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3598" w14:textId="77777777" w:rsidR="005C280B" w:rsidRDefault="003A7F69">
      <w:pPr>
        <w:pStyle w:val="Title"/>
        <w:rPr>
          <w:u w:val="none"/>
        </w:rPr>
      </w:pPr>
      <w:r>
        <w:rPr>
          <w:b w:val="0"/>
          <w:spacing w:val="-100"/>
          <w:w w:val="99"/>
          <w:u w:val="none"/>
        </w:rPr>
        <w:t xml:space="preserve"> </w:t>
      </w:r>
      <w:r>
        <w:rPr>
          <w:spacing w:val="-9"/>
          <w:u w:val="thick"/>
        </w:rPr>
        <w:t>MACHINE LEARNING</w:t>
      </w:r>
    </w:p>
    <w:p w14:paraId="32C9EB6D" w14:textId="77777777" w:rsidR="005C280B" w:rsidRDefault="003A7F69">
      <w:pPr>
        <w:spacing w:before="2"/>
        <w:jc w:val="center"/>
        <w:rPr>
          <w:b/>
          <w:sz w:val="28"/>
        </w:rPr>
      </w:pPr>
      <w:r>
        <w:rPr>
          <w:b/>
          <w:color w:val="2D74B5"/>
          <w:sz w:val="28"/>
        </w:rPr>
        <w:t>WORKSHEET – 1</w:t>
      </w:r>
    </w:p>
    <w:p w14:paraId="07597AF6" w14:textId="77777777" w:rsidR="005C280B" w:rsidRDefault="005C280B">
      <w:pPr>
        <w:pStyle w:val="BodyText"/>
        <w:spacing w:before="8"/>
        <w:ind w:left="0"/>
        <w:rPr>
          <w:b/>
          <w:sz w:val="25"/>
        </w:rPr>
      </w:pPr>
    </w:p>
    <w:p w14:paraId="0ECED1FD" w14:textId="77777777" w:rsidR="005C280B" w:rsidRDefault="003A7F69">
      <w:pPr>
        <w:pStyle w:val="Heading1"/>
        <w:spacing w:before="1"/>
      </w:pPr>
      <w:r>
        <w:t>In Q1 to Q7, only one option is correct, Choose the correct option:</w:t>
      </w:r>
    </w:p>
    <w:p w14:paraId="2F5A873E" w14:textId="77777777" w:rsidR="005C280B" w:rsidRDefault="005C280B">
      <w:pPr>
        <w:pStyle w:val="BodyText"/>
        <w:spacing w:before="3"/>
        <w:ind w:left="0"/>
        <w:rPr>
          <w:b/>
        </w:rPr>
      </w:pPr>
    </w:p>
    <w:p w14:paraId="3F030F12" w14:textId="77777777" w:rsidR="005C280B" w:rsidRDefault="003A7F69">
      <w:pPr>
        <w:pStyle w:val="ListParagraph"/>
        <w:numPr>
          <w:ilvl w:val="0"/>
          <w:numId w:val="1"/>
        </w:numPr>
        <w:tabs>
          <w:tab w:val="left" w:pos="821"/>
        </w:tabs>
        <w:spacing w:before="0"/>
        <w:ind w:hanging="361"/>
      </w:pPr>
      <w:r>
        <w:t>The value of correlation coefficient will always be:</w:t>
      </w:r>
    </w:p>
    <w:p w14:paraId="7365EC32" w14:textId="589C1EA3" w:rsidR="005C280B" w:rsidRDefault="003A7F69" w:rsidP="004733C8">
      <w:pPr>
        <w:tabs>
          <w:tab w:val="left" w:pos="1104"/>
          <w:tab w:val="left" w:pos="4421"/>
        </w:tabs>
      </w:pPr>
      <w:r>
        <w:tab/>
      </w:r>
    </w:p>
    <w:p w14:paraId="28231F05" w14:textId="38268851" w:rsidR="005C280B" w:rsidRDefault="004733C8" w:rsidP="004733C8">
      <w:pPr>
        <w:pStyle w:val="BodyText"/>
        <w:tabs>
          <w:tab w:val="left" w:pos="4421"/>
        </w:tabs>
        <w:spacing w:before="35"/>
      </w:pPr>
      <w:proofErr w:type="gramStart"/>
      <w:r>
        <w:t xml:space="preserve">ANS  </w:t>
      </w:r>
      <w:r w:rsidR="003A7F69">
        <w:t>C</w:t>
      </w:r>
      <w:proofErr w:type="gramEnd"/>
      <w:r w:rsidR="003A7F69">
        <w:t>) between -1</w:t>
      </w:r>
      <w:r w:rsidR="003A7F69">
        <w:rPr>
          <w:spacing w:val="-1"/>
        </w:rPr>
        <w:t xml:space="preserve"> </w:t>
      </w:r>
      <w:r w:rsidR="003A7F69">
        <w:t>and</w:t>
      </w:r>
      <w:r w:rsidR="003A7F69">
        <w:rPr>
          <w:spacing w:val="-5"/>
        </w:rPr>
        <w:t xml:space="preserve"> </w:t>
      </w:r>
      <w:r w:rsidR="003A7F69">
        <w:t>1</w:t>
      </w:r>
    </w:p>
    <w:p w14:paraId="7827BF39" w14:textId="27DFF734" w:rsidR="004733C8" w:rsidRDefault="004733C8">
      <w:pPr>
        <w:pStyle w:val="BodyText"/>
        <w:tabs>
          <w:tab w:val="left" w:pos="4421"/>
        </w:tabs>
        <w:spacing w:before="35"/>
      </w:pPr>
    </w:p>
    <w:p w14:paraId="561B455B" w14:textId="63B50B19" w:rsidR="004733C8" w:rsidRDefault="004733C8">
      <w:pPr>
        <w:pStyle w:val="BodyText"/>
        <w:tabs>
          <w:tab w:val="left" w:pos="4421"/>
        </w:tabs>
        <w:spacing w:before="35"/>
      </w:pPr>
    </w:p>
    <w:p w14:paraId="19B32C30" w14:textId="77777777" w:rsidR="004733C8" w:rsidRDefault="004733C8">
      <w:pPr>
        <w:pStyle w:val="BodyText"/>
        <w:tabs>
          <w:tab w:val="left" w:pos="4421"/>
        </w:tabs>
        <w:spacing w:before="35"/>
      </w:pPr>
    </w:p>
    <w:p w14:paraId="6669C92C" w14:textId="77777777" w:rsidR="005C280B" w:rsidRDefault="003A7F69">
      <w:pPr>
        <w:pStyle w:val="ListParagraph"/>
        <w:numPr>
          <w:ilvl w:val="0"/>
          <w:numId w:val="1"/>
        </w:numPr>
        <w:tabs>
          <w:tab w:val="left" w:pos="821"/>
        </w:tabs>
        <w:ind w:hanging="361"/>
      </w:pPr>
      <w:r>
        <w:t xml:space="preserve">Which </w:t>
      </w:r>
      <w:r>
        <w:rPr>
          <w:spacing w:val="-3"/>
        </w:rPr>
        <w:t xml:space="preserve">of </w:t>
      </w:r>
      <w:r>
        <w:t xml:space="preserve">the following cannot be used </w:t>
      </w:r>
      <w:r>
        <w:rPr>
          <w:spacing w:val="-3"/>
        </w:rPr>
        <w:t xml:space="preserve">for </w:t>
      </w:r>
      <w:r>
        <w:t>dimensionality</w:t>
      </w:r>
      <w:r>
        <w:rPr>
          <w:spacing w:val="-2"/>
        </w:rPr>
        <w:t xml:space="preserve"> </w:t>
      </w:r>
      <w:r>
        <w:t>reduction?</w:t>
      </w:r>
    </w:p>
    <w:p w14:paraId="50AF4935" w14:textId="1099265C" w:rsidR="005C280B" w:rsidRDefault="003A7F69" w:rsidP="004733C8">
      <w:pPr>
        <w:tabs>
          <w:tab w:val="left" w:pos="1104"/>
          <w:tab w:val="left" w:pos="4421"/>
        </w:tabs>
        <w:spacing w:before="35"/>
      </w:pPr>
      <w:r>
        <w:tab/>
      </w:r>
      <w:proofErr w:type="gramStart"/>
      <w:r w:rsidR="004733C8">
        <w:t xml:space="preserve">ANS  </w:t>
      </w:r>
      <w:r>
        <w:t>D</w:t>
      </w:r>
      <w:proofErr w:type="gramEnd"/>
      <w:r>
        <w:t>) Ridge</w:t>
      </w:r>
      <w:r>
        <w:rPr>
          <w:spacing w:val="-5"/>
        </w:rPr>
        <w:t xml:space="preserve"> </w:t>
      </w:r>
      <w:proofErr w:type="spellStart"/>
      <w:r>
        <w:t>Regularisation</w:t>
      </w:r>
      <w:proofErr w:type="spellEnd"/>
      <w:r w:rsidR="004733C8">
        <w:t xml:space="preserve">  </w:t>
      </w:r>
      <w:r w:rsidR="004733C8">
        <w:br/>
      </w:r>
    </w:p>
    <w:p w14:paraId="6F985629" w14:textId="77777777" w:rsidR="005C280B" w:rsidRDefault="003A7F69">
      <w:pPr>
        <w:pStyle w:val="ListParagraph"/>
        <w:numPr>
          <w:ilvl w:val="0"/>
          <w:numId w:val="1"/>
        </w:numPr>
        <w:tabs>
          <w:tab w:val="left" w:pos="821"/>
        </w:tabs>
        <w:spacing w:before="41"/>
        <w:ind w:hanging="361"/>
      </w:pPr>
      <w:r>
        <w:t>W</w:t>
      </w:r>
      <w:r>
        <w:t xml:space="preserve">hich </w:t>
      </w:r>
      <w:r>
        <w:rPr>
          <w:spacing w:val="-3"/>
        </w:rPr>
        <w:t xml:space="preserve">of </w:t>
      </w:r>
      <w:r>
        <w:t>the following is not a kernel in Support Vector</w:t>
      </w:r>
      <w:r>
        <w:rPr>
          <w:spacing w:val="1"/>
        </w:rPr>
        <w:t xml:space="preserve"> </w:t>
      </w:r>
      <w:r>
        <w:t>Machines?</w:t>
      </w:r>
    </w:p>
    <w:p w14:paraId="588E282E" w14:textId="77777777" w:rsidR="004733C8" w:rsidRDefault="004733C8">
      <w:pPr>
        <w:pStyle w:val="BodyText"/>
        <w:tabs>
          <w:tab w:val="left" w:pos="4421"/>
        </w:tabs>
      </w:pPr>
    </w:p>
    <w:p w14:paraId="05BCA8F1" w14:textId="5CA05A6F" w:rsidR="005C280B" w:rsidRDefault="004733C8">
      <w:pPr>
        <w:pStyle w:val="BodyText"/>
        <w:tabs>
          <w:tab w:val="left" w:pos="4421"/>
        </w:tabs>
      </w:pPr>
      <w:r>
        <w:t xml:space="preserve">ANS   </w:t>
      </w:r>
      <w:r w:rsidR="003A7F69">
        <w:t>C)</w:t>
      </w:r>
      <w:r w:rsidR="003A7F69">
        <w:rPr>
          <w:spacing w:val="-1"/>
        </w:rPr>
        <w:t xml:space="preserve"> </w:t>
      </w:r>
      <w:r w:rsidR="003A7F69">
        <w:t>hyperplane</w:t>
      </w:r>
      <w:r w:rsidR="003A7F69">
        <w:tab/>
      </w:r>
    </w:p>
    <w:p w14:paraId="75FC6FB1" w14:textId="7055C8A4" w:rsidR="004733C8" w:rsidRDefault="004733C8">
      <w:pPr>
        <w:pStyle w:val="BodyText"/>
        <w:tabs>
          <w:tab w:val="left" w:pos="4421"/>
        </w:tabs>
      </w:pPr>
    </w:p>
    <w:p w14:paraId="25FF38C9" w14:textId="4B323E93" w:rsidR="004733C8" w:rsidRDefault="004733C8">
      <w:pPr>
        <w:pStyle w:val="BodyText"/>
        <w:tabs>
          <w:tab w:val="left" w:pos="4421"/>
        </w:tabs>
      </w:pPr>
    </w:p>
    <w:p w14:paraId="61977926" w14:textId="77777777" w:rsidR="004733C8" w:rsidRDefault="004733C8">
      <w:pPr>
        <w:pStyle w:val="BodyText"/>
        <w:tabs>
          <w:tab w:val="left" w:pos="4421"/>
        </w:tabs>
      </w:pPr>
    </w:p>
    <w:p w14:paraId="31A9CC5D" w14:textId="448583A3" w:rsidR="005C280B" w:rsidRDefault="003A7F69">
      <w:pPr>
        <w:pStyle w:val="ListParagraph"/>
        <w:numPr>
          <w:ilvl w:val="0"/>
          <w:numId w:val="1"/>
        </w:numPr>
        <w:tabs>
          <w:tab w:val="left" w:pos="821"/>
        </w:tabs>
        <w:spacing w:before="35"/>
        <w:ind w:hanging="361"/>
      </w:pPr>
      <w:r>
        <w:t>Amongst the following, which one is least suitable for a dataset having non-linear decision</w:t>
      </w:r>
      <w:r>
        <w:rPr>
          <w:spacing w:val="-14"/>
        </w:rPr>
        <w:t xml:space="preserve"> </w:t>
      </w:r>
      <w:r>
        <w:t>boundaries?</w:t>
      </w:r>
    </w:p>
    <w:p w14:paraId="5117E193" w14:textId="77777777" w:rsidR="005E04FA" w:rsidRDefault="005E04FA" w:rsidP="005E04FA">
      <w:pPr>
        <w:pStyle w:val="ListParagraph"/>
        <w:tabs>
          <w:tab w:val="left" w:pos="821"/>
        </w:tabs>
        <w:spacing w:before="35"/>
        <w:ind w:firstLine="0"/>
      </w:pPr>
    </w:p>
    <w:p w14:paraId="182ACBB1" w14:textId="0984822A" w:rsidR="004733C8" w:rsidRDefault="005E04FA" w:rsidP="005E04FA">
      <w:pPr>
        <w:tabs>
          <w:tab w:val="left" w:pos="1104"/>
          <w:tab w:val="left" w:pos="4421"/>
        </w:tabs>
        <w:spacing w:before="39"/>
        <w:ind w:left="819"/>
      </w:pPr>
      <w:r>
        <w:t xml:space="preserve">    </w:t>
      </w:r>
      <w:proofErr w:type="gramStart"/>
      <w:r>
        <w:t>ANS  A</w:t>
      </w:r>
      <w:proofErr w:type="gramEnd"/>
      <w:r>
        <w:t xml:space="preserve">) </w:t>
      </w:r>
      <w:r w:rsidR="003A7F69">
        <w:t>Logistic</w:t>
      </w:r>
      <w:r w:rsidR="003A7F69" w:rsidRPr="005E04FA">
        <w:rPr>
          <w:spacing w:val="-1"/>
        </w:rPr>
        <w:t xml:space="preserve"> </w:t>
      </w:r>
      <w:r w:rsidR="003A7F69">
        <w:t>Regression</w:t>
      </w:r>
      <w:r w:rsidR="003A7F69">
        <w:tab/>
      </w:r>
      <w:r w:rsidR="003A7F69">
        <w:tab/>
      </w:r>
    </w:p>
    <w:p w14:paraId="51307DC6" w14:textId="7B86E454" w:rsidR="004733C8" w:rsidRDefault="004733C8">
      <w:pPr>
        <w:pStyle w:val="BodyText"/>
        <w:tabs>
          <w:tab w:val="left" w:pos="4421"/>
        </w:tabs>
      </w:pPr>
    </w:p>
    <w:p w14:paraId="00F2537F" w14:textId="77777777" w:rsidR="004733C8" w:rsidRDefault="004733C8">
      <w:pPr>
        <w:pStyle w:val="BodyText"/>
        <w:tabs>
          <w:tab w:val="left" w:pos="4421"/>
        </w:tabs>
      </w:pPr>
    </w:p>
    <w:p w14:paraId="076FFE79" w14:textId="77777777" w:rsidR="005C280B" w:rsidRDefault="003A7F69">
      <w:pPr>
        <w:pStyle w:val="ListParagraph"/>
        <w:numPr>
          <w:ilvl w:val="0"/>
          <w:numId w:val="1"/>
        </w:numPr>
        <w:tabs>
          <w:tab w:val="left" w:pos="821"/>
        </w:tabs>
        <w:spacing w:before="36" w:line="278" w:lineRule="auto"/>
        <w:ind w:right="106"/>
      </w:pPr>
      <w:r>
        <w:t>In</w:t>
      </w:r>
      <w:r>
        <w:rPr>
          <w:spacing w:val="-17"/>
        </w:rPr>
        <w:t xml:space="preserve"> </w:t>
      </w:r>
      <w:r>
        <w:t>a</w:t>
      </w:r>
      <w:r>
        <w:rPr>
          <w:spacing w:val="-9"/>
        </w:rPr>
        <w:t xml:space="preserve"> </w:t>
      </w:r>
      <w:r>
        <w:t>Linear</w:t>
      </w:r>
      <w:r>
        <w:rPr>
          <w:spacing w:val="-9"/>
        </w:rPr>
        <w:t xml:space="preserve"> </w:t>
      </w:r>
      <w:r>
        <w:t>Regression</w:t>
      </w:r>
      <w:r>
        <w:rPr>
          <w:spacing w:val="-16"/>
        </w:rPr>
        <w:t xml:space="preserve"> </w:t>
      </w:r>
      <w:r>
        <w:t>problem,</w:t>
      </w:r>
      <w:r>
        <w:rPr>
          <w:spacing w:val="-10"/>
        </w:rPr>
        <w:t xml:space="preserve"> </w:t>
      </w:r>
      <w:r>
        <w:t>‘X’</w:t>
      </w:r>
      <w:r>
        <w:rPr>
          <w:spacing w:val="-13"/>
        </w:rPr>
        <w:t xml:space="preserve"> </w:t>
      </w:r>
      <w:r>
        <w:t>is</w:t>
      </w:r>
      <w:r>
        <w:rPr>
          <w:spacing w:val="-12"/>
        </w:rPr>
        <w:t xml:space="preserve"> </w:t>
      </w:r>
      <w:r>
        <w:t>independent</w:t>
      </w:r>
      <w:r>
        <w:rPr>
          <w:spacing w:val="-7"/>
        </w:rPr>
        <w:t xml:space="preserve"> </w:t>
      </w:r>
      <w:r>
        <w:t>variable</w:t>
      </w:r>
      <w:r>
        <w:rPr>
          <w:spacing w:val="-17"/>
        </w:rPr>
        <w:t xml:space="preserve"> </w:t>
      </w:r>
      <w:r>
        <w:t>and</w:t>
      </w:r>
      <w:r>
        <w:rPr>
          <w:spacing w:val="-16"/>
        </w:rPr>
        <w:t xml:space="preserve"> </w:t>
      </w:r>
      <w:r>
        <w:t>‘Y’</w:t>
      </w:r>
      <w:r>
        <w:rPr>
          <w:spacing w:val="-14"/>
        </w:rPr>
        <w:t xml:space="preserve"> </w:t>
      </w:r>
      <w:r>
        <w:t>is</w:t>
      </w:r>
      <w:r>
        <w:rPr>
          <w:spacing w:val="-11"/>
        </w:rPr>
        <w:t xml:space="preserve"> </w:t>
      </w:r>
      <w:r>
        <w:t>dependent</w:t>
      </w:r>
      <w:r>
        <w:rPr>
          <w:spacing w:val="-7"/>
        </w:rPr>
        <w:t xml:space="preserve"> </w:t>
      </w:r>
      <w:r>
        <w:t>variable,</w:t>
      </w:r>
      <w:r>
        <w:rPr>
          <w:spacing w:val="-10"/>
        </w:rPr>
        <w:t xml:space="preserve"> </w:t>
      </w:r>
      <w:r>
        <w:t>where</w:t>
      </w:r>
      <w:r>
        <w:rPr>
          <w:spacing w:val="-18"/>
        </w:rPr>
        <w:t xml:space="preserve"> </w:t>
      </w:r>
      <w:r>
        <w:t>‘X’</w:t>
      </w:r>
      <w:r>
        <w:rPr>
          <w:spacing w:val="-13"/>
        </w:rPr>
        <w:t xml:space="preserve"> </w:t>
      </w:r>
      <w:r>
        <w:t xml:space="preserve">represents weight in pounds. If </w:t>
      </w:r>
      <w:r>
        <w:rPr>
          <w:spacing w:val="-4"/>
        </w:rPr>
        <w:t xml:space="preserve">you </w:t>
      </w:r>
      <w:r>
        <w:t xml:space="preserve">convert the unit </w:t>
      </w:r>
      <w:r>
        <w:rPr>
          <w:spacing w:val="-3"/>
        </w:rPr>
        <w:t xml:space="preserve">of </w:t>
      </w:r>
      <w:r>
        <w:t>‘X’ to kilograms, then new coefficient of ‘X’ will</w:t>
      </w:r>
      <w:r>
        <w:rPr>
          <w:spacing w:val="-2"/>
        </w:rPr>
        <w:t xml:space="preserve"> </w:t>
      </w:r>
      <w:r>
        <w:t>be?</w:t>
      </w:r>
    </w:p>
    <w:p w14:paraId="6E822120" w14:textId="77777777" w:rsidR="005C280B" w:rsidRDefault="003A7F69">
      <w:pPr>
        <w:pStyle w:val="BodyText"/>
        <w:spacing w:before="0" w:line="252" w:lineRule="exact"/>
      </w:pPr>
      <w:r>
        <w:t>(1 kilogram = 2.205 pounds)</w:t>
      </w:r>
    </w:p>
    <w:p w14:paraId="113DB92C" w14:textId="13B9C30A" w:rsidR="005C280B" w:rsidRDefault="005C280B" w:rsidP="005E04FA">
      <w:pPr>
        <w:pStyle w:val="ListParagraph"/>
        <w:tabs>
          <w:tab w:val="left" w:pos="1104"/>
          <w:tab w:val="left" w:pos="5142"/>
        </w:tabs>
        <w:spacing w:before="3" w:line="304" w:lineRule="exact"/>
        <w:ind w:left="1103" w:firstLine="0"/>
      </w:pPr>
    </w:p>
    <w:p w14:paraId="07F579DF" w14:textId="512D8939" w:rsidR="005C280B" w:rsidRDefault="005E04FA">
      <w:pPr>
        <w:pStyle w:val="BodyText"/>
        <w:tabs>
          <w:tab w:val="left" w:pos="5142"/>
        </w:tabs>
        <w:spacing w:before="0" w:line="304" w:lineRule="exact"/>
      </w:pPr>
      <w:r>
        <w:t xml:space="preserve">    </w:t>
      </w:r>
      <w:proofErr w:type="gramStart"/>
      <w:r>
        <w:t xml:space="preserve">ANS  </w:t>
      </w:r>
      <w:r w:rsidR="003A7F69">
        <w:t>C</w:t>
      </w:r>
      <w:proofErr w:type="gramEnd"/>
      <w:r w:rsidR="003A7F69">
        <w:t xml:space="preserve">) old coefficient </w:t>
      </w:r>
      <w:r w:rsidR="003A7F69">
        <w:rPr>
          <w:spacing w:val="-3"/>
        </w:rPr>
        <w:t xml:space="preserve">of </w:t>
      </w:r>
      <w:r w:rsidR="003A7F69">
        <w:t>‘X’</w:t>
      </w:r>
      <w:r w:rsidR="003A7F69">
        <w:rPr>
          <w:spacing w:val="18"/>
        </w:rPr>
        <w:t xml:space="preserve"> </w:t>
      </w:r>
      <w:r w:rsidR="003A7F69">
        <w:rPr>
          <w:rFonts w:ascii="Arial Black" w:hAnsi="Arial Black"/>
        </w:rPr>
        <w:t>÷</w:t>
      </w:r>
      <w:r w:rsidR="003A7F69">
        <w:rPr>
          <w:rFonts w:ascii="Arial Black" w:hAnsi="Arial Black"/>
          <w:spacing w:val="-27"/>
        </w:rPr>
        <w:t xml:space="preserve"> </w:t>
      </w:r>
      <w:r w:rsidR="003A7F69">
        <w:t>2.205</w:t>
      </w:r>
      <w:r w:rsidR="003A7F69">
        <w:tab/>
      </w:r>
    </w:p>
    <w:p w14:paraId="16366B8C" w14:textId="40C88AB7" w:rsidR="005E04FA" w:rsidRDefault="005E04FA">
      <w:pPr>
        <w:pStyle w:val="BodyText"/>
        <w:tabs>
          <w:tab w:val="left" w:pos="5142"/>
        </w:tabs>
        <w:spacing w:before="0" w:line="304" w:lineRule="exact"/>
      </w:pPr>
    </w:p>
    <w:p w14:paraId="687E5270" w14:textId="77777777" w:rsidR="005E04FA" w:rsidRDefault="005E04FA">
      <w:pPr>
        <w:pStyle w:val="BodyText"/>
        <w:tabs>
          <w:tab w:val="left" w:pos="5142"/>
        </w:tabs>
        <w:spacing w:before="0" w:line="304" w:lineRule="exact"/>
      </w:pPr>
    </w:p>
    <w:p w14:paraId="6F510BEB" w14:textId="77777777" w:rsidR="005C280B" w:rsidRDefault="003A7F69">
      <w:pPr>
        <w:pStyle w:val="ListParagraph"/>
        <w:numPr>
          <w:ilvl w:val="0"/>
          <w:numId w:val="1"/>
        </w:numPr>
        <w:tabs>
          <w:tab w:val="left" w:pos="821"/>
        </w:tabs>
        <w:spacing w:before="20"/>
        <w:ind w:hanging="361"/>
      </w:pPr>
      <w:r>
        <w:rPr>
          <w:spacing w:val="-3"/>
        </w:rPr>
        <w:t>As</w:t>
      </w:r>
      <w:r>
        <w:rPr>
          <w:spacing w:val="-7"/>
        </w:rPr>
        <w:t xml:space="preserve"> </w:t>
      </w:r>
      <w:r>
        <w:t>we</w:t>
      </w:r>
      <w:r>
        <w:rPr>
          <w:spacing w:val="-10"/>
        </w:rPr>
        <w:t xml:space="preserve"> </w:t>
      </w:r>
      <w:r>
        <w:t>increase</w:t>
      </w:r>
      <w:r>
        <w:rPr>
          <w:spacing w:val="-14"/>
        </w:rPr>
        <w:t xml:space="preserve"> </w:t>
      </w:r>
      <w:r>
        <w:t>the</w:t>
      </w:r>
      <w:r>
        <w:rPr>
          <w:spacing w:val="-10"/>
        </w:rPr>
        <w:t xml:space="preserve"> </w:t>
      </w:r>
      <w:r>
        <w:rPr>
          <w:spacing w:val="-3"/>
        </w:rPr>
        <w:t>number of</w:t>
      </w:r>
      <w:r>
        <w:rPr>
          <w:spacing w:val="-4"/>
        </w:rPr>
        <w:t xml:space="preserve"> </w:t>
      </w:r>
      <w:r>
        <w:t>estimators</w:t>
      </w:r>
      <w:r>
        <w:rPr>
          <w:spacing w:val="-7"/>
        </w:rPr>
        <w:t xml:space="preserve"> </w:t>
      </w:r>
      <w:r>
        <w:t>in</w:t>
      </w:r>
      <w:r>
        <w:rPr>
          <w:spacing w:val="-12"/>
        </w:rPr>
        <w:t xml:space="preserve"> </w:t>
      </w:r>
      <w:r>
        <w:t>ADABOOST</w:t>
      </w:r>
      <w:r>
        <w:rPr>
          <w:spacing w:val="-8"/>
        </w:rPr>
        <w:t xml:space="preserve"> </w:t>
      </w:r>
      <w:r>
        <w:t>Classifier,</w:t>
      </w:r>
      <w:r>
        <w:rPr>
          <w:spacing w:val="-4"/>
        </w:rPr>
        <w:t xml:space="preserve"> </w:t>
      </w:r>
      <w:r>
        <w:rPr>
          <w:spacing w:val="-3"/>
        </w:rPr>
        <w:t>what</w:t>
      </w:r>
      <w:r>
        <w:rPr>
          <w:spacing w:val="-7"/>
        </w:rPr>
        <w:t xml:space="preserve"> </w:t>
      </w:r>
      <w:r>
        <w:rPr>
          <w:spacing w:val="-3"/>
        </w:rPr>
        <w:t>happens</w:t>
      </w:r>
      <w:r>
        <w:rPr>
          <w:spacing w:val="-7"/>
        </w:rPr>
        <w:t xml:space="preserve"> </w:t>
      </w:r>
      <w:r>
        <w:t>to</w:t>
      </w:r>
      <w:r>
        <w:rPr>
          <w:spacing w:val="-12"/>
        </w:rPr>
        <w:t xml:space="preserve"> </w:t>
      </w:r>
      <w:r>
        <w:t>the</w:t>
      </w:r>
      <w:r>
        <w:rPr>
          <w:spacing w:val="-14"/>
        </w:rPr>
        <w:t xml:space="preserve"> </w:t>
      </w:r>
      <w:r>
        <w:t>accuracy</w:t>
      </w:r>
      <w:r>
        <w:rPr>
          <w:spacing w:val="-11"/>
        </w:rPr>
        <w:t xml:space="preserve"> </w:t>
      </w:r>
      <w:r>
        <w:rPr>
          <w:spacing w:val="-3"/>
        </w:rPr>
        <w:t>of</w:t>
      </w:r>
      <w:r>
        <w:rPr>
          <w:spacing w:val="-9"/>
        </w:rPr>
        <w:t xml:space="preserve"> </w:t>
      </w:r>
      <w:r>
        <w:t>the</w:t>
      </w:r>
      <w:r>
        <w:rPr>
          <w:spacing w:val="-10"/>
        </w:rPr>
        <w:t xml:space="preserve"> </w:t>
      </w:r>
      <w:r>
        <w:t>model?</w:t>
      </w:r>
    </w:p>
    <w:p w14:paraId="37870B85" w14:textId="18248738" w:rsidR="005E04FA" w:rsidRDefault="005E04FA" w:rsidP="005E04FA">
      <w:pPr>
        <w:pStyle w:val="ListParagraph"/>
        <w:tabs>
          <w:tab w:val="left" w:pos="1104"/>
          <w:tab w:val="left" w:pos="4421"/>
        </w:tabs>
        <w:spacing w:before="39"/>
        <w:ind w:left="1103" w:firstLine="0"/>
      </w:pPr>
      <w:r>
        <w:t xml:space="preserve">ANS    </w:t>
      </w:r>
      <w:r w:rsidR="003A7F69">
        <w:t>C)</w:t>
      </w:r>
      <w:r w:rsidR="003A7F69" w:rsidRPr="005E04FA">
        <w:rPr>
          <w:spacing w:val="-3"/>
        </w:rPr>
        <w:t xml:space="preserve"> </w:t>
      </w:r>
      <w:r w:rsidR="003A7F69">
        <w:t>decreases</w:t>
      </w:r>
    </w:p>
    <w:p w14:paraId="115B5C24" w14:textId="5067C1EA" w:rsidR="005C280B" w:rsidRDefault="003A7F69" w:rsidP="005E04FA">
      <w:pPr>
        <w:pStyle w:val="ListParagraph"/>
        <w:tabs>
          <w:tab w:val="left" w:pos="1104"/>
          <w:tab w:val="left" w:pos="4421"/>
        </w:tabs>
        <w:spacing w:before="39"/>
        <w:ind w:left="1103" w:firstLine="0"/>
      </w:pPr>
      <w:r>
        <w:tab/>
      </w:r>
    </w:p>
    <w:p w14:paraId="78EA806E" w14:textId="77777777" w:rsidR="005C280B" w:rsidRDefault="003A7F69">
      <w:pPr>
        <w:pStyle w:val="ListParagraph"/>
        <w:numPr>
          <w:ilvl w:val="0"/>
          <w:numId w:val="1"/>
        </w:numPr>
        <w:tabs>
          <w:tab w:val="left" w:pos="821"/>
        </w:tabs>
        <w:ind w:hanging="361"/>
      </w:pPr>
      <w:r>
        <w:t>W</w:t>
      </w:r>
      <w:r>
        <w:t xml:space="preserve">hich </w:t>
      </w:r>
      <w:r>
        <w:rPr>
          <w:spacing w:val="-3"/>
        </w:rPr>
        <w:t xml:space="preserve">of </w:t>
      </w:r>
      <w:r>
        <w:t xml:space="preserve">the following is not an advantage </w:t>
      </w:r>
      <w:r>
        <w:rPr>
          <w:spacing w:val="-3"/>
        </w:rPr>
        <w:t xml:space="preserve">of </w:t>
      </w:r>
      <w:r>
        <w:t xml:space="preserve">using random forest instead </w:t>
      </w:r>
      <w:r>
        <w:rPr>
          <w:spacing w:val="-3"/>
        </w:rPr>
        <w:t xml:space="preserve">of </w:t>
      </w:r>
      <w:r>
        <w:t>decision</w:t>
      </w:r>
      <w:r>
        <w:rPr>
          <w:spacing w:val="-9"/>
        </w:rPr>
        <w:t xml:space="preserve"> </w:t>
      </w:r>
      <w:r>
        <w:t>trees?</w:t>
      </w:r>
    </w:p>
    <w:p w14:paraId="64A4B674" w14:textId="4795AE50" w:rsidR="005C280B" w:rsidRDefault="005C280B" w:rsidP="005E04FA">
      <w:pPr>
        <w:pStyle w:val="ListParagraph"/>
        <w:tabs>
          <w:tab w:val="left" w:pos="1094"/>
        </w:tabs>
        <w:ind w:left="1093" w:firstLine="0"/>
      </w:pPr>
    </w:p>
    <w:p w14:paraId="195FEEE0" w14:textId="5A202AD8" w:rsidR="005E04FA" w:rsidRDefault="005E04FA" w:rsidP="005E04FA">
      <w:pPr>
        <w:tabs>
          <w:tab w:val="left" w:pos="1099"/>
        </w:tabs>
      </w:pPr>
      <w:r>
        <w:t xml:space="preserve">                ANS           </w:t>
      </w:r>
      <w:proofErr w:type="gramStart"/>
      <w:r w:rsidRPr="005E04FA">
        <w:t>C</w:t>
      </w:r>
      <w:r>
        <w:t xml:space="preserve"> )</w:t>
      </w:r>
      <w:proofErr w:type="gramEnd"/>
      <w:r>
        <w:t xml:space="preserve">  </w:t>
      </w:r>
      <w:r w:rsidR="003A7F69" w:rsidRPr="005E04FA">
        <w:t>Random</w:t>
      </w:r>
      <w:r w:rsidR="003A7F69">
        <w:t xml:space="preserve"> Forests are easy to</w:t>
      </w:r>
      <w:r w:rsidR="003A7F69" w:rsidRPr="005E04FA">
        <w:rPr>
          <w:spacing w:val="-11"/>
        </w:rPr>
        <w:t xml:space="preserve"> </w:t>
      </w:r>
      <w:r w:rsidR="003A7F69">
        <w:t>interpret</w:t>
      </w:r>
    </w:p>
    <w:p w14:paraId="23A8E4D1" w14:textId="77777777" w:rsidR="005C280B" w:rsidRDefault="005C280B">
      <w:pPr>
        <w:pStyle w:val="BodyText"/>
        <w:spacing w:before="9"/>
        <w:ind w:left="0"/>
        <w:rPr>
          <w:sz w:val="24"/>
        </w:rPr>
      </w:pPr>
    </w:p>
    <w:p w14:paraId="215EE8FD" w14:textId="77777777" w:rsidR="005C280B" w:rsidRDefault="003A7F69">
      <w:pPr>
        <w:pStyle w:val="Heading1"/>
      </w:pPr>
      <w:r>
        <w:t>In Q8 to Q10, more than one options are correct, Choose all the correct options:</w:t>
      </w:r>
    </w:p>
    <w:p w14:paraId="511CFB30" w14:textId="77777777" w:rsidR="005C280B" w:rsidRDefault="005C280B">
      <w:pPr>
        <w:pStyle w:val="BodyText"/>
        <w:spacing w:before="6"/>
        <w:ind w:left="0"/>
        <w:rPr>
          <w:b/>
          <w:sz w:val="23"/>
        </w:rPr>
      </w:pPr>
    </w:p>
    <w:p w14:paraId="5FDD5300" w14:textId="77777777" w:rsidR="005C280B" w:rsidRDefault="003A7F69">
      <w:pPr>
        <w:pStyle w:val="ListParagraph"/>
        <w:numPr>
          <w:ilvl w:val="0"/>
          <w:numId w:val="1"/>
        </w:numPr>
        <w:tabs>
          <w:tab w:val="left" w:pos="821"/>
        </w:tabs>
        <w:spacing w:before="0"/>
        <w:ind w:hanging="361"/>
      </w:pPr>
      <w:r>
        <w:t xml:space="preserve">Which </w:t>
      </w:r>
      <w:r>
        <w:rPr>
          <w:spacing w:val="-3"/>
        </w:rPr>
        <w:t xml:space="preserve">of </w:t>
      </w:r>
      <w:r>
        <w:t>the following are correct about Principal</w:t>
      </w:r>
      <w:r>
        <w:rPr>
          <w:spacing w:val="-5"/>
        </w:rPr>
        <w:t xml:space="preserve"> </w:t>
      </w:r>
      <w:r>
        <w:t>Components?</w:t>
      </w:r>
    </w:p>
    <w:p w14:paraId="48C61CC9" w14:textId="1A35ADDC" w:rsidR="005C280B" w:rsidRDefault="003A7F69">
      <w:pPr>
        <w:pStyle w:val="ListParagraph"/>
        <w:numPr>
          <w:ilvl w:val="1"/>
          <w:numId w:val="1"/>
        </w:numPr>
        <w:tabs>
          <w:tab w:val="left" w:pos="1104"/>
        </w:tabs>
      </w:pPr>
      <w:r>
        <w:t>Principal Components are calculated using superv</w:t>
      </w:r>
      <w:r>
        <w:t>ised learning</w:t>
      </w:r>
      <w:r>
        <w:rPr>
          <w:spacing w:val="-14"/>
        </w:rPr>
        <w:t xml:space="preserve"> </w:t>
      </w:r>
      <w:r>
        <w:t>techniques</w:t>
      </w:r>
    </w:p>
    <w:p w14:paraId="734B3989" w14:textId="77777777" w:rsidR="005C280B" w:rsidRDefault="003A7F69">
      <w:pPr>
        <w:pStyle w:val="ListParagraph"/>
        <w:numPr>
          <w:ilvl w:val="1"/>
          <w:numId w:val="1"/>
        </w:numPr>
        <w:tabs>
          <w:tab w:val="left" w:pos="1094"/>
        </w:tabs>
        <w:spacing w:before="35"/>
        <w:ind w:left="1093" w:hanging="274"/>
      </w:pPr>
      <w:r>
        <w:t>Principal Components are calculated using unsupervised learning</w:t>
      </w:r>
      <w:r>
        <w:rPr>
          <w:spacing w:val="-19"/>
        </w:rPr>
        <w:t xml:space="preserve"> </w:t>
      </w:r>
      <w:r>
        <w:t>techniques</w:t>
      </w:r>
    </w:p>
    <w:p w14:paraId="27EB39E7" w14:textId="77777777" w:rsidR="005C280B" w:rsidRDefault="003A7F69">
      <w:pPr>
        <w:pStyle w:val="ListParagraph"/>
        <w:numPr>
          <w:ilvl w:val="1"/>
          <w:numId w:val="1"/>
        </w:numPr>
        <w:tabs>
          <w:tab w:val="left" w:pos="1100"/>
        </w:tabs>
        <w:ind w:left="1099" w:hanging="280"/>
      </w:pPr>
      <w:r>
        <w:t xml:space="preserve">Principal Components are linear combinations </w:t>
      </w:r>
      <w:r>
        <w:rPr>
          <w:spacing w:val="-3"/>
        </w:rPr>
        <w:t xml:space="preserve">of </w:t>
      </w:r>
      <w:r>
        <w:t>Linear</w:t>
      </w:r>
      <w:r>
        <w:rPr>
          <w:spacing w:val="6"/>
        </w:rPr>
        <w:t xml:space="preserve"> </w:t>
      </w:r>
      <w:r>
        <w:t>Variables.</w:t>
      </w:r>
    </w:p>
    <w:p w14:paraId="06191396" w14:textId="215D25CA" w:rsidR="005C280B" w:rsidRDefault="003A7F69">
      <w:pPr>
        <w:pStyle w:val="ListParagraph"/>
        <w:numPr>
          <w:ilvl w:val="1"/>
          <w:numId w:val="1"/>
        </w:numPr>
        <w:tabs>
          <w:tab w:val="left" w:pos="1109"/>
        </w:tabs>
        <w:ind w:left="1108" w:hanging="289"/>
      </w:pPr>
      <w:proofErr w:type="gramStart"/>
      <w:r>
        <w:rPr>
          <w:spacing w:val="-2"/>
        </w:rPr>
        <w:t xml:space="preserve">All </w:t>
      </w:r>
      <w:r>
        <w:rPr>
          <w:spacing w:val="-3"/>
        </w:rPr>
        <w:t>of</w:t>
      </w:r>
      <w:proofErr w:type="gramEnd"/>
      <w:r>
        <w:rPr>
          <w:spacing w:val="-3"/>
        </w:rPr>
        <w:t xml:space="preserve"> </w:t>
      </w:r>
      <w:r>
        <w:t>the</w:t>
      </w:r>
      <w:r>
        <w:rPr>
          <w:spacing w:val="3"/>
        </w:rPr>
        <w:t xml:space="preserve"> </w:t>
      </w:r>
      <w:r>
        <w:t>above</w:t>
      </w:r>
    </w:p>
    <w:p w14:paraId="53E5F794" w14:textId="77777777" w:rsidR="004D6659" w:rsidRPr="004D6659" w:rsidRDefault="004D6659" w:rsidP="004D6659">
      <w:pPr>
        <w:pStyle w:val="ListParagraph"/>
        <w:tabs>
          <w:tab w:val="left" w:pos="1104"/>
          <w:tab w:val="left" w:pos="4421"/>
        </w:tabs>
        <w:spacing w:before="39"/>
        <w:ind w:left="1103" w:firstLine="0"/>
      </w:pPr>
      <w:r>
        <w:t xml:space="preserve">       </w:t>
      </w:r>
      <w:r w:rsidRPr="004D6659">
        <w:t xml:space="preserve">Ans. B, C </w:t>
      </w:r>
    </w:p>
    <w:p w14:paraId="0D7F6CC9" w14:textId="3857C7B3" w:rsidR="004D6659" w:rsidRDefault="004D6659" w:rsidP="004D6659">
      <w:pPr>
        <w:pStyle w:val="ListParagraph"/>
        <w:tabs>
          <w:tab w:val="left" w:pos="1109"/>
        </w:tabs>
        <w:ind w:firstLine="0"/>
      </w:pPr>
    </w:p>
    <w:p w14:paraId="09915321" w14:textId="77777777" w:rsidR="004D6659" w:rsidRDefault="004D6659" w:rsidP="004D6659">
      <w:pPr>
        <w:pStyle w:val="ListParagraph"/>
        <w:tabs>
          <w:tab w:val="left" w:pos="1109"/>
        </w:tabs>
        <w:ind w:firstLine="0"/>
      </w:pPr>
    </w:p>
    <w:p w14:paraId="0B110B9B" w14:textId="77777777" w:rsidR="005C280B" w:rsidRDefault="003A7F69">
      <w:pPr>
        <w:pStyle w:val="ListParagraph"/>
        <w:numPr>
          <w:ilvl w:val="0"/>
          <w:numId w:val="1"/>
        </w:numPr>
        <w:tabs>
          <w:tab w:val="left" w:pos="821"/>
        </w:tabs>
        <w:spacing w:before="35"/>
        <w:ind w:hanging="361"/>
      </w:pPr>
      <w:r>
        <w:t xml:space="preserve">Which </w:t>
      </w:r>
      <w:r>
        <w:rPr>
          <w:spacing w:val="-3"/>
        </w:rPr>
        <w:t xml:space="preserve">of </w:t>
      </w:r>
      <w:r>
        <w:t xml:space="preserve">the following are applications </w:t>
      </w:r>
      <w:r>
        <w:rPr>
          <w:spacing w:val="-3"/>
        </w:rPr>
        <w:t>of</w:t>
      </w:r>
      <w:r>
        <w:rPr>
          <w:spacing w:val="-2"/>
        </w:rPr>
        <w:t xml:space="preserve"> </w:t>
      </w:r>
      <w:r>
        <w:t>clustering?</w:t>
      </w:r>
    </w:p>
    <w:p w14:paraId="27F6EFEF" w14:textId="77777777" w:rsidR="005C280B" w:rsidRDefault="003A7F69">
      <w:pPr>
        <w:pStyle w:val="ListParagraph"/>
        <w:numPr>
          <w:ilvl w:val="1"/>
          <w:numId w:val="1"/>
        </w:numPr>
        <w:tabs>
          <w:tab w:val="left" w:pos="1105"/>
        </w:tabs>
        <w:spacing w:line="273" w:lineRule="auto"/>
        <w:ind w:left="820" w:right="102" w:firstLine="0"/>
      </w:pPr>
      <w:r>
        <w:t xml:space="preserve">Identifying developed, developing and under-developed countries </w:t>
      </w:r>
      <w:proofErr w:type="gramStart"/>
      <w:r>
        <w:rPr>
          <w:spacing w:val="-3"/>
        </w:rPr>
        <w:t xml:space="preserve">on </w:t>
      </w:r>
      <w:r>
        <w:t>the basis of</w:t>
      </w:r>
      <w:proofErr w:type="gramEnd"/>
      <w:r>
        <w:t xml:space="preserve"> factors like GDP, poverty index, employment rate, population and living</w:t>
      </w:r>
      <w:r>
        <w:rPr>
          <w:spacing w:val="5"/>
        </w:rPr>
        <w:t xml:space="preserve"> </w:t>
      </w:r>
      <w:r>
        <w:t>index</w:t>
      </w:r>
    </w:p>
    <w:p w14:paraId="475F6742" w14:textId="77777777" w:rsidR="005C280B" w:rsidRDefault="003A7F69">
      <w:pPr>
        <w:pStyle w:val="ListParagraph"/>
        <w:numPr>
          <w:ilvl w:val="1"/>
          <w:numId w:val="1"/>
        </w:numPr>
        <w:tabs>
          <w:tab w:val="left" w:pos="1094"/>
        </w:tabs>
        <w:spacing w:before="4"/>
        <w:ind w:left="1093" w:hanging="274"/>
      </w:pPr>
      <w:r>
        <w:t xml:space="preserve">Identifying loan defaulters in a bank </w:t>
      </w:r>
      <w:proofErr w:type="gramStart"/>
      <w:r>
        <w:t xml:space="preserve">on the basis </w:t>
      </w:r>
      <w:r>
        <w:rPr>
          <w:spacing w:val="-3"/>
        </w:rPr>
        <w:t>of</w:t>
      </w:r>
      <w:proofErr w:type="gramEnd"/>
      <w:r>
        <w:rPr>
          <w:spacing w:val="-3"/>
        </w:rPr>
        <w:t xml:space="preserve"> </w:t>
      </w:r>
      <w:r>
        <w:t xml:space="preserve">previous years’ data </w:t>
      </w:r>
      <w:r>
        <w:rPr>
          <w:spacing w:val="-3"/>
        </w:rPr>
        <w:t xml:space="preserve">of </w:t>
      </w:r>
      <w:r>
        <w:t>loan</w:t>
      </w:r>
      <w:r>
        <w:rPr>
          <w:spacing w:val="-5"/>
        </w:rPr>
        <w:t xml:space="preserve"> </w:t>
      </w:r>
      <w:r>
        <w:t>accounts.</w:t>
      </w:r>
    </w:p>
    <w:p w14:paraId="32093B19" w14:textId="77777777" w:rsidR="005C280B" w:rsidRDefault="003A7F69">
      <w:pPr>
        <w:pStyle w:val="ListParagraph"/>
        <w:numPr>
          <w:ilvl w:val="1"/>
          <w:numId w:val="1"/>
        </w:numPr>
        <w:tabs>
          <w:tab w:val="left" w:pos="1100"/>
        </w:tabs>
        <w:ind w:left="1099" w:hanging="280"/>
      </w:pPr>
      <w:r>
        <w:t xml:space="preserve">Identifying spam </w:t>
      </w:r>
      <w:r>
        <w:rPr>
          <w:spacing w:val="-3"/>
        </w:rPr>
        <w:t xml:space="preserve">or </w:t>
      </w:r>
      <w:r>
        <w:t>ham</w:t>
      </w:r>
      <w:r>
        <w:rPr>
          <w:spacing w:val="-4"/>
        </w:rPr>
        <w:t xml:space="preserve"> </w:t>
      </w:r>
      <w:r>
        <w:rPr>
          <w:spacing w:val="-2"/>
        </w:rPr>
        <w:t>emails</w:t>
      </w:r>
    </w:p>
    <w:p w14:paraId="272D0C0B" w14:textId="2D07255F" w:rsidR="005C280B" w:rsidRDefault="003A7F69">
      <w:pPr>
        <w:pStyle w:val="ListParagraph"/>
        <w:numPr>
          <w:ilvl w:val="1"/>
          <w:numId w:val="1"/>
        </w:numPr>
        <w:tabs>
          <w:tab w:val="left" w:pos="1109"/>
        </w:tabs>
        <w:spacing w:before="35"/>
        <w:ind w:left="1108" w:hanging="289"/>
      </w:pPr>
      <w:r>
        <w:lastRenderedPageBreak/>
        <w:t xml:space="preserve">Identifying different segments </w:t>
      </w:r>
      <w:r>
        <w:rPr>
          <w:spacing w:val="-3"/>
        </w:rPr>
        <w:t xml:space="preserve">of </w:t>
      </w:r>
      <w:r>
        <w:t>disease based on BMI, blood pressure, cholesterol, blood sugar</w:t>
      </w:r>
      <w:r>
        <w:rPr>
          <w:spacing w:val="-14"/>
        </w:rPr>
        <w:t xml:space="preserve"> </w:t>
      </w:r>
      <w:r>
        <w:t>levels.</w:t>
      </w:r>
      <w:r w:rsidR="004D6659">
        <w:t xml:space="preserve"> </w:t>
      </w:r>
      <w:r w:rsidR="004D6659">
        <w:br/>
      </w:r>
      <w:r w:rsidR="004D6659">
        <w:br/>
        <w:t>ANS -</w:t>
      </w:r>
      <w:proofErr w:type="gramStart"/>
      <w:r w:rsidR="004D6659">
        <w:t>A,B</w:t>
      </w:r>
      <w:proofErr w:type="gramEnd"/>
      <w:r w:rsidR="004D6659">
        <w:t>,C,D</w:t>
      </w:r>
      <w:r w:rsidR="004D6659">
        <w:br/>
      </w:r>
    </w:p>
    <w:p w14:paraId="0633D34C" w14:textId="77777777" w:rsidR="005C280B" w:rsidRDefault="003A7F69">
      <w:pPr>
        <w:pStyle w:val="ListParagraph"/>
        <w:numPr>
          <w:ilvl w:val="0"/>
          <w:numId w:val="1"/>
        </w:numPr>
        <w:tabs>
          <w:tab w:val="left" w:pos="821"/>
        </w:tabs>
        <w:ind w:hanging="361"/>
      </w:pPr>
      <w:r>
        <w:t xml:space="preserve">Which </w:t>
      </w:r>
      <w:r>
        <w:rPr>
          <w:spacing w:val="-3"/>
        </w:rPr>
        <w:t xml:space="preserve">of </w:t>
      </w:r>
      <w:r>
        <w:t xml:space="preserve">the following is(are) hyper parameters </w:t>
      </w:r>
      <w:r>
        <w:rPr>
          <w:spacing w:val="-3"/>
        </w:rPr>
        <w:t xml:space="preserve">of </w:t>
      </w:r>
      <w:r>
        <w:t>a decision</w:t>
      </w:r>
      <w:r>
        <w:rPr>
          <w:spacing w:val="11"/>
        </w:rPr>
        <w:t xml:space="preserve"> </w:t>
      </w:r>
      <w:r>
        <w:t>tree?</w:t>
      </w:r>
    </w:p>
    <w:p w14:paraId="0D3DC129" w14:textId="77777777" w:rsidR="005C280B" w:rsidRDefault="003A7F69">
      <w:pPr>
        <w:pStyle w:val="ListParagraph"/>
        <w:numPr>
          <w:ilvl w:val="1"/>
          <w:numId w:val="1"/>
        </w:numPr>
        <w:tabs>
          <w:tab w:val="left" w:pos="1109"/>
          <w:tab w:val="left" w:pos="4421"/>
        </w:tabs>
        <w:ind w:left="1108" w:hanging="289"/>
      </w:pPr>
      <w:proofErr w:type="spellStart"/>
      <w:r>
        <w:t>max_depth</w:t>
      </w:r>
      <w:proofErr w:type="spellEnd"/>
      <w:r>
        <w:tab/>
        <w:t>B)</w:t>
      </w:r>
      <w:r>
        <w:rPr>
          <w:spacing w:val="5"/>
        </w:rPr>
        <w:t xml:space="preserve"> </w:t>
      </w:r>
      <w:proofErr w:type="spellStart"/>
      <w:r>
        <w:t>max_features</w:t>
      </w:r>
      <w:proofErr w:type="spellEnd"/>
    </w:p>
    <w:p w14:paraId="1527FE5D" w14:textId="5D33E194" w:rsidR="005C280B" w:rsidRDefault="003A7F69">
      <w:pPr>
        <w:pStyle w:val="BodyText"/>
        <w:tabs>
          <w:tab w:val="left" w:pos="4421"/>
        </w:tabs>
        <w:spacing w:before="35"/>
      </w:pPr>
      <w:r>
        <w:t>C)</w:t>
      </w:r>
      <w:r>
        <w:rPr>
          <w:spacing w:val="-3"/>
        </w:rPr>
        <w:t xml:space="preserve"> </w:t>
      </w:r>
      <w:proofErr w:type="spellStart"/>
      <w:r>
        <w:t>n_estimators</w:t>
      </w:r>
      <w:proofErr w:type="spellEnd"/>
      <w:r>
        <w:tab/>
      </w:r>
      <w:r>
        <w:t xml:space="preserve">D) </w:t>
      </w:r>
      <w:proofErr w:type="spellStart"/>
      <w:r>
        <w:t>min_samples_leaf</w:t>
      </w:r>
      <w:proofErr w:type="spellEnd"/>
    </w:p>
    <w:p w14:paraId="2A61CF05" w14:textId="054FCE02" w:rsidR="00C025C6" w:rsidRDefault="00C025C6">
      <w:pPr>
        <w:pStyle w:val="BodyText"/>
        <w:tabs>
          <w:tab w:val="left" w:pos="4421"/>
        </w:tabs>
        <w:spacing w:before="35"/>
      </w:pPr>
    </w:p>
    <w:p w14:paraId="619ED860" w14:textId="37643248" w:rsidR="00C025C6" w:rsidRDefault="00C025C6">
      <w:pPr>
        <w:pStyle w:val="BodyText"/>
        <w:tabs>
          <w:tab w:val="left" w:pos="4421"/>
        </w:tabs>
        <w:spacing w:before="35"/>
      </w:pPr>
      <w:r>
        <w:t xml:space="preserve">ANS – </w:t>
      </w:r>
      <w:proofErr w:type="gramStart"/>
      <w:r>
        <w:t>A,B</w:t>
      </w:r>
      <w:proofErr w:type="gramEnd"/>
      <w:r>
        <w:t>,D</w:t>
      </w:r>
    </w:p>
    <w:p w14:paraId="3A55FFAA" w14:textId="77777777" w:rsidR="005C280B" w:rsidRDefault="005C280B">
      <w:pPr>
        <w:pStyle w:val="BodyText"/>
        <w:spacing w:before="9"/>
        <w:ind w:left="0"/>
        <w:rPr>
          <w:sz w:val="24"/>
        </w:rPr>
      </w:pPr>
    </w:p>
    <w:p w14:paraId="103DFA59" w14:textId="77777777" w:rsidR="005C280B" w:rsidRDefault="003A7F69">
      <w:pPr>
        <w:pStyle w:val="Heading1"/>
      </w:pPr>
      <w:r>
        <w:t>Q10 to Q15 are subjective answer type questions, Answer them briefly.</w:t>
      </w:r>
    </w:p>
    <w:p w14:paraId="34B9D6CA" w14:textId="77777777" w:rsidR="005C280B" w:rsidRDefault="005C280B">
      <w:pPr>
        <w:pStyle w:val="BodyText"/>
        <w:spacing w:before="5"/>
        <w:ind w:left="0"/>
        <w:rPr>
          <w:b/>
          <w:sz w:val="23"/>
        </w:rPr>
      </w:pPr>
    </w:p>
    <w:p w14:paraId="5871CE89" w14:textId="19E9D8B7" w:rsidR="005C280B" w:rsidRDefault="003A7F69">
      <w:pPr>
        <w:pStyle w:val="ListParagraph"/>
        <w:numPr>
          <w:ilvl w:val="0"/>
          <w:numId w:val="1"/>
        </w:numPr>
        <w:tabs>
          <w:tab w:val="left" w:pos="821"/>
        </w:tabs>
        <w:spacing w:before="0"/>
        <w:ind w:hanging="361"/>
      </w:pPr>
      <w:r>
        <w:t xml:space="preserve">What are outliers? Explain the Inter Quartile </w:t>
      </w:r>
      <w:proofErr w:type="gramStart"/>
      <w:r>
        <w:t>Range(</w:t>
      </w:r>
      <w:proofErr w:type="gramEnd"/>
      <w:r>
        <w:t xml:space="preserve">IQR) method </w:t>
      </w:r>
      <w:r>
        <w:rPr>
          <w:spacing w:val="-3"/>
        </w:rPr>
        <w:t xml:space="preserve">for </w:t>
      </w:r>
      <w:r>
        <w:t>outlier</w:t>
      </w:r>
      <w:r>
        <w:rPr>
          <w:spacing w:val="-7"/>
        </w:rPr>
        <w:t xml:space="preserve"> </w:t>
      </w:r>
      <w:r>
        <w:t>detection.</w:t>
      </w:r>
    </w:p>
    <w:p w14:paraId="3B2BA5D2" w14:textId="7ED3CBBE" w:rsidR="00C025C6" w:rsidRDefault="00C025C6" w:rsidP="00C025C6">
      <w:pPr>
        <w:tabs>
          <w:tab w:val="left" w:pos="821"/>
        </w:tabs>
      </w:pPr>
    </w:p>
    <w:p w14:paraId="1E3C366E" w14:textId="38CD8B45" w:rsidR="00C025C6" w:rsidRDefault="00C025C6" w:rsidP="00C025C6">
      <w:pPr>
        <w:tabs>
          <w:tab w:val="left" w:pos="821"/>
        </w:tabs>
        <w:rPr>
          <w:rFonts w:ascii="Arial" w:hAnsi="Arial" w:cs="Arial"/>
          <w:b/>
          <w:bCs/>
          <w:color w:val="222222"/>
          <w:shd w:val="clear" w:color="auto" w:fill="FFFFFF"/>
        </w:rPr>
      </w:pPr>
      <w:r>
        <w:t>ANS - -</w:t>
      </w:r>
      <w:r w:rsidR="00806B62">
        <w:t xml:space="preserve"> </w:t>
      </w:r>
      <w:r w:rsidR="00806B62">
        <w:rPr>
          <w:rFonts w:ascii="Arial" w:hAnsi="Arial" w:cs="Arial"/>
          <w:color w:val="222222"/>
          <w:shd w:val="clear" w:color="auto" w:fill="FFFFFF"/>
        </w:rPr>
        <w:t>An </w:t>
      </w:r>
      <w:r w:rsidR="00806B62">
        <w:rPr>
          <w:rFonts w:ascii="Arial" w:hAnsi="Arial" w:cs="Arial"/>
          <w:b/>
          <w:bCs/>
          <w:color w:val="222222"/>
          <w:shd w:val="clear" w:color="auto" w:fill="FFFFFF"/>
        </w:rPr>
        <w:t>outlier</w:t>
      </w:r>
      <w:r w:rsidR="00806B62">
        <w:rPr>
          <w:rFonts w:ascii="Arial" w:hAnsi="Arial" w:cs="Arial"/>
          <w:color w:val="222222"/>
          <w:shd w:val="clear" w:color="auto" w:fill="FFFFFF"/>
        </w:rPr>
        <w:t> is an observation that lies an abnormal distance from other values in a random sample from a population. Examination of the </w:t>
      </w:r>
      <w:r w:rsidR="00806B62">
        <w:rPr>
          <w:rFonts w:ascii="Arial" w:hAnsi="Arial" w:cs="Arial"/>
          <w:b/>
          <w:bCs/>
          <w:color w:val="222222"/>
          <w:shd w:val="clear" w:color="auto" w:fill="FFFFFF"/>
        </w:rPr>
        <w:t>data</w:t>
      </w:r>
      <w:r w:rsidR="00806B62">
        <w:rPr>
          <w:rFonts w:ascii="Arial" w:hAnsi="Arial" w:cs="Arial"/>
          <w:color w:val="222222"/>
          <w:shd w:val="clear" w:color="auto" w:fill="FFFFFF"/>
        </w:rPr>
        <w:t> for unusual observations that are far removed from the mass of </w:t>
      </w:r>
      <w:r w:rsidR="00806B62">
        <w:rPr>
          <w:rFonts w:ascii="Arial" w:hAnsi="Arial" w:cs="Arial"/>
          <w:b/>
          <w:bCs/>
          <w:color w:val="222222"/>
          <w:shd w:val="clear" w:color="auto" w:fill="FFFFFF"/>
        </w:rPr>
        <w:t>data</w:t>
      </w:r>
      <w:r w:rsidR="00806B62">
        <w:rPr>
          <w:rFonts w:ascii="Arial" w:hAnsi="Arial" w:cs="Arial"/>
          <w:b/>
          <w:bCs/>
          <w:color w:val="222222"/>
          <w:shd w:val="clear" w:color="auto" w:fill="FFFFFF"/>
        </w:rPr>
        <w:t>.</w:t>
      </w:r>
    </w:p>
    <w:p w14:paraId="0C4D03B4" w14:textId="406498C1" w:rsidR="00806B62" w:rsidRDefault="00806B62" w:rsidP="00C025C6">
      <w:pPr>
        <w:tabs>
          <w:tab w:val="left" w:pos="821"/>
        </w:tabs>
      </w:pPr>
    </w:p>
    <w:p w14:paraId="6E44F0EA" w14:textId="65DB21D0" w:rsidR="00806B62" w:rsidRDefault="00806B62" w:rsidP="00C025C6">
      <w:pPr>
        <w:tabs>
          <w:tab w:val="left" w:pos="821"/>
        </w:tabs>
      </w:pPr>
    </w:p>
    <w:p w14:paraId="22AD1C7B" w14:textId="78BC7AE7" w:rsidR="00806B62" w:rsidRDefault="00806B62" w:rsidP="00C025C6">
      <w:pPr>
        <w:tabs>
          <w:tab w:val="left" w:pos="821"/>
        </w:tabs>
      </w:pPr>
      <w:r>
        <w:rPr>
          <w:noProof/>
        </w:rPr>
        <w:drawing>
          <wp:inline distT="0" distB="0" distL="0" distR="0" wp14:anchorId="061D865D" wp14:editId="35B841AE">
            <wp:extent cx="2691765" cy="9467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765" cy="946785"/>
                    </a:xfrm>
                    <a:prstGeom prst="rect">
                      <a:avLst/>
                    </a:prstGeom>
                  </pic:spPr>
                </pic:pic>
              </a:graphicData>
            </a:graphic>
          </wp:inline>
        </w:drawing>
      </w:r>
    </w:p>
    <w:p w14:paraId="71C3E481" w14:textId="3D2BEBB5" w:rsidR="00806B62" w:rsidRDefault="00806B62" w:rsidP="00C025C6">
      <w:pPr>
        <w:tabs>
          <w:tab w:val="left" w:pos="821"/>
        </w:tabs>
      </w:pPr>
    </w:p>
    <w:p w14:paraId="33FF1FC7" w14:textId="77777777" w:rsidR="00806B62" w:rsidRPr="00806B62" w:rsidRDefault="00806B62" w:rsidP="00806B62">
      <w:pPr>
        <w:shd w:val="clear" w:color="auto" w:fill="FFFFFF"/>
        <w:spacing w:before="480" w:line="480" w:lineRule="atLeast"/>
        <w:rPr>
          <w:rFonts w:ascii="Arial" w:hAnsi="Arial" w:cs="Arial"/>
          <w:color w:val="222222"/>
          <w:shd w:val="clear" w:color="auto" w:fill="FFFFFF"/>
        </w:rPr>
      </w:pPr>
      <w:r>
        <w:rPr>
          <w:b/>
          <w:iCs/>
        </w:rPr>
        <w:t xml:space="preserve">IQR Method </w:t>
      </w:r>
      <w:r w:rsidRPr="00806B62">
        <w:rPr>
          <w:rFonts w:ascii="Arial" w:hAnsi="Arial" w:cs="Arial"/>
          <w:color w:val="222222"/>
          <w:shd w:val="clear" w:color="auto" w:fill="FFFFFF"/>
        </w:rPr>
        <w:t>– (Inter-Quartile Range): To detect the outliers using IQR method</w:t>
      </w:r>
      <w:r w:rsidRPr="00806B62">
        <w:rPr>
          <w:rFonts w:ascii="Arial" w:hAnsi="Arial" w:cs="Arial"/>
          <w:color w:val="222222"/>
          <w:shd w:val="clear" w:color="auto" w:fill="FFFFFF"/>
        </w:rPr>
        <w:br/>
      </w:r>
    </w:p>
    <w:p w14:paraId="5D72D61B" w14:textId="77777777" w:rsidR="00806B62" w:rsidRPr="00806B62" w:rsidRDefault="00806B62" w:rsidP="00806B62">
      <w:pPr>
        <w:pStyle w:val="ListParagraph"/>
        <w:widowControl/>
        <w:numPr>
          <w:ilvl w:val="0"/>
          <w:numId w:val="2"/>
        </w:numPr>
        <w:autoSpaceDE/>
        <w:autoSpaceDN/>
        <w:spacing w:before="0" w:after="160" w:line="256" w:lineRule="auto"/>
        <w:contextualSpacing/>
        <w:rPr>
          <w:rFonts w:ascii="Arial" w:hAnsi="Arial" w:cs="Arial"/>
          <w:color w:val="222222"/>
          <w:shd w:val="clear" w:color="auto" w:fill="FFFFFF"/>
        </w:rPr>
      </w:pPr>
      <w:r w:rsidRPr="00806B62">
        <w:rPr>
          <w:rFonts w:ascii="Arial" w:hAnsi="Arial" w:cs="Arial"/>
          <w:color w:val="222222"/>
          <w:shd w:val="clear" w:color="auto" w:fill="FFFFFF"/>
        </w:rPr>
        <w:t xml:space="preserve">The median is the median (or </w:t>
      </w:r>
      <w:proofErr w:type="spellStart"/>
      <w:r w:rsidRPr="00806B62">
        <w:rPr>
          <w:rFonts w:ascii="Arial" w:hAnsi="Arial" w:cs="Arial"/>
          <w:color w:val="222222"/>
          <w:shd w:val="clear" w:color="auto" w:fill="FFFFFF"/>
        </w:rPr>
        <w:t>centre</w:t>
      </w:r>
      <w:proofErr w:type="spellEnd"/>
      <w:r w:rsidRPr="00806B62">
        <w:rPr>
          <w:rFonts w:ascii="Arial" w:hAnsi="Arial" w:cs="Arial"/>
          <w:color w:val="222222"/>
          <w:shd w:val="clear" w:color="auto" w:fill="FFFFFF"/>
        </w:rPr>
        <w:t xml:space="preserve"> point), also called second quartile, of the data (resulting from the fact that the data is ordered).</w:t>
      </w:r>
      <w:r w:rsidRPr="00806B62">
        <w:rPr>
          <w:rFonts w:ascii="Arial" w:hAnsi="Arial" w:cs="Arial"/>
          <w:color w:val="222222"/>
          <w:shd w:val="clear" w:color="auto" w:fill="FFFFFF"/>
        </w:rPr>
        <w:br/>
      </w:r>
    </w:p>
    <w:p w14:paraId="198CA839" w14:textId="77777777" w:rsidR="00806B62" w:rsidRPr="00806B62" w:rsidRDefault="00806B62" w:rsidP="00806B62">
      <w:pPr>
        <w:pStyle w:val="ListParagraph"/>
        <w:widowControl/>
        <w:numPr>
          <w:ilvl w:val="0"/>
          <w:numId w:val="2"/>
        </w:numPr>
        <w:autoSpaceDE/>
        <w:autoSpaceDN/>
        <w:spacing w:before="0" w:after="160" w:line="256" w:lineRule="auto"/>
        <w:contextualSpacing/>
        <w:rPr>
          <w:rFonts w:ascii="Arial" w:hAnsi="Arial" w:cs="Arial"/>
          <w:color w:val="222222"/>
          <w:shd w:val="clear" w:color="auto" w:fill="FFFFFF"/>
        </w:rPr>
      </w:pPr>
      <w:r w:rsidRPr="00806B62">
        <w:rPr>
          <w:rFonts w:ascii="Arial" w:hAnsi="Arial" w:cs="Arial"/>
          <w:color w:val="222222"/>
          <w:shd w:val="clear" w:color="auto" w:fill="FFFFFF"/>
        </w:rPr>
        <w:t>Q1 is the first quartile of the data, i.e., to say 25% of the data lies between minimum and Q1.</w:t>
      </w:r>
      <w:r w:rsidRPr="00806B62">
        <w:rPr>
          <w:rFonts w:ascii="Arial" w:hAnsi="Arial" w:cs="Arial"/>
          <w:color w:val="222222"/>
          <w:shd w:val="clear" w:color="auto" w:fill="FFFFFF"/>
        </w:rPr>
        <w:br/>
      </w:r>
    </w:p>
    <w:p w14:paraId="441E4116" w14:textId="77777777" w:rsidR="00806B62" w:rsidRPr="00806B62" w:rsidRDefault="00806B62" w:rsidP="00806B62">
      <w:pPr>
        <w:pStyle w:val="ListParagraph"/>
        <w:widowControl/>
        <w:numPr>
          <w:ilvl w:val="0"/>
          <w:numId w:val="2"/>
        </w:numPr>
        <w:autoSpaceDE/>
        <w:autoSpaceDN/>
        <w:spacing w:before="0" w:after="160" w:line="256" w:lineRule="auto"/>
        <w:contextualSpacing/>
        <w:rPr>
          <w:rFonts w:ascii="Arial" w:hAnsi="Arial" w:cs="Arial"/>
          <w:color w:val="222222"/>
          <w:shd w:val="clear" w:color="auto" w:fill="FFFFFF"/>
        </w:rPr>
      </w:pPr>
      <w:r w:rsidRPr="00806B62">
        <w:rPr>
          <w:rFonts w:ascii="Arial" w:hAnsi="Arial" w:cs="Arial"/>
          <w:color w:val="222222"/>
          <w:shd w:val="clear" w:color="auto" w:fill="FFFFFF"/>
        </w:rPr>
        <w:t>Q3 is the third quartile of the data, i.e., to say 75% of the data lies between minimum and Q3.</w:t>
      </w:r>
    </w:p>
    <w:p w14:paraId="57B3D38A" w14:textId="77777777" w:rsidR="00806B62" w:rsidRPr="00806B62" w:rsidRDefault="00806B62" w:rsidP="00806B62">
      <w:pPr>
        <w:rPr>
          <w:rFonts w:ascii="Arial" w:hAnsi="Arial" w:cs="Arial"/>
          <w:color w:val="222222"/>
          <w:shd w:val="clear" w:color="auto" w:fill="FFFFFF"/>
        </w:rPr>
      </w:pPr>
      <w:r w:rsidRPr="00806B62">
        <w:rPr>
          <w:rFonts w:ascii="Arial" w:hAnsi="Arial" w:cs="Arial"/>
          <w:color w:val="222222"/>
          <w:shd w:val="clear" w:color="auto" w:fill="FFFFFF"/>
        </w:rPr>
        <w:t>We define range here, let’s call it decision range, and any data point lying outside this range is considered as outlier and is accordingly dealt with -</w:t>
      </w:r>
    </w:p>
    <w:p w14:paraId="28C73A36" w14:textId="77777777" w:rsidR="00806B62" w:rsidRPr="00806B62" w:rsidRDefault="00806B62" w:rsidP="00806B62">
      <w:pPr>
        <w:ind w:firstLine="720"/>
        <w:rPr>
          <w:rFonts w:ascii="Arial" w:hAnsi="Arial" w:cs="Arial"/>
          <w:color w:val="222222"/>
          <w:shd w:val="clear" w:color="auto" w:fill="FFFFFF"/>
        </w:rPr>
      </w:pPr>
      <w:r w:rsidRPr="00806B62">
        <w:rPr>
          <w:rFonts w:ascii="Arial" w:hAnsi="Arial" w:cs="Arial"/>
          <w:color w:val="222222"/>
          <w:shd w:val="clear" w:color="auto" w:fill="FFFFFF"/>
        </w:rPr>
        <w:t>IQR = Q3 - Q1</w:t>
      </w:r>
    </w:p>
    <w:p w14:paraId="7E1104BA" w14:textId="77777777" w:rsidR="00806B62" w:rsidRPr="00806B62" w:rsidRDefault="00806B62" w:rsidP="00806B62">
      <w:pPr>
        <w:ind w:firstLine="720"/>
        <w:rPr>
          <w:rFonts w:ascii="Arial" w:hAnsi="Arial" w:cs="Arial"/>
          <w:color w:val="222222"/>
          <w:shd w:val="clear" w:color="auto" w:fill="FFFFFF"/>
        </w:rPr>
      </w:pPr>
      <w:r w:rsidRPr="00806B62">
        <w:rPr>
          <w:rFonts w:ascii="Arial" w:hAnsi="Arial" w:cs="Arial"/>
          <w:color w:val="222222"/>
          <w:shd w:val="clear" w:color="auto" w:fill="FFFFFF"/>
        </w:rPr>
        <w:t>Lower Bound: (Q1 - 1.5 * IQR)</w:t>
      </w:r>
    </w:p>
    <w:p w14:paraId="6DEF4EFA" w14:textId="10B5ACF5" w:rsidR="00806B62" w:rsidRDefault="00806B62" w:rsidP="00806B62">
      <w:pPr>
        <w:ind w:firstLine="720"/>
        <w:rPr>
          <w:rFonts w:ascii="Arial" w:hAnsi="Arial" w:cs="Arial"/>
          <w:color w:val="222222"/>
          <w:shd w:val="clear" w:color="auto" w:fill="FFFFFF"/>
        </w:rPr>
      </w:pPr>
      <w:r w:rsidRPr="00806B62">
        <w:rPr>
          <w:rFonts w:ascii="Arial" w:hAnsi="Arial" w:cs="Arial"/>
          <w:color w:val="222222"/>
          <w:shd w:val="clear" w:color="auto" w:fill="FFFFFF"/>
        </w:rPr>
        <w:t>Upper Bound: (Q3 + 1.5 * IQR)</w:t>
      </w:r>
    </w:p>
    <w:p w14:paraId="24B8E848" w14:textId="64B3CB40" w:rsidR="00806B62" w:rsidRDefault="00806B62" w:rsidP="00806B62">
      <w:pPr>
        <w:ind w:firstLine="720"/>
        <w:rPr>
          <w:rFonts w:ascii="Arial" w:hAnsi="Arial" w:cs="Arial"/>
          <w:color w:val="222222"/>
          <w:shd w:val="clear" w:color="auto" w:fill="FFFFFF"/>
        </w:rPr>
      </w:pPr>
    </w:p>
    <w:p w14:paraId="23B118D1" w14:textId="1852173A" w:rsidR="00C025C6" w:rsidRDefault="00C025C6" w:rsidP="00C025C6">
      <w:pPr>
        <w:tabs>
          <w:tab w:val="left" w:pos="821"/>
        </w:tabs>
      </w:pPr>
    </w:p>
    <w:p w14:paraId="2051BFA0" w14:textId="7B310F66" w:rsidR="00325743" w:rsidRDefault="00325743" w:rsidP="00C025C6">
      <w:pPr>
        <w:tabs>
          <w:tab w:val="left" w:pos="821"/>
        </w:tabs>
      </w:pPr>
    </w:p>
    <w:p w14:paraId="2428B7B0" w14:textId="491BA9B0" w:rsidR="00325743" w:rsidRDefault="00325743" w:rsidP="00C025C6">
      <w:pPr>
        <w:tabs>
          <w:tab w:val="left" w:pos="821"/>
        </w:tabs>
      </w:pPr>
    </w:p>
    <w:p w14:paraId="45499B1B" w14:textId="33D0304E" w:rsidR="00325743" w:rsidRDefault="00325743" w:rsidP="00C025C6">
      <w:pPr>
        <w:tabs>
          <w:tab w:val="left" w:pos="821"/>
        </w:tabs>
      </w:pPr>
    </w:p>
    <w:p w14:paraId="54D9DD7A" w14:textId="4512738D" w:rsidR="00325743" w:rsidRDefault="00325743" w:rsidP="00C025C6">
      <w:pPr>
        <w:tabs>
          <w:tab w:val="left" w:pos="821"/>
        </w:tabs>
      </w:pPr>
    </w:p>
    <w:p w14:paraId="6FE7C714" w14:textId="29CD48D2" w:rsidR="00325743" w:rsidRDefault="00325743" w:rsidP="00C025C6">
      <w:pPr>
        <w:tabs>
          <w:tab w:val="left" w:pos="821"/>
        </w:tabs>
      </w:pPr>
    </w:p>
    <w:p w14:paraId="436F7230" w14:textId="257C635F" w:rsidR="00325743" w:rsidRDefault="00325743" w:rsidP="00C025C6">
      <w:pPr>
        <w:tabs>
          <w:tab w:val="left" w:pos="821"/>
        </w:tabs>
      </w:pPr>
    </w:p>
    <w:p w14:paraId="2FFCF560" w14:textId="165E30C1" w:rsidR="00325743" w:rsidRDefault="00325743" w:rsidP="00C025C6">
      <w:pPr>
        <w:tabs>
          <w:tab w:val="left" w:pos="821"/>
        </w:tabs>
      </w:pPr>
    </w:p>
    <w:p w14:paraId="36811D87" w14:textId="12568D7A" w:rsidR="00325743" w:rsidRDefault="00325743" w:rsidP="00C025C6">
      <w:pPr>
        <w:tabs>
          <w:tab w:val="left" w:pos="821"/>
        </w:tabs>
      </w:pPr>
    </w:p>
    <w:p w14:paraId="1D7E3519" w14:textId="0DC7C744" w:rsidR="00325743" w:rsidRDefault="00325743" w:rsidP="00C025C6">
      <w:pPr>
        <w:tabs>
          <w:tab w:val="left" w:pos="821"/>
        </w:tabs>
      </w:pPr>
    </w:p>
    <w:p w14:paraId="4434449C" w14:textId="2438E466" w:rsidR="00325743" w:rsidRDefault="00325743" w:rsidP="00C025C6">
      <w:pPr>
        <w:tabs>
          <w:tab w:val="left" w:pos="821"/>
        </w:tabs>
      </w:pPr>
    </w:p>
    <w:p w14:paraId="359EDAB9" w14:textId="2A39B17E" w:rsidR="00325743" w:rsidRDefault="00325743" w:rsidP="00C025C6">
      <w:pPr>
        <w:tabs>
          <w:tab w:val="left" w:pos="821"/>
        </w:tabs>
      </w:pPr>
    </w:p>
    <w:p w14:paraId="025AF0CA" w14:textId="75D429D4" w:rsidR="00325743" w:rsidRDefault="00325743" w:rsidP="00C025C6">
      <w:pPr>
        <w:tabs>
          <w:tab w:val="left" w:pos="821"/>
        </w:tabs>
      </w:pPr>
    </w:p>
    <w:p w14:paraId="6755AFEA" w14:textId="5D4A8530" w:rsidR="00325743" w:rsidRDefault="00325743" w:rsidP="00C025C6">
      <w:pPr>
        <w:tabs>
          <w:tab w:val="left" w:pos="821"/>
        </w:tabs>
      </w:pPr>
    </w:p>
    <w:p w14:paraId="0EE472D5" w14:textId="6D161A89" w:rsidR="00325743" w:rsidRDefault="00325743" w:rsidP="00C025C6">
      <w:pPr>
        <w:tabs>
          <w:tab w:val="left" w:pos="821"/>
        </w:tabs>
      </w:pPr>
    </w:p>
    <w:p w14:paraId="0404ECB7" w14:textId="4BF9CE2B" w:rsidR="00325743" w:rsidRDefault="00325743" w:rsidP="00C025C6">
      <w:pPr>
        <w:tabs>
          <w:tab w:val="left" w:pos="821"/>
        </w:tabs>
      </w:pPr>
    </w:p>
    <w:p w14:paraId="49672F79" w14:textId="1695055C" w:rsidR="00325743" w:rsidRDefault="00325743" w:rsidP="00C025C6">
      <w:pPr>
        <w:tabs>
          <w:tab w:val="left" w:pos="821"/>
        </w:tabs>
      </w:pPr>
    </w:p>
    <w:p w14:paraId="6DFB4A13" w14:textId="77777777" w:rsidR="00325743" w:rsidRDefault="00325743" w:rsidP="00C025C6">
      <w:pPr>
        <w:tabs>
          <w:tab w:val="left" w:pos="821"/>
        </w:tabs>
      </w:pPr>
    </w:p>
    <w:p w14:paraId="210D3EBB" w14:textId="49E3CB01" w:rsidR="005C280B" w:rsidRDefault="003A7F69">
      <w:pPr>
        <w:pStyle w:val="ListParagraph"/>
        <w:numPr>
          <w:ilvl w:val="0"/>
          <w:numId w:val="1"/>
        </w:numPr>
        <w:tabs>
          <w:tab w:val="left" w:pos="821"/>
        </w:tabs>
        <w:ind w:hanging="361"/>
      </w:pPr>
      <w:r>
        <w:t>W</w:t>
      </w:r>
      <w:r>
        <w:t>hat is the primary difference between bagging and boosting</w:t>
      </w:r>
      <w:r>
        <w:rPr>
          <w:spacing w:val="-22"/>
        </w:rPr>
        <w:t xml:space="preserve"> </w:t>
      </w:r>
      <w:r>
        <w:t>algorithms?</w:t>
      </w:r>
    </w:p>
    <w:p w14:paraId="42EFBEE7" w14:textId="18BEAFE3" w:rsidR="00325743" w:rsidRDefault="00325743" w:rsidP="00325743">
      <w:pPr>
        <w:tabs>
          <w:tab w:val="left" w:pos="821"/>
        </w:tabs>
      </w:pPr>
    </w:p>
    <w:p w14:paraId="666E4E16" w14:textId="30B68BCB" w:rsidR="00325743" w:rsidRDefault="00325743" w:rsidP="00325743">
      <w:pPr>
        <w:tabs>
          <w:tab w:val="left" w:pos="821"/>
        </w:tabs>
      </w:pPr>
    </w:p>
    <w:tbl>
      <w:tblPr>
        <w:tblStyle w:val="TableGrid"/>
        <w:tblW w:w="0" w:type="auto"/>
        <w:tblInd w:w="0" w:type="dxa"/>
        <w:tblLook w:val="04A0" w:firstRow="1" w:lastRow="0" w:firstColumn="1" w:lastColumn="0" w:noHBand="0" w:noVBand="1"/>
      </w:tblPr>
      <w:tblGrid>
        <w:gridCol w:w="4508"/>
        <w:gridCol w:w="4508"/>
      </w:tblGrid>
      <w:tr w:rsidR="00325743" w14:paraId="02855B6E"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474CF868" w14:textId="77777777" w:rsidR="00325743" w:rsidRDefault="00325743">
            <w:pPr>
              <w:jc w:val="center"/>
              <w:rPr>
                <w:rFonts w:ascii="Calibri" w:hAnsi="Calibri" w:cs="Calibri"/>
                <w:b/>
              </w:rPr>
            </w:pPr>
            <w:r>
              <w:rPr>
                <w:rFonts w:ascii="Calibri" w:hAnsi="Calibri" w:cs="Calibri"/>
                <w:b/>
              </w:rPr>
              <w:t>Bagging</w:t>
            </w:r>
          </w:p>
        </w:tc>
        <w:tc>
          <w:tcPr>
            <w:tcW w:w="4508" w:type="dxa"/>
            <w:tcBorders>
              <w:top w:val="single" w:sz="4" w:space="0" w:color="auto"/>
              <w:left w:val="single" w:sz="4" w:space="0" w:color="auto"/>
              <w:bottom w:val="single" w:sz="4" w:space="0" w:color="auto"/>
              <w:right w:val="single" w:sz="4" w:space="0" w:color="auto"/>
            </w:tcBorders>
            <w:hideMark/>
          </w:tcPr>
          <w:p w14:paraId="6EE28140" w14:textId="77777777" w:rsidR="00325743" w:rsidRDefault="00325743">
            <w:pPr>
              <w:jc w:val="center"/>
              <w:rPr>
                <w:rFonts w:ascii="Calibri" w:hAnsi="Calibri" w:cs="Calibri"/>
                <w:b/>
              </w:rPr>
            </w:pPr>
            <w:r>
              <w:rPr>
                <w:rFonts w:ascii="Calibri" w:hAnsi="Calibri" w:cs="Calibri"/>
                <w:b/>
              </w:rPr>
              <w:t>Boosting</w:t>
            </w:r>
          </w:p>
        </w:tc>
      </w:tr>
      <w:tr w:rsidR="00325743" w14:paraId="3214FF09"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51114315" w14:textId="77777777" w:rsidR="00325743" w:rsidRDefault="00325743" w:rsidP="00325743">
            <w:pPr>
              <w:pStyle w:val="ListParagraph"/>
              <w:numPr>
                <w:ilvl w:val="0"/>
                <w:numId w:val="3"/>
              </w:numPr>
              <w:spacing w:before="0"/>
              <w:contextualSpacing/>
              <w:rPr>
                <w:rFonts w:ascii="Calibri" w:hAnsi="Calibri" w:cs="Calibri"/>
              </w:rPr>
            </w:pPr>
            <w:r>
              <w:rPr>
                <w:rFonts w:ascii="Calibri" w:hAnsi="Calibri" w:cs="Calibri"/>
                <w:shd w:val="clear" w:color="auto" w:fill="FFFFFF"/>
              </w:rPr>
              <w:t>Simplest way of combining predictions that</w:t>
            </w:r>
            <w:r>
              <w:rPr>
                <w:rFonts w:ascii="Calibri" w:hAnsi="Calibri" w:cs="Calibri"/>
              </w:rPr>
              <w:br/>
            </w:r>
            <w:r>
              <w:rPr>
                <w:rFonts w:ascii="Calibri" w:hAnsi="Calibri" w:cs="Calibri"/>
                <w:shd w:val="clear" w:color="auto" w:fill="FFFFFF"/>
              </w:rPr>
              <w:t>belong to the same type.</w:t>
            </w:r>
          </w:p>
        </w:tc>
        <w:tc>
          <w:tcPr>
            <w:tcW w:w="4508" w:type="dxa"/>
            <w:tcBorders>
              <w:top w:val="single" w:sz="4" w:space="0" w:color="auto"/>
              <w:left w:val="single" w:sz="4" w:space="0" w:color="auto"/>
              <w:bottom w:val="single" w:sz="4" w:space="0" w:color="auto"/>
              <w:right w:val="single" w:sz="4" w:space="0" w:color="auto"/>
            </w:tcBorders>
            <w:hideMark/>
          </w:tcPr>
          <w:p w14:paraId="1E475859" w14:textId="77777777" w:rsidR="00325743" w:rsidRDefault="00325743">
            <w:pPr>
              <w:rPr>
                <w:rFonts w:ascii="Calibri" w:hAnsi="Calibri" w:cs="Calibri"/>
              </w:rPr>
            </w:pPr>
            <w:r>
              <w:rPr>
                <w:rFonts w:ascii="Calibri" w:hAnsi="Calibri" w:cs="Calibri"/>
                <w:shd w:val="clear" w:color="auto" w:fill="FFFFFF"/>
              </w:rPr>
              <w:t>A way of combining predictions that</w:t>
            </w:r>
            <w:r>
              <w:rPr>
                <w:rFonts w:ascii="Calibri" w:hAnsi="Calibri" w:cs="Calibri"/>
              </w:rPr>
              <w:br/>
            </w:r>
            <w:r>
              <w:rPr>
                <w:rFonts w:ascii="Calibri" w:hAnsi="Calibri" w:cs="Calibri"/>
                <w:shd w:val="clear" w:color="auto" w:fill="FFFFFF"/>
              </w:rPr>
              <w:t>belong to the different types.</w:t>
            </w:r>
          </w:p>
        </w:tc>
      </w:tr>
      <w:tr w:rsidR="00325743" w14:paraId="71956523"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6A88D8A7" w14:textId="77777777" w:rsidR="00325743" w:rsidRDefault="00325743" w:rsidP="00325743">
            <w:pPr>
              <w:pStyle w:val="ListParagraph"/>
              <w:numPr>
                <w:ilvl w:val="0"/>
                <w:numId w:val="3"/>
              </w:numPr>
              <w:spacing w:before="0"/>
              <w:contextualSpacing/>
              <w:rPr>
                <w:rFonts w:ascii="Calibri" w:hAnsi="Calibri" w:cs="Calibri"/>
              </w:rPr>
            </w:pPr>
            <w:r>
              <w:rPr>
                <w:rFonts w:ascii="Calibri" w:hAnsi="Calibri" w:cs="Calibri"/>
                <w:shd w:val="clear" w:color="auto" w:fill="FFFFFF"/>
              </w:rPr>
              <w:t>Aim to decrease variance, not bias.</w:t>
            </w:r>
          </w:p>
        </w:tc>
        <w:tc>
          <w:tcPr>
            <w:tcW w:w="4508" w:type="dxa"/>
            <w:tcBorders>
              <w:top w:val="single" w:sz="4" w:space="0" w:color="auto"/>
              <w:left w:val="single" w:sz="4" w:space="0" w:color="auto"/>
              <w:bottom w:val="single" w:sz="4" w:space="0" w:color="auto"/>
              <w:right w:val="single" w:sz="4" w:space="0" w:color="auto"/>
            </w:tcBorders>
            <w:hideMark/>
          </w:tcPr>
          <w:p w14:paraId="1EEC7D73" w14:textId="77777777" w:rsidR="00325743" w:rsidRDefault="00325743">
            <w:pPr>
              <w:rPr>
                <w:rFonts w:ascii="Calibri" w:hAnsi="Calibri" w:cs="Calibri"/>
              </w:rPr>
            </w:pPr>
            <w:r>
              <w:rPr>
                <w:rFonts w:ascii="Calibri" w:hAnsi="Calibri" w:cs="Calibri"/>
                <w:shd w:val="clear" w:color="auto" w:fill="FFFFFF"/>
              </w:rPr>
              <w:t>Aim to decrease bias, not variance.</w:t>
            </w:r>
          </w:p>
        </w:tc>
      </w:tr>
      <w:tr w:rsidR="00325743" w14:paraId="3BE95F7D"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0B55F10B" w14:textId="77777777" w:rsidR="00325743" w:rsidRDefault="00325743" w:rsidP="00325743">
            <w:pPr>
              <w:pStyle w:val="ListParagraph"/>
              <w:numPr>
                <w:ilvl w:val="0"/>
                <w:numId w:val="3"/>
              </w:numPr>
              <w:spacing w:before="0"/>
              <w:contextualSpacing/>
              <w:rPr>
                <w:rFonts w:ascii="Calibri" w:hAnsi="Calibri" w:cs="Calibri"/>
              </w:rPr>
            </w:pPr>
            <w:r>
              <w:rPr>
                <w:rFonts w:ascii="Calibri" w:hAnsi="Calibri" w:cs="Calibri"/>
                <w:shd w:val="clear" w:color="auto" w:fill="FFFFFF"/>
              </w:rPr>
              <w:t>Each model receives equal weight.</w:t>
            </w:r>
          </w:p>
        </w:tc>
        <w:tc>
          <w:tcPr>
            <w:tcW w:w="4508" w:type="dxa"/>
            <w:tcBorders>
              <w:top w:val="single" w:sz="4" w:space="0" w:color="auto"/>
              <w:left w:val="single" w:sz="4" w:space="0" w:color="auto"/>
              <w:bottom w:val="single" w:sz="4" w:space="0" w:color="auto"/>
              <w:right w:val="single" w:sz="4" w:space="0" w:color="auto"/>
            </w:tcBorders>
            <w:hideMark/>
          </w:tcPr>
          <w:p w14:paraId="7B0CFA40" w14:textId="77777777" w:rsidR="00325743" w:rsidRDefault="00325743">
            <w:pPr>
              <w:rPr>
                <w:rFonts w:ascii="Calibri" w:hAnsi="Calibri" w:cs="Calibri"/>
              </w:rPr>
            </w:pPr>
            <w:r>
              <w:rPr>
                <w:rFonts w:ascii="Calibri" w:hAnsi="Calibri" w:cs="Calibri"/>
                <w:shd w:val="clear" w:color="auto" w:fill="FFFFFF"/>
              </w:rPr>
              <w:t>Models are weighted according to their performance</w:t>
            </w:r>
          </w:p>
        </w:tc>
      </w:tr>
      <w:tr w:rsidR="00325743" w14:paraId="5CA213AE"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03010A2B" w14:textId="77777777" w:rsidR="00325743" w:rsidRDefault="00325743" w:rsidP="00325743">
            <w:pPr>
              <w:pStyle w:val="ListParagraph"/>
              <w:numPr>
                <w:ilvl w:val="0"/>
                <w:numId w:val="3"/>
              </w:numPr>
              <w:spacing w:before="0"/>
              <w:contextualSpacing/>
              <w:rPr>
                <w:rFonts w:ascii="Calibri" w:hAnsi="Calibri" w:cs="Calibri"/>
                <w:shd w:val="clear" w:color="auto" w:fill="FFFFFF"/>
              </w:rPr>
            </w:pPr>
            <w:r>
              <w:rPr>
                <w:rFonts w:ascii="Calibri" w:hAnsi="Calibri" w:cs="Calibri"/>
                <w:shd w:val="clear" w:color="auto" w:fill="FFFFFF"/>
              </w:rPr>
              <w:t>Each model is built independently.</w:t>
            </w:r>
          </w:p>
        </w:tc>
        <w:tc>
          <w:tcPr>
            <w:tcW w:w="4508" w:type="dxa"/>
            <w:tcBorders>
              <w:top w:val="single" w:sz="4" w:space="0" w:color="auto"/>
              <w:left w:val="single" w:sz="4" w:space="0" w:color="auto"/>
              <w:bottom w:val="single" w:sz="4" w:space="0" w:color="auto"/>
              <w:right w:val="single" w:sz="4" w:space="0" w:color="auto"/>
            </w:tcBorders>
            <w:hideMark/>
          </w:tcPr>
          <w:p w14:paraId="59EFB93C" w14:textId="77777777" w:rsidR="00325743" w:rsidRDefault="00325743">
            <w:pPr>
              <w:rPr>
                <w:rFonts w:ascii="Calibri" w:hAnsi="Calibri" w:cs="Calibri"/>
                <w:shd w:val="clear" w:color="auto" w:fill="FFFFFF"/>
              </w:rPr>
            </w:pPr>
            <w:r>
              <w:rPr>
                <w:rFonts w:ascii="Calibri" w:hAnsi="Calibri" w:cs="Calibri"/>
                <w:shd w:val="clear" w:color="auto" w:fill="FFFFFF"/>
              </w:rPr>
              <w:t>New models are influenced</w:t>
            </w:r>
            <w:r>
              <w:rPr>
                <w:rFonts w:ascii="Calibri" w:hAnsi="Calibri" w:cs="Calibri"/>
              </w:rPr>
              <w:br/>
            </w:r>
            <w:r>
              <w:rPr>
                <w:rFonts w:ascii="Calibri" w:hAnsi="Calibri" w:cs="Calibri"/>
                <w:shd w:val="clear" w:color="auto" w:fill="FFFFFF"/>
              </w:rPr>
              <w:t>by performance of previously built models.</w:t>
            </w:r>
          </w:p>
        </w:tc>
      </w:tr>
      <w:tr w:rsidR="00325743" w14:paraId="42064247"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50D9E5BB" w14:textId="77777777" w:rsidR="00325743" w:rsidRDefault="00325743" w:rsidP="00325743">
            <w:pPr>
              <w:pStyle w:val="ListParagraph"/>
              <w:numPr>
                <w:ilvl w:val="0"/>
                <w:numId w:val="3"/>
              </w:numPr>
              <w:spacing w:before="0"/>
              <w:contextualSpacing/>
              <w:rPr>
                <w:rFonts w:ascii="Calibri" w:hAnsi="Calibri" w:cs="Calibri"/>
              </w:rPr>
            </w:pPr>
            <w:r>
              <w:rPr>
                <w:rFonts w:ascii="Calibri" w:hAnsi="Calibri" w:cs="Calibri"/>
                <w:shd w:val="clear" w:color="auto" w:fill="FFFFFF"/>
              </w:rPr>
              <w:t>Different training data subsets are randomly drawn with replacement from the entire training dataset.</w:t>
            </w:r>
          </w:p>
        </w:tc>
        <w:tc>
          <w:tcPr>
            <w:tcW w:w="4508" w:type="dxa"/>
            <w:tcBorders>
              <w:top w:val="single" w:sz="4" w:space="0" w:color="auto"/>
              <w:left w:val="single" w:sz="4" w:space="0" w:color="auto"/>
              <w:bottom w:val="single" w:sz="4" w:space="0" w:color="auto"/>
              <w:right w:val="single" w:sz="4" w:space="0" w:color="auto"/>
            </w:tcBorders>
            <w:hideMark/>
          </w:tcPr>
          <w:p w14:paraId="524F29DF" w14:textId="77777777" w:rsidR="00325743" w:rsidRDefault="00325743">
            <w:pPr>
              <w:rPr>
                <w:rFonts w:ascii="Calibri" w:hAnsi="Calibri" w:cs="Calibri"/>
              </w:rPr>
            </w:pPr>
            <w:r>
              <w:rPr>
                <w:rFonts w:ascii="Calibri" w:hAnsi="Calibri" w:cs="Calibri"/>
                <w:shd w:val="clear" w:color="auto" w:fill="FFFFFF"/>
              </w:rPr>
              <w:t xml:space="preserve">Every new </w:t>
            </w:r>
            <w:proofErr w:type="gramStart"/>
            <w:r>
              <w:rPr>
                <w:rFonts w:ascii="Calibri" w:hAnsi="Calibri" w:cs="Calibri"/>
                <w:shd w:val="clear" w:color="auto" w:fill="FFFFFF"/>
              </w:rPr>
              <w:t>subsets</w:t>
            </w:r>
            <w:proofErr w:type="gramEnd"/>
            <w:r>
              <w:rPr>
                <w:rFonts w:ascii="Calibri" w:hAnsi="Calibri" w:cs="Calibri"/>
                <w:shd w:val="clear" w:color="auto" w:fill="FFFFFF"/>
              </w:rPr>
              <w:t xml:space="preserve"> contains the elements that were misclassified by previous models</w:t>
            </w:r>
          </w:p>
        </w:tc>
      </w:tr>
      <w:tr w:rsidR="00325743" w14:paraId="5ADA7EF5"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052977B6" w14:textId="77777777" w:rsidR="00325743" w:rsidRDefault="00325743" w:rsidP="00325743">
            <w:pPr>
              <w:pStyle w:val="ListParagraph"/>
              <w:numPr>
                <w:ilvl w:val="0"/>
                <w:numId w:val="3"/>
              </w:numPr>
              <w:spacing w:before="0"/>
              <w:contextualSpacing/>
              <w:rPr>
                <w:rFonts w:ascii="Calibri" w:hAnsi="Calibri" w:cs="Calibri"/>
                <w:shd w:val="clear" w:color="auto" w:fill="FFFFFF"/>
              </w:rPr>
            </w:pPr>
            <w:r>
              <w:rPr>
                <w:rFonts w:ascii="Calibri" w:hAnsi="Calibri" w:cs="Calibri"/>
                <w:shd w:val="clear" w:color="auto" w:fill="FFFFFF"/>
              </w:rPr>
              <w:t>Bagging tries to solve over-fitting problem.</w:t>
            </w:r>
          </w:p>
        </w:tc>
        <w:tc>
          <w:tcPr>
            <w:tcW w:w="4508" w:type="dxa"/>
            <w:tcBorders>
              <w:top w:val="single" w:sz="4" w:space="0" w:color="auto"/>
              <w:left w:val="single" w:sz="4" w:space="0" w:color="auto"/>
              <w:bottom w:val="single" w:sz="4" w:space="0" w:color="auto"/>
              <w:right w:val="single" w:sz="4" w:space="0" w:color="auto"/>
            </w:tcBorders>
            <w:hideMark/>
          </w:tcPr>
          <w:p w14:paraId="22E23365" w14:textId="77777777" w:rsidR="00325743" w:rsidRDefault="00325743">
            <w:pPr>
              <w:rPr>
                <w:rFonts w:ascii="Calibri" w:hAnsi="Calibri" w:cs="Calibri"/>
                <w:shd w:val="clear" w:color="auto" w:fill="FFFFFF"/>
              </w:rPr>
            </w:pPr>
            <w:r>
              <w:rPr>
                <w:rFonts w:ascii="Calibri" w:hAnsi="Calibri" w:cs="Calibri"/>
                <w:shd w:val="clear" w:color="auto" w:fill="FFFFFF"/>
              </w:rPr>
              <w:t>Boosting tries to reduce bias.</w:t>
            </w:r>
          </w:p>
        </w:tc>
      </w:tr>
      <w:tr w:rsidR="00325743" w14:paraId="531CF0E3" w14:textId="77777777" w:rsidTr="00325743">
        <w:tc>
          <w:tcPr>
            <w:tcW w:w="4508" w:type="dxa"/>
            <w:tcBorders>
              <w:top w:val="single" w:sz="4" w:space="0" w:color="auto"/>
              <w:left w:val="single" w:sz="4" w:space="0" w:color="auto"/>
              <w:bottom w:val="single" w:sz="4" w:space="0" w:color="auto"/>
              <w:right w:val="single" w:sz="4" w:space="0" w:color="auto"/>
            </w:tcBorders>
            <w:hideMark/>
          </w:tcPr>
          <w:p w14:paraId="0B4571F8" w14:textId="77777777" w:rsidR="00325743" w:rsidRDefault="00325743" w:rsidP="00325743">
            <w:pPr>
              <w:pStyle w:val="ListParagraph"/>
              <w:numPr>
                <w:ilvl w:val="0"/>
                <w:numId w:val="3"/>
              </w:numPr>
              <w:spacing w:before="0"/>
              <w:contextualSpacing/>
              <w:rPr>
                <w:rFonts w:ascii="Calibri" w:hAnsi="Calibri" w:cs="Calibri"/>
                <w:shd w:val="clear" w:color="auto" w:fill="FFFFFF"/>
              </w:rPr>
            </w:pPr>
            <w:r>
              <w:rPr>
                <w:rFonts w:ascii="Calibri" w:hAnsi="Calibri" w:cs="Calibri"/>
                <w:shd w:val="clear" w:color="auto" w:fill="FFFFFF"/>
              </w:rPr>
              <w:t>If the classifier is unstable (high variance), then apply bagging.</w:t>
            </w:r>
          </w:p>
        </w:tc>
        <w:tc>
          <w:tcPr>
            <w:tcW w:w="4508" w:type="dxa"/>
            <w:tcBorders>
              <w:top w:val="single" w:sz="4" w:space="0" w:color="auto"/>
              <w:left w:val="single" w:sz="4" w:space="0" w:color="auto"/>
              <w:bottom w:val="single" w:sz="4" w:space="0" w:color="auto"/>
              <w:right w:val="single" w:sz="4" w:space="0" w:color="auto"/>
            </w:tcBorders>
            <w:hideMark/>
          </w:tcPr>
          <w:p w14:paraId="0231FF54" w14:textId="77777777" w:rsidR="00325743" w:rsidRDefault="00325743">
            <w:pPr>
              <w:rPr>
                <w:rFonts w:ascii="Calibri" w:hAnsi="Calibri" w:cs="Calibri"/>
                <w:shd w:val="clear" w:color="auto" w:fill="FFFFFF"/>
              </w:rPr>
            </w:pPr>
            <w:r>
              <w:rPr>
                <w:rFonts w:ascii="Calibri" w:hAnsi="Calibri" w:cs="Calibri"/>
                <w:shd w:val="clear" w:color="auto" w:fill="FFFFFF"/>
              </w:rPr>
              <w:t>If the classifier is stable and simple (high bias) the apply boosting.</w:t>
            </w:r>
          </w:p>
        </w:tc>
      </w:tr>
    </w:tbl>
    <w:p w14:paraId="661DB081" w14:textId="1C0922D3" w:rsidR="00325743" w:rsidRDefault="00325743" w:rsidP="00325743">
      <w:pPr>
        <w:tabs>
          <w:tab w:val="left" w:pos="821"/>
        </w:tabs>
      </w:pPr>
    </w:p>
    <w:p w14:paraId="2589C9F4" w14:textId="32154C31" w:rsidR="00325743" w:rsidRDefault="00325743" w:rsidP="00325743">
      <w:pPr>
        <w:tabs>
          <w:tab w:val="left" w:pos="821"/>
        </w:tabs>
      </w:pPr>
    </w:p>
    <w:p w14:paraId="7618B044" w14:textId="2C2F10F2" w:rsidR="00325743" w:rsidRDefault="00325743" w:rsidP="00325743">
      <w:pPr>
        <w:tabs>
          <w:tab w:val="left" w:pos="821"/>
        </w:tabs>
      </w:pPr>
    </w:p>
    <w:p w14:paraId="24A9F1A7" w14:textId="26A85010" w:rsidR="00325743" w:rsidRDefault="00325743" w:rsidP="00325743">
      <w:pPr>
        <w:tabs>
          <w:tab w:val="left" w:pos="821"/>
        </w:tabs>
      </w:pPr>
    </w:p>
    <w:p w14:paraId="1CEA8D37" w14:textId="77777777" w:rsidR="00325743" w:rsidRDefault="00325743" w:rsidP="00325743">
      <w:pPr>
        <w:tabs>
          <w:tab w:val="left" w:pos="821"/>
        </w:tabs>
      </w:pPr>
    </w:p>
    <w:p w14:paraId="142C4110" w14:textId="77777777" w:rsidR="005C280B" w:rsidRDefault="003A7F69">
      <w:pPr>
        <w:pStyle w:val="ListParagraph"/>
        <w:numPr>
          <w:ilvl w:val="0"/>
          <w:numId w:val="1"/>
        </w:numPr>
        <w:tabs>
          <w:tab w:val="left" w:pos="821"/>
        </w:tabs>
        <w:spacing w:before="41"/>
        <w:ind w:hanging="361"/>
      </w:pPr>
      <w:r>
        <w:t>W</w:t>
      </w:r>
      <w:r>
        <w:t>hat is adjusted R</w:t>
      </w:r>
      <w:r>
        <w:rPr>
          <w:vertAlign w:val="superscript"/>
        </w:rPr>
        <w:t>2</w:t>
      </w:r>
      <w:r>
        <w:t xml:space="preserve"> in logistic regression. How is it</w:t>
      </w:r>
      <w:r>
        <w:rPr>
          <w:spacing w:val="-18"/>
        </w:rPr>
        <w:t xml:space="preserve"> </w:t>
      </w:r>
      <w:r>
        <w:t>calculated?</w:t>
      </w:r>
    </w:p>
    <w:p w14:paraId="2B91A143" w14:textId="7F8D7951" w:rsidR="00325743" w:rsidRDefault="00325743" w:rsidP="00F51582">
      <w:pPr>
        <w:tabs>
          <w:tab w:val="left" w:pos="821"/>
        </w:tabs>
        <w:spacing w:before="41"/>
        <w:ind w:left="459"/>
      </w:pPr>
      <w:r>
        <w:t xml:space="preserve">             </w:t>
      </w:r>
      <w:r w:rsidRPr="00F51582">
        <w:t>Logistic regression models are fitted using the method of maximum likelihood - i.e. the parameter estimates are those values which maximize the likelihood of the data which have been observed. McFadden's R squared measure is defined as</w:t>
      </w:r>
      <w:r w:rsidR="00F51582">
        <w:t>.</w:t>
      </w:r>
    </w:p>
    <w:p w14:paraId="7174213E" w14:textId="0F2C3B71" w:rsidR="00F51582" w:rsidRDefault="00F51582" w:rsidP="00F51582">
      <w:pPr>
        <w:tabs>
          <w:tab w:val="left" w:pos="821"/>
        </w:tabs>
        <w:spacing w:before="41"/>
        <w:ind w:left="459"/>
      </w:pPr>
    </w:p>
    <w:p w14:paraId="2EF11187" w14:textId="08EA9F89" w:rsidR="00F51582" w:rsidRDefault="00F51582" w:rsidP="00F51582">
      <w:pPr>
        <w:tabs>
          <w:tab w:val="left" w:pos="821"/>
        </w:tabs>
        <w:spacing w:before="41"/>
        <w:ind w:left="459"/>
      </w:pPr>
      <w:r>
        <w:rPr>
          <w:noProof/>
        </w:rPr>
        <w:drawing>
          <wp:inline distT="0" distB="0" distL="0" distR="0" wp14:anchorId="01401E01" wp14:editId="13CBB4FA">
            <wp:extent cx="2238375" cy="7715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38375" cy="771525"/>
                    </a:xfrm>
                    <a:prstGeom prst="rect">
                      <a:avLst/>
                    </a:prstGeom>
                  </pic:spPr>
                </pic:pic>
              </a:graphicData>
            </a:graphic>
          </wp:inline>
        </w:drawing>
      </w:r>
    </w:p>
    <w:p w14:paraId="0978B176" w14:textId="77777777" w:rsidR="00F51582" w:rsidRDefault="00F51582" w:rsidP="00F51582">
      <w:r>
        <w:t xml:space="preserve">here: </w:t>
      </w:r>
    </w:p>
    <w:p w14:paraId="763CA97F" w14:textId="77777777" w:rsidR="00F51582" w:rsidRDefault="00F51582" w:rsidP="00F51582">
      <w:pPr>
        <w:pStyle w:val="ListParagraph"/>
        <w:widowControl/>
        <w:numPr>
          <w:ilvl w:val="0"/>
          <w:numId w:val="4"/>
        </w:numPr>
        <w:autoSpaceDE/>
        <w:autoSpaceDN/>
        <w:spacing w:before="0" w:after="160" w:line="256" w:lineRule="auto"/>
        <w:contextualSpacing/>
      </w:pPr>
      <w:r>
        <w:t>N is the number of points in your data sample.</w:t>
      </w:r>
    </w:p>
    <w:p w14:paraId="103F5EBB" w14:textId="77777777" w:rsidR="00F51582" w:rsidRDefault="00F51582" w:rsidP="00F51582">
      <w:pPr>
        <w:pStyle w:val="ListParagraph"/>
        <w:widowControl/>
        <w:numPr>
          <w:ilvl w:val="0"/>
          <w:numId w:val="4"/>
        </w:numPr>
        <w:autoSpaceDE/>
        <w:autoSpaceDN/>
        <w:spacing w:before="0" w:after="160" w:line="256" w:lineRule="auto"/>
        <w:contextualSpacing/>
      </w:pPr>
      <w:r>
        <w:t>K is the number of independent regressors, i.e. the number of variables in your model, excluding the constant.</w:t>
      </w:r>
    </w:p>
    <w:p w14:paraId="2B0C1FF1" w14:textId="77777777" w:rsidR="00F51582" w:rsidRDefault="00F51582" w:rsidP="00F51582">
      <w:r>
        <w:rPr>
          <w:b/>
        </w:rPr>
        <w:t>Adjusted R2</w:t>
      </w:r>
      <w:r>
        <w:t xml:space="preserve">:  </w:t>
      </w:r>
    </w:p>
    <w:p w14:paraId="0B322F27" w14:textId="77777777" w:rsidR="00F51582" w:rsidRDefault="00F51582" w:rsidP="00F51582">
      <w:pPr>
        <w:pStyle w:val="ListParagraph"/>
        <w:widowControl/>
        <w:numPr>
          <w:ilvl w:val="0"/>
          <w:numId w:val="5"/>
        </w:numPr>
        <w:autoSpaceDE/>
        <w:autoSpaceDN/>
        <w:spacing w:before="0" w:after="160" w:line="256" w:lineRule="auto"/>
        <w:contextualSpacing/>
      </w:pPr>
      <w:r>
        <w:t>Both R2 and the adjusted R2 give you an idea of how many data points fall within the line of the </w:t>
      </w:r>
      <w:hyperlink r:id="rId7" w:tgtFrame="_blank" w:history="1">
        <w:r>
          <w:rPr>
            <w:rStyle w:val="Hyperlink"/>
          </w:rPr>
          <w:t>regression equation</w:t>
        </w:r>
      </w:hyperlink>
      <w:r>
        <w:t xml:space="preserve">. </w:t>
      </w:r>
    </w:p>
    <w:p w14:paraId="1F47B367" w14:textId="77777777" w:rsidR="00F51582" w:rsidRDefault="00F51582" w:rsidP="00F51582">
      <w:pPr>
        <w:pStyle w:val="ListParagraph"/>
        <w:widowControl/>
        <w:numPr>
          <w:ilvl w:val="0"/>
          <w:numId w:val="5"/>
        </w:numPr>
        <w:autoSpaceDE/>
        <w:autoSpaceDN/>
        <w:spacing w:before="0" w:after="160" w:line="256" w:lineRule="auto"/>
        <w:contextualSpacing/>
      </w:pPr>
      <w:r>
        <w:t>There is one main difference between R2 and the adjusted R2: R2 assumes that every single variable explains the variation in the </w:t>
      </w:r>
      <w:hyperlink r:id="rId8" w:history="1">
        <w:r>
          <w:rPr>
            <w:rStyle w:val="Hyperlink"/>
          </w:rPr>
          <w:t>dependent variable</w:t>
        </w:r>
      </w:hyperlink>
      <w:r>
        <w:t xml:space="preserve">. </w:t>
      </w:r>
    </w:p>
    <w:p w14:paraId="1CBA2DCB" w14:textId="2D7B8124" w:rsidR="00F51582" w:rsidRDefault="00F51582" w:rsidP="00F51582">
      <w:pPr>
        <w:pStyle w:val="ListParagraph"/>
        <w:widowControl/>
        <w:numPr>
          <w:ilvl w:val="0"/>
          <w:numId w:val="5"/>
        </w:numPr>
        <w:autoSpaceDE/>
        <w:autoSpaceDN/>
        <w:spacing w:before="0" w:after="160" w:line="256" w:lineRule="auto"/>
        <w:contextualSpacing/>
      </w:pPr>
      <w:r>
        <w:t>The adjusted R2 tells you the percentage of variation explained by only the </w:t>
      </w:r>
      <w:hyperlink r:id="rId9" w:history="1">
        <w:r>
          <w:rPr>
            <w:rStyle w:val="Hyperlink"/>
          </w:rPr>
          <w:t>independent variables</w:t>
        </w:r>
      </w:hyperlink>
      <w:r>
        <w:t> that actually affect the dependent variable.</w:t>
      </w:r>
    </w:p>
    <w:p w14:paraId="761604FC" w14:textId="77777777" w:rsidR="00F51582" w:rsidRDefault="00F51582" w:rsidP="00F51582">
      <w:pPr>
        <w:widowControl/>
        <w:autoSpaceDE/>
        <w:autoSpaceDN/>
        <w:spacing w:after="160" w:line="256" w:lineRule="auto"/>
        <w:contextualSpacing/>
      </w:pPr>
    </w:p>
    <w:p w14:paraId="2BF6F90A" w14:textId="77777777" w:rsidR="00F51582" w:rsidRDefault="00F51582" w:rsidP="00F51582">
      <w:pPr>
        <w:tabs>
          <w:tab w:val="left" w:pos="821"/>
        </w:tabs>
        <w:spacing w:before="41"/>
      </w:pPr>
    </w:p>
    <w:p w14:paraId="62C895B6" w14:textId="46FD4B47" w:rsidR="00F51582" w:rsidRDefault="00F51582" w:rsidP="00F51582">
      <w:pPr>
        <w:tabs>
          <w:tab w:val="left" w:pos="821"/>
        </w:tabs>
        <w:spacing w:before="41"/>
      </w:pPr>
    </w:p>
    <w:p w14:paraId="7E3DBBBB" w14:textId="77777777" w:rsidR="00F51582" w:rsidRPr="00F51582" w:rsidRDefault="00F51582" w:rsidP="00F51582">
      <w:pPr>
        <w:tabs>
          <w:tab w:val="left" w:pos="821"/>
        </w:tabs>
        <w:spacing w:before="41"/>
      </w:pPr>
    </w:p>
    <w:p w14:paraId="0CE454D2" w14:textId="77777777" w:rsidR="00325743" w:rsidRDefault="00325743" w:rsidP="0032574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fldChar w:fldCharType="begin"/>
      </w:r>
      <w:r>
        <w:rPr>
          <w:rFonts w:ascii="Arial" w:hAnsi="Arial" w:cs="Arial"/>
          <w:color w:val="3A3A3A"/>
          <w:sz w:val="26"/>
          <w:szCs w:val="26"/>
        </w:rPr>
        <w:instrText xml:space="preserve"> INCLUDEPICTURE "https://thestatsgeek.com/wp-content/ql-cache/quicklatex.com-5131a3908febd4a52f24c502dd3a83c4_l3.svg" \* MERGEFORMATINET </w:instrText>
      </w:r>
      <w:r>
        <w:rPr>
          <w:rFonts w:ascii="Arial" w:hAnsi="Arial" w:cs="Arial"/>
          <w:color w:val="3A3A3A"/>
          <w:sz w:val="26"/>
          <w:szCs w:val="26"/>
        </w:rPr>
        <w:fldChar w:fldCharType="separate"/>
      </w:r>
      <w:r>
        <w:rPr>
          <w:rFonts w:ascii="Arial" w:hAnsi="Arial" w:cs="Arial"/>
          <w:color w:val="3A3A3A"/>
          <w:sz w:val="26"/>
          <w:szCs w:val="26"/>
        </w:rPr>
        <w:pict w14:anchorId="07FA6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2}_{\text{McFadden}} = 1- \frac{log(L_c)}{log(L_{\text{null}})}" style="width:2in;height:22.2pt"/>
        </w:pict>
      </w:r>
      <w:r>
        <w:rPr>
          <w:rFonts w:ascii="Arial" w:hAnsi="Arial" w:cs="Arial"/>
          <w:color w:val="3A3A3A"/>
          <w:sz w:val="26"/>
          <w:szCs w:val="26"/>
        </w:rPr>
        <w:fldChar w:fldCharType="end"/>
      </w:r>
    </w:p>
    <w:p w14:paraId="5D3A6C1C" w14:textId="2E96A8B9" w:rsidR="005C280B" w:rsidRDefault="005C280B"/>
    <w:p w14:paraId="62D1F38B" w14:textId="77777777" w:rsidR="00325743" w:rsidRDefault="00325743"/>
    <w:p w14:paraId="5AA51332" w14:textId="77777777" w:rsidR="00325743" w:rsidRDefault="00325743"/>
    <w:p w14:paraId="00C8ADFA" w14:textId="2B78F6E9" w:rsidR="00325743" w:rsidRDefault="00325743">
      <w:pPr>
        <w:sectPr w:rsidR="00325743">
          <w:type w:val="continuous"/>
          <w:pgSz w:w="11910" w:h="16840"/>
          <w:pgMar w:top="640" w:right="620" w:bottom="280" w:left="620" w:header="720" w:footer="720" w:gutter="0"/>
          <w:cols w:space="720"/>
        </w:sectPr>
      </w:pPr>
    </w:p>
    <w:p w14:paraId="2DC6F4E9" w14:textId="6DC5ECD2" w:rsidR="005C280B" w:rsidRDefault="003A7F69">
      <w:pPr>
        <w:pStyle w:val="ListParagraph"/>
        <w:numPr>
          <w:ilvl w:val="0"/>
          <w:numId w:val="1"/>
        </w:numPr>
        <w:tabs>
          <w:tab w:val="left" w:pos="821"/>
        </w:tabs>
        <w:spacing w:before="73"/>
        <w:ind w:hanging="361"/>
      </w:pPr>
      <w:r>
        <w:lastRenderedPageBreak/>
        <w:t xml:space="preserve">What is the difference between </w:t>
      </w:r>
      <w:proofErr w:type="spellStart"/>
      <w:r>
        <w:t>standardisation</w:t>
      </w:r>
      <w:proofErr w:type="spellEnd"/>
      <w:r>
        <w:t xml:space="preserve"> and</w:t>
      </w:r>
      <w:r>
        <w:rPr>
          <w:spacing w:val="-16"/>
        </w:rPr>
        <w:t xml:space="preserve"> </w:t>
      </w:r>
      <w:proofErr w:type="spellStart"/>
      <w:r>
        <w:t>normalisation</w:t>
      </w:r>
      <w:proofErr w:type="spellEnd"/>
      <w:r>
        <w:t>?</w:t>
      </w:r>
    </w:p>
    <w:p w14:paraId="5D1B13F9" w14:textId="77777777" w:rsidR="00B82FBF" w:rsidRDefault="00B82FBF" w:rsidP="00B82FBF">
      <w:pPr>
        <w:tabs>
          <w:tab w:val="left" w:pos="821"/>
        </w:tabs>
        <w:spacing w:before="73"/>
      </w:pPr>
    </w:p>
    <w:p w14:paraId="3259CA8A" w14:textId="389FC96F" w:rsidR="00325743" w:rsidRDefault="00325743" w:rsidP="00325743">
      <w:pPr>
        <w:tabs>
          <w:tab w:val="left" w:pos="821"/>
        </w:tabs>
        <w:spacing w:before="73"/>
      </w:pPr>
    </w:p>
    <w:p w14:paraId="334D568E" w14:textId="77777777" w:rsidR="00B2460B" w:rsidRPr="00B2460B" w:rsidRDefault="00B2460B" w:rsidP="00B2460B">
      <w:pPr>
        <w:pStyle w:val="Heading2"/>
        <w:shd w:val="clear" w:color="auto" w:fill="FDFDFD"/>
        <w:spacing w:before="900" w:after="225"/>
        <w:rPr>
          <w:rFonts w:ascii="Times New Roman" w:eastAsia="Times New Roman" w:hAnsi="Times New Roman" w:cs="Times New Roman"/>
          <w:color w:val="auto"/>
          <w:sz w:val="22"/>
          <w:szCs w:val="22"/>
        </w:rPr>
      </w:pPr>
      <w:r w:rsidRPr="00B2460B">
        <w:rPr>
          <w:rFonts w:ascii="Times New Roman" w:eastAsia="Times New Roman" w:hAnsi="Times New Roman" w:cs="Times New Roman"/>
          <w:color w:val="auto"/>
          <w:sz w:val="22"/>
          <w:szCs w:val="22"/>
        </w:rPr>
        <w:t>Normalization</w:t>
      </w:r>
    </w:p>
    <w:p w14:paraId="38FE4AF8" w14:textId="77777777" w:rsidR="00B2460B" w:rsidRPr="00B2460B" w:rsidRDefault="00B2460B" w:rsidP="00B2460B">
      <w:pPr>
        <w:pStyle w:val="NormalWeb"/>
        <w:shd w:val="clear" w:color="auto" w:fill="FDFDFD"/>
        <w:spacing w:before="0" w:beforeAutospacing="0" w:after="0" w:afterAutospacing="0"/>
        <w:rPr>
          <w:sz w:val="22"/>
          <w:szCs w:val="22"/>
        </w:rPr>
      </w:pPr>
      <w:r w:rsidRPr="00B2460B">
        <w:rPr>
          <w:sz w:val="22"/>
          <w:szCs w:val="22"/>
        </w:rPr>
        <w:t>Normalization usually rescales features to [0,1][0,1].</w:t>
      </w:r>
      <w:hyperlink r:id="rId10" w:anchor="fn:se" w:history="1">
        <w:r w:rsidRPr="00B2460B">
          <w:rPr>
            <w:sz w:val="22"/>
            <w:szCs w:val="22"/>
          </w:rPr>
          <w:t>1</w:t>
        </w:r>
      </w:hyperlink>
      <w:r w:rsidRPr="00B2460B">
        <w:rPr>
          <w:sz w:val="22"/>
          <w:szCs w:val="22"/>
        </w:rPr>
        <w:t> That is,</w:t>
      </w:r>
    </w:p>
    <w:p w14:paraId="0E8EED94" w14:textId="77777777" w:rsidR="00B2460B" w:rsidRDefault="00B2460B" w:rsidP="00B2460B">
      <w:r w:rsidRPr="00B2460B">
        <w:t>x′=x−min(x)max(x)−min(x)x′=x−min(x)max(x)−min(x)</w:t>
      </w:r>
    </w:p>
    <w:p w14:paraId="1C3D064F" w14:textId="77777777" w:rsidR="00B2460B" w:rsidRPr="00B2460B" w:rsidRDefault="00B2460B" w:rsidP="00B2460B">
      <w:pPr>
        <w:pStyle w:val="NormalWeb"/>
        <w:shd w:val="clear" w:color="auto" w:fill="FDFDFD"/>
        <w:spacing w:before="0" w:beforeAutospacing="0" w:after="0" w:afterAutospacing="0"/>
        <w:rPr>
          <w:sz w:val="22"/>
          <w:szCs w:val="22"/>
        </w:rPr>
      </w:pPr>
      <w:r w:rsidRPr="00B2460B">
        <w:rPr>
          <w:sz w:val="22"/>
          <w:szCs w:val="22"/>
        </w:rPr>
        <w:t>It will be useful when we are sure enough that there are no anomalies (i.e. outliers) with extremely large or small values. For example, in a recommender system, the ratings made by users are limited to a small finite set like {1,2,3,4,</w:t>
      </w:r>
      <w:proofErr w:type="gramStart"/>
      <w:r w:rsidRPr="00B2460B">
        <w:rPr>
          <w:sz w:val="22"/>
          <w:szCs w:val="22"/>
        </w:rPr>
        <w:t>5}{</w:t>
      </w:r>
      <w:proofErr w:type="gramEnd"/>
      <w:r w:rsidRPr="00B2460B">
        <w:rPr>
          <w:sz w:val="22"/>
          <w:szCs w:val="22"/>
        </w:rPr>
        <w:t>1,2,3,4,5}.</w:t>
      </w:r>
    </w:p>
    <w:p w14:paraId="1E20CD09" w14:textId="77777777" w:rsidR="00B2460B" w:rsidRDefault="00B2460B" w:rsidP="00B2460B">
      <w:pPr>
        <w:pStyle w:val="NormalWeb"/>
        <w:shd w:val="clear" w:color="auto" w:fill="FDFDFD"/>
        <w:spacing w:before="0" w:beforeAutospacing="0" w:after="0" w:afterAutospacing="0"/>
        <w:rPr>
          <w:sz w:val="22"/>
          <w:szCs w:val="22"/>
        </w:rPr>
      </w:pPr>
      <w:r w:rsidRPr="00B2460B">
        <w:rPr>
          <w:sz w:val="22"/>
          <w:szCs w:val="22"/>
        </w:rPr>
        <w:t>In some situations, we may prefer to map data to a range like [−1,1][−1,1] with zero-mean.</w:t>
      </w:r>
      <w:hyperlink r:id="rId11" w:anchor="fn:quora_nsr" w:history="1">
        <w:r w:rsidRPr="00B2460B">
          <w:rPr>
            <w:sz w:val="22"/>
            <w:szCs w:val="22"/>
          </w:rPr>
          <w:t>2</w:t>
        </w:r>
      </w:hyperlink>
      <w:r w:rsidRPr="00B2460B">
        <w:rPr>
          <w:sz w:val="22"/>
          <w:szCs w:val="22"/>
        </w:rPr>
        <w:t> Then we should choose mean normalization.</w:t>
      </w:r>
    </w:p>
    <w:p w14:paraId="5B41D2B9" w14:textId="77777777" w:rsidR="00B2460B" w:rsidRDefault="00B2460B" w:rsidP="00B2460B">
      <w:pPr>
        <w:pStyle w:val="NormalWeb"/>
        <w:shd w:val="clear" w:color="auto" w:fill="FDFDFD"/>
        <w:spacing w:before="0" w:beforeAutospacing="0" w:after="0" w:afterAutospacing="0"/>
        <w:rPr>
          <w:sz w:val="22"/>
          <w:szCs w:val="22"/>
        </w:rPr>
      </w:pPr>
    </w:p>
    <w:p w14:paraId="6F32BA8A" w14:textId="73E1F7BE" w:rsidR="00B2460B" w:rsidRDefault="00B2460B" w:rsidP="00B2460B">
      <w:pPr>
        <w:pStyle w:val="NormalWeb"/>
        <w:shd w:val="clear" w:color="auto" w:fill="FDFDFD"/>
        <w:spacing w:before="0" w:beforeAutospacing="0" w:after="0" w:afterAutospacing="0"/>
        <w:jc w:val="center"/>
        <w:rPr>
          <w:sz w:val="22"/>
          <w:szCs w:val="22"/>
        </w:rPr>
      </w:pPr>
      <w:r>
        <w:rPr>
          <w:rFonts w:ascii="Arial" w:hAnsi="Arial" w:cs="Arial"/>
          <w:b/>
          <w:bCs/>
          <w:noProof/>
          <w:color w:val="333333"/>
          <w:sz w:val="23"/>
          <w:szCs w:val="23"/>
        </w:rPr>
        <w:drawing>
          <wp:inline distT="0" distB="0" distL="0" distR="0" wp14:anchorId="3EEA2132" wp14:editId="370847AB">
            <wp:extent cx="2057400" cy="7021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_eq.JPG"/>
                    <pic:cNvPicPr/>
                  </pic:nvPicPr>
                  <pic:blipFill>
                    <a:blip r:embed="rId12">
                      <a:extLst>
                        <a:ext uri="{28A0092B-C50C-407E-A947-70E740481C1C}">
                          <a14:useLocalDpi xmlns:a14="http://schemas.microsoft.com/office/drawing/2010/main" val="0"/>
                        </a:ext>
                      </a:extLst>
                    </a:blip>
                    <a:stretch>
                      <a:fillRect/>
                    </a:stretch>
                  </pic:blipFill>
                  <pic:spPr>
                    <a:xfrm>
                      <a:off x="0" y="0"/>
                      <a:ext cx="2057400" cy="702129"/>
                    </a:xfrm>
                    <a:prstGeom prst="rect">
                      <a:avLst/>
                    </a:prstGeom>
                  </pic:spPr>
                </pic:pic>
              </a:graphicData>
            </a:graphic>
          </wp:inline>
        </w:drawing>
      </w:r>
    </w:p>
    <w:p w14:paraId="6C27B95F" w14:textId="073DF6D3" w:rsidR="00B2460B" w:rsidRPr="00B2460B" w:rsidRDefault="00B2460B" w:rsidP="00B2460B">
      <w:pPr>
        <w:pStyle w:val="NormalWeb"/>
        <w:shd w:val="clear" w:color="auto" w:fill="FDFDFD"/>
        <w:spacing w:before="0" w:beforeAutospacing="0" w:after="0" w:afterAutospacing="0"/>
        <w:rPr>
          <w:sz w:val="22"/>
          <w:szCs w:val="22"/>
        </w:rPr>
      </w:pPr>
      <w:r w:rsidRPr="00B2460B">
        <w:rPr>
          <w:sz w:val="22"/>
          <w:szCs w:val="22"/>
        </w:rPr>
        <w:t xml:space="preserve"> </w:t>
      </w:r>
    </w:p>
    <w:p w14:paraId="42F6FF9B" w14:textId="77777777" w:rsidR="00B2460B" w:rsidRPr="00B2460B" w:rsidRDefault="00B2460B" w:rsidP="00B2460B">
      <w:pPr>
        <w:pStyle w:val="NormalWeb"/>
        <w:shd w:val="clear" w:color="auto" w:fill="FDFDFD"/>
        <w:spacing w:before="0" w:beforeAutospacing="0" w:after="225" w:afterAutospacing="0"/>
        <w:rPr>
          <w:sz w:val="22"/>
          <w:szCs w:val="22"/>
        </w:rPr>
      </w:pPr>
      <w:r w:rsidRPr="00B2460B">
        <w:rPr>
          <w:sz w:val="22"/>
          <w:szCs w:val="22"/>
        </w:rPr>
        <w:t>In this way, it will be more convenient for us to use other techniques like matrix factorization.</w:t>
      </w:r>
    </w:p>
    <w:p w14:paraId="18B8BF78" w14:textId="77777777" w:rsidR="00B2460B" w:rsidRDefault="00B2460B" w:rsidP="00B2460B">
      <w:pPr>
        <w:pStyle w:val="Heading2"/>
        <w:shd w:val="clear" w:color="auto" w:fill="FDFDFD"/>
        <w:spacing w:before="900" w:after="225"/>
        <w:rPr>
          <w:rFonts w:ascii="Segoe UI" w:hAnsi="Segoe UI" w:cs="Segoe UI"/>
          <w:color w:val="111111"/>
        </w:rPr>
      </w:pPr>
      <w:r>
        <w:rPr>
          <w:rFonts w:ascii="Segoe UI" w:hAnsi="Segoe UI" w:cs="Segoe UI"/>
          <w:b/>
          <w:bCs/>
          <w:color w:val="111111"/>
        </w:rPr>
        <w:t>Standardization</w:t>
      </w:r>
    </w:p>
    <w:p w14:paraId="02961020" w14:textId="77777777" w:rsidR="00B2460B" w:rsidRDefault="00B2460B" w:rsidP="00B2460B">
      <w:pPr>
        <w:pStyle w:val="NormalWeb"/>
        <w:shd w:val="clear" w:color="auto" w:fill="FDFDFD"/>
        <w:spacing w:before="0" w:beforeAutospacing="0" w:after="225" w:afterAutospacing="0"/>
        <w:rPr>
          <w:rFonts w:ascii="Segoe UI" w:hAnsi="Segoe UI" w:cs="Segoe UI"/>
          <w:color w:val="111111"/>
        </w:rPr>
      </w:pPr>
      <w:r>
        <w:rPr>
          <w:rFonts w:ascii="Segoe UI" w:hAnsi="Segoe UI" w:cs="Segoe UI"/>
          <w:color w:val="111111"/>
        </w:rPr>
        <w:t>Standardization is widely used as a preprocessing step in many learning algorithms to rescale the features to zero-mean and unit-variance.</w:t>
      </w:r>
      <w:hyperlink r:id="rId13" w:anchor="fn:wiki_fs" w:history="1">
        <w:r>
          <w:rPr>
            <w:rStyle w:val="Hyperlink"/>
            <w:rFonts w:ascii="Segoe UI" w:hAnsi="Segoe UI" w:cs="Segoe UI"/>
            <w:color w:val="1756A9"/>
            <w:vertAlign w:val="superscript"/>
          </w:rPr>
          <w:t>3</w:t>
        </w:r>
      </w:hyperlink>
    </w:p>
    <w:p w14:paraId="7B34FC5C" w14:textId="3AC24FC8" w:rsidR="00325743" w:rsidRDefault="00325743" w:rsidP="00325743">
      <w:pPr>
        <w:tabs>
          <w:tab w:val="left" w:pos="821"/>
        </w:tabs>
        <w:spacing w:before="73"/>
      </w:pPr>
    </w:p>
    <w:p w14:paraId="4B7B76F5" w14:textId="1F189D54" w:rsidR="00325743" w:rsidRDefault="00B2460B" w:rsidP="00B2460B">
      <w:pPr>
        <w:tabs>
          <w:tab w:val="left" w:pos="821"/>
        </w:tabs>
        <w:spacing w:before="73"/>
        <w:jc w:val="center"/>
      </w:pPr>
      <w:r>
        <w:rPr>
          <w:noProof/>
          <w:lang w:eastAsia="en-IN"/>
        </w:rPr>
        <w:drawing>
          <wp:inline distT="0" distB="0" distL="0" distR="0" wp14:anchorId="0E585DA2" wp14:editId="6F0CD994">
            <wp:extent cx="1638300" cy="745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_eq.JPG"/>
                    <pic:cNvPicPr/>
                  </pic:nvPicPr>
                  <pic:blipFill>
                    <a:blip r:embed="rId14">
                      <a:extLst>
                        <a:ext uri="{28A0092B-C50C-407E-A947-70E740481C1C}">
                          <a14:useLocalDpi xmlns:a14="http://schemas.microsoft.com/office/drawing/2010/main" val="0"/>
                        </a:ext>
                      </a:extLst>
                    </a:blip>
                    <a:stretch>
                      <a:fillRect/>
                    </a:stretch>
                  </pic:blipFill>
                  <pic:spPr>
                    <a:xfrm>
                      <a:off x="0" y="0"/>
                      <a:ext cx="1638300" cy="745671"/>
                    </a:xfrm>
                    <a:prstGeom prst="rect">
                      <a:avLst/>
                    </a:prstGeom>
                  </pic:spPr>
                </pic:pic>
              </a:graphicData>
            </a:graphic>
          </wp:inline>
        </w:drawing>
      </w:r>
      <w:bookmarkStart w:id="0" w:name="_GoBack"/>
      <w:bookmarkEnd w:id="0"/>
    </w:p>
    <w:p w14:paraId="4EC3E1CD" w14:textId="4BBA47BE" w:rsidR="00325743" w:rsidRDefault="00325743" w:rsidP="00325743">
      <w:pPr>
        <w:tabs>
          <w:tab w:val="left" w:pos="821"/>
        </w:tabs>
        <w:spacing w:before="73"/>
      </w:pPr>
    </w:p>
    <w:p w14:paraId="445F2ECC" w14:textId="77777777" w:rsidR="00325743" w:rsidRDefault="00325743" w:rsidP="00325743">
      <w:pPr>
        <w:tabs>
          <w:tab w:val="left" w:pos="821"/>
        </w:tabs>
        <w:spacing w:before="73"/>
      </w:pPr>
    </w:p>
    <w:p w14:paraId="44AE651D" w14:textId="3BD550C7" w:rsidR="005C280B" w:rsidRDefault="003A7F69">
      <w:pPr>
        <w:pStyle w:val="ListParagraph"/>
        <w:numPr>
          <w:ilvl w:val="0"/>
          <w:numId w:val="1"/>
        </w:numPr>
        <w:tabs>
          <w:tab w:val="left" w:pos="821"/>
        </w:tabs>
        <w:ind w:hanging="361"/>
      </w:pPr>
      <w:r>
        <w:t>W</w:t>
      </w:r>
      <w:r>
        <w:t>hat is cross-validation? Describe o</w:t>
      </w:r>
      <w:r>
        <w:t xml:space="preserve">ne advantage and one disadvantage </w:t>
      </w:r>
      <w:r>
        <w:rPr>
          <w:spacing w:val="-3"/>
        </w:rPr>
        <w:t xml:space="preserve">of </w:t>
      </w:r>
      <w:r>
        <w:t>using</w:t>
      </w:r>
      <w:r>
        <w:rPr>
          <w:spacing w:val="-21"/>
        </w:rPr>
        <w:t xml:space="preserve"> </w:t>
      </w:r>
      <w:r>
        <w:t>cross-validation.</w:t>
      </w:r>
    </w:p>
    <w:p w14:paraId="0188A56F" w14:textId="7D5521C0" w:rsidR="00B2460B" w:rsidRDefault="00B2460B" w:rsidP="00B2460B">
      <w:pPr>
        <w:tabs>
          <w:tab w:val="left" w:pos="821"/>
        </w:tabs>
      </w:pPr>
    </w:p>
    <w:p w14:paraId="0B15304F" w14:textId="77777777" w:rsidR="00B2460B" w:rsidRDefault="00B2460B" w:rsidP="00B2460B">
      <w:r w:rsidRPr="003212D1">
        <w:rPr>
          <w:b/>
        </w:rPr>
        <w:t>Cross Validation</w:t>
      </w:r>
      <w:r>
        <w:t xml:space="preserve">: CV </w:t>
      </w:r>
      <w:r w:rsidRPr="003212D1">
        <w:t>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p>
    <w:p w14:paraId="46EAEF29" w14:textId="77777777" w:rsidR="00B2460B" w:rsidRPr="003212D1" w:rsidRDefault="00B2460B" w:rsidP="00B2460B">
      <w:pPr>
        <w:rPr>
          <w:b/>
        </w:rPr>
      </w:pPr>
      <w:r w:rsidRPr="003212D1">
        <w:rPr>
          <w:b/>
        </w:rPr>
        <w:t xml:space="preserve">Advantages: </w:t>
      </w:r>
    </w:p>
    <w:p w14:paraId="3DE5D508" w14:textId="77777777" w:rsidR="00B2460B" w:rsidRDefault="00B2460B" w:rsidP="00B2460B">
      <w:pPr>
        <w:pStyle w:val="ListParagraph"/>
        <w:widowControl/>
        <w:numPr>
          <w:ilvl w:val="0"/>
          <w:numId w:val="6"/>
        </w:numPr>
        <w:autoSpaceDE/>
        <w:autoSpaceDN/>
        <w:spacing w:before="0" w:after="160" w:line="259" w:lineRule="auto"/>
        <w:contextualSpacing/>
      </w:pPr>
      <w:r w:rsidRPr="001F047E">
        <w:rPr>
          <w:b/>
        </w:rPr>
        <w:t>Reduces Overfitting:</w:t>
      </w:r>
      <w:r w:rsidRPr="003212D1">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3212D1">
        <w:br/>
      </w:r>
      <w:r w:rsidRPr="003212D1">
        <w:br/>
      </w:r>
      <w:r w:rsidRPr="00B97C90">
        <w:rPr>
          <w:b/>
        </w:rPr>
        <w:t>Note:</w:t>
      </w:r>
      <w:r w:rsidRPr="003212D1">
        <w:t xml:space="preserve"> Chances of overfitting are less if the dataset is large. So, Cross Validation may not be required at all in the situation where we have </w:t>
      </w:r>
      <w:proofErr w:type="gramStart"/>
      <w:r w:rsidRPr="003212D1">
        <w:t>sufficient</w:t>
      </w:r>
      <w:proofErr w:type="gramEnd"/>
      <w:r w:rsidRPr="003212D1">
        <w:t xml:space="preserve"> data available.</w:t>
      </w:r>
      <w:r>
        <w:br/>
      </w:r>
    </w:p>
    <w:p w14:paraId="352A6548" w14:textId="77777777" w:rsidR="00B2460B" w:rsidRDefault="00B2460B" w:rsidP="00B2460B">
      <w:pPr>
        <w:pStyle w:val="ListParagraph"/>
        <w:widowControl/>
        <w:numPr>
          <w:ilvl w:val="0"/>
          <w:numId w:val="6"/>
        </w:numPr>
        <w:autoSpaceDE/>
        <w:autoSpaceDN/>
        <w:spacing w:before="0" w:after="160" w:line="259" w:lineRule="auto"/>
        <w:contextualSpacing/>
      </w:pPr>
      <w:r w:rsidRPr="001F047E">
        <w:rPr>
          <w:b/>
        </w:rPr>
        <w:t>Hyperparameter Tuning:</w:t>
      </w:r>
      <w:r w:rsidRPr="003212D1">
        <w:t> Cross Validation helps in finding the optimal value of hyperparameters to increase the efficiency of the algorithm.</w:t>
      </w:r>
    </w:p>
    <w:p w14:paraId="367C38AC" w14:textId="77777777" w:rsidR="00B2460B" w:rsidRDefault="00B2460B" w:rsidP="00B2460B">
      <w:pPr>
        <w:ind w:left="360"/>
      </w:pPr>
    </w:p>
    <w:p w14:paraId="5696FD31" w14:textId="77777777" w:rsidR="00B2460B" w:rsidRPr="00B97C90" w:rsidRDefault="00B2460B" w:rsidP="00B2460B">
      <w:pPr>
        <w:rPr>
          <w:b/>
        </w:rPr>
      </w:pPr>
      <w:r w:rsidRPr="00B97C90">
        <w:rPr>
          <w:b/>
        </w:rPr>
        <w:t xml:space="preserve">Disadvantages: </w:t>
      </w:r>
    </w:p>
    <w:p w14:paraId="45FCB76A" w14:textId="797C316A" w:rsidR="00B2460B" w:rsidRDefault="00B2460B" w:rsidP="00B2460B">
      <w:pPr>
        <w:tabs>
          <w:tab w:val="left" w:pos="821"/>
        </w:tabs>
      </w:pPr>
      <w:r w:rsidRPr="002A2EF8">
        <w:rPr>
          <w:b/>
        </w:rPr>
        <w:t>Increases Training Time:</w:t>
      </w:r>
      <w:r w:rsidRPr="00CE3E26">
        <w:t xml:space="preserve"> Cross Validation drastically increases the training time. Earlier you had to train your model only on one training set, but with Cross Validation you </w:t>
      </w:r>
      <w:proofErr w:type="gramStart"/>
      <w:r w:rsidRPr="00CE3E26">
        <w:t>have to</w:t>
      </w:r>
      <w:proofErr w:type="gramEnd"/>
      <w:r w:rsidRPr="00CE3E26">
        <w:t xml:space="preserve"> train your model on multiple training sets. </w:t>
      </w:r>
      <w:r w:rsidRPr="00CE3E26">
        <w:br/>
      </w:r>
    </w:p>
    <w:sectPr w:rsidR="00B2460B">
      <w:pgSz w:w="11910" w:h="16840"/>
      <w:pgMar w:top="6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6551"/>
    <w:multiLevelType w:val="hybridMultilevel"/>
    <w:tmpl w:val="4956E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9A14244"/>
    <w:multiLevelType w:val="hybridMultilevel"/>
    <w:tmpl w:val="BEC068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963223"/>
    <w:multiLevelType w:val="hybridMultilevel"/>
    <w:tmpl w:val="56D810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4BB3860"/>
    <w:multiLevelType w:val="hybridMultilevel"/>
    <w:tmpl w:val="F80C92AE"/>
    <w:lvl w:ilvl="0" w:tplc="5590E724">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8AD6F65"/>
    <w:multiLevelType w:val="hybridMultilevel"/>
    <w:tmpl w:val="80FCE438"/>
    <w:lvl w:ilvl="0" w:tplc="D9C4C240">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BB52E00C">
      <w:start w:val="1"/>
      <w:numFmt w:val="upperLetter"/>
      <w:lvlText w:val="%2)"/>
      <w:lvlJc w:val="left"/>
      <w:pPr>
        <w:ind w:left="1103" w:hanging="284"/>
      </w:pPr>
      <w:rPr>
        <w:rFonts w:ascii="Times New Roman" w:eastAsia="Times New Roman" w:hAnsi="Times New Roman" w:cs="Times New Roman" w:hint="default"/>
        <w:spacing w:val="-6"/>
        <w:w w:val="100"/>
        <w:sz w:val="22"/>
        <w:szCs w:val="22"/>
        <w:lang w:val="en-US" w:eastAsia="en-US" w:bidi="ar-SA"/>
      </w:rPr>
    </w:lvl>
    <w:lvl w:ilvl="2" w:tplc="A6F45852">
      <w:numFmt w:val="bullet"/>
      <w:lvlText w:val="•"/>
      <w:lvlJc w:val="left"/>
      <w:pPr>
        <w:ind w:left="2162" w:hanging="284"/>
      </w:pPr>
      <w:rPr>
        <w:rFonts w:hint="default"/>
        <w:lang w:val="en-US" w:eastAsia="en-US" w:bidi="ar-SA"/>
      </w:rPr>
    </w:lvl>
    <w:lvl w:ilvl="3" w:tplc="A176DA44">
      <w:numFmt w:val="bullet"/>
      <w:lvlText w:val="•"/>
      <w:lvlJc w:val="left"/>
      <w:pPr>
        <w:ind w:left="3225" w:hanging="284"/>
      </w:pPr>
      <w:rPr>
        <w:rFonts w:hint="default"/>
        <w:lang w:val="en-US" w:eastAsia="en-US" w:bidi="ar-SA"/>
      </w:rPr>
    </w:lvl>
    <w:lvl w:ilvl="4" w:tplc="F98277C4">
      <w:numFmt w:val="bullet"/>
      <w:lvlText w:val="•"/>
      <w:lvlJc w:val="left"/>
      <w:pPr>
        <w:ind w:left="4288" w:hanging="284"/>
      </w:pPr>
      <w:rPr>
        <w:rFonts w:hint="default"/>
        <w:lang w:val="en-US" w:eastAsia="en-US" w:bidi="ar-SA"/>
      </w:rPr>
    </w:lvl>
    <w:lvl w:ilvl="5" w:tplc="F972533A">
      <w:numFmt w:val="bullet"/>
      <w:lvlText w:val="•"/>
      <w:lvlJc w:val="left"/>
      <w:pPr>
        <w:ind w:left="5350" w:hanging="284"/>
      </w:pPr>
      <w:rPr>
        <w:rFonts w:hint="default"/>
        <w:lang w:val="en-US" w:eastAsia="en-US" w:bidi="ar-SA"/>
      </w:rPr>
    </w:lvl>
    <w:lvl w:ilvl="6" w:tplc="457E77BA">
      <w:numFmt w:val="bullet"/>
      <w:lvlText w:val="•"/>
      <w:lvlJc w:val="left"/>
      <w:pPr>
        <w:ind w:left="6413" w:hanging="284"/>
      </w:pPr>
      <w:rPr>
        <w:rFonts w:hint="default"/>
        <w:lang w:val="en-US" w:eastAsia="en-US" w:bidi="ar-SA"/>
      </w:rPr>
    </w:lvl>
    <w:lvl w:ilvl="7" w:tplc="A276061A">
      <w:numFmt w:val="bullet"/>
      <w:lvlText w:val="•"/>
      <w:lvlJc w:val="left"/>
      <w:pPr>
        <w:ind w:left="7476" w:hanging="284"/>
      </w:pPr>
      <w:rPr>
        <w:rFonts w:hint="default"/>
        <w:lang w:val="en-US" w:eastAsia="en-US" w:bidi="ar-SA"/>
      </w:rPr>
    </w:lvl>
    <w:lvl w:ilvl="8" w:tplc="61EAE42C">
      <w:numFmt w:val="bullet"/>
      <w:lvlText w:val="•"/>
      <w:lvlJc w:val="left"/>
      <w:pPr>
        <w:ind w:left="8538" w:hanging="284"/>
      </w:pPr>
      <w:rPr>
        <w:rFonts w:hint="default"/>
        <w:lang w:val="en-US" w:eastAsia="en-US" w:bidi="ar-SA"/>
      </w:rPr>
    </w:lvl>
  </w:abstractNum>
  <w:abstractNum w:abstractNumId="5" w15:restartNumberingAfterBreak="0">
    <w:nsid w:val="754102F6"/>
    <w:multiLevelType w:val="hybridMultilevel"/>
    <w:tmpl w:val="68D2C70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5"/>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C280B"/>
    <w:rsid w:val="00325743"/>
    <w:rsid w:val="003A7F69"/>
    <w:rsid w:val="004733C8"/>
    <w:rsid w:val="004D6659"/>
    <w:rsid w:val="005C280B"/>
    <w:rsid w:val="005E04FA"/>
    <w:rsid w:val="00806B62"/>
    <w:rsid w:val="008A0F0C"/>
    <w:rsid w:val="009637F9"/>
    <w:rsid w:val="00B2460B"/>
    <w:rsid w:val="00B82FBF"/>
    <w:rsid w:val="00C025C6"/>
    <w:rsid w:val="00CD606E"/>
    <w:rsid w:val="00F5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C158"/>
  <w15:docId w15:val="{FA08A04B-D3D4-4797-848B-319650E1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paragraph" w:styleId="Heading2">
    <w:name w:val="heading 2"/>
    <w:basedOn w:val="Normal"/>
    <w:next w:val="Normal"/>
    <w:link w:val="Heading2Char"/>
    <w:uiPriority w:val="9"/>
    <w:semiHidden/>
    <w:unhideWhenUsed/>
    <w:qFormat/>
    <w:rsid w:val="00B246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0"/>
    </w:pPr>
  </w:style>
  <w:style w:type="paragraph" w:styleId="Title">
    <w:name w:val="Title"/>
    <w:basedOn w:val="Normal"/>
    <w:uiPriority w:val="10"/>
    <w:qFormat/>
    <w:pPr>
      <w:spacing w:before="58"/>
      <w:ind w:left="6"/>
      <w:jc w:val="center"/>
    </w:pPr>
    <w:rPr>
      <w:b/>
      <w:bCs/>
      <w:sz w:val="40"/>
      <w:szCs w:val="40"/>
      <w:u w:val="single" w:color="000000"/>
    </w:rPr>
  </w:style>
  <w:style w:type="paragraph" w:styleId="ListParagraph">
    <w:name w:val="List Paragraph"/>
    <w:basedOn w:val="Normal"/>
    <w:uiPriority w:val="34"/>
    <w:qFormat/>
    <w:pPr>
      <w:spacing w:before="40"/>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5743"/>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5743"/>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51582"/>
    <w:rPr>
      <w:color w:val="0000FF" w:themeColor="hyperlink"/>
      <w:u w:val="single"/>
    </w:rPr>
  </w:style>
  <w:style w:type="character" w:customStyle="1" w:styleId="Heading2Char">
    <w:name w:val="Heading 2 Char"/>
    <w:basedOn w:val="DefaultParagraphFont"/>
    <w:link w:val="Heading2"/>
    <w:uiPriority w:val="9"/>
    <w:semiHidden/>
    <w:rsid w:val="00B2460B"/>
    <w:rPr>
      <w:rFonts w:asciiTheme="majorHAnsi" w:eastAsiaTheme="majorEastAsia" w:hAnsiTheme="majorHAnsi" w:cstheme="majorBidi"/>
      <w:color w:val="365F91" w:themeColor="accent1" w:themeShade="BF"/>
      <w:sz w:val="26"/>
      <w:szCs w:val="26"/>
    </w:rPr>
  </w:style>
  <w:style w:type="character" w:customStyle="1" w:styleId="mjx-char">
    <w:name w:val="mjx-char"/>
    <w:basedOn w:val="DefaultParagraphFont"/>
    <w:rsid w:val="00B2460B"/>
  </w:style>
  <w:style w:type="character" w:customStyle="1" w:styleId="mjxassistivemathml">
    <w:name w:val="mjx_assistive_mathml"/>
    <w:basedOn w:val="DefaultParagraphFont"/>
    <w:rsid w:val="00B2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21007">
      <w:bodyDiv w:val="1"/>
      <w:marLeft w:val="0"/>
      <w:marRight w:val="0"/>
      <w:marTop w:val="0"/>
      <w:marBottom w:val="0"/>
      <w:divBdr>
        <w:top w:val="none" w:sz="0" w:space="0" w:color="auto"/>
        <w:left w:val="none" w:sz="0" w:space="0" w:color="auto"/>
        <w:bottom w:val="none" w:sz="0" w:space="0" w:color="auto"/>
        <w:right w:val="none" w:sz="0" w:space="0" w:color="auto"/>
      </w:divBdr>
    </w:div>
    <w:div w:id="528878902">
      <w:bodyDiv w:val="1"/>
      <w:marLeft w:val="0"/>
      <w:marRight w:val="0"/>
      <w:marTop w:val="0"/>
      <w:marBottom w:val="0"/>
      <w:divBdr>
        <w:top w:val="none" w:sz="0" w:space="0" w:color="auto"/>
        <w:left w:val="none" w:sz="0" w:space="0" w:color="auto"/>
        <w:bottom w:val="none" w:sz="0" w:space="0" w:color="auto"/>
        <w:right w:val="none" w:sz="0" w:space="0" w:color="auto"/>
      </w:divBdr>
    </w:div>
    <w:div w:id="546449465">
      <w:bodyDiv w:val="1"/>
      <w:marLeft w:val="0"/>
      <w:marRight w:val="0"/>
      <w:marTop w:val="0"/>
      <w:marBottom w:val="0"/>
      <w:divBdr>
        <w:top w:val="none" w:sz="0" w:space="0" w:color="auto"/>
        <w:left w:val="none" w:sz="0" w:space="0" w:color="auto"/>
        <w:bottom w:val="none" w:sz="0" w:space="0" w:color="auto"/>
        <w:right w:val="none" w:sz="0" w:space="0" w:color="auto"/>
      </w:divBdr>
    </w:div>
    <w:div w:id="624392250">
      <w:bodyDiv w:val="1"/>
      <w:marLeft w:val="0"/>
      <w:marRight w:val="0"/>
      <w:marTop w:val="0"/>
      <w:marBottom w:val="0"/>
      <w:divBdr>
        <w:top w:val="none" w:sz="0" w:space="0" w:color="auto"/>
        <w:left w:val="none" w:sz="0" w:space="0" w:color="auto"/>
        <w:bottom w:val="none" w:sz="0" w:space="0" w:color="auto"/>
        <w:right w:val="none" w:sz="0" w:space="0" w:color="auto"/>
      </w:divBdr>
    </w:div>
    <w:div w:id="930161501">
      <w:bodyDiv w:val="1"/>
      <w:marLeft w:val="0"/>
      <w:marRight w:val="0"/>
      <w:marTop w:val="0"/>
      <w:marBottom w:val="0"/>
      <w:divBdr>
        <w:top w:val="none" w:sz="0" w:space="0" w:color="auto"/>
        <w:left w:val="none" w:sz="0" w:space="0" w:color="auto"/>
        <w:bottom w:val="none" w:sz="0" w:space="0" w:color="auto"/>
        <w:right w:val="none" w:sz="0" w:space="0" w:color="auto"/>
      </w:divBdr>
    </w:div>
    <w:div w:id="1065300476">
      <w:bodyDiv w:val="1"/>
      <w:marLeft w:val="0"/>
      <w:marRight w:val="0"/>
      <w:marTop w:val="0"/>
      <w:marBottom w:val="0"/>
      <w:divBdr>
        <w:top w:val="none" w:sz="0" w:space="0" w:color="auto"/>
        <w:left w:val="none" w:sz="0" w:space="0" w:color="auto"/>
        <w:bottom w:val="none" w:sz="0" w:space="0" w:color="auto"/>
        <w:right w:val="none" w:sz="0" w:space="0" w:color="auto"/>
      </w:divBdr>
    </w:div>
    <w:div w:id="1303970828">
      <w:bodyDiv w:val="1"/>
      <w:marLeft w:val="0"/>
      <w:marRight w:val="0"/>
      <w:marTop w:val="0"/>
      <w:marBottom w:val="0"/>
      <w:divBdr>
        <w:top w:val="none" w:sz="0" w:space="0" w:color="auto"/>
        <w:left w:val="none" w:sz="0" w:space="0" w:color="auto"/>
        <w:bottom w:val="none" w:sz="0" w:space="0" w:color="auto"/>
        <w:right w:val="none" w:sz="0" w:space="0" w:color="auto"/>
      </w:divBdr>
    </w:div>
    <w:div w:id="1590846400">
      <w:bodyDiv w:val="1"/>
      <w:marLeft w:val="0"/>
      <w:marRight w:val="0"/>
      <w:marTop w:val="0"/>
      <w:marBottom w:val="0"/>
      <w:divBdr>
        <w:top w:val="none" w:sz="0" w:space="0" w:color="auto"/>
        <w:left w:val="none" w:sz="0" w:space="0" w:color="auto"/>
        <w:bottom w:val="none" w:sz="0" w:space="0" w:color="auto"/>
        <w:right w:val="none" w:sz="0" w:space="0" w:color="auto"/>
      </w:divBdr>
    </w:div>
    <w:div w:id="174086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dependent-variable-definition/" TargetMode="External"/><Relationship Id="rId13" Type="http://schemas.openxmlformats.org/officeDocument/2006/relationships/hyperlink" Target="https://maristie.com/blog/differences-between-normalization-standardization-and-regularization/" TargetMode="External"/><Relationship Id="rId3" Type="http://schemas.openxmlformats.org/officeDocument/2006/relationships/settings" Target="settings.xml"/><Relationship Id="rId7" Type="http://schemas.openxmlformats.org/officeDocument/2006/relationships/hyperlink" Target="https://www.statisticshowto.com/what-is-a-regression-equation/" TargetMode="Externa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ristie.com/blog/differences-between-normalization-standardization-and-regularizat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maristie.com/blog/differences-between-normalization-standardization-and-regularization/" TargetMode="External"/><Relationship Id="rId4" Type="http://schemas.openxmlformats.org/officeDocument/2006/relationships/webSettings" Target="webSettings.xml"/><Relationship Id="rId9" Type="http://schemas.openxmlformats.org/officeDocument/2006/relationships/hyperlink" Target="https://www.statisticshowto.com/independent-variable-definitio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awadhesh yadav</cp:lastModifiedBy>
  <cp:revision>2</cp:revision>
  <dcterms:created xsi:type="dcterms:W3CDTF">2020-08-20T15:05:00Z</dcterms:created>
  <dcterms:modified xsi:type="dcterms:W3CDTF">2020-08-20T15:05:00Z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2016</vt:lpwstr>
  </property>
  <property fmtid="{D5CDD505-2E9C-101B-9397-08002B2CF9AE}" pid="4" name="LastSaved">
    <vt:filetime>2020-08-20T00:00:00Z</vt:filetime>
  </property>
</Properties>
</file>