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89E2D" w14:textId="36FFF856" w:rsidR="0060444F" w:rsidRPr="00492ABB" w:rsidRDefault="00F766A1" w:rsidP="00F766A1">
      <w:pPr>
        <w:jc w:val="center"/>
        <w:rPr>
          <w:rFonts w:cstheme="minorHAnsi"/>
          <w:b/>
          <w:bCs/>
          <w:sz w:val="100"/>
          <w:szCs w:val="100"/>
          <w:u w:val="single"/>
          <w:lang w:val="en-IN"/>
        </w:rPr>
      </w:pPr>
      <w:r w:rsidRPr="00492ABB">
        <w:rPr>
          <w:rFonts w:cstheme="minorHAnsi"/>
          <w:b/>
          <w:bCs/>
          <w:sz w:val="100"/>
          <w:szCs w:val="100"/>
          <w:u w:val="single"/>
          <w:lang w:val="en-IN"/>
        </w:rPr>
        <w:t>Summary:</w:t>
      </w:r>
    </w:p>
    <w:p w14:paraId="77898E0B" w14:textId="77777777" w:rsidR="00492ABB" w:rsidRPr="00492ABB" w:rsidRDefault="00492ABB" w:rsidP="00492ABB">
      <w:pPr>
        <w:rPr>
          <w:rFonts w:cstheme="minorHAnsi"/>
          <w:sz w:val="42"/>
          <w:szCs w:val="42"/>
          <w:lang w:val="en-IN"/>
        </w:rPr>
      </w:pPr>
    </w:p>
    <w:p w14:paraId="2F5B694E" w14:textId="154447F7" w:rsidR="00F766A1" w:rsidRPr="00492ABB" w:rsidRDefault="00F766A1" w:rsidP="00492ABB">
      <w:pPr>
        <w:pStyle w:val="ListParagraph"/>
        <w:numPr>
          <w:ilvl w:val="0"/>
          <w:numId w:val="2"/>
        </w:numPr>
        <w:rPr>
          <w:rFonts w:cstheme="minorHAnsi"/>
          <w:sz w:val="42"/>
          <w:szCs w:val="42"/>
          <w:lang w:val="en-IN"/>
        </w:rPr>
      </w:pPr>
      <w:r w:rsidRPr="00492ABB">
        <w:rPr>
          <w:rFonts w:cstheme="minorHAnsi"/>
          <w:sz w:val="42"/>
          <w:szCs w:val="42"/>
          <w:lang w:val="en-IN"/>
        </w:rPr>
        <w:t>Description: 1-4 Shell &amp; Tube Heat Exchanger</w:t>
      </w:r>
    </w:p>
    <w:p w14:paraId="663F06BD" w14:textId="0C540D94" w:rsidR="00F766A1" w:rsidRPr="00492ABB" w:rsidRDefault="00F766A1" w:rsidP="00492ABB">
      <w:pPr>
        <w:pStyle w:val="ListParagraph"/>
        <w:numPr>
          <w:ilvl w:val="0"/>
          <w:numId w:val="2"/>
        </w:numPr>
        <w:rPr>
          <w:rFonts w:cstheme="minorHAnsi"/>
          <w:sz w:val="42"/>
          <w:szCs w:val="42"/>
          <w:lang w:val="en-IN"/>
        </w:rPr>
      </w:pPr>
      <w:r w:rsidRPr="00492ABB">
        <w:rPr>
          <w:rFonts w:cstheme="minorHAnsi"/>
          <w:sz w:val="42"/>
          <w:szCs w:val="42"/>
          <w:lang w:val="en-IN"/>
        </w:rPr>
        <w:t>Shells per Pass: 1</w:t>
      </w:r>
    </w:p>
    <w:p w14:paraId="7498AA82" w14:textId="6B9A0E2C" w:rsidR="00F766A1" w:rsidRPr="00492ABB" w:rsidRDefault="00F766A1" w:rsidP="00492ABB">
      <w:pPr>
        <w:pStyle w:val="ListParagraph"/>
        <w:numPr>
          <w:ilvl w:val="0"/>
          <w:numId w:val="2"/>
        </w:numPr>
        <w:rPr>
          <w:rFonts w:cstheme="minorHAnsi"/>
          <w:sz w:val="42"/>
          <w:szCs w:val="42"/>
          <w:lang w:val="en-IN"/>
        </w:rPr>
      </w:pPr>
      <w:r w:rsidRPr="00492ABB">
        <w:rPr>
          <w:rFonts w:cstheme="minorHAnsi"/>
          <w:sz w:val="42"/>
          <w:szCs w:val="42"/>
          <w:lang w:val="en-IN"/>
        </w:rPr>
        <w:t>Surface area: 59.8 m</w:t>
      </w:r>
      <w:r w:rsidRPr="00492ABB">
        <w:rPr>
          <w:rFonts w:cstheme="minorHAnsi"/>
          <w:sz w:val="42"/>
          <w:szCs w:val="42"/>
          <w:vertAlign w:val="superscript"/>
          <w:lang w:val="en-IN"/>
        </w:rPr>
        <w:t>2</w:t>
      </w:r>
    </w:p>
    <w:tbl>
      <w:tblPr>
        <w:tblW w:w="10360" w:type="dxa"/>
        <w:jc w:val="center"/>
        <w:tblLook w:val="04A0" w:firstRow="1" w:lastRow="0" w:firstColumn="1" w:lastColumn="0" w:noHBand="0" w:noVBand="1"/>
      </w:tblPr>
      <w:tblGrid>
        <w:gridCol w:w="5080"/>
        <w:gridCol w:w="2720"/>
        <w:gridCol w:w="2560"/>
      </w:tblGrid>
      <w:tr w:rsidR="00492ABB" w:rsidRPr="00492ABB" w14:paraId="054FD3A6" w14:textId="77777777" w:rsidTr="002F0E1B">
        <w:trPr>
          <w:trHeight w:val="586"/>
          <w:jc w:val="center"/>
        </w:trPr>
        <w:tc>
          <w:tcPr>
            <w:tcW w:w="10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06E2F" w14:textId="59B21D7A" w:rsidR="00492ABB" w:rsidRPr="002F0E1B" w:rsidRDefault="00492ABB" w:rsidP="00492A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42"/>
                <w:szCs w:val="42"/>
                <w:lang w:val="en-IN" w:eastAsia="en-IN"/>
              </w:rPr>
            </w:pPr>
            <w:r w:rsidRPr="002F0E1B">
              <w:rPr>
                <w:rFonts w:eastAsia="Times New Roman" w:cstheme="minorHAnsi"/>
                <w:b/>
                <w:bCs/>
                <w:color w:val="000000"/>
                <w:sz w:val="42"/>
                <w:szCs w:val="42"/>
                <w:lang w:val="en-IN" w:eastAsia="en-IN"/>
              </w:rPr>
              <w:t>Operating Data for One Unit</w:t>
            </w:r>
          </w:p>
        </w:tc>
      </w:tr>
      <w:tr w:rsidR="00F766A1" w:rsidRPr="00F766A1" w14:paraId="75A17309" w14:textId="77777777" w:rsidTr="00F766A1">
        <w:trPr>
          <w:trHeight w:val="396"/>
          <w:jc w:val="center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D313" w14:textId="2BAE5BD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b/>
                <w:bCs/>
                <w:color w:val="000000"/>
                <w:sz w:val="30"/>
                <w:szCs w:val="30"/>
                <w:lang w:val="en-IN" w:eastAsia="en-IN"/>
              </w:rPr>
              <w:t>Units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3CF9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b/>
                <w:bCs/>
                <w:color w:val="000000"/>
                <w:sz w:val="30"/>
                <w:szCs w:val="30"/>
                <w:lang w:val="en-IN" w:eastAsia="en-IN"/>
              </w:rPr>
              <w:t>Shell Side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D15B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b/>
                <w:bCs/>
                <w:color w:val="000000"/>
                <w:sz w:val="30"/>
                <w:szCs w:val="30"/>
                <w:lang w:val="en-IN" w:eastAsia="en-IN"/>
              </w:rPr>
              <w:t>Tube Side</w:t>
            </w:r>
          </w:p>
        </w:tc>
      </w:tr>
      <w:tr w:rsidR="00F766A1" w:rsidRPr="00F766A1" w14:paraId="031DF0A5" w14:textId="77777777" w:rsidTr="00F766A1">
        <w:trPr>
          <w:trHeight w:val="396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1E73" w14:textId="2D8ED953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b/>
                <w:bCs/>
                <w:color w:val="000000"/>
                <w:sz w:val="30"/>
                <w:szCs w:val="30"/>
                <w:lang w:val="en-IN" w:eastAsia="en-IN"/>
              </w:rPr>
              <w:t>Description of fluids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F71E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b/>
                <w:bCs/>
                <w:color w:val="000000"/>
                <w:sz w:val="30"/>
                <w:szCs w:val="30"/>
                <w:lang w:val="en-IN" w:eastAsia="en-IN"/>
              </w:rPr>
              <w:t>Kerosene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35D4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b/>
                <w:bCs/>
                <w:color w:val="000000"/>
                <w:sz w:val="30"/>
                <w:szCs w:val="30"/>
                <w:lang w:val="en-IN" w:eastAsia="en-IN"/>
              </w:rPr>
              <w:t>Cooling Water</w:t>
            </w:r>
          </w:p>
        </w:tc>
      </w:tr>
      <w:tr w:rsidR="00F766A1" w:rsidRPr="00F766A1" w14:paraId="71D81871" w14:textId="77777777" w:rsidTr="00F766A1">
        <w:trPr>
          <w:trHeight w:val="396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8943" w14:textId="65B6E653" w:rsidR="00F766A1" w:rsidRPr="00F766A1" w:rsidRDefault="00F766A1" w:rsidP="00F766A1">
            <w:pPr>
              <w:spacing w:after="0" w:line="240" w:lineRule="auto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Liquid Flow Rate                           </w:t>
            </w:r>
            <w:r w:rsidRPr="00492ABB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      </w:t>
            </w: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kg/h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A656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15500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F74C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46625.49</w:t>
            </w:r>
          </w:p>
        </w:tc>
      </w:tr>
      <w:tr w:rsidR="00F766A1" w:rsidRPr="00F766A1" w14:paraId="030A0E0A" w14:textId="77777777" w:rsidTr="00F766A1">
        <w:trPr>
          <w:trHeight w:val="396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8E3B" w14:textId="2D46349C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vertAlign w:val="superscript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Density                                        </w:t>
            </w:r>
            <w:r w:rsidRPr="00492ABB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       </w:t>
            </w: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kg/m</w:t>
            </w:r>
            <w:r w:rsidRPr="00492ABB">
              <w:rPr>
                <w:rFonts w:eastAsia="Times New Roman" w:cstheme="minorHAnsi"/>
                <w:color w:val="000000"/>
                <w:sz w:val="30"/>
                <w:szCs w:val="30"/>
                <w:vertAlign w:val="superscript"/>
                <w:lang w:val="en-IN" w:eastAsia="en-IN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258E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775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944C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993</w:t>
            </w:r>
          </w:p>
        </w:tc>
      </w:tr>
      <w:tr w:rsidR="00F766A1" w:rsidRPr="00F766A1" w14:paraId="3240E114" w14:textId="77777777" w:rsidTr="00F766A1">
        <w:trPr>
          <w:trHeight w:val="396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954CC" w14:textId="04E457CD" w:rsidR="00F766A1" w:rsidRPr="00F766A1" w:rsidRDefault="00F766A1" w:rsidP="00F766A1">
            <w:pPr>
              <w:spacing w:after="0" w:line="240" w:lineRule="auto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Absolute Viscosity                            </w:t>
            </w:r>
            <w:r w:rsidRPr="00492ABB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      </w:t>
            </w: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cp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F4AC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3DCD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0.7</w:t>
            </w:r>
          </w:p>
        </w:tc>
      </w:tr>
      <w:tr w:rsidR="00F766A1" w:rsidRPr="00F766A1" w14:paraId="51354CDB" w14:textId="77777777" w:rsidTr="00F766A1">
        <w:trPr>
          <w:trHeight w:val="396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7C8D" w14:textId="5ED608BA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Specific Heat                             </w:t>
            </w:r>
            <w:r w:rsidRPr="00492ABB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       </w:t>
            </w: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J/kg °C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2796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2155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4A70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4179</w:t>
            </w:r>
          </w:p>
        </w:tc>
      </w:tr>
      <w:tr w:rsidR="00F766A1" w:rsidRPr="00F766A1" w14:paraId="25C364F9" w14:textId="77777777" w:rsidTr="00F766A1">
        <w:trPr>
          <w:trHeight w:val="396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4F2E" w14:textId="72CD1A58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Thermal Conductivity            </w:t>
            </w:r>
            <w:r w:rsidRPr="00492ABB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       </w:t>
            </w: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W/m °C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4E56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0.138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FCAD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0.64</w:t>
            </w:r>
          </w:p>
        </w:tc>
      </w:tr>
      <w:tr w:rsidR="00F766A1" w:rsidRPr="00F766A1" w14:paraId="0A5CE66D" w14:textId="77777777" w:rsidTr="00F766A1">
        <w:trPr>
          <w:trHeight w:val="396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55C0E" w14:textId="241CEDCF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Temperature                                     </w:t>
            </w:r>
            <w:r w:rsidRPr="00492ABB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       </w:t>
            </w: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°C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5661" w14:textId="3393C12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Inlet-110 Outlet-40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CA83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Inlet-33 Outlet-45</w:t>
            </w:r>
          </w:p>
        </w:tc>
      </w:tr>
      <w:tr w:rsidR="00F766A1" w:rsidRPr="00F766A1" w14:paraId="43614BC8" w14:textId="77777777" w:rsidTr="00F766A1">
        <w:trPr>
          <w:trHeight w:val="396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871E" w14:textId="6635C5B5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vertAlign w:val="superscript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Maximum Pressure Drop      </w:t>
            </w:r>
            <w:r w:rsidRPr="00492ABB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        </w:t>
            </w: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kg/cm</w:t>
            </w:r>
            <w:r w:rsidRPr="00492ABB">
              <w:rPr>
                <w:rFonts w:eastAsia="Times New Roman" w:cstheme="minorHAnsi"/>
                <w:color w:val="000000"/>
                <w:sz w:val="30"/>
                <w:szCs w:val="30"/>
                <w:vertAlign w:val="superscript"/>
                <w:lang w:val="en-IN" w:eastAsia="en-IN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C4120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0.7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B1715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0.7</w:t>
            </w:r>
          </w:p>
        </w:tc>
      </w:tr>
      <w:tr w:rsidR="00F766A1" w:rsidRPr="00F766A1" w14:paraId="06108E59" w14:textId="77777777" w:rsidTr="00F766A1">
        <w:trPr>
          <w:trHeight w:val="396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189E" w14:textId="37EEA51E" w:rsidR="00F766A1" w:rsidRPr="00F766A1" w:rsidRDefault="00F766A1" w:rsidP="00F766A1">
            <w:pPr>
              <w:spacing w:after="0" w:line="240" w:lineRule="auto"/>
              <w:rPr>
                <w:rFonts w:eastAsia="Times New Roman" w:cstheme="minorHAnsi"/>
                <w:color w:val="000000"/>
                <w:sz w:val="30"/>
                <w:szCs w:val="30"/>
                <w:vertAlign w:val="superscript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Operating Pressure Drop     </w:t>
            </w:r>
            <w:r w:rsidRPr="00492ABB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       </w:t>
            </w: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 </w:t>
            </w:r>
            <w:r w:rsidRPr="00492ABB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 </w:t>
            </w: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kg/cm</w:t>
            </w:r>
            <w:r w:rsidRPr="00492ABB">
              <w:rPr>
                <w:rFonts w:eastAsia="Times New Roman" w:cstheme="minorHAnsi"/>
                <w:color w:val="000000"/>
                <w:sz w:val="30"/>
                <w:szCs w:val="30"/>
                <w:vertAlign w:val="superscript"/>
                <w:lang w:val="en-IN" w:eastAsia="en-IN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1A87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0.13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5833" w14:textId="190ED2AD" w:rsidR="00F766A1" w:rsidRPr="00F766A1" w:rsidRDefault="00A62EF5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0.3</w:t>
            </w:r>
          </w:p>
        </w:tc>
      </w:tr>
      <w:tr w:rsidR="00F766A1" w:rsidRPr="00F766A1" w14:paraId="4731F985" w14:textId="77777777" w:rsidTr="00F766A1">
        <w:trPr>
          <w:trHeight w:val="396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9C70" w14:textId="3D909B01" w:rsidR="00F766A1" w:rsidRPr="00F766A1" w:rsidRDefault="00F766A1" w:rsidP="00F766A1">
            <w:pPr>
              <w:spacing w:after="0" w:line="240" w:lineRule="auto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Number of Passes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3FB1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3C52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4</w:t>
            </w:r>
          </w:p>
        </w:tc>
      </w:tr>
      <w:tr w:rsidR="00F766A1" w:rsidRPr="00F766A1" w14:paraId="1F11C4D9" w14:textId="77777777" w:rsidTr="00F766A1">
        <w:trPr>
          <w:trHeight w:val="396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E3416" w14:textId="1F4362FA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Velocity                                          </w:t>
            </w:r>
            <w:r w:rsidRPr="00492ABB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        </w:t>
            </w: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m/s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28DA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0.82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0C82" w14:textId="599228EB" w:rsidR="00F766A1" w:rsidRPr="00F766A1" w:rsidRDefault="00A62EF5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0.39</w:t>
            </w:r>
          </w:p>
        </w:tc>
      </w:tr>
      <w:tr w:rsidR="00F766A1" w:rsidRPr="00F766A1" w14:paraId="37CE1E45" w14:textId="77777777" w:rsidTr="00F766A1">
        <w:trPr>
          <w:trHeight w:val="396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88C9" w14:textId="59414D1C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Fouling Resistance               </w:t>
            </w:r>
            <w:r w:rsidRPr="00492ABB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        </w:t>
            </w: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m</w:t>
            </w:r>
            <w:r w:rsidRPr="00492ABB">
              <w:rPr>
                <w:rFonts w:eastAsia="Times New Roman" w:cstheme="minorHAnsi"/>
                <w:color w:val="000000"/>
                <w:sz w:val="30"/>
                <w:szCs w:val="30"/>
                <w:vertAlign w:val="superscript"/>
                <w:lang w:val="en-IN" w:eastAsia="en-IN"/>
              </w:rPr>
              <w:t>2</w:t>
            </w: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 xml:space="preserve"> °C/W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339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0.0002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185A" w14:textId="77777777" w:rsidR="00F766A1" w:rsidRPr="00F766A1" w:rsidRDefault="00F766A1" w:rsidP="00F766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</w:pPr>
            <w:r w:rsidRPr="00F766A1">
              <w:rPr>
                <w:rFonts w:eastAsia="Times New Roman" w:cstheme="minorHAnsi"/>
                <w:color w:val="000000"/>
                <w:sz w:val="30"/>
                <w:szCs w:val="30"/>
                <w:lang w:val="en-IN" w:eastAsia="en-IN"/>
              </w:rPr>
              <w:t>0.00024</w:t>
            </w:r>
          </w:p>
        </w:tc>
      </w:tr>
    </w:tbl>
    <w:p w14:paraId="4252F87B" w14:textId="041356F0" w:rsidR="00F766A1" w:rsidRPr="00492ABB" w:rsidRDefault="00F766A1" w:rsidP="00F766A1">
      <w:pPr>
        <w:ind w:left="360"/>
        <w:rPr>
          <w:rFonts w:cstheme="minorHAnsi"/>
          <w:sz w:val="10"/>
          <w:szCs w:val="10"/>
          <w:lang w:val="en-IN"/>
        </w:rPr>
      </w:pPr>
    </w:p>
    <w:p w14:paraId="74FAD6E7" w14:textId="226BDCE4" w:rsidR="00F766A1" w:rsidRPr="00492ABB" w:rsidRDefault="00F766A1" w:rsidP="00492ABB">
      <w:pPr>
        <w:pStyle w:val="ListParagraph"/>
        <w:numPr>
          <w:ilvl w:val="0"/>
          <w:numId w:val="3"/>
        </w:numPr>
        <w:rPr>
          <w:rFonts w:cstheme="minorHAnsi"/>
          <w:sz w:val="42"/>
          <w:szCs w:val="42"/>
          <w:lang w:val="en-IN"/>
        </w:rPr>
      </w:pPr>
      <w:r w:rsidRPr="00492ABB">
        <w:rPr>
          <w:rFonts w:cstheme="minorHAnsi"/>
          <w:sz w:val="42"/>
          <w:szCs w:val="42"/>
          <w:lang w:val="en-IN"/>
        </w:rPr>
        <w:t>Overall Heat Transfer Coefficient: 550 W/m</w:t>
      </w:r>
      <w:r w:rsidRPr="00492ABB">
        <w:rPr>
          <w:rFonts w:cstheme="minorHAnsi"/>
          <w:sz w:val="42"/>
          <w:szCs w:val="42"/>
          <w:vertAlign w:val="superscript"/>
          <w:lang w:val="en-IN"/>
        </w:rPr>
        <w:t>2</w:t>
      </w:r>
      <w:r w:rsidR="00492ABB" w:rsidRPr="00492ABB">
        <w:rPr>
          <w:rFonts w:cstheme="minorHAnsi"/>
          <w:sz w:val="42"/>
          <w:szCs w:val="42"/>
          <w:vertAlign w:val="superscript"/>
          <w:lang w:val="en-IN"/>
        </w:rPr>
        <w:t xml:space="preserve"> </w:t>
      </w:r>
      <w:r w:rsidRPr="00492ABB">
        <w:rPr>
          <w:rFonts w:eastAsia="Times New Roman" w:cstheme="minorHAnsi"/>
          <w:color w:val="000000"/>
          <w:sz w:val="42"/>
          <w:szCs w:val="42"/>
          <w:lang w:val="en-IN" w:eastAsia="en-IN"/>
        </w:rPr>
        <w:t>°C</w:t>
      </w:r>
      <w:r w:rsidR="00492ABB" w:rsidRPr="00492ABB">
        <w:rPr>
          <w:rFonts w:eastAsia="Times New Roman" w:cstheme="minorHAnsi"/>
          <w:color w:val="000000"/>
          <w:sz w:val="42"/>
          <w:szCs w:val="42"/>
          <w:lang w:val="en-IN" w:eastAsia="en-IN"/>
        </w:rPr>
        <w:t xml:space="preserve"> </w:t>
      </w:r>
      <w:r w:rsidRPr="00492ABB">
        <w:rPr>
          <w:rFonts w:eastAsia="Times New Roman" w:cstheme="minorHAnsi"/>
          <w:color w:val="000000"/>
          <w:sz w:val="42"/>
          <w:szCs w:val="42"/>
          <w:lang w:val="en-IN" w:eastAsia="en-IN"/>
        </w:rPr>
        <w:t xml:space="preserve">(assumed), </w:t>
      </w:r>
      <w:r w:rsidR="00A62EF5">
        <w:rPr>
          <w:rFonts w:eastAsia="Times New Roman" w:cstheme="minorHAnsi"/>
          <w:color w:val="000000"/>
          <w:sz w:val="42"/>
          <w:szCs w:val="42"/>
          <w:lang w:val="en-IN" w:eastAsia="en-IN"/>
        </w:rPr>
        <w:t>530 W/m</w:t>
      </w:r>
      <w:r w:rsidR="00A62EF5">
        <w:rPr>
          <w:rFonts w:eastAsia="Times New Roman" w:cstheme="minorHAnsi"/>
          <w:color w:val="000000"/>
          <w:sz w:val="42"/>
          <w:szCs w:val="42"/>
          <w:vertAlign w:val="superscript"/>
          <w:lang w:val="en-IN" w:eastAsia="en-IN"/>
        </w:rPr>
        <w:t>2</w:t>
      </w:r>
      <w:r w:rsidR="00A62EF5">
        <w:rPr>
          <w:rFonts w:eastAsia="Times New Roman" w:cstheme="minorHAnsi"/>
          <w:color w:val="000000"/>
          <w:sz w:val="42"/>
          <w:szCs w:val="42"/>
          <w:lang w:val="en-IN" w:eastAsia="en-IN"/>
        </w:rPr>
        <w:t xml:space="preserve"> </w:t>
      </w:r>
      <w:r w:rsidR="00A62EF5" w:rsidRPr="00492ABB">
        <w:rPr>
          <w:rFonts w:eastAsia="Times New Roman" w:cstheme="minorHAnsi"/>
          <w:color w:val="000000"/>
          <w:sz w:val="42"/>
          <w:szCs w:val="42"/>
          <w:lang w:val="en-IN" w:eastAsia="en-IN"/>
        </w:rPr>
        <w:t>°C</w:t>
      </w:r>
      <w:r w:rsidR="00A62EF5">
        <w:rPr>
          <w:rFonts w:eastAsia="Times New Roman" w:cstheme="minorHAnsi"/>
          <w:color w:val="000000"/>
          <w:sz w:val="42"/>
          <w:szCs w:val="42"/>
          <w:lang w:val="en-IN" w:eastAsia="en-IN"/>
        </w:rPr>
        <w:t xml:space="preserve"> (estimated)</w:t>
      </w:r>
    </w:p>
    <w:p w14:paraId="2D5163BE" w14:textId="52195200" w:rsidR="00F766A1" w:rsidRPr="00492ABB" w:rsidRDefault="00F766A1" w:rsidP="00492ABB">
      <w:pPr>
        <w:pStyle w:val="ListParagraph"/>
        <w:numPr>
          <w:ilvl w:val="0"/>
          <w:numId w:val="3"/>
        </w:numPr>
        <w:rPr>
          <w:rFonts w:cstheme="minorHAnsi"/>
          <w:sz w:val="42"/>
          <w:szCs w:val="42"/>
          <w:lang w:val="en-IN"/>
        </w:rPr>
      </w:pPr>
      <w:r w:rsidRPr="00492ABB">
        <w:rPr>
          <w:rFonts w:eastAsia="Times New Roman" w:cstheme="minorHAnsi"/>
          <w:color w:val="000000"/>
          <w:sz w:val="42"/>
          <w:szCs w:val="42"/>
          <w:lang w:val="en-IN" w:eastAsia="en-IN"/>
        </w:rPr>
        <w:t>Material: Brass</w:t>
      </w:r>
    </w:p>
    <w:p w14:paraId="6494D3E8" w14:textId="0DAD7894" w:rsidR="00F766A1" w:rsidRPr="00492ABB" w:rsidRDefault="00F766A1" w:rsidP="00492ABB">
      <w:pPr>
        <w:pStyle w:val="ListParagraph"/>
        <w:numPr>
          <w:ilvl w:val="0"/>
          <w:numId w:val="3"/>
        </w:numPr>
        <w:rPr>
          <w:rFonts w:cstheme="minorHAnsi"/>
          <w:sz w:val="42"/>
          <w:szCs w:val="42"/>
          <w:lang w:val="en-IN"/>
        </w:rPr>
      </w:pPr>
      <w:r w:rsidRPr="00492ABB">
        <w:rPr>
          <w:rFonts w:eastAsia="Times New Roman" w:cstheme="minorHAnsi"/>
          <w:color w:val="000000"/>
          <w:sz w:val="42"/>
          <w:szCs w:val="42"/>
          <w:lang w:val="en-IN" w:eastAsia="en-IN"/>
        </w:rPr>
        <w:t>Tube OD: 1 inch, Length: 16 feet, Pitch: 1.25 inch (triangular)</w:t>
      </w:r>
    </w:p>
    <w:p w14:paraId="4EDEC016" w14:textId="0C14B2DD" w:rsidR="00F766A1" w:rsidRPr="00492ABB" w:rsidRDefault="00F766A1" w:rsidP="00492ABB">
      <w:pPr>
        <w:pStyle w:val="ListParagraph"/>
        <w:numPr>
          <w:ilvl w:val="0"/>
          <w:numId w:val="3"/>
        </w:numPr>
        <w:rPr>
          <w:rFonts w:cstheme="minorHAnsi"/>
          <w:sz w:val="42"/>
          <w:szCs w:val="42"/>
          <w:lang w:val="en-IN"/>
        </w:rPr>
      </w:pPr>
      <w:r w:rsidRPr="00492ABB">
        <w:rPr>
          <w:rFonts w:eastAsia="Times New Roman" w:cstheme="minorHAnsi"/>
          <w:color w:val="000000"/>
          <w:sz w:val="42"/>
          <w:szCs w:val="42"/>
          <w:lang w:val="en-IN" w:eastAsia="en-IN"/>
        </w:rPr>
        <w:t>Shell ID: 0.573 m</w:t>
      </w:r>
    </w:p>
    <w:p w14:paraId="717061FE" w14:textId="678EDB08" w:rsidR="00F766A1" w:rsidRPr="00492ABB" w:rsidRDefault="00F766A1" w:rsidP="00492ABB">
      <w:pPr>
        <w:pStyle w:val="ListParagraph"/>
        <w:numPr>
          <w:ilvl w:val="0"/>
          <w:numId w:val="3"/>
        </w:numPr>
        <w:rPr>
          <w:rFonts w:cstheme="minorHAnsi"/>
          <w:sz w:val="42"/>
          <w:szCs w:val="42"/>
          <w:lang w:val="en-IN"/>
        </w:rPr>
      </w:pPr>
      <w:r w:rsidRPr="00492ABB">
        <w:rPr>
          <w:rFonts w:eastAsia="Times New Roman" w:cstheme="minorHAnsi"/>
          <w:color w:val="000000"/>
          <w:sz w:val="42"/>
          <w:szCs w:val="42"/>
          <w:lang w:val="en-IN" w:eastAsia="en-IN"/>
        </w:rPr>
        <w:lastRenderedPageBreak/>
        <w:t>Baffle Spacing: 0.11</w:t>
      </w:r>
      <w:r w:rsidR="00A62EF5">
        <w:rPr>
          <w:rFonts w:eastAsia="Times New Roman" w:cstheme="minorHAnsi"/>
          <w:color w:val="000000"/>
          <w:sz w:val="42"/>
          <w:szCs w:val="42"/>
          <w:lang w:val="en-IN" w:eastAsia="en-IN"/>
        </w:rPr>
        <w:t xml:space="preserve">46 </w:t>
      </w:r>
      <w:r w:rsidRPr="00492ABB">
        <w:rPr>
          <w:rFonts w:eastAsia="Times New Roman" w:cstheme="minorHAnsi"/>
          <w:color w:val="000000"/>
          <w:sz w:val="42"/>
          <w:szCs w:val="42"/>
          <w:lang w:val="en-IN" w:eastAsia="en-IN"/>
        </w:rPr>
        <w:t>mm, Baffle Cut: 25%</w:t>
      </w:r>
    </w:p>
    <w:p w14:paraId="5033F3EE" w14:textId="6B761BEB" w:rsidR="00492ABB" w:rsidRPr="00492ABB" w:rsidRDefault="00F766A1" w:rsidP="00492ABB">
      <w:pPr>
        <w:pStyle w:val="ListParagraph"/>
        <w:numPr>
          <w:ilvl w:val="0"/>
          <w:numId w:val="3"/>
        </w:numPr>
        <w:rPr>
          <w:rFonts w:cstheme="minorHAnsi"/>
          <w:sz w:val="42"/>
          <w:szCs w:val="42"/>
          <w:lang w:val="en-IN"/>
        </w:rPr>
      </w:pPr>
      <w:r w:rsidRPr="00492ABB">
        <w:rPr>
          <w:rFonts w:eastAsia="Times New Roman" w:cstheme="minorHAnsi"/>
          <w:color w:val="000000"/>
          <w:sz w:val="42"/>
          <w:szCs w:val="42"/>
          <w:lang w:val="en-IN" w:eastAsia="en-IN"/>
        </w:rPr>
        <w:t>Shell Head Cover: Split-ring floating head</w:t>
      </w:r>
    </w:p>
    <w:p w14:paraId="49ADC386" w14:textId="14EF9D8D" w:rsidR="00F766A1" w:rsidRPr="00492ABB" w:rsidRDefault="00F766A1" w:rsidP="00492ABB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42"/>
          <w:szCs w:val="42"/>
          <w:lang w:val="en-IN" w:eastAsia="en-IN"/>
        </w:rPr>
      </w:pPr>
      <w:r w:rsidRPr="00492ABB">
        <w:rPr>
          <w:rFonts w:eastAsia="Times New Roman" w:cstheme="minorHAnsi"/>
          <w:color w:val="000000"/>
          <w:sz w:val="42"/>
          <w:szCs w:val="42"/>
          <w:lang w:val="en-IN" w:eastAsia="en-IN"/>
        </w:rPr>
        <w:t>Thermal Conductivity</w:t>
      </w:r>
      <w:r w:rsidR="00492ABB" w:rsidRPr="00492ABB">
        <w:rPr>
          <w:rFonts w:eastAsia="Times New Roman" w:cstheme="minorHAnsi"/>
          <w:color w:val="000000"/>
          <w:sz w:val="42"/>
          <w:szCs w:val="42"/>
          <w:lang w:val="en-IN" w:eastAsia="en-IN"/>
        </w:rPr>
        <w:t>: 109 W/m °C</w:t>
      </w:r>
    </w:p>
    <w:p w14:paraId="477BE484" w14:textId="191BD3B3" w:rsidR="00492ABB" w:rsidRPr="00492ABB" w:rsidRDefault="00492ABB" w:rsidP="00492ABB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42"/>
          <w:szCs w:val="42"/>
          <w:lang w:val="en-IN" w:eastAsia="en-IN"/>
        </w:rPr>
      </w:pPr>
      <w:r w:rsidRPr="00492ABB">
        <w:rPr>
          <w:rFonts w:eastAsia="Times New Roman" w:cstheme="minorHAnsi"/>
          <w:color w:val="000000"/>
          <w:sz w:val="42"/>
          <w:szCs w:val="42"/>
          <w:lang w:val="en-IN" w:eastAsia="en-IN"/>
        </w:rPr>
        <w:t xml:space="preserve">No. of tubes: </w:t>
      </w:r>
      <w:r w:rsidR="00A62EF5">
        <w:rPr>
          <w:rFonts w:eastAsia="Times New Roman" w:cstheme="minorHAnsi"/>
          <w:color w:val="000000"/>
          <w:sz w:val="42"/>
          <w:szCs w:val="42"/>
          <w:lang w:val="en-IN" w:eastAsia="en-IN"/>
        </w:rPr>
        <w:t>170</w:t>
      </w:r>
    </w:p>
    <w:p w14:paraId="7E2FA7EE" w14:textId="708E7B2E" w:rsidR="00492ABB" w:rsidRPr="00492ABB" w:rsidRDefault="00492ABB" w:rsidP="00492ABB">
      <w:pPr>
        <w:pStyle w:val="ListParagraph"/>
        <w:numPr>
          <w:ilvl w:val="0"/>
          <w:numId w:val="3"/>
        </w:numPr>
        <w:rPr>
          <w:rFonts w:cstheme="minorHAnsi"/>
          <w:sz w:val="42"/>
          <w:szCs w:val="42"/>
          <w:lang w:val="en-IN"/>
        </w:rPr>
      </w:pPr>
      <w:r w:rsidRPr="00492ABB">
        <w:rPr>
          <w:rFonts w:eastAsia="Times New Roman" w:cstheme="minorHAnsi"/>
          <w:color w:val="000000"/>
          <w:sz w:val="42"/>
          <w:szCs w:val="42"/>
          <w:lang w:val="en-IN" w:eastAsia="en-IN"/>
        </w:rPr>
        <w:t>Corrosion Allowance: 3 mm</w:t>
      </w:r>
    </w:p>
    <w:sectPr w:rsidR="00492ABB" w:rsidRPr="00492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83BEB"/>
    <w:multiLevelType w:val="hybridMultilevel"/>
    <w:tmpl w:val="E2406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04C3F"/>
    <w:multiLevelType w:val="hybridMultilevel"/>
    <w:tmpl w:val="A57C3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30016"/>
    <w:multiLevelType w:val="hybridMultilevel"/>
    <w:tmpl w:val="76729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AD"/>
    <w:rsid w:val="001808AD"/>
    <w:rsid w:val="002F0E1B"/>
    <w:rsid w:val="00492ABB"/>
    <w:rsid w:val="0060444F"/>
    <w:rsid w:val="00A62EF5"/>
    <w:rsid w:val="00F7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737D"/>
  <w15:chartTrackingRefBased/>
  <w15:docId w15:val="{0765818F-1465-4B93-B1B4-20613F70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Agrawal</dc:creator>
  <cp:keywords/>
  <dc:description/>
  <cp:lastModifiedBy>Anshuman Agrawal</cp:lastModifiedBy>
  <cp:revision>3</cp:revision>
  <dcterms:created xsi:type="dcterms:W3CDTF">2020-10-21T13:13:00Z</dcterms:created>
  <dcterms:modified xsi:type="dcterms:W3CDTF">2020-10-21T14:45:00Z</dcterms:modified>
</cp:coreProperties>
</file>