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5B1" w:rsidRPr="001B15B1" w:rsidRDefault="001B15B1" w:rsidP="001B1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Understanding Outliers in Machine Learning</w:t>
      </w: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5B1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Outliers?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Outliers are data points that significantly differ from the majority of observations in a dataset.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They may occur due to:</w:t>
      </w:r>
    </w:p>
    <w:p w:rsidR="001B15B1" w:rsidRPr="001B15B1" w:rsidRDefault="001B15B1" w:rsidP="001B1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Measurement errors</w:t>
      </w:r>
    </w:p>
    <w:p w:rsidR="001B15B1" w:rsidRPr="001B15B1" w:rsidRDefault="001B15B1" w:rsidP="001B1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Data entry mistakes</w:t>
      </w:r>
    </w:p>
    <w:p w:rsidR="001B15B1" w:rsidRPr="001B15B1" w:rsidRDefault="001B15B1" w:rsidP="001B1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Natural variability</w:t>
      </w:r>
    </w:p>
    <w:p w:rsidR="001B15B1" w:rsidRPr="001B15B1" w:rsidRDefault="001B15B1" w:rsidP="001B1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Rare but valid extreme cases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Outliers are not always “bad,” but ignoring them can distort analysis and model performance.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Are Outliers Important?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Outliers can:</w:t>
      </w:r>
    </w:p>
    <w:p w:rsidR="001B15B1" w:rsidRPr="001B15B1" w:rsidRDefault="001B15B1" w:rsidP="001B1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Skew mean and standard deviation</w:t>
      </w:r>
    </w:p>
    <w:p w:rsidR="001B15B1" w:rsidRPr="001B15B1" w:rsidRDefault="001B15B1" w:rsidP="001B1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Affect linear models significantly</w:t>
      </w:r>
    </w:p>
    <w:p w:rsidR="001B15B1" w:rsidRPr="001B15B1" w:rsidRDefault="001B15B1" w:rsidP="001B1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Reduce model accuracy</w:t>
      </w:r>
    </w:p>
    <w:p w:rsidR="001B15B1" w:rsidRPr="001B15B1" w:rsidRDefault="001B15B1" w:rsidP="001B1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Mislead data interpretation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At the same time, in some domains like fraud detection or anomaly detection, outliers are the most valuable observations.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Understanding context is critical.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Detecting Outliers Based on Distribution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Outlier detection depends heavily on the type of data distribution.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5B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1B15B1">
        <w:rPr>
          <w:rFonts w:ascii="Times New Roman" w:eastAsia="Times New Roman" w:hAnsi="Times New Roman" w:cs="Times New Roman"/>
          <w:b/>
          <w:bCs/>
          <w:sz w:val="36"/>
          <w:szCs w:val="36"/>
        </w:rPr>
        <w:t>Normal Distribution (Gaussian Distribution)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If the data follows a bell-shaped curve: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use the </w:t>
      </w:r>
      <w:r w:rsidRPr="001B15B1">
        <w:rPr>
          <w:rFonts w:ascii="Times New Roman" w:eastAsia="Times New Roman" w:hAnsi="Times New Roman" w:cs="Times New Roman"/>
          <w:b/>
          <w:bCs/>
          <w:sz w:val="24"/>
          <w:szCs w:val="24"/>
        </w:rPr>
        <w:t>Empirical Rule (68–95–99.7 Rule)</w:t>
      </w:r>
      <w:r w:rsidRPr="001B15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15B1" w:rsidRPr="001B15B1" w:rsidRDefault="001B15B1" w:rsidP="001B1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68% data lies within ±1σ</w:t>
      </w:r>
    </w:p>
    <w:p w:rsidR="001B15B1" w:rsidRPr="001B15B1" w:rsidRDefault="001B15B1" w:rsidP="001B1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95% data lies within ±2σ</w:t>
      </w:r>
    </w:p>
    <w:p w:rsidR="001B15B1" w:rsidRPr="001B15B1" w:rsidRDefault="001B15B1" w:rsidP="001B1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99.7% data lies within ±3σ</w:t>
      </w: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5B1">
        <w:rPr>
          <w:rFonts w:ascii="Times New Roman" w:eastAsia="Times New Roman" w:hAnsi="Times New Roman" w:cs="Times New Roman"/>
          <w:b/>
          <w:bCs/>
          <w:sz w:val="27"/>
          <w:szCs w:val="27"/>
        </w:rPr>
        <w:t>Outlier Condition: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 xml:space="preserve">Any value beyond </w:t>
      </w:r>
      <w:r w:rsidRPr="001B15B1">
        <w:rPr>
          <w:rFonts w:ascii="Times New Roman" w:eastAsia="Times New Roman" w:hAnsi="Times New Roman" w:cs="Times New Roman"/>
          <w:b/>
          <w:bCs/>
          <w:sz w:val="24"/>
          <w:szCs w:val="24"/>
        </w:rPr>
        <w:t>±3 standard deviations (3σ)</w:t>
      </w:r>
      <w:r w:rsidRPr="001B15B1">
        <w:rPr>
          <w:rFonts w:ascii="Times New Roman" w:eastAsia="Times New Roman" w:hAnsi="Times New Roman" w:cs="Times New Roman"/>
          <w:sz w:val="24"/>
          <w:szCs w:val="24"/>
        </w:rPr>
        <w:t xml:space="preserve"> from the mean can be considered an outlier.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Formula-based approach:</w:t>
      </w:r>
      <w:r w:rsidRPr="001B15B1">
        <w:rPr>
          <w:rFonts w:ascii="Times New Roman" w:eastAsia="Times New Roman" w:hAnsi="Times New Roman" w:cs="Times New Roman"/>
          <w:sz w:val="24"/>
          <w:szCs w:val="24"/>
        </w:rPr>
        <w:br/>
        <w:t>Z-score = (X − Mean) / Standard Deviation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If:</w:t>
      </w:r>
      <w:r w:rsidRPr="001B15B1">
        <w:rPr>
          <w:rFonts w:ascii="Times New Roman" w:eastAsia="Times New Roman" w:hAnsi="Times New Roman" w:cs="Times New Roman"/>
          <w:sz w:val="24"/>
          <w:szCs w:val="24"/>
        </w:rPr>
        <w:br/>
        <w:t>|Z| &gt; 3 → Potential Outlier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This method works well only when data is approximately normally distributed.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5B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1B15B1">
        <w:rPr>
          <w:rFonts w:ascii="Times New Roman" w:eastAsia="Times New Roman" w:hAnsi="Times New Roman" w:cs="Times New Roman"/>
          <w:b/>
          <w:bCs/>
          <w:sz w:val="36"/>
          <w:szCs w:val="36"/>
        </w:rPr>
        <w:t>Skewed Distribution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When data is not symmetric, standard deviation methods are not reliable.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Instead, we use:</w:t>
      </w: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15B1">
        <w:rPr>
          <w:rFonts w:ascii="Times New Roman" w:eastAsia="Times New Roman" w:hAnsi="Times New Roman" w:cs="Times New Roman"/>
          <w:b/>
          <w:bCs/>
          <w:sz w:val="27"/>
          <w:szCs w:val="27"/>
        </w:rPr>
        <w:t>IQR (Interquartile Range) Method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IQR = Q3 − Q1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Lower Bound = Q1 − 1.5 × IQR</w:t>
      </w:r>
      <w:r w:rsidRPr="001B15B1">
        <w:rPr>
          <w:rFonts w:ascii="Times New Roman" w:eastAsia="Times New Roman" w:hAnsi="Times New Roman" w:cs="Times New Roman"/>
          <w:sz w:val="24"/>
          <w:szCs w:val="24"/>
        </w:rPr>
        <w:br/>
        <w:t>Upper Bound = Q3 + 1.5 × IQR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Any value outside these bounds is considered an outlier.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This method is robust and works better for skewed data.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1B15B1">
        <w:rPr>
          <w:rFonts w:ascii="Times New Roman" w:eastAsia="Times New Roman" w:hAnsi="Times New Roman" w:cs="Times New Roman"/>
          <w:b/>
          <w:bCs/>
          <w:sz w:val="36"/>
          <w:szCs w:val="36"/>
        </w:rPr>
        <w:t>Boxplot Visualization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Boxplots visually represent:</w:t>
      </w:r>
    </w:p>
    <w:p w:rsidR="001B15B1" w:rsidRPr="001B15B1" w:rsidRDefault="001B15B1" w:rsidP="001B1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:rsidR="001B15B1" w:rsidRPr="001B15B1" w:rsidRDefault="001B15B1" w:rsidP="001B1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Quartiles</w:t>
      </w:r>
    </w:p>
    <w:p w:rsidR="001B15B1" w:rsidRPr="001B15B1" w:rsidRDefault="001B15B1" w:rsidP="001B1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lastRenderedPageBreak/>
        <w:t>Spread</w:t>
      </w:r>
    </w:p>
    <w:p w:rsidR="001B15B1" w:rsidRPr="001B15B1" w:rsidRDefault="001B15B1" w:rsidP="001B1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Outliers (points outside whiskers)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A simple but powerful way to quickly detect anomalies.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5B1" w:rsidRPr="001B15B1" w:rsidRDefault="001B15B1" w:rsidP="001B1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Takeaways</w:t>
      </w:r>
    </w:p>
    <w:p w:rsidR="001B15B1" w:rsidRPr="001B15B1" w:rsidRDefault="001B15B1" w:rsidP="001B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Always check distribution before choosing a detection method</w:t>
      </w:r>
    </w:p>
    <w:p w:rsidR="001B15B1" w:rsidRPr="001B15B1" w:rsidRDefault="001B15B1" w:rsidP="001B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Z-score works best for normal distributions</w:t>
      </w:r>
    </w:p>
    <w:p w:rsidR="001B15B1" w:rsidRPr="001B15B1" w:rsidRDefault="001B15B1" w:rsidP="001B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IQR is more reliable for skewed distributions</w:t>
      </w:r>
    </w:p>
    <w:p w:rsidR="001B15B1" w:rsidRPr="001B15B1" w:rsidRDefault="001B15B1" w:rsidP="001B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Context matters — not all outliers should be removed</w:t>
      </w:r>
    </w:p>
    <w:p w:rsidR="001B15B1" w:rsidRPr="001B15B1" w:rsidRDefault="001B15B1" w:rsidP="001B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Visualization helps validate statistical methods</w:t>
      </w:r>
    </w:p>
    <w:p w:rsidR="001B15B1" w:rsidRPr="001B15B1" w:rsidRDefault="001B15B1" w:rsidP="001B1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B15B1" w:rsidRPr="001B15B1" w:rsidRDefault="001B15B1" w:rsidP="001B1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1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Thought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Outliers are not just extreme values.</w:t>
      </w:r>
      <w:r w:rsidRPr="001B15B1">
        <w:rPr>
          <w:rFonts w:ascii="Times New Roman" w:eastAsia="Times New Roman" w:hAnsi="Times New Roman" w:cs="Times New Roman"/>
          <w:sz w:val="24"/>
          <w:szCs w:val="24"/>
        </w:rPr>
        <w:br/>
        <w:t>They are signals that require investigation.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The right detection method depends on how your data behaves, not on assumptions.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Understanding distribution is the first step toward better data analysis and stronger machine learning models.</w:t>
      </w:r>
    </w:p>
    <w:p w:rsidR="001B15B1" w:rsidRPr="001B15B1" w:rsidRDefault="001B15B1" w:rsidP="001B1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5B1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1B15B1">
        <w:rPr>
          <w:rFonts w:ascii="Times New Roman" w:eastAsia="Times New Roman" w:hAnsi="Times New Roman" w:cs="Times New Roman"/>
          <w:sz w:val="24"/>
          <w:szCs w:val="24"/>
        </w:rPr>
        <w:t>MachineLearning</w:t>
      </w:r>
      <w:proofErr w:type="spellEnd"/>
      <w:r w:rsidRPr="001B15B1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1B15B1">
        <w:rPr>
          <w:rFonts w:ascii="Times New Roman" w:eastAsia="Times New Roman" w:hAnsi="Times New Roman" w:cs="Times New Roman"/>
          <w:sz w:val="24"/>
          <w:szCs w:val="24"/>
        </w:rPr>
        <w:t>DataScience</w:t>
      </w:r>
      <w:proofErr w:type="spellEnd"/>
      <w:r w:rsidRPr="001B15B1">
        <w:rPr>
          <w:rFonts w:ascii="Times New Roman" w:eastAsia="Times New Roman" w:hAnsi="Times New Roman" w:cs="Times New Roman"/>
          <w:sz w:val="24"/>
          <w:szCs w:val="24"/>
        </w:rPr>
        <w:t xml:space="preserve"> #Statistics #</w:t>
      </w:r>
      <w:proofErr w:type="spellStart"/>
      <w:r w:rsidRPr="001B15B1">
        <w:rPr>
          <w:rFonts w:ascii="Times New Roman" w:eastAsia="Times New Roman" w:hAnsi="Times New Roman" w:cs="Times New Roman"/>
          <w:sz w:val="24"/>
          <w:szCs w:val="24"/>
        </w:rPr>
        <w:t>OutlierDetection</w:t>
      </w:r>
      <w:proofErr w:type="spellEnd"/>
      <w:r w:rsidRPr="001B15B1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1B15B1">
        <w:rPr>
          <w:rFonts w:ascii="Times New Roman" w:eastAsia="Times New Roman" w:hAnsi="Times New Roman" w:cs="Times New Roman"/>
          <w:sz w:val="24"/>
          <w:szCs w:val="24"/>
        </w:rPr>
        <w:t>DataAnalysis</w:t>
      </w:r>
      <w:proofErr w:type="spellEnd"/>
      <w:r w:rsidRPr="001B15B1">
        <w:rPr>
          <w:rFonts w:ascii="Times New Roman" w:eastAsia="Times New Roman" w:hAnsi="Times New Roman" w:cs="Times New Roman"/>
          <w:sz w:val="24"/>
          <w:szCs w:val="24"/>
        </w:rPr>
        <w:t xml:space="preserve"> #100DaysOfML</w:t>
      </w:r>
    </w:p>
    <w:p w:rsidR="002B6FE2" w:rsidRDefault="002B6FE2"/>
    <w:sectPr w:rsidR="002B6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B1D42"/>
    <w:multiLevelType w:val="multilevel"/>
    <w:tmpl w:val="2B6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91B10"/>
    <w:multiLevelType w:val="multilevel"/>
    <w:tmpl w:val="E61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26115"/>
    <w:multiLevelType w:val="multilevel"/>
    <w:tmpl w:val="467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072EF"/>
    <w:multiLevelType w:val="multilevel"/>
    <w:tmpl w:val="34F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73EFB"/>
    <w:multiLevelType w:val="multilevel"/>
    <w:tmpl w:val="D02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5B1"/>
    <w:rsid w:val="001B15B1"/>
    <w:rsid w:val="002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B785"/>
  <w15:chartTrackingRefBased/>
  <w15:docId w15:val="{E06347FF-7E4B-4003-84D7-B60EA4CC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5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15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1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15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15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1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8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1</cp:revision>
  <dcterms:created xsi:type="dcterms:W3CDTF">2026-03-03T17:07:00Z</dcterms:created>
  <dcterms:modified xsi:type="dcterms:W3CDTF">2026-03-03T17:09:00Z</dcterms:modified>
</cp:coreProperties>
</file>