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2BD" w:rsidRPr="00F022BD" w:rsidRDefault="00F022BD" w:rsidP="00F0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Gradient Boosting Regression Notes</w:t>
      </w: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22BD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 to Gradient Boosting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Gradient Boosting is a powerful Machine Learning ensemble technique used for both regression and classification problems. It combines multiple weak learners, usually Decision Trees, to create a strong predictive model.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The main idea behind Gradient Boosting is:</w:t>
      </w:r>
    </w:p>
    <w:p w:rsidR="00F022BD" w:rsidRPr="00F022BD" w:rsidRDefault="00F022BD" w:rsidP="00F02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Build models sequentially </w:t>
      </w:r>
    </w:p>
    <w:p w:rsidR="00F022BD" w:rsidRPr="00F022BD" w:rsidRDefault="00F022BD" w:rsidP="00F02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Each new model tries to correct the errors made by previous models </w:t>
      </w:r>
    </w:p>
    <w:p w:rsidR="00F022BD" w:rsidRPr="00F022BD" w:rsidRDefault="00F022BD" w:rsidP="00F022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Final prediction is the sum of all weak learners 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Gradient Boosting works on the concept of:</w:t>
      </w:r>
    </w:p>
    <w:p w:rsidR="00F022BD" w:rsidRPr="00F022BD" w:rsidRDefault="00F022BD" w:rsidP="00F022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Additive Modeling </w:t>
      </w:r>
    </w:p>
    <w:p w:rsidR="00F022BD" w:rsidRPr="00F022BD" w:rsidRDefault="00F022BD" w:rsidP="00F022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Optimization using Gradient Descent </w:t>
      </w:r>
    </w:p>
    <w:p w:rsidR="00F022BD" w:rsidRPr="00F022BD" w:rsidRDefault="00F022BD" w:rsidP="00F022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Residual/Error Minimization </w:t>
      </w:r>
    </w:p>
    <w:p w:rsidR="00F022BD" w:rsidRPr="00F022BD" w:rsidRDefault="00F022BD" w:rsidP="00F02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Key Idea </w:t>
      </w:r>
      <w:proofErr w:type="gramStart"/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Behind</w:t>
      </w:r>
      <w:proofErr w:type="gramEnd"/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Gradient Boosting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Machine Learning models try to find a relationship between input variables (X) and output variable (Y).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A model </w:t>
      </w:r>
      <w:proofErr w:type="gramStart"/>
      <w:r w:rsidRPr="00F022BD">
        <w:rPr>
          <w:rFonts w:ascii="Times New Roman" w:eastAsia="Times New Roman" w:hAnsi="Times New Roman" w:cs="Times New Roman"/>
          <w:sz w:val="24"/>
          <w:szCs w:val="24"/>
        </w:rPr>
        <w:t>can be represented as</w:t>
      </w:r>
      <w:proofErr w:type="gramEnd"/>
      <w:r w:rsidRPr="00F022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022BD" w:rsidRDefault="00F022BD" w:rsidP="00F022BD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y=f(x)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 Sometimes the relationship is simple and linear, but many real-world datasets contain complex non-linear relationships.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Instead of finding one complex function directly, Gradient Boosting breaks the large function into many smaller functions.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The final model becomes: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05DC82D" wp14:editId="6AB86454">
            <wp:extent cx="5229223" cy="654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3120" cy="65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This process </w:t>
      </w:r>
      <w:proofErr w:type="gramStart"/>
      <w:r w:rsidRPr="00F022BD">
        <w:rPr>
          <w:rFonts w:ascii="Times New Roman" w:eastAsia="Times New Roman" w:hAnsi="Times New Roman" w:cs="Times New Roman"/>
          <w:sz w:val="24"/>
          <w:szCs w:val="24"/>
        </w:rPr>
        <w:t>is called</w:t>
      </w:r>
      <w:proofErr w:type="gramEnd"/>
      <w:r w:rsidRPr="00F022B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22B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Additive Modeling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Each new function improves the previous prediction.</w:t>
      </w:r>
    </w:p>
    <w:p w:rsidR="00F022BD" w:rsidRPr="00F022BD" w:rsidRDefault="00F022BD" w:rsidP="00F02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gramStart"/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Not Use Only Polynomial Regression?</w:t>
      </w:r>
      <w:proofErr w:type="gramEnd"/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Polynomial Regression can model non-linear relationships, but high-degree polynomials create problems such as:</w:t>
      </w:r>
    </w:p>
    <w:p w:rsidR="00F022BD" w:rsidRPr="00F022BD" w:rsidRDefault="00F022BD" w:rsidP="00F022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Overfitting </w:t>
      </w:r>
    </w:p>
    <w:p w:rsidR="00F022BD" w:rsidRPr="00F022BD" w:rsidRDefault="00F022BD" w:rsidP="00F022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Large fluctuations </w:t>
      </w:r>
    </w:p>
    <w:p w:rsidR="00F022BD" w:rsidRPr="00F022BD" w:rsidRDefault="00F022BD" w:rsidP="00F022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Poor generalization 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This issue </w:t>
      </w:r>
      <w:proofErr w:type="gramStart"/>
      <w:r w:rsidRPr="00F022BD">
        <w:rPr>
          <w:rFonts w:ascii="Times New Roman" w:eastAsia="Times New Roman" w:hAnsi="Times New Roman" w:cs="Times New Roman"/>
          <w:sz w:val="24"/>
          <w:szCs w:val="24"/>
        </w:rPr>
        <w:t>is known</w:t>
      </w:r>
      <w:proofErr w:type="gramEnd"/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 as:</w:t>
      </w: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F022BD">
        <w:rPr>
          <w:rFonts w:ascii="Times New Roman" w:eastAsia="Times New Roman" w:hAnsi="Times New Roman" w:cs="Times New Roman"/>
          <w:b/>
          <w:bCs/>
          <w:sz w:val="36"/>
          <w:szCs w:val="36"/>
        </w:rPr>
        <w:t>Runge’s</w:t>
      </w:r>
      <w:proofErr w:type="spellEnd"/>
      <w:r w:rsidRPr="00F022B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Phenomenon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Gradient Boosting solves this by using multiple small Decision Trees instead of one large complex polynomial.</w:t>
      </w:r>
    </w:p>
    <w:p w:rsidR="00F022BD" w:rsidRPr="00F022BD" w:rsidRDefault="00F022BD" w:rsidP="00F02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Concepts in Gradient Boosting</w:t>
      </w: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22BD">
        <w:rPr>
          <w:rFonts w:ascii="Times New Roman" w:eastAsia="Times New Roman" w:hAnsi="Times New Roman" w:cs="Times New Roman"/>
          <w:b/>
          <w:bCs/>
          <w:sz w:val="36"/>
          <w:szCs w:val="36"/>
        </w:rPr>
        <w:t>1. Weak Learner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A weak learner is a simple model that performs slightly better than random guessing.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In Gradient Boosting:</w:t>
      </w:r>
    </w:p>
    <w:p w:rsidR="00F022BD" w:rsidRPr="00F022BD" w:rsidRDefault="00F022BD" w:rsidP="00F022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Small Decision Trees are used as weak learners </w:t>
      </w:r>
    </w:p>
    <w:p w:rsidR="00F022BD" w:rsidRPr="00F022BD" w:rsidRDefault="00F022BD" w:rsidP="00F02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Additive Learning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Models </w:t>
      </w:r>
      <w:proofErr w:type="gramStart"/>
      <w:r w:rsidRPr="00F022BD">
        <w:rPr>
          <w:rFonts w:ascii="Times New Roman" w:eastAsia="Times New Roman" w:hAnsi="Times New Roman" w:cs="Times New Roman"/>
          <w:sz w:val="24"/>
          <w:szCs w:val="24"/>
        </w:rPr>
        <w:t>are added</w:t>
      </w:r>
      <w:proofErr w:type="gramEnd"/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 one by one.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Each model learns from the errors of the previous model.</w:t>
      </w:r>
    </w:p>
    <w:p w:rsidR="00F022BD" w:rsidRPr="00F022BD" w:rsidRDefault="00F022BD" w:rsidP="00F02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Residuals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Residuals are prediction errors.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59DD52D" wp14:editId="615E467F">
            <wp:extent cx="5258534" cy="56205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The next Decision Tree </w:t>
      </w:r>
      <w:proofErr w:type="gramStart"/>
      <w:r w:rsidRPr="00F022BD">
        <w:rPr>
          <w:rFonts w:ascii="Times New Roman" w:eastAsia="Times New Roman" w:hAnsi="Times New Roman" w:cs="Times New Roman"/>
          <w:sz w:val="24"/>
          <w:szCs w:val="24"/>
        </w:rPr>
        <w:t>is trained</w:t>
      </w:r>
      <w:proofErr w:type="gramEnd"/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 on these residuals.</w:t>
      </w:r>
    </w:p>
    <w:p w:rsidR="00F022BD" w:rsidRPr="00F022BD" w:rsidRDefault="00F022BD" w:rsidP="00F02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Gradient Boosting for Regression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Suppose we have:</w:t>
      </w:r>
    </w:p>
    <w:p w:rsidR="00F022BD" w:rsidRPr="00F022BD" w:rsidRDefault="00F022BD" w:rsidP="00F022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Input features (X) </w:t>
      </w:r>
    </w:p>
    <w:p w:rsidR="00F022BD" w:rsidRPr="00F022BD" w:rsidRDefault="00F022BD" w:rsidP="00F022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Target variable (Y) 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Goal</w:t>
      </w:r>
      <w:proofErr w:type="gramStart"/>
      <w:r w:rsidRPr="00F022BD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022BD">
        <w:rPr>
          <w:rFonts w:ascii="Times New Roman" w:eastAsia="Times New Roman" w:hAnsi="Times New Roman" w:cs="Times New Roman"/>
          <w:sz w:val="24"/>
          <w:szCs w:val="24"/>
        </w:rPr>
        <w:br/>
        <w:t>Find a function that predicts Y accurately.</w:t>
      </w:r>
    </w:p>
    <w:p w:rsidR="00F022BD" w:rsidRPr="00F022BD" w:rsidRDefault="00F022BD" w:rsidP="00F02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Initial Prediction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The first model predicts the mean of target values.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8703C8E" wp14:editId="45367E67">
            <wp:extent cx="2838846" cy="6287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This becomes the starting prediction.</w:t>
      </w:r>
    </w:p>
    <w:p w:rsidR="00F022BD" w:rsidRPr="00F022BD" w:rsidRDefault="00F022BD" w:rsidP="00F02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2: Calculate Residuals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Residuals </w:t>
      </w:r>
      <w:proofErr w:type="gramStart"/>
      <w:r w:rsidRPr="00F022BD">
        <w:rPr>
          <w:rFonts w:ascii="Times New Roman" w:eastAsia="Times New Roman" w:hAnsi="Times New Roman" w:cs="Times New Roman"/>
          <w:sz w:val="24"/>
          <w:szCs w:val="24"/>
        </w:rPr>
        <w:t>are calculated</w:t>
      </w:r>
      <w:proofErr w:type="gramEnd"/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 as: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C39E9B7" wp14:editId="537EE743">
            <wp:extent cx="2876951" cy="6668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F022BD" w:rsidRPr="00F022BD" w:rsidRDefault="00F022BD" w:rsidP="00F022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2BD">
        <w:rPr>
          <w:rFonts w:ascii="Times New Roman" w:eastAsia="Times New Roman" w:hAnsi="Times New Roman" w:cs="Times New Roman"/>
          <w:sz w:val="24"/>
          <w:szCs w:val="24"/>
        </w:rPr>
        <w:t>yi</w:t>
      </w:r>
      <w:proofErr w:type="spellEnd"/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​ = actual value </w:t>
      </w:r>
    </w:p>
    <w:p w:rsidR="00F022BD" w:rsidRPr="00F022BD" w:rsidRDefault="00F022BD" w:rsidP="00F022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 F0​(xi​) = predicted value 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Residuals represent errors made by the current model.</w:t>
      </w:r>
    </w:p>
    <w:p w:rsidR="00F022BD" w:rsidRPr="00F022BD" w:rsidRDefault="00F022BD" w:rsidP="00F02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Train Decision Tree on Residuals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A small Decision Tree </w:t>
      </w:r>
      <w:proofErr w:type="gramStart"/>
      <w:r w:rsidRPr="00F022BD">
        <w:rPr>
          <w:rFonts w:ascii="Times New Roman" w:eastAsia="Times New Roman" w:hAnsi="Times New Roman" w:cs="Times New Roman"/>
          <w:sz w:val="24"/>
          <w:szCs w:val="24"/>
        </w:rPr>
        <w:t>is trained</w:t>
      </w:r>
      <w:proofErr w:type="gramEnd"/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 using:</w:t>
      </w:r>
    </w:p>
    <w:p w:rsidR="00F022BD" w:rsidRPr="00F022BD" w:rsidRDefault="00F022BD" w:rsidP="00F022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Inputs X </w:t>
      </w:r>
    </w:p>
    <w:p w:rsidR="00F022BD" w:rsidRPr="00F022BD" w:rsidRDefault="00F022BD" w:rsidP="00F022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Residuals as target values 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The tree tries to predict errors.</w:t>
      </w:r>
    </w:p>
    <w:p w:rsidR="00F022BD" w:rsidRPr="00F022BD" w:rsidRDefault="00F022BD" w:rsidP="00F02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Update the Model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Predictions </w:t>
      </w:r>
      <w:proofErr w:type="gramStart"/>
      <w:r w:rsidRPr="00F022BD">
        <w:rPr>
          <w:rFonts w:ascii="Times New Roman" w:eastAsia="Times New Roman" w:hAnsi="Times New Roman" w:cs="Times New Roman"/>
          <w:sz w:val="24"/>
          <w:szCs w:val="24"/>
        </w:rPr>
        <w:t>are updated</w:t>
      </w:r>
      <w:proofErr w:type="gramEnd"/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 by adding the new tree output.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F71282F" wp14:editId="7FE81502">
            <wp:extent cx="3086531" cy="714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F022BD" w:rsidRPr="00F022BD" w:rsidRDefault="00F022BD" w:rsidP="00F022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h1​(x) = prediction from first tree </w:t>
      </w:r>
    </w:p>
    <w:p w:rsidR="00F022BD" w:rsidRPr="00F022BD" w:rsidRDefault="00F022BD" w:rsidP="00F022B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lastRenderedPageBreak/>
        <w:t>γ1</w:t>
      </w:r>
      <w:proofErr w:type="gramStart"/>
      <w:r w:rsidRPr="00F022BD">
        <w:rPr>
          <w:rFonts w:ascii="Times New Roman" w:eastAsia="Times New Roman" w:hAnsi="Times New Roman" w:cs="Times New Roman"/>
          <w:sz w:val="24"/>
          <w:szCs w:val="24"/>
        </w:rPr>
        <w:t>​ =</w:t>
      </w:r>
      <w:proofErr w:type="gramEnd"/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 learning rate </w:t>
      </w:r>
    </w:p>
    <w:p w:rsidR="00F022BD" w:rsidRPr="00F022BD" w:rsidRDefault="00F022BD" w:rsidP="00F02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General Gradient Boosting Formula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After multiple iterations:</w:t>
      </w:r>
    </w:p>
    <w:p w:rsid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43D418F" wp14:editId="11D7A049">
            <wp:extent cx="3467584" cy="47631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Each new tree improves previous predictions.</w:t>
      </w:r>
    </w:p>
    <w:p w:rsidR="00F022BD" w:rsidRPr="00F022BD" w:rsidRDefault="00F022BD" w:rsidP="00F02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Loss Function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Gradient Boosting minimizes a Loss Function.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For Regression, commonly used loss function is:</w:t>
      </w: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22BD">
        <w:rPr>
          <w:rFonts w:ascii="Times New Roman" w:eastAsia="Times New Roman" w:hAnsi="Times New Roman" w:cs="Times New Roman"/>
          <w:b/>
          <w:bCs/>
          <w:sz w:val="36"/>
          <w:szCs w:val="36"/>
        </w:rPr>
        <w:t>Mean Squared Error (MSE)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2A9E0AB" wp14:editId="1FEB23A7">
            <wp:extent cx="2953162" cy="7621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F022BD" w:rsidRPr="00F022BD" w:rsidRDefault="00F022BD" w:rsidP="00F022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Measures prediction error </w:t>
      </w:r>
    </w:p>
    <w:p w:rsidR="00F022BD" w:rsidRPr="00F022BD" w:rsidRDefault="00F022BD" w:rsidP="00F022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Lower loss means better model performance </w:t>
      </w:r>
    </w:p>
    <w:p w:rsidR="00F022BD" w:rsidRPr="00F022BD" w:rsidRDefault="00F022BD" w:rsidP="00F02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Use 1/2 in Loss Function?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Using 1/21/21/2 makes differentiation easier because: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Derivative of square term cancels out the </w:t>
      </w:r>
      <w:proofErr w:type="gramStart"/>
      <w:r w:rsidRPr="00F022BD">
        <w:rPr>
          <w:rFonts w:ascii="Times New Roman" w:eastAsia="Times New Roman" w:hAnsi="Times New Roman" w:cs="Times New Roman"/>
          <w:sz w:val="24"/>
          <w:szCs w:val="24"/>
        </w:rPr>
        <w:t>2</w:t>
      </w:r>
      <w:proofErr w:type="gramEnd"/>
      <w:r w:rsidRPr="00F022B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lastRenderedPageBreak/>
        <w:t>This simplifies gradient calculations.</w:t>
      </w:r>
    </w:p>
    <w:p w:rsidR="00F022BD" w:rsidRPr="00F022BD" w:rsidRDefault="00F022BD" w:rsidP="00F02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Pseudo Residuals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Gradient Boosting calculates:</w:t>
      </w: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22BD">
        <w:rPr>
          <w:rFonts w:ascii="Times New Roman" w:eastAsia="Times New Roman" w:hAnsi="Times New Roman" w:cs="Times New Roman"/>
          <w:b/>
          <w:bCs/>
          <w:sz w:val="36"/>
          <w:szCs w:val="36"/>
        </w:rPr>
        <w:t>Pseudo Residuals</w:t>
      </w:r>
    </w:p>
    <w:p w:rsid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E892E77" wp14:editId="4BB41987">
            <wp:extent cx="4744112" cy="220058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22BD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 pseudo residuals become normal residuals.</w:t>
      </w:r>
    </w:p>
    <w:p w:rsidR="00F022BD" w:rsidRPr="00F022BD" w:rsidRDefault="00F022BD" w:rsidP="00F02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Rate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Learning Rate controls how much each tree contributes.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Formula:</w:t>
      </w:r>
    </w:p>
    <w:p w:rsid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390612F" wp14:editId="05A6AB04">
            <wp:extent cx="3400900" cy="590632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F022BD" w:rsidRPr="00F022BD" w:rsidRDefault="00F022BD" w:rsidP="00F022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η\</w:t>
      </w:r>
      <w:proofErr w:type="spellStart"/>
      <w:r w:rsidRPr="00F022BD">
        <w:rPr>
          <w:rFonts w:ascii="Times New Roman" w:eastAsia="Times New Roman" w:hAnsi="Times New Roman" w:cs="Times New Roman"/>
          <w:sz w:val="24"/>
          <w:szCs w:val="24"/>
        </w:rPr>
        <w:t>etaη</w:t>
      </w:r>
      <w:proofErr w:type="spellEnd"/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 = learning rate 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Small learning rate:</w:t>
      </w:r>
    </w:p>
    <w:p w:rsidR="00F022BD" w:rsidRPr="00F022BD" w:rsidRDefault="00F022BD" w:rsidP="00F022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Better accuracy </w:t>
      </w:r>
    </w:p>
    <w:p w:rsidR="00F022BD" w:rsidRPr="00F022BD" w:rsidRDefault="00F022BD" w:rsidP="00F022B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Slower training 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Large learning rate:</w:t>
      </w:r>
    </w:p>
    <w:p w:rsidR="00F022BD" w:rsidRPr="00F022BD" w:rsidRDefault="00F022BD" w:rsidP="00F022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Faster training </w:t>
      </w:r>
    </w:p>
    <w:p w:rsidR="00F022BD" w:rsidRPr="00F022BD" w:rsidRDefault="00F022BD" w:rsidP="00F022B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Risk of overfitting </w:t>
      </w:r>
    </w:p>
    <w:p w:rsidR="00F022BD" w:rsidRPr="00F022BD" w:rsidRDefault="00F022BD" w:rsidP="00F02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Terminal Regions in Decision Trees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Decision Trees divide data into regions.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Each leaf node </w:t>
      </w:r>
      <w:proofErr w:type="gramStart"/>
      <w:r w:rsidRPr="00F022BD">
        <w:rPr>
          <w:rFonts w:ascii="Times New Roman" w:eastAsia="Times New Roman" w:hAnsi="Times New Roman" w:cs="Times New Roman"/>
          <w:sz w:val="24"/>
          <w:szCs w:val="24"/>
        </w:rPr>
        <w:t>is called</w:t>
      </w:r>
      <w:proofErr w:type="gramEnd"/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 a:</w:t>
      </w: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22BD">
        <w:rPr>
          <w:rFonts w:ascii="Times New Roman" w:eastAsia="Times New Roman" w:hAnsi="Times New Roman" w:cs="Times New Roman"/>
          <w:b/>
          <w:bCs/>
          <w:sz w:val="36"/>
          <w:szCs w:val="36"/>
        </w:rPr>
        <w:t>Terminal Region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Every terminal region contains:</w:t>
      </w:r>
    </w:p>
    <w:p w:rsidR="00F022BD" w:rsidRPr="00F022BD" w:rsidRDefault="00F022BD" w:rsidP="00F022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Similar data points </w:t>
      </w:r>
    </w:p>
    <w:p w:rsidR="00F022BD" w:rsidRPr="00F022BD" w:rsidRDefault="00F022BD" w:rsidP="00F022B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Mean prediction value </w:t>
      </w:r>
    </w:p>
    <w:p w:rsidR="00F022BD" w:rsidRPr="00F022BD" w:rsidRDefault="00F022BD" w:rsidP="00F02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 of Gradient Boosting</w:t>
      </w:r>
    </w:p>
    <w:p w:rsidR="00F022BD" w:rsidRPr="00F022BD" w:rsidRDefault="00F022BD" w:rsidP="00F022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High predictive accuracy </w:t>
      </w:r>
    </w:p>
    <w:p w:rsidR="00F022BD" w:rsidRPr="00F022BD" w:rsidRDefault="00F022BD" w:rsidP="00F022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Handles non-linear data </w:t>
      </w:r>
    </w:p>
    <w:p w:rsidR="00F022BD" w:rsidRPr="00F022BD" w:rsidRDefault="00F022BD" w:rsidP="00F022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Works for regression and classification </w:t>
      </w:r>
    </w:p>
    <w:p w:rsidR="00F022BD" w:rsidRPr="00F022BD" w:rsidRDefault="00F022BD" w:rsidP="00F022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Reduces bias and error </w:t>
      </w:r>
    </w:p>
    <w:p w:rsidR="00F022BD" w:rsidRPr="00F022BD" w:rsidRDefault="00F022BD" w:rsidP="00F022B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Supports custom loss functions </w:t>
      </w:r>
    </w:p>
    <w:p w:rsidR="00F022BD" w:rsidRPr="00F022BD" w:rsidRDefault="00F022BD" w:rsidP="00F02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Disadvantages of Gradient Boosting</w:t>
      </w:r>
    </w:p>
    <w:p w:rsidR="00F022BD" w:rsidRPr="00F022BD" w:rsidRDefault="00F022BD" w:rsidP="00F022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Slower training </w:t>
      </w:r>
    </w:p>
    <w:p w:rsidR="00F022BD" w:rsidRPr="00F022BD" w:rsidRDefault="00F022BD" w:rsidP="00F022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Sensitive to </w:t>
      </w:r>
      <w:proofErr w:type="spellStart"/>
      <w:r w:rsidRPr="00F022BD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22BD" w:rsidRPr="00F022BD" w:rsidRDefault="00F022BD" w:rsidP="00F022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Can </w:t>
      </w:r>
      <w:proofErr w:type="spellStart"/>
      <w:r w:rsidRPr="00F022BD">
        <w:rPr>
          <w:rFonts w:ascii="Times New Roman" w:eastAsia="Times New Roman" w:hAnsi="Times New Roman" w:cs="Times New Roman"/>
          <w:sz w:val="24"/>
          <w:szCs w:val="24"/>
        </w:rPr>
        <w:t>overfit</w:t>
      </w:r>
      <w:proofErr w:type="spellEnd"/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 if trees are too deep </w:t>
      </w:r>
    </w:p>
    <w:p w:rsidR="00F022BD" w:rsidRPr="00F022BD" w:rsidRDefault="00F022BD" w:rsidP="00F022B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Requires tuning </w:t>
      </w:r>
    </w:p>
    <w:p w:rsidR="00F022BD" w:rsidRPr="00F022BD" w:rsidRDefault="00F022BD" w:rsidP="00F02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Applications of Gradient Boosting</w:t>
      </w:r>
    </w:p>
    <w:p w:rsidR="00F022BD" w:rsidRPr="00F022BD" w:rsidRDefault="00F022BD" w:rsidP="00F022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Fraud Detection </w:t>
      </w:r>
    </w:p>
    <w:p w:rsidR="00F022BD" w:rsidRPr="00F022BD" w:rsidRDefault="00F022BD" w:rsidP="00F022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Customer Churn Prediction </w:t>
      </w:r>
    </w:p>
    <w:p w:rsidR="00F022BD" w:rsidRPr="00F022BD" w:rsidRDefault="00F022BD" w:rsidP="00F022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Stock Price Prediction </w:t>
      </w:r>
    </w:p>
    <w:p w:rsidR="00F022BD" w:rsidRPr="00F022BD" w:rsidRDefault="00F022BD" w:rsidP="00F022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Recommendation Systems </w:t>
      </w:r>
    </w:p>
    <w:p w:rsidR="00F022BD" w:rsidRPr="00F022BD" w:rsidRDefault="00F022BD" w:rsidP="00F022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Medical Diagnosis </w:t>
      </w:r>
    </w:p>
    <w:p w:rsidR="00F022BD" w:rsidRPr="00F022BD" w:rsidRDefault="00F022BD" w:rsidP="00F022B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Sales Forecasting </w:t>
      </w:r>
    </w:p>
    <w:p w:rsidR="00F022BD" w:rsidRPr="00F022BD" w:rsidRDefault="00F022BD" w:rsidP="00F02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Important </w:t>
      </w:r>
      <w:proofErr w:type="spellStart"/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Hyperparameters</w:t>
      </w:r>
      <w:proofErr w:type="spellEnd"/>
    </w:p>
    <w:tbl>
      <w:tblPr>
        <w:tblStyle w:val="PlainTable1"/>
        <w:tblW w:w="7808" w:type="dxa"/>
        <w:tblInd w:w="445" w:type="dxa"/>
        <w:tblLook w:val="04A0" w:firstRow="1" w:lastRow="0" w:firstColumn="1" w:lastColumn="0" w:noHBand="0" w:noVBand="1"/>
      </w:tblPr>
      <w:tblGrid>
        <w:gridCol w:w="3404"/>
        <w:gridCol w:w="4404"/>
      </w:tblGrid>
      <w:tr w:rsidR="00F022BD" w:rsidRPr="00F022BD" w:rsidTr="00F022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022BD" w:rsidRPr="00F022BD" w:rsidRDefault="00F022BD" w:rsidP="00F022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22BD">
              <w:rPr>
                <w:rFonts w:ascii="Times New Roman" w:eastAsia="Times New Roman" w:hAnsi="Times New Roman" w:cs="Times New Roman"/>
                <w:sz w:val="24"/>
                <w:szCs w:val="24"/>
              </w:rPr>
              <w:t>Hyperparameter</w:t>
            </w:r>
            <w:proofErr w:type="spellEnd"/>
          </w:p>
        </w:tc>
        <w:tc>
          <w:tcPr>
            <w:tcW w:w="0" w:type="auto"/>
            <w:hideMark/>
          </w:tcPr>
          <w:p w:rsidR="00F022BD" w:rsidRPr="00F022BD" w:rsidRDefault="00F022BD" w:rsidP="00F022B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F022BD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F022BD" w:rsidRPr="00F022BD" w:rsidTr="00F022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022BD" w:rsidRPr="00F022BD" w:rsidRDefault="00F022BD" w:rsidP="00F022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22BD">
              <w:rPr>
                <w:rFonts w:ascii="Times New Roman" w:eastAsia="Times New Roman" w:hAnsi="Times New Roman" w:cs="Times New Roman"/>
                <w:sz w:val="24"/>
                <w:szCs w:val="24"/>
              </w:rPr>
              <w:t>n_estimators</w:t>
            </w:r>
            <w:proofErr w:type="spellEnd"/>
          </w:p>
        </w:tc>
        <w:tc>
          <w:tcPr>
            <w:tcW w:w="0" w:type="auto"/>
            <w:hideMark/>
          </w:tcPr>
          <w:p w:rsidR="00F022BD" w:rsidRPr="00F022BD" w:rsidRDefault="00F022BD" w:rsidP="00F022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2BD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trees</w:t>
            </w:r>
          </w:p>
        </w:tc>
      </w:tr>
      <w:tr w:rsidR="00F022BD" w:rsidRPr="00F022BD" w:rsidTr="00F022BD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022BD" w:rsidRPr="00F022BD" w:rsidRDefault="00F022BD" w:rsidP="00F022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22BD">
              <w:rPr>
                <w:rFonts w:ascii="Times New Roman" w:eastAsia="Times New Roman" w:hAnsi="Times New Roman" w:cs="Times New Roman"/>
                <w:sz w:val="24"/>
                <w:szCs w:val="24"/>
              </w:rPr>
              <w:t>learning_rate</w:t>
            </w:r>
            <w:proofErr w:type="spellEnd"/>
          </w:p>
        </w:tc>
        <w:tc>
          <w:tcPr>
            <w:tcW w:w="0" w:type="auto"/>
            <w:hideMark/>
          </w:tcPr>
          <w:p w:rsidR="00F022BD" w:rsidRPr="00F022BD" w:rsidRDefault="00F022BD" w:rsidP="00F022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2BD">
              <w:rPr>
                <w:rFonts w:ascii="Times New Roman" w:eastAsia="Times New Roman" w:hAnsi="Times New Roman" w:cs="Times New Roman"/>
                <w:sz w:val="24"/>
                <w:szCs w:val="24"/>
              </w:rPr>
              <w:t>Step size</w:t>
            </w:r>
          </w:p>
        </w:tc>
      </w:tr>
      <w:tr w:rsidR="00F022BD" w:rsidRPr="00F022BD" w:rsidTr="00F022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022BD" w:rsidRPr="00F022BD" w:rsidRDefault="00F022BD" w:rsidP="00F022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22BD">
              <w:rPr>
                <w:rFonts w:ascii="Times New Roman" w:eastAsia="Times New Roman" w:hAnsi="Times New Roman" w:cs="Times New Roman"/>
                <w:sz w:val="24"/>
                <w:szCs w:val="24"/>
              </w:rPr>
              <w:t>max_depth</w:t>
            </w:r>
            <w:proofErr w:type="spellEnd"/>
          </w:p>
        </w:tc>
        <w:tc>
          <w:tcPr>
            <w:tcW w:w="0" w:type="auto"/>
            <w:hideMark/>
          </w:tcPr>
          <w:p w:rsidR="00F022BD" w:rsidRPr="00F022BD" w:rsidRDefault="00F022BD" w:rsidP="00F022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2BD">
              <w:rPr>
                <w:rFonts w:ascii="Times New Roman" w:eastAsia="Times New Roman" w:hAnsi="Times New Roman" w:cs="Times New Roman"/>
                <w:sz w:val="24"/>
                <w:szCs w:val="24"/>
              </w:rPr>
              <w:t>Tree depth</w:t>
            </w:r>
          </w:p>
        </w:tc>
      </w:tr>
      <w:tr w:rsidR="00F022BD" w:rsidRPr="00F022BD" w:rsidTr="00F022BD">
        <w:trPr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022BD" w:rsidRPr="00F022BD" w:rsidRDefault="00F022BD" w:rsidP="00F022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22BD">
              <w:rPr>
                <w:rFonts w:ascii="Times New Roman" w:eastAsia="Times New Roman" w:hAnsi="Times New Roman" w:cs="Times New Roman"/>
                <w:sz w:val="24"/>
                <w:szCs w:val="24"/>
              </w:rPr>
              <w:t>min_samples_split</w:t>
            </w:r>
            <w:proofErr w:type="spellEnd"/>
          </w:p>
        </w:tc>
        <w:tc>
          <w:tcPr>
            <w:tcW w:w="0" w:type="auto"/>
            <w:hideMark/>
          </w:tcPr>
          <w:p w:rsidR="00F022BD" w:rsidRPr="00F022BD" w:rsidRDefault="00F022BD" w:rsidP="00F022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2BD">
              <w:rPr>
                <w:rFonts w:ascii="Times New Roman" w:eastAsia="Times New Roman" w:hAnsi="Times New Roman" w:cs="Times New Roman"/>
                <w:sz w:val="24"/>
                <w:szCs w:val="24"/>
              </w:rPr>
              <w:t>Minimum samples to split</w:t>
            </w:r>
          </w:p>
        </w:tc>
      </w:tr>
      <w:tr w:rsidR="00F022BD" w:rsidRPr="00F022BD" w:rsidTr="00F022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022BD" w:rsidRPr="00F022BD" w:rsidRDefault="00F022BD" w:rsidP="00F022B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2BD">
              <w:rPr>
                <w:rFonts w:ascii="Times New Roman" w:eastAsia="Times New Roman" w:hAnsi="Times New Roman" w:cs="Times New Roman"/>
                <w:sz w:val="24"/>
                <w:szCs w:val="24"/>
              </w:rPr>
              <w:t>subsample</w:t>
            </w:r>
          </w:p>
        </w:tc>
        <w:tc>
          <w:tcPr>
            <w:tcW w:w="0" w:type="auto"/>
            <w:hideMark/>
          </w:tcPr>
          <w:p w:rsidR="00F022BD" w:rsidRPr="00F022BD" w:rsidRDefault="00F022BD" w:rsidP="00F022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22BD">
              <w:rPr>
                <w:rFonts w:ascii="Times New Roman" w:eastAsia="Times New Roman" w:hAnsi="Times New Roman" w:cs="Times New Roman"/>
                <w:sz w:val="24"/>
                <w:szCs w:val="24"/>
              </w:rPr>
              <w:t>Fraction of data used</w:t>
            </w:r>
          </w:p>
        </w:tc>
      </w:tr>
    </w:tbl>
    <w:p w:rsidR="00F022BD" w:rsidRPr="00F022BD" w:rsidRDefault="00F022BD" w:rsidP="00F02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Gradient Boosting Algorithms</w:t>
      </w:r>
    </w:p>
    <w:p w:rsidR="00F022BD" w:rsidRPr="00F022BD" w:rsidRDefault="00F022BD" w:rsidP="00F022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Gradient Boosting Machine (GBM) </w:t>
      </w:r>
    </w:p>
    <w:p w:rsidR="00F022BD" w:rsidRPr="00F022BD" w:rsidRDefault="00F022BD" w:rsidP="00F022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2BD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22BD" w:rsidRPr="00F022BD" w:rsidRDefault="00F022BD" w:rsidP="00F022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2BD">
        <w:rPr>
          <w:rFonts w:ascii="Times New Roman" w:eastAsia="Times New Roman" w:hAnsi="Times New Roman" w:cs="Times New Roman"/>
          <w:sz w:val="24"/>
          <w:szCs w:val="24"/>
        </w:rPr>
        <w:t>LightGBM</w:t>
      </w:r>
      <w:proofErr w:type="spellEnd"/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22BD" w:rsidRPr="00F022BD" w:rsidRDefault="00F022BD" w:rsidP="00F022B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22BD">
        <w:rPr>
          <w:rFonts w:ascii="Times New Roman" w:eastAsia="Times New Roman" w:hAnsi="Times New Roman" w:cs="Times New Roman"/>
          <w:sz w:val="24"/>
          <w:szCs w:val="24"/>
        </w:rPr>
        <w:t>CatBoost</w:t>
      </w:r>
      <w:proofErr w:type="spellEnd"/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022BD" w:rsidRPr="00F022BD" w:rsidRDefault="00F022BD" w:rsidP="00F022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22BD" w:rsidRPr="00F022BD" w:rsidRDefault="00F022BD" w:rsidP="00F022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22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Gradient Boosting is an ensemble learning technique where:</w:t>
      </w:r>
    </w:p>
    <w:p w:rsidR="00F022BD" w:rsidRPr="00F022BD" w:rsidRDefault="00F022BD" w:rsidP="00F022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Multiple weak Decision Trees are combined </w:t>
      </w:r>
    </w:p>
    <w:p w:rsidR="00F022BD" w:rsidRPr="00F022BD" w:rsidRDefault="00F022BD" w:rsidP="00F022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Trees are built sequentially </w:t>
      </w:r>
    </w:p>
    <w:p w:rsidR="00F022BD" w:rsidRPr="00F022BD" w:rsidRDefault="00F022BD" w:rsidP="00F022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Each tree corrects previous errors </w:t>
      </w:r>
    </w:p>
    <w:p w:rsidR="00F022BD" w:rsidRPr="00F022BD" w:rsidRDefault="00F022BD" w:rsidP="00F022B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Final prediction is the sum of all trees 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Core Concepts:</w:t>
      </w:r>
    </w:p>
    <w:p w:rsidR="00F022BD" w:rsidRPr="00F022BD" w:rsidRDefault="00F022BD" w:rsidP="00F022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Additive Modeling </w:t>
      </w:r>
    </w:p>
    <w:p w:rsidR="00F022BD" w:rsidRPr="00F022BD" w:rsidRDefault="00F022BD" w:rsidP="00F022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Residual Learning </w:t>
      </w:r>
    </w:p>
    <w:p w:rsidR="00F022BD" w:rsidRPr="00F022BD" w:rsidRDefault="00F022BD" w:rsidP="00F022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Gradient Descent Optimization </w:t>
      </w:r>
    </w:p>
    <w:p w:rsidR="00F022BD" w:rsidRPr="00F022BD" w:rsidRDefault="00F022BD" w:rsidP="00F022B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 xml:space="preserve">Weak Learners </w:t>
      </w:r>
    </w:p>
    <w:p w:rsidR="00F022BD" w:rsidRPr="00F022BD" w:rsidRDefault="00F022BD" w:rsidP="00F022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22BD">
        <w:rPr>
          <w:rFonts w:ascii="Times New Roman" w:eastAsia="Times New Roman" w:hAnsi="Times New Roman" w:cs="Times New Roman"/>
          <w:sz w:val="24"/>
          <w:szCs w:val="24"/>
        </w:rPr>
        <w:t>Gradient Boosting is one of the most powerful Machine Learning algorithms used in real-world AI systems.</w:t>
      </w:r>
    </w:p>
    <w:p w:rsidR="004563FE" w:rsidRDefault="004563FE"/>
    <w:sectPr w:rsidR="00456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26FE7"/>
    <w:multiLevelType w:val="multilevel"/>
    <w:tmpl w:val="9218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F5A2C"/>
    <w:multiLevelType w:val="multilevel"/>
    <w:tmpl w:val="4B56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F010B"/>
    <w:multiLevelType w:val="multilevel"/>
    <w:tmpl w:val="50B4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63E98"/>
    <w:multiLevelType w:val="multilevel"/>
    <w:tmpl w:val="0D82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124A2"/>
    <w:multiLevelType w:val="multilevel"/>
    <w:tmpl w:val="304E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61511"/>
    <w:multiLevelType w:val="multilevel"/>
    <w:tmpl w:val="A58EC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9332BB"/>
    <w:multiLevelType w:val="multilevel"/>
    <w:tmpl w:val="C6C0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20AF6"/>
    <w:multiLevelType w:val="multilevel"/>
    <w:tmpl w:val="49E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A3D27"/>
    <w:multiLevelType w:val="multilevel"/>
    <w:tmpl w:val="896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95371"/>
    <w:multiLevelType w:val="multilevel"/>
    <w:tmpl w:val="98C8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D32CA"/>
    <w:multiLevelType w:val="multilevel"/>
    <w:tmpl w:val="4C06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770C3"/>
    <w:multiLevelType w:val="multilevel"/>
    <w:tmpl w:val="65C4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16724"/>
    <w:multiLevelType w:val="multilevel"/>
    <w:tmpl w:val="345A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65208"/>
    <w:multiLevelType w:val="multilevel"/>
    <w:tmpl w:val="9498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E3D04"/>
    <w:multiLevelType w:val="multilevel"/>
    <w:tmpl w:val="295AE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E41CF2"/>
    <w:multiLevelType w:val="multilevel"/>
    <w:tmpl w:val="69742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0E304AB"/>
    <w:multiLevelType w:val="multilevel"/>
    <w:tmpl w:val="A98A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5B02F0"/>
    <w:multiLevelType w:val="multilevel"/>
    <w:tmpl w:val="A326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07D4E"/>
    <w:multiLevelType w:val="multilevel"/>
    <w:tmpl w:val="D3A4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17"/>
  </w:num>
  <w:num w:numId="4">
    <w:abstractNumId w:val="4"/>
  </w:num>
  <w:num w:numId="5">
    <w:abstractNumId w:val="3"/>
  </w:num>
  <w:num w:numId="6">
    <w:abstractNumId w:val="1"/>
  </w:num>
  <w:num w:numId="7">
    <w:abstractNumId w:val="18"/>
  </w:num>
  <w:num w:numId="8">
    <w:abstractNumId w:val="9"/>
  </w:num>
  <w:num w:numId="9">
    <w:abstractNumId w:val="0"/>
  </w:num>
  <w:num w:numId="10">
    <w:abstractNumId w:val="2"/>
  </w:num>
  <w:num w:numId="11">
    <w:abstractNumId w:val="7"/>
  </w:num>
  <w:num w:numId="12">
    <w:abstractNumId w:val="12"/>
  </w:num>
  <w:num w:numId="13">
    <w:abstractNumId w:val="8"/>
  </w:num>
  <w:num w:numId="14">
    <w:abstractNumId w:val="14"/>
  </w:num>
  <w:num w:numId="15">
    <w:abstractNumId w:val="15"/>
  </w:num>
  <w:num w:numId="16">
    <w:abstractNumId w:val="11"/>
  </w:num>
  <w:num w:numId="17">
    <w:abstractNumId w:val="5"/>
  </w:num>
  <w:num w:numId="18">
    <w:abstractNumId w:val="16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2BD"/>
    <w:rsid w:val="004563FE"/>
    <w:rsid w:val="00F02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CE586"/>
  <w15:chartTrackingRefBased/>
  <w15:docId w15:val="{5B775EA8-6AFD-4D31-BDEA-724B68B53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22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22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2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22B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022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F022BD"/>
  </w:style>
  <w:style w:type="character" w:customStyle="1" w:styleId="mord">
    <w:name w:val="mord"/>
    <w:basedOn w:val="DefaultParagraphFont"/>
    <w:rsid w:val="00F022BD"/>
  </w:style>
  <w:style w:type="character" w:customStyle="1" w:styleId="mspace">
    <w:name w:val="mspace"/>
    <w:basedOn w:val="DefaultParagraphFont"/>
    <w:rsid w:val="00F022BD"/>
  </w:style>
  <w:style w:type="character" w:customStyle="1" w:styleId="mrel">
    <w:name w:val="mrel"/>
    <w:basedOn w:val="DefaultParagraphFont"/>
    <w:rsid w:val="00F022BD"/>
  </w:style>
  <w:style w:type="character" w:customStyle="1" w:styleId="mopen">
    <w:name w:val="mopen"/>
    <w:basedOn w:val="DefaultParagraphFont"/>
    <w:rsid w:val="00F022BD"/>
  </w:style>
  <w:style w:type="character" w:customStyle="1" w:styleId="mclose">
    <w:name w:val="mclose"/>
    <w:basedOn w:val="DefaultParagraphFont"/>
    <w:rsid w:val="00F022BD"/>
  </w:style>
  <w:style w:type="character" w:customStyle="1" w:styleId="vlist-s">
    <w:name w:val="vlist-s"/>
    <w:basedOn w:val="DefaultParagraphFont"/>
    <w:rsid w:val="00F022BD"/>
  </w:style>
  <w:style w:type="character" w:customStyle="1" w:styleId="mbin">
    <w:name w:val="mbin"/>
    <w:basedOn w:val="DefaultParagraphFont"/>
    <w:rsid w:val="00F022BD"/>
  </w:style>
  <w:style w:type="character" w:customStyle="1" w:styleId="minner">
    <w:name w:val="minner"/>
    <w:basedOn w:val="DefaultParagraphFont"/>
    <w:rsid w:val="00F022BD"/>
  </w:style>
  <w:style w:type="character" w:customStyle="1" w:styleId="mop">
    <w:name w:val="mop"/>
    <w:basedOn w:val="DefaultParagraphFont"/>
    <w:rsid w:val="00F022BD"/>
  </w:style>
  <w:style w:type="character" w:customStyle="1" w:styleId="mpunct">
    <w:name w:val="mpunct"/>
    <w:basedOn w:val="DefaultParagraphFont"/>
    <w:rsid w:val="00F022BD"/>
  </w:style>
  <w:style w:type="table" w:styleId="PlainTable1">
    <w:name w:val="Plain Table 1"/>
    <w:basedOn w:val="TableNormal"/>
    <w:uiPriority w:val="41"/>
    <w:rsid w:val="00F022B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18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53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9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50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94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07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7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Awais</dc:creator>
  <cp:keywords/>
  <dc:description/>
  <cp:lastModifiedBy>Awais</cp:lastModifiedBy>
  <cp:revision>1</cp:revision>
  <dcterms:created xsi:type="dcterms:W3CDTF">2026-05-09T19:06:00Z</dcterms:created>
  <dcterms:modified xsi:type="dcterms:W3CDTF">2026-05-09T19:14:00Z</dcterms:modified>
</cp:coreProperties>
</file>