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A606D3" w:rsidRDefault="0071478A" w:rsidP="00A606D3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A606D3">
        <w:rPr>
          <w:rFonts w:ascii="Times New Roman" w:hAnsi="Times New Roman" w:cs="Times New Roman"/>
        </w:rPr>
        <w:t>CONCLUSION</w:t>
      </w:r>
    </w:p>
    <w:p w:rsidR="00730E5A" w:rsidRDefault="00A606D3" w:rsidP="00730E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82E0A" w:rsidRPr="00730E5A" w:rsidRDefault="00730E5A" w:rsidP="009A5DB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A5DB4" w:rsidRPr="009A5DB4">
        <w:rPr>
          <w:rFonts w:ascii="Times New Roman" w:hAnsi="Times New Roman" w:cs="Times New Roman"/>
          <w:sz w:val="28"/>
          <w:szCs w:val="28"/>
        </w:rPr>
        <w:t>We addressed an interesting and long-lasting problem in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cloud-based data sharing, and presented two dual access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 xml:space="preserve">control systems. </w:t>
      </w:r>
      <w:proofErr w:type="gramStart"/>
      <w:r w:rsidR="009A5DB4" w:rsidRPr="009A5DB4">
        <w:rPr>
          <w:rFonts w:ascii="Times New Roman" w:hAnsi="Times New Roman" w:cs="Times New Roman"/>
          <w:sz w:val="28"/>
          <w:szCs w:val="28"/>
        </w:rPr>
        <w:t>The proposed systems are resistant to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5DB4" w:rsidRPr="009A5DB4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="009A5DB4" w:rsidRPr="009A5DB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A5DB4" w:rsidRPr="009A5DB4">
        <w:rPr>
          <w:rFonts w:ascii="Times New Roman" w:hAnsi="Times New Roman" w:cs="Times New Roman"/>
          <w:sz w:val="28"/>
          <w:szCs w:val="28"/>
        </w:rPr>
        <w:t>EDoS</w:t>
      </w:r>
      <w:proofErr w:type="spellEnd"/>
      <w:r w:rsidR="009A5DB4" w:rsidRPr="009A5DB4">
        <w:rPr>
          <w:rFonts w:ascii="Times New Roman" w:hAnsi="Times New Roman" w:cs="Times New Roman"/>
          <w:sz w:val="28"/>
          <w:szCs w:val="28"/>
        </w:rPr>
        <w:t xml:space="preserve"> attacks.</w:t>
      </w:r>
      <w:proofErr w:type="gramEnd"/>
      <w:r w:rsidR="009A5DB4" w:rsidRPr="009A5DB4">
        <w:rPr>
          <w:rFonts w:ascii="Times New Roman" w:hAnsi="Times New Roman" w:cs="Times New Roman"/>
          <w:sz w:val="28"/>
          <w:szCs w:val="28"/>
        </w:rPr>
        <w:t xml:space="preserve"> We state that the technique used to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achieve the feature of control on download request is “transplantable”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to other CP-ABE constructions. Our experimental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results show that the proposed systems do not impose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any significant computational and communication overhead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(compared to its underlying CP-ABE building block).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In our enhanced system, we employ the fact that the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secret information loaded into the enclave cannot be extracted.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However, recent work shows that enclave may leak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some amounts of its secret(s) to a malicious host through the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memory access patterns [37] or other related side-channel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attacks [14], [30]. The model of transparent enclave execution is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hence introduced in [35]. Constructing a dual access control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system for cloud data sharing from transparent enclave is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an interesting problem. In our future work, we will consider</w:t>
      </w:r>
      <w:r w:rsidR="00201184">
        <w:rPr>
          <w:rFonts w:ascii="Times New Roman" w:hAnsi="Times New Roman" w:cs="Times New Roman"/>
          <w:sz w:val="28"/>
          <w:szCs w:val="28"/>
        </w:rPr>
        <w:t xml:space="preserve"> </w:t>
      </w:r>
      <w:r w:rsidR="009A5DB4" w:rsidRPr="009A5DB4">
        <w:rPr>
          <w:rFonts w:ascii="Times New Roman" w:hAnsi="Times New Roman" w:cs="Times New Roman"/>
          <w:sz w:val="28"/>
          <w:szCs w:val="28"/>
        </w:rPr>
        <w:t>the corresponding solution to the problem.</w:t>
      </w:r>
    </w:p>
    <w:sectPr w:rsidR="00F82E0A" w:rsidRPr="00730E5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161244"/>
    <w:rsid w:val="00201184"/>
    <w:rsid w:val="0020557C"/>
    <w:rsid w:val="002522D7"/>
    <w:rsid w:val="003558C2"/>
    <w:rsid w:val="0043415A"/>
    <w:rsid w:val="00491F96"/>
    <w:rsid w:val="005004A1"/>
    <w:rsid w:val="00515D06"/>
    <w:rsid w:val="00663DD3"/>
    <w:rsid w:val="006C6B56"/>
    <w:rsid w:val="00711B75"/>
    <w:rsid w:val="0071478A"/>
    <w:rsid w:val="00730E5A"/>
    <w:rsid w:val="00811770"/>
    <w:rsid w:val="00911A10"/>
    <w:rsid w:val="009A5DB4"/>
    <w:rsid w:val="00A606D3"/>
    <w:rsid w:val="00A6320F"/>
    <w:rsid w:val="00BD6447"/>
    <w:rsid w:val="00C10AA8"/>
    <w:rsid w:val="00C3394F"/>
    <w:rsid w:val="00C53989"/>
    <w:rsid w:val="00C7554B"/>
    <w:rsid w:val="00D270B1"/>
    <w:rsid w:val="00DF44EA"/>
    <w:rsid w:val="00E31BB6"/>
    <w:rsid w:val="00E4013B"/>
    <w:rsid w:val="00F82E0A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27</cp:revision>
  <dcterms:created xsi:type="dcterms:W3CDTF">2016-12-19T05:52:00Z</dcterms:created>
  <dcterms:modified xsi:type="dcterms:W3CDTF">2022-02-07T11:47:00Z</dcterms:modified>
</cp:coreProperties>
</file>