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B447" w14:textId="3091673E" w:rsidR="007356B4" w:rsidRPr="007356B4" w:rsidRDefault="007356B4" w:rsidP="007356B4">
      <w:pPr>
        <w:rPr>
          <w:rFonts w:ascii="Arial" w:eastAsia="Times New Roman" w:hAnsi="Arial" w:cs="Arial"/>
          <w:b/>
          <w:bCs/>
          <w:i/>
          <w:iCs/>
          <w:kern w:val="0"/>
          <w:sz w:val="24"/>
          <w:szCs w:val="24"/>
          <w:lang w:val="en-GB"/>
          <w14:ligatures w14:val="none"/>
        </w:rPr>
      </w:pPr>
      <w:r w:rsidRPr="007356B4">
        <w:rPr>
          <w:rFonts w:ascii="Arial" w:eastAsia="Times New Roman" w:hAnsi="Arial" w:cs="Arial"/>
          <w:b/>
          <w:bCs/>
          <w:i/>
          <w:iCs/>
          <w:kern w:val="0"/>
          <w:sz w:val="24"/>
          <w:szCs w:val="24"/>
          <w:lang w:val="en-GB"/>
          <w14:ligatures w14:val="none"/>
        </w:rPr>
        <w:t>In review, please do not distribute!</w:t>
      </w:r>
    </w:p>
    <w:p w14:paraId="57D2CE39" w14:textId="77777777" w:rsidR="007356B4" w:rsidRDefault="007356B4" w:rsidP="007356B4">
      <w:pPr>
        <w:rPr>
          <w:rFonts w:ascii="Arial" w:eastAsia="Times New Roman" w:hAnsi="Arial" w:cs="Arial"/>
          <w:b/>
          <w:bCs/>
          <w:kern w:val="0"/>
          <w:sz w:val="24"/>
          <w:szCs w:val="24"/>
          <w:lang w:val="en-GB"/>
          <w14:ligatures w14:val="none"/>
        </w:rPr>
      </w:pPr>
    </w:p>
    <w:p w14:paraId="180601AF" w14:textId="29D7D353" w:rsidR="007356B4" w:rsidRPr="007356B4" w:rsidRDefault="007356B4" w:rsidP="007356B4">
      <w:pPr>
        <w:rPr>
          <w:rFonts w:ascii="Arial" w:eastAsia="Times New Roman" w:hAnsi="Arial" w:cs="Arial"/>
          <w:b/>
          <w:bCs/>
          <w:kern w:val="0"/>
          <w:sz w:val="24"/>
          <w:szCs w:val="24"/>
          <w:lang w:val="en-GB"/>
          <w14:ligatures w14:val="none"/>
        </w:rPr>
      </w:pPr>
      <w:r>
        <w:rPr>
          <w:rFonts w:ascii="Arial" w:eastAsia="Times New Roman" w:hAnsi="Arial" w:cs="Arial"/>
          <w:b/>
          <w:bCs/>
          <w:kern w:val="0"/>
          <w:sz w:val="24"/>
          <w:szCs w:val="24"/>
          <w:lang w:val="en-GB"/>
          <w14:ligatures w14:val="none"/>
        </w:rPr>
        <w:t>Abstract:</w:t>
      </w:r>
    </w:p>
    <w:p w14:paraId="04E7469E" w14:textId="3EF6AADF" w:rsidR="007F35C8" w:rsidRPr="007356B4" w:rsidRDefault="007356B4" w:rsidP="007356B4">
      <w:pPr>
        <w:ind w:firstLine="720"/>
        <w:rPr>
          <w:rFonts w:ascii="Arial" w:eastAsia="Times New Roman" w:hAnsi="Arial" w:cs="Arial"/>
          <w:kern w:val="0"/>
          <w:lang w:val="en-GB"/>
          <w14:ligatures w14:val="none"/>
        </w:rPr>
      </w:pPr>
      <w:r w:rsidRPr="007356B4">
        <w:rPr>
          <w:rFonts w:ascii="Arial" w:eastAsia="Times New Roman" w:hAnsi="Arial" w:cs="Arial"/>
          <w:kern w:val="0"/>
          <w:lang w:val="en-GB"/>
          <w14:ligatures w14:val="none"/>
        </w:rPr>
        <w:t xml:space="preserve">Genomic data are now ubiquitous in studies across disciplines including human health, agriculture, biodiversity, molecular ecology and evolutionary biology. A key step in genomic data analysis is filtering (the intentional removal of bases, reads, individuals and/or genetic variants from a genomic dataset with the explicit goal of improving data quality for downstream analyses). Researchers are confronted with a multitude of choices when filtering genomic data: they must choose which of many filters to apply and select appropriate thresholds at which to apply them. Here, we review commonly applied filter types and thresholds, including minor allele frequency, missing data per individual or per locus, linkage disequilibrium, and Hardy–Weinberg deviations, and illustrate large effects of filtering thresholds on statistics such as Tajima’s D, </w:t>
      </w:r>
      <w:r w:rsidRPr="007356B4">
        <w:rPr>
          <w:rFonts w:ascii="Arial" w:eastAsia="Times New Roman" w:hAnsi="Arial" w:cs="Arial"/>
          <w:i/>
          <w:kern w:val="0"/>
          <w:lang w:val="en-GB"/>
          <w14:ligatures w14:val="none"/>
        </w:rPr>
        <w:t>F</w:t>
      </w:r>
      <w:r w:rsidRPr="007356B4">
        <w:rPr>
          <w:rFonts w:ascii="Arial" w:eastAsia="Times New Roman" w:hAnsi="Arial" w:cs="Arial"/>
          <w:kern w:val="0"/>
          <w:vertAlign w:val="subscript"/>
          <w:lang w:val="en-GB"/>
          <w14:ligatures w14:val="none"/>
        </w:rPr>
        <w:t>ST</w:t>
      </w:r>
      <w:r w:rsidRPr="007356B4">
        <w:rPr>
          <w:rFonts w:ascii="Arial" w:eastAsia="Times New Roman" w:hAnsi="Arial" w:cs="Arial"/>
          <w:kern w:val="0"/>
          <w:lang w:val="en-GB"/>
          <w14:ligatures w14:val="none"/>
        </w:rPr>
        <w:t>, and effective population size (</w:t>
      </w:r>
      <w:r w:rsidRPr="007356B4">
        <w:rPr>
          <w:rFonts w:ascii="Arial" w:eastAsia="Times New Roman" w:hAnsi="Arial" w:cs="Arial"/>
          <w:i/>
          <w:kern w:val="0"/>
          <w:lang w:val="en-GB"/>
          <w14:ligatures w14:val="none"/>
        </w:rPr>
        <w:t>N</w:t>
      </w:r>
      <w:r w:rsidRPr="007356B4">
        <w:rPr>
          <w:rFonts w:ascii="Arial" w:eastAsia="Times New Roman" w:hAnsi="Arial" w:cs="Arial"/>
          <w:kern w:val="0"/>
          <w:vertAlign w:val="subscript"/>
          <w:lang w:val="en-GB"/>
          <w14:ligatures w14:val="none"/>
        </w:rPr>
        <w:t>e</w:t>
      </w:r>
      <w:r w:rsidRPr="007356B4">
        <w:rPr>
          <w:rFonts w:ascii="Arial" w:eastAsia="Times New Roman" w:hAnsi="Arial" w:cs="Arial"/>
          <w:kern w:val="0"/>
          <w:lang w:val="en-GB"/>
          <w14:ligatures w14:val="none"/>
        </w:rPr>
        <w:t>). We propose key best-practice principles for investigators to apply when analysing genomic data and conclude with recommendations for standardizing filtering approaches and usher in the next generation of data filtering.</w:t>
      </w:r>
    </w:p>
    <w:p w14:paraId="77A3A5B7" w14:textId="77777777" w:rsidR="007356B4" w:rsidRDefault="007356B4" w:rsidP="007356B4">
      <w:pPr>
        <w:rPr>
          <w:rFonts w:ascii="Arial" w:eastAsia="Times New Roman" w:hAnsi="Arial" w:cs="Arial"/>
          <w:b/>
          <w:bCs/>
          <w:kern w:val="0"/>
          <w:sz w:val="24"/>
          <w:szCs w:val="24"/>
          <w:lang w:val="en-GB"/>
          <w14:ligatures w14:val="none"/>
        </w:rPr>
      </w:pPr>
    </w:p>
    <w:p w14:paraId="1398CC71" w14:textId="77777777" w:rsidR="007356B4" w:rsidRDefault="007356B4" w:rsidP="007356B4">
      <w:pPr>
        <w:rPr>
          <w:rFonts w:ascii="Arial" w:eastAsia="Times New Roman" w:hAnsi="Arial" w:cs="Arial"/>
          <w:b/>
          <w:bCs/>
          <w:kern w:val="0"/>
          <w:sz w:val="24"/>
          <w:szCs w:val="24"/>
          <w:lang w:val="en-GB"/>
          <w14:ligatures w14:val="none"/>
        </w:rPr>
        <w:sectPr w:rsidR="007356B4" w:rsidSect="007356B4">
          <w:footerReference w:type="default" r:id="rId4"/>
          <w:footerReference w:type="first" r:id="rId5"/>
          <w:pgSz w:w="12240" w:h="15840"/>
          <w:pgMar w:top="1440" w:right="1440" w:bottom="1440" w:left="1440" w:header="720" w:footer="720" w:gutter="0"/>
          <w:lnNumType w:countBy="1" w:restart="continuous"/>
          <w:pgNumType w:start="0"/>
          <w:cols w:space="720"/>
          <w:titlePg/>
          <w:docGrid w:linePitch="326"/>
        </w:sectPr>
      </w:pPr>
    </w:p>
    <w:p w14:paraId="48D46333" w14:textId="6488DF6F" w:rsidR="007356B4" w:rsidRDefault="007356B4" w:rsidP="007356B4">
      <w:pPr>
        <w:rPr>
          <w:rFonts w:ascii="Arial" w:eastAsia="Times New Roman" w:hAnsi="Arial" w:cs="Arial"/>
          <w:b/>
          <w:bCs/>
          <w:kern w:val="0"/>
          <w:sz w:val="24"/>
          <w:szCs w:val="24"/>
          <w:lang w:val="en-GB"/>
          <w14:ligatures w14:val="none"/>
        </w:rPr>
      </w:pPr>
      <w:r>
        <w:rPr>
          <w:rFonts w:ascii="Arial" w:eastAsia="Times New Roman" w:hAnsi="Arial" w:cs="Arial"/>
          <w:b/>
          <w:bCs/>
          <w:kern w:val="0"/>
          <w:sz w:val="24"/>
          <w:szCs w:val="24"/>
          <w:lang w:val="en-GB"/>
          <w14:ligatures w14:val="none"/>
        </w:rPr>
        <w:lastRenderedPageBreak/>
        <w:t>Figure 3:</w:t>
      </w:r>
    </w:p>
    <w:p w14:paraId="11EE0A93" w14:textId="3B9A1343" w:rsidR="007356B4" w:rsidRPr="007356B4" w:rsidRDefault="007356B4" w:rsidP="007356B4">
      <w:pPr>
        <w:rPr>
          <w:rFonts w:ascii="Arial" w:eastAsia="Times New Roman" w:hAnsi="Arial" w:cs="Arial"/>
          <w:b/>
          <w:bCs/>
          <w:kern w:val="0"/>
          <w:sz w:val="24"/>
          <w:szCs w:val="24"/>
          <w:lang w:val="en-GB"/>
          <w14:ligatures w14:val="none"/>
        </w:rPr>
      </w:pPr>
      <w:r w:rsidRPr="007356B4">
        <w:rPr>
          <w:rFonts w:ascii="Arial" w:eastAsia="Times New Roman" w:hAnsi="Arial" w:cs="Arial"/>
          <w:b/>
          <w:bCs/>
          <w:kern w:val="0"/>
          <w:sz w:val="24"/>
          <w:szCs w:val="24"/>
          <w:lang w:val="en-GB"/>
          <w14:ligatures w14:val="none"/>
        </w:rPr>
        <w:drawing>
          <wp:inline distT="0" distB="0" distL="0" distR="0" wp14:anchorId="20E1C350" wp14:editId="66325B82">
            <wp:extent cx="8229600" cy="5409565"/>
            <wp:effectExtent l="0" t="0" r="0" b="635"/>
            <wp:docPr id="1122180578"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0578" name="Picture 1" descr="A diagram of a process&#10;&#10;Description automatically generated with medium confidence"/>
                    <pic:cNvPicPr/>
                  </pic:nvPicPr>
                  <pic:blipFill>
                    <a:blip r:embed="rId6"/>
                    <a:stretch>
                      <a:fillRect/>
                    </a:stretch>
                  </pic:blipFill>
                  <pic:spPr>
                    <a:xfrm>
                      <a:off x="0" y="0"/>
                      <a:ext cx="8229600" cy="5409565"/>
                    </a:xfrm>
                    <a:prstGeom prst="rect">
                      <a:avLst/>
                    </a:prstGeom>
                  </pic:spPr>
                </pic:pic>
              </a:graphicData>
            </a:graphic>
          </wp:inline>
        </w:drawing>
      </w:r>
    </w:p>
    <w:p w14:paraId="233005AD" w14:textId="77777777" w:rsidR="007356B4" w:rsidRDefault="007356B4" w:rsidP="007356B4">
      <w:pPr>
        <w:spacing w:after="0"/>
        <w:jc w:val="both"/>
        <w:rPr>
          <w:rFonts w:ascii="Arial" w:hAnsi="Arial" w:cs="Arial"/>
          <w:b/>
          <w:bCs/>
          <w:sz w:val="24"/>
          <w:szCs w:val="24"/>
          <w:lang w:val="en-GB"/>
        </w:rPr>
        <w:sectPr w:rsidR="007356B4" w:rsidSect="007356B4">
          <w:pgSz w:w="15840" w:h="12240" w:orient="landscape"/>
          <w:pgMar w:top="1440" w:right="1440" w:bottom="1440" w:left="1440" w:header="720" w:footer="720" w:gutter="0"/>
          <w:lnNumType w:countBy="1" w:restart="continuous"/>
          <w:pgNumType w:start="0"/>
          <w:cols w:space="720"/>
          <w:titlePg/>
          <w:docGrid w:linePitch="326"/>
        </w:sectPr>
      </w:pPr>
    </w:p>
    <w:p w14:paraId="683B3431" w14:textId="741E5A40" w:rsidR="007356B4" w:rsidRPr="007356B4" w:rsidRDefault="007356B4" w:rsidP="007356B4">
      <w:pPr>
        <w:spacing w:after="0"/>
        <w:jc w:val="both"/>
        <w:rPr>
          <w:rFonts w:ascii="Arial" w:hAnsi="Arial" w:cs="Arial"/>
          <w:b/>
          <w:bCs/>
          <w:sz w:val="24"/>
          <w:szCs w:val="24"/>
          <w:lang w:val="en-GB"/>
        </w:rPr>
      </w:pPr>
      <w:r w:rsidRPr="007356B4">
        <w:rPr>
          <w:rFonts w:ascii="Arial" w:hAnsi="Arial" w:cs="Arial"/>
          <w:b/>
          <w:bCs/>
          <w:sz w:val="24"/>
          <w:szCs w:val="24"/>
          <w:lang w:val="en-GB"/>
        </w:rPr>
        <w:lastRenderedPageBreak/>
        <w:t>Box 3: Filtering checklist</w:t>
      </w:r>
    </w:p>
    <w:p w14:paraId="424E1C9C" w14:textId="77777777" w:rsidR="007356B4" w:rsidRPr="00735D5E" w:rsidRDefault="007356B4" w:rsidP="007356B4">
      <w:pPr>
        <w:spacing w:after="0"/>
        <w:jc w:val="both"/>
        <w:rPr>
          <w:rFonts w:ascii="Arial" w:hAnsi="Arial" w:cs="Arial"/>
          <w:lang w:val="en-GB"/>
        </w:rPr>
      </w:pPr>
      <w:r w:rsidRPr="00735D5E">
        <w:rPr>
          <w:rFonts w:ascii="Arial" w:hAnsi="Arial" w:cs="Arial"/>
          <w:lang w:val="en-GB"/>
        </w:rPr>
        <w:t>Throughout dataset assembly (</w:t>
      </w:r>
      <w:r w:rsidRPr="00735D5E">
        <w:rPr>
          <w:rFonts w:ascii="Arial" w:hAnsi="Arial" w:cs="Arial"/>
          <w:i/>
          <w:iCs/>
          <w:lang w:val="en-GB"/>
        </w:rPr>
        <w:t>e.g.</w:t>
      </w:r>
      <w:r w:rsidRPr="00735D5E">
        <w:rPr>
          <w:rFonts w:ascii="Arial" w:hAnsi="Arial" w:cs="Arial"/>
          <w:lang w:val="en-GB"/>
        </w:rPr>
        <w:t>, from raw sequencing reads to genotypes), researchers should perform various steps to aid in reproducibility and explore the effects of alternative filtering strategies on downstream analyses. To ensure a robust examination of filtering effects and study reproducibility, the example checklist below should be consulted before and during a research project and checked-off before submitting a manuscript for peer-review.</w:t>
      </w:r>
    </w:p>
    <w:tbl>
      <w:tblPr>
        <w:tblStyle w:val="TableGrid"/>
        <w:tblW w:w="953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45"/>
        <w:gridCol w:w="8190"/>
      </w:tblGrid>
      <w:tr w:rsidR="007356B4" w:rsidRPr="00735D5E" w14:paraId="5B80EAA9" w14:textId="77777777" w:rsidTr="009B74B1">
        <w:trPr>
          <w:trHeight w:val="576"/>
        </w:trPr>
        <w:tc>
          <w:tcPr>
            <w:tcW w:w="1345" w:type="dxa"/>
            <w:vAlign w:val="center"/>
          </w:tcPr>
          <w:p w14:paraId="49AC5A39" w14:textId="77777777" w:rsidR="007356B4" w:rsidRPr="00735D5E" w:rsidRDefault="007356B4" w:rsidP="009B74B1">
            <w:pPr>
              <w:spacing w:line="259" w:lineRule="auto"/>
              <w:jc w:val="both"/>
              <w:rPr>
                <w:rFonts w:ascii="Arial" w:hAnsi="Arial" w:cs="Arial"/>
                <w:lang w:val="en-GB"/>
              </w:rPr>
            </w:pPr>
            <w:r w:rsidRPr="00735D5E">
              <w:rPr>
                <w:rFonts w:ascii="Arial" w:hAnsi="Arial" w:cs="Arial"/>
                <w:noProof/>
                <w:lang w:val="en-GB"/>
              </w:rPr>
              <mc:AlternateContent>
                <mc:Choice Requires="wps">
                  <w:drawing>
                    <wp:anchor distT="0" distB="0" distL="114300" distR="114300" simplePos="0" relativeHeight="251659264" behindDoc="1" locked="0" layoutInCell="1" allowOverlap="1" wp14:anchorId="191171C5" wp14:editId="4D464D3C">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139158255"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7C1BE" id="Rectangle 1" o:spid="_x0000_s1026" style="position:absolute;margin-left:11.15pt;margin-top:-28.5pt;width:15.7pt;height:1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740E1678" w14:textId="77777777" w:rsidR="007356B4" w:rsidRPr="00735D5E" w:rsidRDefault="007356B4" w:rsidP="009B74B1">
            <w:pPr>
              <w:spacing w:line="259" w:lineRule="auto"/>
              <w:jc w:val="both"/>
              <w:rPr>
                <w:rFonts w:ascii="Arial" w:hAnsi="Arial" w:cs="Arial"/>
                <w:lang w:val="en-GB"/>
              </w:rPr>
            </w:pPr>
            <w:r w:rsidRPr="00735D5E">
              <w:rPr>
                <w:rFonts w:ascii="Arial" w:hAnsi="Arial" w:cs="Arial"/>
                <w:sz w:val="28"/>
                <w:szCs w:val="28"/>
                <w:lang w:val="en-GB"/>
              </w:rPr>
              <w:t>Data archival</w:t>
            </w:r>
          </w:p>
        </w:tc>
      </w:tr>
      <w:tr w:rsidR="007356B4" w:rsidRPr="00735D5E" w14:paraId="2A0C9D85" w14:textId="77777777" w:rsidTr="009B74B1">
        <w:trPr>
          <w:trHeight w:val="576"/>
        </w:trPr>
        <w:tc>
          <w:tcPr>
            <w:tcW w:w="1345" w:type="dxa"/>
            <w:vAlign w:val="center"/>
          </w:tcPr>
          <w:p w14:paraId="7BB732FA"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0288" behindDoc="1" locked="0" layoutInCell="1" allowOverlap="1" wp14:anchorId="1D0DD941" wp14:editId="37546004">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431783084"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8E553" id="Rectangle 1" o:spid="_x0000_s1026" style="position:absolute;margin-left:11.15pt;margin-top:-28.5pt;width:15.7pt;height:1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3E2B9C01" w14:textId="77777777" w:rsidR="007356B4" w:rsidRPr="00735D5E" w:rsidRDefault="007356B4" w:rsidP="009B74B1">
            <w:pPr>
              <w:spacing w:line="259" w:lineRule="auto"/>
              <w:jc w:val="both"/>
              <w:rPr>
                <w:rFonts w:ascii="Arial" w:hAnsi="Arial" w:cs="Arial"/>
                <w:lang w:val="en-GB"/>
              </w:rPr>
            </w:pPr>
            <w:r w:rsidRPr="00735D5E">
              <w:rPr>
                <w:rFonts w:ascii="Arial" w:hAnsi="Arial" w:cs="Arial"/>
                <w:sz w:val="28"/>
                <w:szCs w:val="28"/>
                <w:lang w:val="en-GB"/>
              </w:rPr>
              <w:t xml:space="preserve">Decide on filtered data sets given </w:t>
            </w:r>
            <w:r w:rsidRPr="00735D5E">
              <w:rPr>
                <w:rFonts w:ascii="Arial" w:hAnsi="Arial" w:cs="Arial"/>
                <w:i/>
                <w:iCs/>
                <w:sz w:val="28"/>
                <w:szCs w:val="28"/>
                <w:lang w:val="en-GB"/>
              </w:rPr>
              <w:t>a priori</w:t>
            </w:r>
            <w:r w:rsidRPr="00735D5E">
              <w:rPr>
                <w:rFonts w:ascii="Arial" w:hAnsi="Arial" w:cs="Arial"/>
                <w:sz w:val="28"/>
                <w:szCs w:val="28"/>
                <w:lang w:val="en-GB"/>
              </w:rPr>
              <w:t xml:space="preserve"> study questions</w:t>
            </w:r>
          </w:p>
        </w:tc>
      </w:tr>
      <w:tr w:rsidR="007356B4" w:rsidRPr="00735D5E" w14:paraId="6763D0DF" w14:textId="77777777" w:rsidTr="009B74B1">
        <w:trPr>
          <w:trHeight w:val="576"/>
        </w:trPr>
        <w:tc>
          <w:tcPr>
            <w:tcW w:w="1345" w:type="dxa"/>
            <w:vAlign w:val="center"/>
          </w:tcPr>
          <w:p w14:paraId="4103B1E9"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45CD1322"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0528" behindDoc="1" locked="0" layoutInCell="1" allowOverlap="1" wp14:anchorId="3AF44548" wp14:editId="4812AE1A">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519884430"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94CCC" id="Rectangle 1" o:spid="_x0000_s1026" style="position:absolute;margin-left:-3.1pt;margin-top:-26.45pt;width:15.7pt;height:16.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Create filter recording/reporting table (see Table 2)</w:t>
            </w:r>
          </w:p>
        </w:tc>
      </w:tr>
      <w:tr w:rsidR="007356B4" w:rsidRPr="00735D5E" w14:paraId="3E1AFB33" w14:textId="77777777" w:rsidTr="009B74B1">
        <w:trPr>
          <w:trHeight w:val="576"/>
        </w:trPr>
        <w:tc>
          <w:tcPr>
            <w:tcW w:w="1345" w:type="dxa"/>
            <w:vAlign w:val="center"/>
          </w:tcPr>
          <w:p w14:paraId="7B50ECD3" w14:textId="77777777" w:rsidR="007356B4" w:rsidRPr="00735D5E" w:rsidRDefault="007356B4" w:rsidP="009B74B1">
            <w:pPr>
              <w:spacing w:line="259" w:lineRule="auto"/>
              <w:jc w:val="both"/>
              <w:rPr>
                <w:rFonts w:ascii="Arial" w:hAnsi="Arial" w:cs="Arial"/>
                <w:lang w:val="en-GB"/>
              </w:rPr>
            </w:pPr>
            <w:r w:rsidRPr="00735D5E">
              <w:rPr>
                <w:rFonts w:ascii="Arial" w:hAnsi="Arial" w:cs="Arial"/>
                <w:noProof/>
                <w:lang w:val="en-GB"/>
              </w:rPr>
              <mc:AlternateContent>
                <mc:Choice Requires="wps">
                  <w:drawing>
                    <wp:anchor distT="0" distB="0" distL="114300" distR="114300" simplePos="0" relativeHeight="251661312" behindDoc="1" locked="0" layoutInCell="1" allowOverlap="1" wp14:anchorId="0FADF836" wp14:editId="2017DE26">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785522371"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49E29" id="Rectangle 1" o:spid="_x0000_s1026" style="position:absolute;margin-left:11.15pt;margin-top:-28.5pt;width:15.7pt;height:1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6A9A577B" w14:textId="77777777" w:rsidR="007356B4" w:rsidRPr="00735D5E" w:rsidRDefault="007356B4" w:rsidP="009B74B1">
            <w:pPr>
              <w:spacing w:line="259" w:lineRule="auto"/>
              <w:jc w:val="both"/>
              <w:rPr>
                <w:rFonts w:ascii="Arial" w:hAnsi="Arial" w:cs="Arial"/>
                <w:lang w:val="en-GB"/>
              </w:rPr>
            </w:pPr>
            <w:r w:rsidRPr="00735D5E">
              <w:rPr>
                <w:rFonts w:ascii="Arial" w:hAnsi="Arial" w:cs="Arial"/>
                <w:sz w:val="28"/>
                <w:szCs w:val="28"/>
                <w:lang w:val="en-GB"/>
              </w:rPr>
              <w:t>Filter on raw sequences (</w:t>
            </w:r>
            <w:r w:rsidRPr="00735D5E">
              <w:rPr>
                <w:rFonts w:ascii="Arial" w:hAnsi="Arial" w:cs="Arial"/>
                <w:i/>
                <w:iCs/>
                <w:sz w:val="28"/>
                <w:szCs w:val="28"/>
                <w:lang w:val="en-GB"/>
              </w:rPr>
              <w:t>e.g.</w:t>
            </w:r>
            <w:r w:rsidRPr="00735D5E">
              <w:rPr>
                <w:rFonts w:ascii="Arial" w:hAnsi="Arial" w:cs="Arial"/>
                <w:sz w:val="28"/>
                <w:szCs w:val="28"/>
                <w:lang w:val="en-GB"/>
              </w:rPr>
              <w:t xml:space="preserve">, read quality, poly-G tails; see Table 1) </w:t>
            </w:r>
          </w:p>
        </w:tc>
      </w:tr>
      <w:tr w:rsidR="007356B4" w:rsidRPr="00735D5E" w14:paraId="70195D4A" w14:textId="77777777" w:rsidTr="009B74B1">
        <w:trPr>
          <w:trHeight w:val="576"/>
        </w:trPr>
        <w:tc>
          <w:tcPr>
            <w:tcW w:w="1345" w:type="dxa"/>
            <w:vAlign w:val="center"/>
          </w:tcPr>
          <w:p w14:paraId="2C23B47C"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70CFD488"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69504" behindDoc="1" locked="0" layoutInCell="1" allowOverlap="1" wp14:anchorId="4EB229ED" wp14:editId="23FF45F0">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718473068"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39E5D" id="Rectangle 1" o:spid="_x0000_s1026" style="position:absolute;margin-left:-3.1pt;margin-top:-26.45pt;width:15.7pt;height:1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exact filters used for filtering on raw sequences</w:t>
            </w:r>
          </w:p>
        </w:tc>
      </w:tr>
      <w:tr w:rsidR="007356B4" w:rsidRPr="00735D5E" w14:paraId="7F8E3102" w14:textId="77777777" w:rsidTr="009B74B1">
        <w:trPr>
          <w:trHeight w:val="576"/>
        </w:trPr>
        <w:tc>
          <w:tcPr>
            <w:tcW w:w="1345" w:type="dxa"/>
            <w:vAlign w:val="center"/>
          </w:tcPr>
          <w:p w14:paraId="181CD1B4"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24A59692"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62336" behindDoc="1" locked="0" layoutInCell="1" allowOverlap="1" wp14:anchorId="132ABDB0" wp14:editId="69BBD6F0">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421874948"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E3398" id="Rectangle 1" o:spid="_x0000_s1026" style="position:absolute;margin-left:-3.1pt;margin-top:-26.45pt;width:15.7pt;height:1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total number of reads in study</w:t>
            </w:r>
          </w:p>
        </w:tc>
      </w:tr>
      <w:tr w:rsidR="007356B4" w:rsidRPr="00735D5E" w14:paraId="038D1A94" w14:textId="77777777" w:rsidTr="009B74B1">
        <w:trPr>
          <w:trHeight w:val="576"/>
        </w:trPr>
        <w:tc>
          <w:tcPr>
            <w:tcW w:w="1345" w:type="dxa"/>
            <w:vAlign w:val="center"/>
          </w:tcPr>
          <w:p w14:paraId="0CFB0EFE"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167AE418"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8480" behindDoc="1" locked="0" layoutInCell="1" allowOverlap="1" wp14:anchorId="66319265" wp14:editId="16CA2B66">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350964585"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9539" id="Rectangle 1" o:spid="_x0000_s1026" style="position:absolute;margin-left:-3.1pt;margin-top:-26.45pt;width:15.7pt;height:1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total number of reads filtered out</w:t>
            </w:r>
          </w:p>
        </w:tc>
      </w:tr>
      <w:tr w:rsidR="007356B4" w:rsidRPr="00735D5E" w14:paraId="12F06D5F" w14:textId="77777777" w:rsidTr="009B74B1">
        <w:trPr>
          <w:trHeight w:val="576"/>
        </w:trPr>
        <w:tc>
          <w:tcPr>
            <w:tcW w:w="1345" w:type="dxa"/>
            <w:vAlign w:val="center"/>
          </w:tcPr>
          <w:p w14:paraId="57415989"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3360" behindDoc="1" locked="0" layoutInCell="1" allowOverlap="1" wp14:anchorId="64EFA173" wp14:editId="581197DC">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741472360"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8E4A" id="Rectangle 1" o:spid="_x0000_s1026" style="position:absolute;margin-left:11.15pt;margin-top:-28.5pt;width:15.7pt;height:1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0114B856"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Perform sequence alignment; report alignment parameters</w:t>
            </w:r>
          </w:p>
        </w:tc>
      </w:tr>
      <w:tr w:rsidR="007356B4" w:rsidRPr="00735D5E" w14:paraId="3362BDB2" w14:textId="77777777" w:rsidTr="009B74B1">
        <w:trPr>
          <w:trHeight w:val="576"/>
        </w:trPr>
        <w:tc>
          <w:tcPr>
            <w:tcW w:w="1345" w:type="dxa"/>
            <w:vAlign w:val="center"/>
          </w:tcPr>
          <w:p w14:paraId="2CA09CD9"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28ADECD0"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64384" behindDoc="1" locked="0" layoutInCell="1" allowOverlap="1" wp14:anchorId="35FBC005" wp14:editId="16024547">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150375565"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608F1" id="Rectangle 1" o:spid="_x0000_s1026" style="position:absolute;margin-left:-3.1pt;margin-top:-26.45pt;width:15.7pt;height:16.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total number of reads that aligned successfully</w:t>
            </w:r>
          </w:p>
        </w:tc>
      </w:tr>
      <w:tr w:rsidR="007356B4" w:rsidRPr="00735D5E" w14:paraId="56D6F89C" w14:textId="77777777" w:rsidTr="009B74B1">
        <w:trPr>
          <w:trHeight w:val="576"/>
        </w:trPr>
        <w:tc>
          <w:tcPr>
            <w:tcW w:w="1345" w:type="dxa"/>
            <w:vAlign w:val="center"/>
          </w:tcPr>
          <w:p w14:paraId="6E14147D"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1362F829"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5408" behindDoc="1" locked="0" layoutInCell="1" allowOverlap="1" wp14:anchorId="702876E1" wp14:editId="5B657785">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78359809"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6A690" id="Rectangle 1" o:spid="_x0000_s1026" style="position:absolute;margin-left:-3.1pt;margin-top:-26.45pt;width:15.7pt;height:1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total number of reads that mapped uniquely</w:t>
            </w:r>
          </w:p>
        </w:tc>
      </w:tr>
      <w:tr w:rsidR="007356B4" w:rsidRPr="00735D5E" w14:paraId="71419BC2" w14:textId="77777777" w:rsidTr="009B74B1">
        <w:trPr>
          <w:trHeight w:val="576"/>
        </w:trPr>
        <w:tc>
          <w:tcPr>
            <w:tcW w:w="1345" w:type="dxa"/>
            <w:vAlign w:val="center"/>
          </w:tcPr>
          <w:p w14:paraId="100C6FF6"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482FEA70"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7456" behindDoc="1" locked="0" layoutInCell="1" allowOverlap="1" wp14:anchorId="5EA704CD" wp14:editId="4870245C">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247919904"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764F" id="Rectangle 1" o:spid="_x0000_s1026" style="position:absolute;margin-left:-3.1pt;margin-top:-26.45pt;width:15.7pt;height:16.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total number of reads that were filtered out</w:t>
            </w:r>
          </w:p>
        </w:tc>
      </w:tr>
      <w:tr w:rsidR="007356B4" w:rsidRPr="00735D5E" w14:paraId="42662275" w14:textId="77777777" w:rsidTr="009B74B1">
        <w:trPr>
          <w:trHeight w:val="576"/>
        </w:trPr>
        <w:tc>
          <w:tcPr>
            <w:tcW w:w="1345" w:type="dxa"/>
            <w:vAlign w:val="center"/>
          </w:tcPr>
          <w:p w14:paraId="7D014FD8"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66432" behindDoc="1" locked="0" layoutInCell="1" allowOverlap="1" wp14:anchorId="112FA8E1" wp14:editId="6C6E6FD7">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920500050"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3B306" id="Rectangle 1" o:spid="_x0000_s1026" style="position:absolute;margin-left:11.15pt;margin-top:-28.5pt;width:15.7pt;height:1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366100BD"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Perform filtering on successfully mapped reads</w:t>
            </w:r>
          </w:p>
        </w:tc>
      </w:tr>
      <w:tr w:rsidR="007356B4" w:rsidRPr="00735D5E" w14:paraId="687E1EED" w14:textId="77777777" w:rsidTr="009B74B1">
        <w:trPr>
          <w:trHeight w:val="576"/>
        </w:trPr>
        <w:tc>
          <w:tcPr>
            <w:tcW w:w="1345" w:type="dxa"/>
            <w:vAlign w:val="center"/>
          </w:tcPr>
          <w:p w14:paraId="6344CD80"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618C9006"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2576" behindDoc="1" locked="0" layoutInCell="1" allowOverlap="1" wp14:anchorId="63C57C78" wp14:editId="2A45010E">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203409732"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71173" id="Rectangle 1" o:spid="_x0000_s1026" style="position:absolute;margin-left:-3.1pt;margin-top:-26.45pt;width:15.7pt;height:16.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Filter on mapping quality, PCR duplicates, read pairs</w:t>
            </w:r>
          </w:p>
        </w:tc>
      </w:tr>
      <w:tr w:rsidR="007356B4" w:rsidRPr="00735D5E" w14:paraId="5D98CC0C" w14:textId="77777777" w:rsidTr="009B74B1">
        <w:trPr>
          <w:trHeight w:val="576"/>
        </w:trPr>
        <w:tc>
          <w:tcPr>
            <w:tcW w:w="1345" w:type="dxa"/>
            <w:vAlign w:val="center"/>
          </w:tcPr>
          <w:p w14:paraId="497567C1"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381A220B"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1552" behindDoc="1" locked="0" layoutInCell="1" allowOverlap="1" wp14:anchorId="34463A6C" wp14:editId="053C0DE4">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554638571"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CDBF2" id="Rectangle 1" o:spid="_x0000_s1026" style="position:absolute;margin-left:-3.1pt;margin-top:-26.45pt;width:15.7pt;height:16.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number of reads retained/filtered at each step</w:t>
            </w:r>
          </w:p>
        </w:tc>
      </w:tr>
      <w:tr w:rsidR="007356B4" w:rsidRPr="00735D5E" w14:paraId="48E10778" w14:textId="77777777" w:rsidTr="009B74B1">
        <w:trPr>
          <w:trHeight w:val="576"/>
        </w:trPr>
        <w:tc>
          <w:tcPr>
            <w:tcW w:w="1345" w:type="dxa"/>
            <w:vAlign w:val="center"/>
          </w:tcPr>
          <w:p w14:paraId="49D8D036"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73600" behindDoc="1" locked="0" layoutInCell="1" allowOverlap="1" wp14:anchorId="6BED9055" wp14:editId="13C7090A">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87695887"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A976F" id="Rectangle 1" o:spid="_x0000_s1026" style="position:absolute;margin-left:11.15pt;margin-top:-28.5pt;width:15.7pt;height:16.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1DB87805"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sz w:val="28"/>
                <w:szCs w:val="28"/>
                <w:lang w:val="en-GB"/>
              </w:rPr>
              <w:t xml:space="preserve">Variant discovery </w:t>
            </w:r>
          </w:p>
        </w:tc>
      </w:tr>
      <w:tr w:rsidR="007356B4" w:rsidRPr="00735D5E" w14:paraId="3E0211E0" w14:textId="77777777" w:rsidTr="009B74B1">
        <w:trPr>
          <w:trHeight w:val="576"/>
        </w:trPr>
        <w:tc>
          <w:tcPr>
            <w:tcW w:w="1345" w:type="dxa"/>
            <w:vAlign w:val="center"/>
          </w:tcPr>
          <w:p w14:paraId="7BE87483"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74624" behindDoc="1" locked="0" layoutInCell="1" allowOverlap="1" wp14:anchorId="55B2775C" wp14:editId="3A99DD23">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322466286"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CC152" id="Rectangle 1" o:spid="_x0000_s1026" style="position:absolute;margin-left:11.15pt;margin-top:-28.5pt;width:15.7pt;height:16.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1FCAB157"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Begin or continue creation of multiple data sets</w:t>
            </w:r>
          </w:p>
        </w:tc>
      </w:tr>
      <w:tr w:rsidR="007356B4" w:rsidRPr="00735D5E" w14:paraId="46676B2C" w14:textId="77777777" w:rsidTr="009B74B1">
        <w:trPr>
          <w:trHeight w:val="576"/>
        </w:trPr>
        <w:tc>
          <w:tcPr>
            <w:tcW w:w="1345" w:type="dxa"/>
            <w:vAlign w:val="center"/>
          </w:tcPr>
          <w:p w14:paraId="70748BD9"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4225FCFE"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5648" behindDoc="1" locked="0" layoutInCell="1" allowOverlap="1" wp14:anchorId="3BC563F4" wp14:editId="1E98521F">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398638619"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36B89" id="Rectangle 1" o:spid="_x0000_s1026" style="position:absolute;margin-left:-3.1pt;margin-top:-26.45pt;width:15.7pt;height:16.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Decide on study-wide versus within-sample group filters</w:t>
            </w:r>
          </w:p>
        </w:tc>
      </w:tr>
      <w:tr w:rsidR="007356B4" w:rsidRPr="00735D5E" w14:paraId="5EDA7490" w14:textId="77777777" w:rsidTr="009B74B1">
        <w:trPr>
          <w:trHeight w:val="576"/>
        </w:trPr>
        <w:tc>
          <w:tcPr>
            <w:tcW w:w="1345" w:type="dxa"/>
            <w:vAlign w:val="center"/>
          </w:tcPr>
          <w:p w14:paraId="08875B18"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4BBE4E9B"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0768" behindDoc="1" locked="0" layoutInCell="1" allowOverlap="1" wp14:anchorId="549337DE" wp14:editId="2ED319DD">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40190404"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D1BA1" id="Rectangle 1" o:spid="_x0000_s1026" style="position:absolute;margin-left:-3.1pt;margin-top:-26.45pt;width:15.7pt;height:16.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Decide on filter values to employ and order of filters</w:t>
            </w:r>
          </w:p>
        </w:tc>
      </w:tr>
      <w:tr w:rsidR="007356B4" w:rsidRPr="00735D5E" w14:paraId="63208A86" w14:textId="77777777" w:rsidTr="009B74B1">
        <w:trPr>
          <w:trHeight w:val="576"/>
        </w:trPr>
        <w:tc>
          <w:tcPr>
            <w:tcW w:w="1345" w:type="dxa"/>
            <w:vAlign w:val="center"/>
          </w:tcPr>
          <w:p w14:paraId="7DB6937F"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w:lastRenderedPageBreak/>
              <mc:AlternateContent>
                <mc:Choice Requires="wps">
                  <w:drawing>
                    <wp:anchor distT="0" distB="0" distL="114300" distR="114300" simplePos="0" relativeHeight="251676672" behindDoc="1" locked="0" layoutInCell="1" allowOverlap="1" wp14:anchorId="7394016F" wp14:editId="1007EA7A">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70410329"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9E5B7" id="Rectangle 1" o:spid="_x0000_s1026" style="position:absolute;margin-left:11.15pt;margin-top:-28.5pt;width:15.7pt;height:16.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60457183"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 xml:space="preserve">Locus filtering (see text for when individual filtering should go first) </w:t>
            </w:r>
          </w:p>
        </w:tc>
      </w:tr>
      <w:tr w:rsidR="007356B4" w:rsidRPr="00735D5E" w14:paraId="27689B81" w14:textId="77777777" w:rsidTr="009B74B1">
        <w:trPr>
          <w:trHeight w:val="576"/>
        </w:trPr>
        <w:tc>
          <w:tcPr>
            <w:tcW w:w="1345" w:type="dxa"/>
            <w:vAlign w:val="center"/>
          </w:tcPr>
          <w:p w14:paraId="726F3202"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2EDE762E"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8720" behindDoc="1" locked="0" layoutInCell="1" allowOverlap="1" wp14:anchorId="1ABAF435" wp14:editId="11375D57">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41418550"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9B733" id="Rectangle 1" o:spid="_x0000_s1026" style="position:absolute;margin-left:-3.1pt;margin-top:-26.45pt;width:15.7pt;height:1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Filter for MAF, HWP, paralogs, coverage etc. (see Table 1)</w:t>
            </w:r>
          </w:p>
        </w:tc>
      </w:tr>
      <w:tr w:rsidR="007356B4" w:rsidRPr="00735D5E" w14:paraId="4B910F97" w14:textId="77777777" w:rsidTr="009B74B1">
        <w:trPr>
          <w:trHeight w:val="576"/>
        </w:trPr>
        <w:tc>
          <w:tcPr>
            <w:tcW w:w="1345" w:type="dxa"/>
            <w:vAlign w:val="center"/>
          </w:tcPr>
          <w:p w14:paraId="732260B4"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77696" behindDoc="1" locked="0" layoutInCell="1" allowOverlap="1" wp14:anchorId="14047C0B" wp14:editId="0B1776A2">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259568125"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C614" id="Rectangle 1" o:spid="_x0000_s1026" style="position:absolute;margin-left:11.15pt;margin-top:-28.5pt;width:15.7pt;height:16.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08E4C61E"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Individual filtering</w:t>
            </w:r>
          </w:p>
        </w:tc>
      </w:tr>
      <w:tr w:rsidR="007356B4" w:rsidRPr="00735D5E" w14:paraId="7DA7B00D" w14:textId="77777777" w:rsidTr="009B74B1">
        <w:trPr>
          <w:trHeight w:val="576"/>
        </w:trPr>
        <w:tc>
          <w:tcPr>
            <w:tcW w:w="1345" w:type="dxa"/>
            <w:vAlign w:val="center"/>
          </w:tcPr>
          <w:p w14:paraId="170FF185"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59B130BD"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79744" behindDoc="1" locked="0" layoutInCell="1" allowOverlap="1" wp14:anchorId="1E2EE704" wp14:editId="086146D8">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965405316"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AF4E6" id="Rectangle 1" o:spid="_x0000_s1026" style="position:absolute;margin-left:-3.1pt;margin-top:-26.45pt;width:15.7pt;height:16.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Missing data; </w:t>
            </w:r>
            <w:proofErr w:type="spellStart"/>
            <w:r w:rsidRPr="00735D5E">
              <w:rPr>
                <w:rFonts w:ascii="Arial" w:hAnsi="Arial" w:cs="Arial"/>
                <w:sz w:val="28"/>
                <w:szCs w:val="28"/>
                <w:lang w:val="en-GB"/>
              </w:rPr>
              <w:t>Mislabeling</w:t>
            </w:r>
            <w:proofErr w:type="spellEnd"/>
            <w:r w:rsidRPr="00735D5E">
              <w:rPr>
                <w:rFonts w:ascii="Arial" w:hAnsi="Arial" w:cs="Arial"/>
                <w:sz w:val="28"/>
                <w:szCs w:val="28"/>
                <w:lang w:val="en-GB"/>
              </w:rPr>
              <w:t>/contamination</w:t>
            </w:r>
          </w:p>
        </w:tc>
      </w:tr>
      <w:tr w:rsidR="007356B4" w:rsidRPr="00735D5E" w14:paraId="1707EEE5" w14:textId="77777777" w:rsidTr="009B74B1">
        <w:trPr>
          <w:trHeight w:val="576"/>
        </w:trPr>
        <w:tc>
          <w:tcPr>
            <w:tcW w:w="1345" w:type="dxa"/>
            <w:vAlign w:val="center"/>
          </w:tcPr>
          <w:p w14:paraId="2519EA6B"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1792" behindDoc="1" locked="0" layoutInCell="1" allowOverlap="1" wp14:anchorId="16E77D66" wp14:editId="49C27CFC">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791200913"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19A6F" id="Rectangle 1" o:spid="_x0000_s1026" style="position:absolute;margin-left:11.15pt;margin-top:-28.5pt;width:15.7pt;height:16.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6E42E2E9"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sz w:val="28"/>
                <w:szCs w:val="28"/>
                <w:lang w:val="en-GB"/>
              </w:rPr>
              <w:t>Dataset construction; continue reporting of all filters and reads filtered</w:t>
            </w:r>
          </w:p>
        </w:tc>
      </w:tr>
      <w:tr w:rsidR="007356B4" w:rsidRPr="00735D5E" w14:paraId="4E2EE435" w14:textId="77777777" w:rsidTr="009B74B1">
        <w:trPr>
          <w:trHeight w:val="576"/>
        </w:trPr>
        <w:tc>
          <w:tcPr>
            <w:tcW w:w="1345" w:type="dxa"/>
            <w:vAlign w:val="center"/>
          </w:tcPr>
          <w:p w14:paraId="2664908C"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2816" behindDoc="1" locked="0" layoutInCell="1" allowOverlap="1" wp14:anchorId="45419B99" wp14:editId="00FB2470">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1828889739"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F1C8" id="Rectangle 1" o:spid="_x0000_s1026" style="position:absolute;margin-left:11.15pt;margin-top:-28.5pt;width:15.7pt;height:16.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7B0A1E07"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Data analysis and parameter estimation</w:t>
            </w:r>
          </w:p>
        </w:tc>
      </w:tr>
      <w:tr w:rsidR="007356B4" w:rsidRPr="00735D5E" w14:paraId="009BD3E4" w14:textId="77777777" w:rsidTr="009B74B1">
        <w:trPr>
          <w:trHeight w:val="576"/>
        </w:trPr>
        <w:tc>
          <w:tcPr>
            <w:tcW w:w="1345" w:type="dxa"/>
            <w:vAlign w:val="center"/>
          </w:tcPr>
          <w:p w14:paraId="77F5B438" w14:textId="77777777" w:rsidR="007356B4" w:rsidRPr="00735D5E" w:rsidRDefault="007356B4" w:rsidP="009B74B1">
            <w:pPr>
              <w:spacing w:line="259" w:lineRule="auto"/>
              <w:jc w:val="both"/>
              <w:rPr>
                <w:rFonts w:ascii="Arial" w:hAnsi="Arial" w:cs="Arial"/>
                <w:noProof/>
                <w:lang w:val="en-GB"/>
              </w:rPr>
            </w:pPr>
          </w:p>
        </w:tc>
        <w:tc>
          <w:tcPr>
            <w:tcW w:w="8190" w:type="dxa"/>
            <w:vAlign w:val="center"/>
          </w:tcPr>
          <w:p w14:paraId="280FC8EC"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noProof/>
                <w:lang w:val="en-GB"/>
              </w:rPr>
              <mc:AlternateContent>
                <mc:Choice Requires="wps">
                  <w:drawing>
                    <wp:anchor distT="0" distB="0" distL="114300" distR="114300" simplePos="0" relativeHeight="251686912" behindDoc="1" locked="0" layoutInCell="1" allowOverlap="1" wp14:anchorId="3DB186B9" wp14:editId="5E8A3D39">
                      <wp:simplePos x="0" y="0"/>
                      <wp:positionH relativeFrom="column">
                        <wp:posOffset>-39370</wp:posOffset>
                      </wp:positionH>
                      <wp:positionV relativeFrom="paragraph">
                        <wp:posOffset>-335915</wp:posOffset>
                      </wp:positionV>
                      <wp:extent cx="199390" cy="214630"/>
                      <wp:effectExtent l="0" t="0" r="10160" b="13970"/>
                      <wp:wrapTight wrapText="bothSides">
                        <wp:wrapPolygon edited="0">
                          <wp:start x="0" y="0"/>
                          <wp:lineTo x="0" y="21089"/>
                          <wp:lineTo x="20637" y="21089"/>
                          <wp:lineTo x="20637" y="0"/>
                          <wp:lineTo x="0" y="0"/>
                        </wp:wrapPolygon>
                      </wp:wrapTight>
                      <wp:docPr id="1163421955"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DE83D" id="Rectangle 1" o:spid="_x0000_s1026" style="position:absolute;margin-left:-3.1pt;margin-top:-26.45pt;width:15.7pt;height:16.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" filled="f" strokecolor="windowText">
                      <w10:wrap type="tight"/>
                    </v:rect>
                  </w:pict>
                </mc:Fallback>
              </mc:AlternateContent>
            </w:r>
            <w:r w:rsidRPr="00735D5E">
              <w:rPr>
                <w:rFonts w:ascii="Arial" w:hAnsi="Arial" w:cs="Arial"/>
                <w:sz w:val="28"/>
                <w:szCs w:val="28"/>
                <w:lang w:val="en-GB"/>
              </w:rPr>
              <w:t xml:space="preserve">      Report effects of filters on parameters/questions of interest</w:t>
            </w:r>
          </w:p>
        </w:tc>
      </w:tr>
      <w:tr w:rsidR="007356B4" w:rsidRPr="00735D5E" w14:paraId="478B9D74" w14:textId="77777777" w:rsidTr="009B74B1">
        <w:trPr>
          <w:trHeight w:val="576"/>
        </w:trPr>
        <w:tc>
          <w:tcPr>
            <w:tcW w:w="1345" w:type="dxa"/>
            <w:vAlign w:val="center"/>
          </w:tcPr>
          <w:p w14:paraId="751C703F"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3840" behindDoc="1" locked="0" layoutInCell="1" allowOverlap="1" wp14:anchorId="785BAD16" wp14:editId="700C2F15">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660022703"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54EAA" id="Rectangle 1" o:spid="_x0000_s1026" style="position:absolute;margin-left:11.15pt;margin-top:-28.5pt;width:15.7pt;height:16.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5F0B1759"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Perform re-filtering and/or re-sequencing if necessary</w:t>
            </w:r>
          </w:p>
        </w:tc>
      </w:tr>
      <w:tr w:rsidR="007356B4" w:rsidRPr="00735D5E" w14:paraId="2AA1C4F0" w14:textId="77777777" w:rsidTr="009B74B1">
        <w:trPr>
          <w:trHeight w:val="576"/>
        </w:trPr>
        <w:tc>
          <w:tcPr>
            <w:tcW w:w="1345" w:type="dxa"/>
            <w:vAlign w:val="center"/>
          </w:tcPr>
          <w:p w14:paraId="5224491A"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4864" behindDoc="1" locked="0" layoutInCell="1" allowOverlap="1" wp14:anchorId="1E772FD8" wp14:editId="5D7324A5">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292937677"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47D9C" id="Rectangle 1" o:spid="_x0000_s1026" style="position:absolute;margin-left:11.15pt;margin-top:-28.5pt;width:15.7pt;height:16.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55153BBE"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Final filter recording (report reads, loci, individuals lost at each step)</w:t>
            </w:r>
          </w:p>
        </w:tc>
      </w:tr>
      <w:tr w:rsidR="007356B4" w:rsidRPr="00735D5E" w14:paraId="372A853B" w14:textId="77777777" w:rsidTr="009B74B1">
        <w:trPr>
          <w:trHeight w:val="576"/>
        </w:trPr>
        <w:tc>
          <w:tcPr>
            <w:tcW w:w="1345" w:type="dxa"/>
            <w:vAlign w:val="center"/>
          </w:tcPr>
          <w:p w14:paraId="1B0CE7A8" w14:textId="77777777" w:rsidR="007356B4" w:rsidRPr="00735D5E" w:rsidRDefault="007356B4" w:rsidP="009B74B1">
            <w:pPr>
              <w:spacing w:line="259" w:lineRule="auto"/>
              <w:jc w:val="both"/>
              <w:rPr>
                <w:rFonts w:ascii="Arial" w:hAnsi="Arial" w:cs="Arial"/>
                <w:noProof/>
                <w:lang w:val="en-GB"/>
              </w:rPr>
            </w:pPr>
            <w:r w:rsidRPr="00735D5E">
              <w:rPr>
                <w:rFonts w:ascii="Arial" w:hAnsi="Arial" w:cs="Arial"/>
                <w:noProof/>
                <w:lang w:val="en-GB"/>
              </w:rPr>
              <mc:AlternateContent>
                <mc:Choice Requires="wps">
                  <w:drawing>
                    <wp:anchor distT="0" distB="0" distL="114300" distR="114300" simplePos="0" relativeHeight="251685888" behindDoc="1" locked="0" layoutInCell="1" allowOverlap="1" wp14:anchorId="2551AA1B" wp14:editId="48F79152">
                      <wp:simplePos x="0" y="0"/>
                      <wp:positionH relativeFrom="column">
                        <wp:posOffset>141605</wp:posOffset>
                      </wp:positionH>
                      <wp:positionV relativeFrom="paragraph">
                        <wp:posOffset>-361950</wp:posOffset>
                      </wp:positionV>
                      <wp:extent cx="199390" cy="214630"/>
                      <wp:effectExtent l="0" t="0" r="10160" b="13970"/>
                      <wp:wrapTight wrapText="bothSides">
                        <wp:wrapPolygon edited="0">
                          <wp:start x="0" y="0"/>
                          <wp:lineTo x="0" y="21089"/>
                          <wp:lineTo x="20637" y="21089"/>
                          <wp:lineTo x="20637" y="0"/>
                          <wp:lineTo x="0" y="0"/>
                        </wp:wrapPolygon>
                      </wp:wrapTight>
                      <wp:docPr id="2139423504" name="Rectangle 1"/>
                      <wp:cNvGraphicFramePr/>
                      <a:graphic xmlns:a="http://schemas.openxmlformats.org/drawingml/2006/main">
                        <a:graphicData uri="http://schemas.microsoft.com/office/word/2010/wordprocessingShape">
                          <wps:wsp>
                            <wps:cNvSpPr/>
                            <wps:spPr>
                              <a:xfrm>
                                <a:off x="0" y="0"/>
                                <a:ext cx="199390" cy="214630"/>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4A663" id="Rectangle 1" o:spid="_x0000_s1026" style="position:absolute;margin-left:11.15pt;margin-top:-28.5pt;width:15.7pt;height:16.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" filled="f" strokecolor="windowText">
                      <w10:wrap type="tight"/>
                    </v:rect>
                  </w:pict>
                </mc:Fallback>
              </mc:AlternateContent>
            </w:r>
          </w:p>
        </w:tc>
        <w:tc>
          <w:tcPr>
            <w:tcW w:w="8190" w:type="dxa"/>
            <w:vAlign w:val="center"/>
          </w:tcPr>
          <w:p w14:paraId="591FE1E9" w14:textId="77777777" w:rsidR="007356B4" w:rsidRPr="00735D5E" w:rsidRDefault="007356B4" w:rsidP="009B74B1">
            <w:pPr>
              <w:spacing w:line="259" w:lineRule="auto"/>
              <w:jc w:val="both"/>
              <w:rPr>
                <w:rFonts w:ascii="Arial" w:hAnsi="Arial" w:cs="Arial"/>
                <w:sz w:val="28"/>
                <w:szCs w:val="28"/>
                <w:lang w:val="en-GB"/>
              </w:rPr>
            </w:pPr>
            <w:r w:rsidRPr="00735D5E">
              <w:rPr>
                <w:rFonts w:ascii="Arial" w:hAnsi="Arial" w:cs="Arial"/>
                <w:sz w:val="28"/>
                <w:szCs w:val="28"/>
                <w:lang w:val="en-GB"/>
              </w:rPr>
              <w:t>Archive all filtered data sets as VCF files</w:t>
            </w:r>
          </w:p>
        </w:tc>
      </w:tr>
    </w:tbl>
    <w:p w14:paraId="7545FD40" w14:textId="77777777" w:rsidR="007356B4" w:rsidRPr="00735D5E" w:rsidRDefault="007356B4" w:rsidP="007356B4">
      <w:pPr>
        <w:spacing w:after="0"/>
        <w:jc w:val="both"/>
        <w:rPr>
          <w:rFonts w:ascii="Arial" w:hAnsi="Arial" w:cs="Arial"/>
          <w:lang w:val="en-GB"/>
        </w:rPr>
        <w:sectPr w:rsidR="007356B4" w:rsidRPr="00735D5E" w:rsidSect="007356B4">
          <w:pgSz w:w="12240" w:h="15840"/>
          <w:pgMar w:top="1440" w:right="1440" w:bottom="1440" w:left="1440" w:header="720" w:footer="720" w:gutter="0"/>
          <w:lnNumType w:countBy="1" w:restart="continuous"/>
          <w:pgNumType w:start="0"/>
          <w:cols w:space="720"/>
          <w:titlePg/>
          <w:docGrid w:linePitch="326"/>
        </w:sectPr>
      </w:pPr>
    </w:p>
    <w:p w14:paraId="6A6ECBD3" w14:textId="77777777" w:rsidR="007356B4" w:rsidRDefault="007356B4" w:rsidP="007356B4"/>
    <w:sectPr w:rsidR="0073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C384" w14:textId="77777777" w:rsidR="00000000" w:rsidRDefault="0000000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D56B" w14:textId="77777777" w:rsidR="00000000" w:rsidRDefault="00000000"/>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B4"/>
    <w:rsid w:val="0070113E"/>
    <w:rsid w:val="007356B4"/>
    <w:rsid w:val="007F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244D"/>
  <w15:chartTrackingRefBased/>
  <w15:docId w15:val="{3EBE840C-30ED-4253-88DA-F71252CF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6B4"/>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3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 William Beryl</dc:creator>
  <cp:keywords/>
  <dc:description/>
  <cp:lastModifiedBy>Hemstrom, William Beryl</cp:lastModifiedBy>
  <cp:revision>1</cp:revision>
  <dcterms:created xsi:type="dcterms:W3CDTF">2023-08-28T18:04:00Z</dcterms:created>
  <dcterms:modified xsi:type="dcterms:W3CDTF">2023-08-28T18:10:00Z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2023-08-28T18:09:30Z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27f65de2-76df-4966-a72a-bc2ae6d61497</vt:lpwstr>
  </property>
  <property fmtid="{D5CDD505-2E9C-101B-9397-08002B2CF9AE}" pid="8" name="MSIP_Label_4044bd30-2ed7-4c9d-9d12-46200872a97b_ContentBits">
    <vt:lpwstr>0</vt:lpwstr>
  </property>
</Properties>
</file>