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Mess &amp; Café Automation Platform</w:t>
        <w:br/>
        <w:t>Project Command Board</w:t>
      </w:r>
    </w:p>
    <w:p>
      <w:pPr>
        <w:pStyle w:val="Subtitle"/>
        <w:jc w:val="center"/>
      </w:pPr>
      <w:r>
        <w:t>Updated Version-1 scope, future roadmap, architecture view, and maintenance review framework</w:t>
      </w:r>
    </w:p>
    <w:p>
      <w:pPr>
        <w:pStyle w:val="BodySmall"/>
        <w:jc w:val="center"/>
      </w:pPr>
      <w:r>
        <w:t>Project Owner: Dr. Humayun Shahzad</w:t>
        <w:br/>
        <w:t>Date: 14-Mar-2026</w:t>
        <w:br/>
        <w:t>Platform baseline: Flutter + Firebase + Google Cloud</w:t>
      </w:r>
    </w:p>
    <w:p>
      <w:pPr>
        <w:pStyle w:val="Callout"/>
        <w:jc w:val="center"/>
      </w:pPr>
      <w:r>
        <w:t>Printable control document for development sequencing, verification tracking, and roadmap governance.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Small"/>
        <w:jc w:val="center"/>
      </w:pPr>
      <w:r>
        <w:t>Figure 1. Full platform architecture roadmap from Version 1 operational core to future hospitality modules.</w:t>
      </w:r>
    </w:p>
    <w:p>
      <w:r>
        <w:br w:type="page"/>
      </w:r>
    </w:p>
    <w:p>
      <w:pPr>
        <w:pStyle w:val="H1"/>
      </w:pPr>
      <w:r>
        <w:t>1. Executive Summary</w:t>
      </w:r>
    </w:p>
    <w:p>
      <w:pPr/>
      <w:r>
        <w:t>Version 1 is now defined as a mess operations platform rather than only a daily menu viewer. It will manage breakfast, lunch, and dinner attendance, monthly menu publishing, monthly billing based on manually uploaded estimated rates, and dedicated interfaces for employees, managers/admin, and kitchen operations.</w:t>
      </w:r>
    </w:p>
    <w:p>
      <w:pPr/>
      <w:r>
        <w:t>The menu is not intended to change randomly every day. The primary operating model is a monthly menu that remains active until management publishes the next revision. Rates may be attached to menu items during monthly menu setup until a later costing engine is introduced.</w:t>
      </w:r>
    </w:p>
    <w:p>
      <w:pPr/>
      <w:r>
        <w:t>The build must include two input modes throughout the operational masters: manual data entry/editing and bulk upload. Customer or employee phone number is a mandatory profile field. Self-signup must be available for users not already present in the database, with a controlled profile-creation flow.</w:t>
      </w:r>
    </w:p>
    <w:p>
      <w:pPr>
        <w:pStyle w:val="H1"/>
      </w:pPr>
      <w:r>
        <w:t>2. Updated Version-1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18375F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3362"/>
            <w:vAlign w:val="center"/>
            <w:shd w:fill="18375F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362"/>
            <w:vAlign w:val="center"/>
            <w:shd w:fill="18375F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Operational coverage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Mess system only in V1: breakfast, lunch, dinner</w:t>
            </w:r>
          </w:p>
        </w:tc>
        <w:tc>
          <w:tcPr>
            <w:tcW w:type="dxa" w:w="3362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Locked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Menu model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Monthly menu publishing; active until revised</w:t>
            </w:r>
          </w:p>
        </w:tc>
        <w:tc>
          <w:tcPr>
            <w:tcW w:type="dxa" w:w="3362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Locked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Attendance model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Employee-wise meal booking/attendance capture</w:t>
            </w:r>
          </w:p>
        </w:tc>
        <w:tc>
          <w:tcPr>
            <w:tcW w:type="dxa" w:w="3362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Locked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Billing model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Monthly billing from manually uploaded estimated rates</w:t>
            </w:r>
          </w:p>
        </w:tc>
        <w:tc>
          <w:tcPr>
            <w:tcW w:type="dxa" w:w="3362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Locked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User registration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Self-signup and profile creation if not already in database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Added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Input methods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Manual entry/editing + bulk upload for core masters</w:t>
            </w:r>
          </w:p>
        </w:tc>
        <w:tc>
          <w:tcPr>
            <w:tcW w:type="dxa" w:w="3362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Locked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Mandatory profile data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Phone number required for customer/employee profile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Added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Interfaces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Employee app, manager/admin dashboard, kitchen dashboard</w:t>
            </w:r>
          </w:p>
        </w:tc>
        <w:tc>
          <w:tcPr>
            <w:tcW w:type="dxa" w:w="3362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Locked</w:t>
            </w:r>
          </w:p>
        </w:tc>
      </w:tr>
    </w:tbl>
    <w:p>
      <w:pPr>
        <w:pStyle w:val="H1"/>
      </w:pPr>
      <w:r>
        <w:t>3. Current Verified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406DA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362"/>
            <w:vAlign w:val="center"/>
            <w:shd w:fill="406DA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Verified capability</w:t>
            </w:r>
          </w:p>
        </w:tc>
        <w:tc>
          <w:tcPr>
            <w:tcW w:type="dxa" w:w="3362"/>
            <w:vAlign w:val="center"/>
            <w:shd w:fill="406DA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State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Foundation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Flutter environment, tablet deployment, Git repository, cloud project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Complete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Firebase integration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Auth + Firestore connected to app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Complete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Authentication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Login and logout working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Complete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Menu retrieval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Firestore menu read and breakfast menu display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Complete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Maintenance baseline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NAS backup, Git push workflow, updated markdown saving</w:t>
            </w:r>
          </w:p>
        </w:tc>
        <w:tc>
          <w:tcPr>
            <w:tcW w:type="dxa" w:w="3362"/>
            <w:vAlign w:val="center"/>
            <w:shd w:fill="EEF6EE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48895D"/>
                <w:sz w:val="20"/>
              </w:rPr>
              <w:t>Complete</w:t>
            </w:r>
          </w:p>
        </w:tc>
      </w:tr>
    </w:tbl>
    <w:p>
      <w:pPr>
        <w:pStyle w:val="H1"/>
      </w:pPr>
      <w:r>
        <w:t>4. Project Command Board - Sequenced Work Plan</w:t>
      </w:r>
    </w:p>
    <w:p>
      <w:pPr>
        <w:pStyle w:val="Callout"/>
      </w:pPr>
      <w:r>
        <w:t>The sequence below is designed for step-by-step development with verification after each milestone.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vAlign w:val="center"/>
            <w:shd w:fill="48895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2017"/>
            <w:vAlign w:val="center"/>
            <w:shd w:fill="48895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Work package</w:t>
            </w:r>
          </w:p>
        </w:tc>
        <w:tc>
          <w:tcPr>
            <w:tcW w:type="dxa" w:w="2017"/>
            <w:vAlign w:val="center"/>
            <w:shd w:fill="48895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Deliverables</w:t>
            </w:r>
          </w:p>
        </w:tc>
        <w:tc>
          <w:tcPr>
            <w:tcW w:type="dxa" w:w="2017"/>
            <w:vAlign w:val="center"/>
            <w:shd w:fill="48895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Verification checkpoint</w:t>
            </w:r>
          </w:p>
        </w:tc>
        <w:tc>
          <w:tcPr>
            <w:tcW w:type="dxa" w:w="2017"/>
            <w:vAlign w:val="center"/>
            <w:shd w:fill="48895D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State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Admin dashboard shell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Navigation for employee, menu item, monthly menu, rates, upload modules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App builds and dashboard opens on device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2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Employee master - manual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Add/edit/search/deactivate employee form including phone number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Firestore employee record visible and editable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3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Employee master - bulk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Template import for employee records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Uploaded file populates employees correctly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Menu item master - manual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Add/edit/disable menu items with estimated rate support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Menu item saved and updated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5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Menu item master - bulk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Bulk menu item import/update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Rows validated and written correctly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Monthly menu management - manual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Create/edit month menu with breakfast/lunch/dinner line-up and validity period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Monthly menu stored and retrieved correctly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7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Monthly menu management - bulk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Upload month menu from template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Month menu preview and import verified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8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Self-signup/profile flow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Customer/employee account creation if not yet in database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Profile creation works with approval/flag logic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9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Attendance/booking engine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Employee-wise booking for breakfast, lunch, dinner with duplicate/deadline checks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Booking record appears in correct path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10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Kitchen dashboard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Meal counts and preparation forecast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Counts match bookings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11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Manager/admin dashboard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Attendance summaries, menu publishing controls, bulk import controls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Counts and controls accessible by role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12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Monthly billing generation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Billing summaries based on attendance and uploaded estimated rates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19"/>
              </w:rPr>
              <w:t>Monthly bill output verified for test users</w:t>
            </w:r>
          </w:p>
        </w:tc>
        <w:tc>
          <w:tcPr>
            <w:tcW w:type="dxa" w:w="2017"/>
            <w:vAlign w:val="center"/>
            <w:shd w:fill="FFF4E8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B47800"/>
                <w:sz w:val="20"/>
              </w:rPr>
              <w:t>Pending</w:t>
            </w:r>
          </w:p>
        </w:tc>
      </w:tr>
    </w:tbl>
    <w:p>
      <w:pPr>
        <w:pStyle w:val="H1"/>
      </w:pPr>
      <w:r>
        <w:t>5. Version-1 Functional Breakdown</w:t>
      </w:r>
    </w:p>
    <w:p>
      <w:pPr>
        <w:pStyle w:val="H2"/>
      </w:pPr>
      <w:r>
        <w:t>Employee / customer profiles</w:t>
      </w:r>
    </w:p>
    <w:p>
      <w:pPr>
        <w:pStyle w:val="ListBullet"/>
      </w:pPr>
      <w:r>
        <w:t>Self-signup if not present in the database</w:t>
      </w:r>
    </w:p>
    <w:p>
      <w:pPr>
        <w:pStyle w:val="ListBullet"/>
      </w:pPr>
      <w:r>
        <w:t>Manual admin add/edit and bulk upload</w:t>
      </w:r>
    </w:p>
    <w:p>
      <w:pPr>
        <w:pStyle w:val="ListBullet"/>
      </w:pPr>
      <w:r>
        <w:t>Mandatory phone number</w:t>
      </w:r>
    </w:p>
    <w:p>
      <w:pPr>
        <w:pStyle w:val="ListBullet"/>
      </w:pPr>
      <w:r>
        <w:t>Employee number, department, role, cost center, status, eligibility</w:t>
      </w:r>
    </w:p>
    <w:p>
      <w:pPr>
        <w:pStyle w:val="H2"/>
      </w:pPr>
      <w:r>
        <w:t>Monthly menu engine</w:t>
      </w:r>
    </w:p>
    <w:p>
      <w:pPr>
        <w:pStyle w:val="ListBullet"/>
      </w:pPr>
      <w:r>
        <w:t>Menu published monthly rather than random daily changes</w:t>
      </w:r>
    </w:p>
    <w:p>
      <w:pPr>
        <w:pStyle w:val="ListBullet"/>
      </w:pPr>
      <w:r>
        <w:t>Breakfast, lunch, dinner structure</w:t>
      </w:r>
    </w:p>
    <w:p>
      <w:pPr>
        <w:pStyle w:val="ListBullet"/>
      </w:pPr>
      <w:r>
        <w:t>Valid until revised or replaced</w:t>
      </w:r>
    </w:p>
    <w:p>
      <w:pPr>
        <w:pStyle w:val="ListBullet"/>
      </w:pPr>
      <w:r>
        <w:t>Estimated rates captured during monthly menu creation</w:t>
      </w:r>
    </w:p>
    <w:p>
      <w:pPr>
        <w:pStyle w:val="H2"/>
      </w:pPr>
      <w:r>
        <w:t>Attendance and booking</w:t>
      </w:r>
    </w:p>
    <w:p>
      <w:pPr>
        <w:pStyle w:val="ListBullet"/>
      </w:pPr>
      <w:r>
        <w:t>Employee-wise booking per meal</w:t>
      </w:r>
    </w:p>
    <w:p>
      <w:pPr>
        <w:pStyle w:val="ListBullet"/>
      </w:pPr>
      <w:r>
        <w:t>Duplicate prevention and booking rules</w:t>
      </w:r>
    </w:p>
    <w:p>
      <w:pPr>
        <w:pStyle w:val="ListBullet"/>
      </w:pPr>
      <w:r>
        <w:t>History available on employee side</w:t>
      </w:r>
    </w:p>
    <w:p>
      <w:pPr>
        <w:pStyle w:val="ListBullet"/>
      </w:pPr>
      <w:r>
        <w:t>Forecast data available to kitchen and manager</w:t>
      </w:r>
    </w:p>
    <w:p>
      <w:pPr>
        <w:pStyle w:val="H2"/>
      </w:pPr>
      <w:r>
        <w:t>Billing</w:t>
      </w:r>
    </w:p>
    <w:p>
      <w:pPr>
        <w:pStyle w:val="ListBullet"/>
      </w:pPr>
      <w:r>
        <w:t>Monthly bill generation</w:t>
      </w:r>
    </w:p>
    <w:p>
      <w:pPr>
        <w:pStyle w:val="ListBullet"/>
      </w:pPr>
      <w:r>
        <w:t>Rates uploaded manually until recipe/purchase costing is introduced</w:t>
      </w:r>
    </w:p>
    <w:p>
      <w:pPr>
        <w:pStyle w:val="ListBullet"/>
      </w:pPr>
      <w:r>
        <w:t>Employee-wise summaries ready for deduction or export</w:t>
      </w:r>
    </w:p>
    <w:p>
      <w:pPr>
        <w:pStyle w:val="H2"/>
      </w:pPr>
      <w:r>
        <w:t>Interfaces</w:t>
      </w:r>
    </w:p>
    <w:p>
      <w:pPr>
        <w:pStyle w:val="ListBullet"/>
      </w:pPr>
      <w:r>
        <w:t>Employee mobile app</w:t>
      </w:r>
    </w:p>
    <w:p>
      <w:pPr>
        <w:pStyle w:val="ListBullet"/>
      </w:pPr>
      <w:r>
        <w:t>Manager/admin dashboard</w:t>
      </w:r>
    </w:p>
    <w:p>
      <w:pPr>
        <w:pStyle w:val="ListBullet"/>
      </w:pPr>
      <w:r>
        <w:t>Kitchen dashboard</w:t>
      </w:r>
    </w:p>
    <w:p>
      <w:pPr>
        <w:pStyle w:val="H1"/>
      </w:pPr>
      <w:r>
        <w:t>6. Future Version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18375F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362"/>
            <w:vAlign w:val="center"/>
            <w:shd w:fill="18375F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362"/>
            <w:vAlign w:val="center"/>
            <w:shd w:fill="18375F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FFFFFF"/>
                <w:sz w:val="21"/>
              </w:rPr>
              <w:t>Indicative scope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V2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Café management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Counter ordering, café menu, billing/token workflow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Tuck shop management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Retail item sales, POS controls, stock linkage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V4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Bakery management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Bakery production planning, order handling, future costing hooks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Bulk store and inventory management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Stock levels, stock movements, warehouse controls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V6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Purchase management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Vendor management, purchase requests, purchase orders, approvals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Costing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Recipe-based and service-based costing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V8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Event management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Bookings, catering planning, event billing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V9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Automated billing management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Invoice generation, salary deduction integration, digital statements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V10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Customer communication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Email/WhatsApp push messages for transactions and alerts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color w:val="18375F"/>
                <w:sz w:val="20"/>
              </w:rPr>
              <w:t>V11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/>
                <w:sz w:val="20"/>
              </w:rPr>
              <w:t>Asset management system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/>
                <w:b w:val="0"/>
                <w:sz w:val="20"/>
              </w:rPr>
              <w:t>Kitchen and hospitality asset registry, maintenance tracking</w:t>
            </w:r>
          </w:p>
        </w:tc>
      </w:tr>
    </w:tbl>
    <w:p>
      <w:pPr>
        <w:pStyle w:val="H1"/>
      </w:pPr>
      <w:r>
        <w:t>7. Maintenance and Progress Review Feature</w:t>
      </w:r>
    </w:p>
    <w:p>
      <w:pPr/>
      <w:r>
        <w:t>A linked live status markdown file should remain part of the project repository so the team can review completed work, ongoing work, upcoming steps, and parked ideas without scanning chat history.</w:t>
      </w:r>
    </w:p>
    <w:p>
      <w:pPr/>
      <w:r>
        <w:t>Because NAS backup, Git upload/push, and updated markdown saving scripts already exist in the project ecosystem, the command board should be integrated as another maintained state file rather than as an isolated note.</w:t>
      </w:r>
    </w:p>
    <w:p>
      <w:pPr>
        <w:pStyle w:val="H3"/>
      </w:pPr>
      <w:r>
        <w:t>Recommended included files:</w:t>
      </w:r>
    </w:p>
    <w:p>
      <w:pPr>
        <w:pStyle w:val="ListBullet"/>
      </w:pPr>
      <w:r>
        <w:t>project_command_board_status.md - live board for completed / ongoing / next / future ideas</w:t>
      </w:r>
    </w:p>
    <w:p>
      <w:pPr>
        <w:pStyle w:val="ListBullet"/>
      </w:pPr>
      <w:r>
        <w:t>update_project_status.sh - simple append helper for structured update entries</w:t>
      </w:r>
    </w:p>
    <w:p>
      <w:pPr>
        <w:pStyle w:val="ListBullet"/>
      </w:pPr>
      <w:r>
        <w:t>Printable command board document (this DOCX/PDF) for policy and roadmap control</w:t>
      </w:r>
    </w:p>
    <w:p>
      <w:pPr>
        <w:pStyle w:val="H1"/>
      </w:pPr>
      <w:r>
        <w:t>8. Suggested Repository Placement</w:t>
      </w:r>
    </w:p>
    <w:p>
      <w:pPr>
        <w:pStyle w:val="BodySmall"/>
      </w:pPr>
      <w:r>
        <w:rPr>
          <w:b/>
        </w:rPr>
        <w:t xml:space="preserve">Suggested path: </w:t>
      </w:r>
      <w:r>
        <w:t>~/projects/mess_cafe_automation_v1/project_state/</w:t>
      </w:r>
    </w:p>
    <w:p>
      <w:pPr>
        <w:pStyle w:val="H1"/>
      </w:pPr>
      <w:r>
        <w:t>9. Architecture Map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Small"/>
        <w:jc w:val="center"/>
      </w:pPr>
      <w:r>
        <w:t>Figure 2. Shared platform architecture with Version-1 operational core and future expansion layers.</w:t>
      </w:r>
    </w:p>
    <w:p>
      <w:pPr>
        <w:pStyle w:val="H1"/>
      </w:pPr>
      <w:r>
        <w:t>10. Immediate Decision Notes</w:t>
      </w:r>
    </w:p>
    <w:p>
      <w:pPr>
        <w:pStyle w:val="ListBullet"/>
      </w:pPr>
      <w:r>
        <w:t>Use monthly menu documents rather than daily random menus as the dominant data model.</w:t>
      </w:r>
    </w:p>
    <w:p>
      <w:pPr>
        <w:pStyle w:val="ListBullet"/>
      </w:pPr>
      <w:r>
        <w:t>Allow self-signup/profile creation with controlled reconciliation against employee data.</w:t>
      </w:r>
    </w:p>
    <w:p>
      <w:pPr>
        <w:pStyle w:val="ListBullet"/>
      </w:pPr>
      <w:r>
        <w:t>Capture estimated rates during menu planning until later costing modules are built.</w:t>
      </w:r>
    </w:p>
    <w:p>
      <w:pPr>
        <w:pStyle w:val="ListBullet"/>
      </w:pPr>
      <w:r>
        <w:t>Retain both manual and bulk input paths for all master data that operations staff will maintain.</w:t>
      </w:r>
    </w:p>
    <w:sectPr w:rsidR="00FC693F" w:rsidRPr="0006063C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DejaVu Sans" w:hAnsi="DejaVu Sans"/>
      <w:i/>
      <w:iCs/>
      <w:color w:val="5A616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120"/>
    </w:pPr>
    <w:rPr>
      <w:rFonts w:ascii="DejaVu Sans" w:hAnsi="DejaVu Sans"/>
      <w:b/>
      <w:color w:val="18375F"/>
      <w:sz w:val="48"/>
    </w:rPr>
  </w:style>
  <w:style w:type="paragraph" w:customStyle="1" w:styleId="H1">
    <w:name w:val="H1"/>
    <w:basedOn w:val="Normal"/>
    <w:pPr>
      <w:spacing w:before="200" w:after="80"/>
    </w:pPr>
    <w:rPr>
      <w:rFonts w:ascii="DejaVu Sans" w:hAnsi="DejaVu Sans"/>
      <w:b/>
      <w:color w:val="18375F"/>
      <w:sz w:val="30"/>
    </w:rPr>
  </w:style>
  <w:style w:type="paragraph" w:customStyle="1" w:styleId="H2">
    <w:name w:val="H2"/>
    <w:basedOn w:val="Normal"/>
    <w:pPr>
      <w:spacing w:before="200" w:after="80"/>
    </w:pPr>
    <w:rPr>
      <w:rFonts w:ascii="DejaVu Sans" w:hAnsi="DejaVu Sans"/>
      <w:b/>
      <w:color w:val="294D80"/>
      <w:sz w:val="25"/>
    </w:rPr>
  </w:style>
  <w:style w:type="paragraph" w:customStyle="1" w:styleId="H3">
    <w:name w:val="H3"/>
    <w:basedOn w:val="Normal"/>
    <w:pPr>
      <w:spacing w:before="200" w:after="80"/>
    </w:pPr>
    <w:rPr>
      <w:rFonts w:ascii="DejaVu Sans" w:hAnsi="DejaVu Sans"/>
      <w:b/>
      <w:color w:val="48895D"/>
      <w:sz w:val="23"/>
    </w:rPr>
  </w:style>
  <w:style w:type="paragraph" w:customStyle="1" w:styleId="BodySmall">
    <w:name w:val="BodySmall"/>
    <w:basedOn w:val="Normal"/>
    <w:pPr>
      <w:spacing w:after="80"/>
    </w:pPr>
    <w:rPr>
      <w:rFonts w:ascii="DejaVu Sans" w:hAnsi="DejaVu Sans"/>
      <w:sz w:val="19"/>
    </w:rPr>
  </w:style>
  <w:style w:type="paragraph" w:customStyle="1" w:styleId="Callout">
    <w:name w:val="Callout"/>
    <w:basedOn w:val="Normal"/>
    <w:pPr>
      <w:spacing w:after="120"/>
      <w:ind w:left="283"/>
    </w:pPr>
    <w:rPr>
      <w:rFonts w:ascii="DejaVu Sans" w:hAnsi="DejaVu Sans"/>
      <w:i/>
      <w:color w:val="5050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