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7112EC">
        <w:t>08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>Potencia reflejada: 7w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6350AC">
        <w:t>(Ar)=1.</w:t>
      </w:r>
      <w:r w:rsidR="00912BBE">
        <w:t>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BB6993" w:rsidRDefault="009470CE" w:rsidP="00BB6993">
      <w:pPr>
        <w:pStyle w:val="Prrafodelista"/>
        <w:numPr>
          <w:ilvl w:val="0"/>
          <w:numId w:val="4"/>
        </w:numPr>
      </w:pPr>
      <w:r>
        <w:t>2025_04_0</w:t>
      </w:r>
      <w:r w:rsidR="009A2F54">
        <w:t>9</w:t>
      </w:r>
      <w:r w:rsidR="006350AC">
        <w:t>_1_</w:t>
      </w:r>
      <w:r w:rsidR="00912BBE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6350AC">
        <w:t xml:space="preserve">empezamos a medir con el reactor un poco abierto para que no se apague. La intensidad relativa del pico 28 es </w:t>
      </w:r>
      <w:proofErr w:type="spellStart"/>
      <w:r w:rsidR="006350AC">
        <w:t>mas</w:t>
      </w:r>
      <w:proofErr w:type="spellEnd"/>
      <w:r w:rsidR="006350AC">
        <w:t xml:space="preserve"> o menos la misma que en otras condiciones (10^-2 </w:t>
      </w:r>
      <w:proofErr w:type="spellStart"/>
      <w:r w:rsidR="006350AC">
        <w:t>aprox</w:t>
      </w:r>
      <w:proofErr w:type="spellEnd"/>
      <w:r w:rsidR="006350AC">
        <w:t>)</w:t>
      </w:r>
    </w:p>
    <w:p w:rsidR="006A3161" w:rsidRDefault="006350AC" w:rsidP="00B02305">
      <w:pPr>
        <w:pStyle w:val="Prrafodelista"/>
        <w:numPr>
          <w:ilvl w:val="0"/>
          <w:numId w:val="4"/>
        </w:numPr>
      </w:pPr>
      <w:r>
        <w:t>C1: plasma Ar</w:t>
      </w:r>
    </w:p>
    <w:p w:rsidR="006350AC" w:rsidRDefault="006350AC" w:rsidP="00B02305">
      <w:pPr>
        <w:pStyle w:val="Prrafodelista"/>
        <w:numPr>
          <w:ilvl w:val="0"/>
          <w:numId w:val="4"/>
        </w:numPr>
      </w:pPr>
      <w:r>
        <w:t xml:space="preserve">Final C3: ENTRADA </w:t>
      </w:r>
      <w:proofErr w:type="spellStart"/>
      <w:r>
        <w:t>EToh</w:t>
      </w:r>
      <w:proofErr w:type="spellEnd"/>
    </w:p>
    <w:p w:rsidR="006350AC" w:rsidRDefault="006350AC" w:rsidP="00B02305">
      <w:pPr>
        <w:pStyle w:val="Prrafodelista"/>
        <w:numPr>
          <w:ilvl w:val="0"/>
          <w:numId w:val="4"/>
        </w:numPr>
      </w:pPr>
      <w:r>
        <w:t>C7: estabiliza, medimos OES</w:t>
      </w:r>
      <w:bookmarkStart w:id="0" w:name="_GoBack"/>
      <w:bookmarkEnd w:id="0"/>
    </w:p>
    <w:p w:rsidR="006350AC" w:rsidRDefault="006350AC" w:rsidP="00B02305">
      <w:pPr>
        <w:pStyle w:val="Prrafodelista"/>
        <w:numPr>
          <w:ilvl w:val="0"/>
          <w:numId w:val="4"/>
        </w:numPr>
      </w:pPr>
      <w:r>
        <w:t>C15: cortamos EtOH</w:t>
      </w:r>
    </w:p>
    <w:sectPr w:rsidR="00635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25E2B"/>
    <w:rsid w:val="006350AC"/>
    <w:rsid w:val="00642D9F"/>
    <w:rsid w:val="0064436B"/>
    <w:rsid w:val="0067333D"/>
    <w:rsid w:val="00681498"/>
    <w:rsid w:val="006917AE"/>
    <w:rsid w:val="006A3161"/>
    <w:rsid w:val="006C506C"/>
    <w:rsid w:val="006E334E"/>
    <w:rsid w:val="0071009F"/>
    <w:rsid w:val="007112EC"/>
    <w:rsid w:val="00716164"/>
    <w:rsid w:val="0072408F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2F54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A40E4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8A26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15232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37</cp:revision>
  <dcterms:created xsi:type="dcterms:W3CDTF">2023-05-08T08:14:00Z</dcterms:created>
  <dcterms:modified xsi:type="dcterms:W3CDTF">2025-04-09T08:42:00Z</dcterms:modified>
</cp:coreProperties>
</file>