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W2D4HW </w:t>
      </w:r>
      <w:bookmarkStart w:id="0" w:name="_GoBack"/>
      <w:bookmarkEnd w:id="0"/>
      <w:r>
        <w:rPr>
          <w:rFonts w:hint="default"/>
        </w:rPr>
        <w:t>From Readings: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What is localeCompare method for Strings? Why is it needed?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</w:t>
      </w:r>
    </w:p>
    <w:p>
      <w:pPr>
        <w:rPr>
          <w:rFonts w:hint="default"/>
        </w:rPr>
      </w:pPr>
      <w:r>
        <w:rPr>
          <w:rFonts w:hint="default"/>
        </w:rPr>
        <w:t>The localeCompare() method returns a number indicating whether a reference string comes before, or after, or is the same as the given string in sort order.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an integer indicating whether the referenceStr comes before, after or is equivalent to the compareString.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-1 if the reference string is sorted before the compareString</w:t>
      </w:r>
    </w:p>
    <w:p>
      <w:pPr>
        <w:rPr>
          <w:rFonts w:hint="default"/>
        </w:rPr>
      </w:pPr>
      <w:r>
        <w:rPr>
          <w:rFonts w:hint="default"/>
        </w:rPr>
        <w:t>0 if the two strings are equal</w:t>
      </w:r>
    </w:p>
    <w:p>
      <w:pPr>
        <w:rPr>
          <w:rFonts w:hint="default"/>
        </w:rPr>
      </w:pPr>
      <w:r>
        <w:rPr>
          <w:rFonts w:hint="default"/>
        </w:rPr>
        <w:t>1 if the reference string is sorted after the compareString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Use it for check the order of two strings location.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5C2E"/>
    <w:rsid w:val="FDFD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2021-03-04T20:56:00Z</dcterms:created>
  <dc:creator>queena</dc:creator>
  <cp:lastModifiedBy>queena</cp:lastModifiedBy>
  <dcterms:modified xsi:type="dcterms:W3CDTF">2021-03-04T20:56:45Z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