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i w:val="1"/>
          <w:sz w:val="28"/>
          <w:szCs w:val="28"/>
        </w:rPr>
      </w:pPr>
      <w:r w:rsidDel="00000000" w:rsidR="00000000" w:rsidRPr="00000000">
        <w:rPr>
          <w:b w:val="1"/>
          <w:i w:val="1"/>
          <w:sz w:val="28"/>
          <w:szCs w:val="28"/>
          <w:rtl w:val="0"/>
        </w:rPr>
        <w:t xml:space="preserve">UrbanWind Technologies Business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Company Description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UrbanWind Technologies, founded in 2020, is a pioneering manufacturer of small-scale wind turbines designed for urban and suburban environments. Our mission is to revolutionize renewable energy adoption in populated areas by providing efficient, aesthetically pleasing, and quiet wind energy solutions that complement existing solar systems.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Mission Statement: To accelerate the transition to sustainable urban energy by delivering innovative, efficient, and accessible wind power solutions for homes and businesses.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Vision: To become the global leader in urban wind energy solutions, making clean, renewable energy a standard feature of every building in populated areas.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6"/>
          <w:szCs w:val="26"/>
        </w:rPr>
      </w:pPr>
      <w:r w:rsidDel="00000000" w:rsidR="00000000" w:rsidRPr="00000000">
        <w:rPr>
          <w:b w:val="1"/>
          <w:sz w:val="26"/>
          <w:szCs w:val="26"/>
          <w:rtl w:val="0"/>
        </w:rPr>
        <w:t xml:space="preserve">Products and Services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UrbanWind Technologies offers a range of wind turbine products: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ResidentialBreeze™: </w:t>
      </w:r>
    </w:p>
    <w:p w:rsidR="00000000" w:rsidDel="00000000" w:rsidP="00000000" w:rsidRDefault="00000000" w:rsidRPr="00000000" w14:paraId="00000011">
      <w:pPr>
        <w:rPr/>
      </w:pPr>
      <w:r w:rsidDel="00000000" w:rsidR="00000000" w:rsidRPr="00000000">
        <w:rPr>
          <w:rtl w:val="0"/>
        </w:rPr>
        <w:t xml:space="preserve">   - Compact turbines for single-family homes</w:t>
      </w:r>
    </w:p>
    <w:p w:rsidR="00000000" w:rsidDel="00000000" w:rsidP="00000000" w:rsidRDefault="00000000" w:rsidRPr="00000000" w14:paraId="00000012">
      <w:pPr>
        <w:rPr/>
      </w:pPr>
      <w:r w:rsidDel="00000000" w:rsidR="00000000" w:rsidRPr="00000000">
        <w:rPr>
          <w:rtl w:val="0"/>
        </w:rPr>
        <w:t xml:space="preserve">   - Output: 1-3 kW</w:t>
      </w:r>
    </w:p>
    <w:p w:rsidR="00000000" w:rsidDel="00000000" w:rsidP="00000000" w:rsidRDefault="00000000" w:rsidRPr="00000000" w14:paraId="00000013">
      <w:pPr>
        <w:rPr/>
      </w:pPr>
      <w:r w:rsidDel="00000000" w:rsidR="00000000" w:rsidRPr="00000000">
        <w:rPr>
          <w:rtl w:val="0"/>
        </w:rPr>
        <w:t xml:space="preserve">   - Noise level: &lt;35 dB</w:t>
      </w:r>
    </w:p>
    <w:p w:rsidR="00000000" w:rsidDel="00000000" w:rsidP="00000000" w:rsidRDefault="00000000" w:rsidRPr="00000000" w14:paraId="00000014">
      <w:pPr>
        <w:rPr/>
      </w:pPr>
      <w:r w:rsidDel="00000000" w:rsidR="00000000" w:rsidRPr="00000000">
        <w:rPr>
          <w:rtl w:val="0"/>
        </w:rPr>
        <w:t xml:space="preserve">   - Height: 15-20 feet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CommercialGust™:</w:t>
      </w:r>
    </w:p>
    <w:p w:rsidR="00000000" w:rsidDel="00000000" w:rsidP="00000000" w:rsidRDefault="00000000" w:rsidRPr="00000000" w14:paraId="00000017">
      <w:pPr>
        <w:rPr/>
      </w:pPr>
      <w:r w:rsidDel="00000000" w:rsidR="00000000" w:rsidRPr="00000000">
        <w:rPr>
          <w:rtl w:val="0"/>
        </w:rPr>
        <w:t xml:space="preserve">   - Larger capacity turbines for office buildings and industrial facilities</w:t>
      </w:r>
    </w:p>
    <w:p w:rsidR="00000000" w:rsidDel="00000000" w:rsidP="00000000" w:rsidRDefault="00000000" w:rsidRPr="00000000" w14:paraId="00000018">
      <w:pPr>
        <w:rPr/>
      </w:pPr>
      <w:r w:rsidDel="00000000" w:rsidR="00000000" w:rsidRPr="00000000">
        <w:rPr>
          <w:rtl w:val="0"/>
        </w:rPr>
        <w:t xml:space="preserve">   - Output: 5-20 kW</w:t>
      </w:r>
    </w:p>
    <w:p w:rsidR="00000000" w:rsidDel="00000000" w:rsidP="00000000" w:rsidRDefault="00000000" w:rsidRPr="00000000" w14:paraId="00000019">
      <w:pPr>
        <w:rPr/>
      </w:pPr>
      <w:r w:rsidDel="00000000" w:rsidR="00000000" w:rsidRPr="00000000">
        <w:rPr>
          <w:rtl w:val="0"/>
        </w:rPr>
        <w:t xml:space="preserve">   - Noise level: &lt;40 dB</w:t>
      </w:r>
    </w:p>
    <w:p w:rsidR="00000000" w:rsidDel="00000000" w:rsidP="00000000" w:rsidRDefault="00000000" w:rsidRPr="00000000" w14:paraId="0000001A">
      <w:pPr>
        <w:rPr/>
      </w:pPr>
      <w:r w:rsidDel="00000000" w:rsidR="00000000" w:rsidRPr="00000000">
        <w:rPr>
          <w:rtl w:val="0"/>
        </w:rPr>
        <w:t xml:space="preserve">   - Height: 30-50 feet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HybridFlow™:</w:t>
      </w:r>
    </w:p>
    <w:p w:rsidR="00000000" w:rsidDel="00000000" w:rsidP="00000000" w:rsidRDefault="00000000" w:rsidRPr="00000000" w14:paraId="0000001D">
      <w:pPr>
        <w:rPr/>
      </w:pPr>
      <w:r w:rsidDel="00000000" w:rsidR="00000000" w:rsidRPr="00000000">
        <w:rPr>
          <w:rtl w:val="0"/>
        </w:rPr>
        <w:t xml:space="preserve">   - Integrated wind-solar systems for optimized energy production</w:t>
      </w:r>
    </w:p>
    <w:p w:rsidR="00000000" w:rsidDel="00000000" w:rsidP="00000000" w:rsidRDefault="00000000" w:rsidRPr="00000000" w14:paraId="0000001E">
      <w:pPr>
        <w:rPr/>
      </w:pPr>
      <w:r w:rsidDel="00000000" w:rsidR="00000000" w:rsidRPr="00000000">
        <w:rPr>
          <w:rtl w:val="0"/>
        </w:rPr>
        <w:t xml:space="preserve">   - Combines ResidentialBreeze™ or CommercialGust™ with solar panels</w:t>
      </w:r>
    </w:p>
    <w:p w:rsidR="00000000" w:rsidDel="00000000" w:rsidP="00000000" w:rsidRDefault="00000000" w:rsidRPr="00000000" w14:paraId="0000001F">
      <w:pPr>
        <w:rPr/>
      </w:pPr>
      <w:r w:rsidDel="00000000" w:rsidR="00000000" w:rsidRPr="00000000">
        <w:rPr>
          <w:rtl w:val="0"/>
        </w:rPr>
        <w:t xml:space="preserve">   - Smart inverter for seamless integration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SmartWind™:</w:t>
      </w:r>
    </w:p>
    <w:p w:rsidR="00000000" w:rsidDel="00000000" w:rsidP="00000000" w:rsidRDefault="00000000" w:rsidRPr="00000000" w14:paraId="00000022">
      <w:pPr>
        <w:rPr/>
      </w:pPr>
      <w:r w:rsidDel="00000000" w:rsidR="00000000" w:rsidRPr="00000000">
        <w:rPr>
          <w:rtl w:val="0"/>
        </w:rPr>
        <w:t xml:space="preserve">   - AI-driven control system compatible with all UrbanWind products</w:t>
      </w:r>
    </w:p>
    <w:p w:rsidR="00000000" w:rsidDel="00000000" w:rsidP="00000000" w:rsidRDefault="00000000" w:rsidRPr="00000000" w14:paraId="00000023">
      <w:pPr>
        <w:rPr/>
      </w:pPr>
      <w:r w:rsidDel="00000000" w:rsidR="00000000" w:rsidRPr="00000000">
        <w:rPr>
          <w:rtl w:val="0"/>
        </w:rPr>
        <w:t xml:space="preserve">   - Optimizes performance based on weather forecasts and historical data</w:t>
      </w:r>
    </w:p>
    <w:p w:rsidR="00000000" w:rsidDel="00000000" w:rsidP="00000000" w:rsidRDefault="00000000" w:rsidRPr="00000000" w14:paraId="00000024">
      <w:pPr>
        <w:rPr/>
      </w:pPr>
      <w:r w:rsidDel="00000000" w:rsidR="00000000" w:rsidRPr="00000000">
        <w:rPr>
          <w:rtl w:val="0"/>
        </w:rPr>
        <w:t xml:space="preserve">   - Integrates with smart home/building systems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All products feature:</w:t>
      </w:r>
    </w:p>
    <w:p w:rsidR="00000000" w:rsidDel="00000000" w:rsidP="00000000" w:rsidRDefault="00000000" w:rsidRPr="00000000" w14:paraId="00000027">
      <w:pPr>
        <w:rPr/>
      </w:pPr>
      <w:r w:rsidDel="00000000" w:rsidR="00000000" w:rsidRPr="00000000">
        <w:rPr>
          <w:rtl w:val="0"/>
        </w:rPr>
        <w:t xml:space="preserve">- Proprietary blade design for quiet operation</w:t>
      </w:r>
    </w:p>
    <w:p w:rsidR="00000000" w:rsidDel="00000000" w:rsidP="00000000" w:rsidRDefault="00000000" w:rsidRPr="00000000" w14:paraId="00000028">
      <w:pPr>
        <w:rPr/>
      </w:pPr>
      <w:r w:rsidDel="00000000" w:rsidR="00000000" w:rsidRPr="00000000">
        <w:rPr>
          <w:rtl w:val="0"/>
        </w:rPr>
        <w:t xml:space="preserve">- Advanced composite materials for lightweight, durable construction</w:t>
      </w:r>
    </w:p>
    <w:p w:rsidR="00000000" w:rsidDel="00000000" w:rsidP="00000000" w:rsidRDefault="00000000" w:rsidRPr="00000000" w14:paraId="00000029">
      <w:pPr>
        <w:rPr/>
      </w:pPr>
      <w:r w:rsidDel="00000000" w:rsidR="00000000" w:rsidRPr="00000000">
        <w:rPr>
          <w:rtl w:val="0"/>
        </w:rPr>
        <w:t xml:space="preserve">- Grid-tie capability with optional battery storage</w:t>
      </w:r>
    </w:p>
    <w:p w:rsidR="00000000" w:rsidDel="00000000" w:rsidP="00000000" w:rsidRDefault="00000000" w:rsidRPr="00000000" w14:paraId="0000002A">
      <w:pPr>
        <w:rPr/>
      </w:pPr>
      <w:r w:rsidDel="00000000" w:rsidR="00000000" w:rsidRPr="00000000">
        <w:rPr>
          <w:rtl w:val="0"/>
        </w:rPr>
        <w:t xml:space="preserve">- 10-year warranty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sz w:val="26"/>
          <w:szCs w:val="26"/>
        </w:rPr>
      </w:pPr>
      <w:r w:rsidDel="00000000" w:rsidR="00000000" w:rsidRPr="00000000">
        <w:rPr>
          <w:b w:val="1"/>
          <w:sz w:val="26"/>
          <w:szCs w:val="26"/>
          <w:rtl w:val="0"/>
        </w:rPr>
        <w:t xml:space="preserve">Market Analysis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u w:val="single"/>
        </w:rPr>
      </w:pPr>
      <w:r w:rsidDel="00000000" w:rsidR="00000000" w:rsidRPr="00000000">
        <w:rPr>
          <w:u w:val="single"/>
          <w:rtl w:val="0"/>
        </w:rPr>
        <w:t xml:space="preserve">Industry Overview</w:t>
      </w:r>
    </w:p>
    <w:p w:rsidR="00000000" w:rsidDel="00000000" w:rsidP="00000000" w:rsidRDefault="00000000" w:rsidRPr="00000000" w14:paraId="0000002F">
      <w:pPr>
        <w:rPr/>
      </w:pPr>
      <w:r w:rsidDel="00000000" w:rsidR="00000000" w:rsidRPr="00000000">
        <w:rPr>
          <w:rtl w:val="0"/>
        </w:rPr>
        <w:t xml:space="preserve">The global small wind turbine market is projected to reach $8.9 billion by 2026, growing at a CAGR of 13.2%. Key drivers include:</w:t>
      </w:r>
    </w:p>
    <w:p w:rsidR="00000000" w:rsidDel="00000000" w:rsidP="00000000" w:rsidRDefault="00000000" w:rsidRPr="00000000" w14:paraId="00000030">
      <w:pPr>
        <w:rPr/>
      </w:pPr>
      <w:r w:rsidDel="00000000" w:rsidR="00000000" w:rsidRPr="00000000">
        <w:rPr>
          <w:rtl w:val="0"/>
        </w:rPr>
        <w:t xml:space="preserve">- Increasing focus on renewable energy adoption</w:t>
      </w:r>
    </w:p>
    <w:p w:rsidR="00000000" w:rsidDel="00000000" w:rsidP="00000000" w:rsidRDefault="00000000" w:rsidRPr="00000000" w14:paraId="00000031">
      <w:pPr>
        <w:rPr/>
      </w:pPr>
      <w:r w:rsidDel="00000000" w:rsidR="00000000" w:rsidRPr="00000000">
        <w:rPr>
          <w:rtl w:val="0"/>
        </w:rPr>
        <w:t xml:space="preserve">- Government incentives for clean energy</w:t>
      </w:r>
    </w:p>
    <w:p w:rsidR="00000000" w:rsidDel="00000000" w:rsidP="00000000" w:rsidRDefault="00000000" w:rsidRPr="00000000" w14:paraId="00000032">
      <w:pPr>
        <w:rPr/>
      </w:pPr>
      <w:r w:rsidDel="00000000" w:rsidR="00000000" w:rsidRPr="00000000">
        <w:rPr>
          <w:rtl w:val="0"/>
        </w:rPr>
        <w:t xml:space="preserve">- Rising electricity costs</w:t>
      </w:r>
    </w:p>
    <w:p w:rsidR="00000000" w:rsidDel="00000000" w:rsidP="00000000" w:rsidRDefault="00000000" w:rsidRPr="00000000" w14:paraId="00000033">
      <w:pPr>
        <w:rPr/>
      </w:pPr>
      <w:r w:rsidDel="00000000" w:rsidR="00000000" w:rsidRPr="00000000">
        <w:rPr>
          <w:rtl w:val="0"/>
        </w:rPr>
        <w:t xml:space="preserve">- Growing awareness of climate change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u w:val="single"/>
          <w:rtl w:val="0"/>
        </w:rPr>
        <w:t xml:space="preserve">Target Market</w:t>
      </w:r>
    </w:p>
    <w:p w:rsidR="00000000" w:rsidDel="00000000" w:rsidP="00000000" w:rsidRDefault="00000000" w:rsidRPr="00000000" w14:paraId="00000036">
      <w:pPr>
        <w:rPr/>
      </w:pPr>
      <w:r w:rsidDel="00000000" w:rsidR="00000000" w:rsidRPr="00000000">
        <w:rPr>
          <w:rtl w:val="0"/>
        </w:rPr>
        <w:t xml:space="preserve">1. Residential Homeowners: Environmentally conscious individuals looking to reduce energy costs and carbon footprint.</w:t>
      </w:r>
    </w:p>
    <w:p w:rsidR="00000000" w:rsidDel="00000000" w:rsidP="00000000" w:rsidRDefault="00000000" w:rsidRPr="00000000" w14:paraId="00000037">
      <w:pPr>
        <w:rPr/>
      </w:pPr>
      <w:r w:rsidDel="00000000" w:rsidR="00000000" w:rsidRPr="00000000">
        <w:rPr>
          <w:rtl w:val="0"/>
        </w:rPr>
        <w:t xml:space="preserve">2. Commercial Property Owners: Office buildings, retail centers, and warehouses seeking to meet sustainability goals and reduce operating costs.</w:t>
      </w:r>
    </w:p>
    <w:p w:rsidR="00000000" w:rsidDel="00000000" w:rsidP="00000000" w:rsidRDefault="00000000" w:rsidRPr="00000000" w14:paraId="00000038">
      <w:pPr>
        <w:rPr/>
      </w:pPr>
      <w:r w:rsidDel="00000000" w:rsidR="00000000" w:rsidRPr="00000000">
        <w:rPr>
          <w:rtl w:val="0"/>
        </w:rPr>
        <w:t xml:space="preserve">3. Educational Institutions: Schools and universities aiming to demonstrate commitment to sustainability.</w:t>
      </w:r>
    </w:p>
    <w:p w:rsidR="00000000" w:rsidDel="00000000" w:rsidP="00000000" w:rsidRDefault="00000000" w:rsidRPr="00000000" w14:paraId="00000039">
      <w:pPr>
        <w:rPr/>
      </w:pPr>
      <w:r w:rsidDel="00000000" w:rsidR="00000000" w:rsidRPr="00000000">
        <w:rPr>
          <w:rtl w:val="0"/>
        </w:rPr>
        <w:t xml:space="preserve">4. Municipal Governments: Cities looking to power public buildings and spaces with renewable energy.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u w:val="single"/>
          <w:rtl w:val="0"/>
        </w:rPr>
        <w:t xml:space="preserve">Competitive Analysis</w:t>
      </w:r>
    </w:p>
    <w:p w:rsidR="00000000" w:rsidDel="00000000" w:rsidP="00000000" w:rsidRDefault="00000000" w:rsidRPr="00000000" w14:paraId="0000003C">
      <w:pPr>
        <w:rPr/>
      </w:pPr>
      <w:r w:rsidDel="00000000" w:rsidR="00000000" w:rsidRPr="00000000">
        <w:rPr>
          <w:rtl w:val="0"/>
        </w:rPr>
        <w:t xml:space="preserve">While there are several players in the renewable energy sector, UrbanWind differentiates itself through:</w:t>
      </w:r>
    </w:p>
    <w:p w:rsidR="00000000" w:rsidDel="00000000" w:rsidP="00000000" w:rsidRDefault="00000000" w:rsidRPr="00000000" w14:paraId="0000003D">
      <w:pPr>
        <w:rPr/>
      </w:pPr>
      <w:r w:rsidDel="00000000" w:rsidR="00000000" w:rsidRPr="00000000">
        <w:rPr>
          <w:rtl w:val="0"/>
        </w:rPr>
        <w:t xml:space="preserve">1. Focus on urban-specific wind solutions</w:t>
      </w:r>
    </w:p>
    <w:p w:rsidR="00000000" w:rsidDel="00000000" w:rsidP="00000000" w:rsidRDefault="00000000" w:rsidRPr="00000000" w14:paraId="0000003E">
      <w:pPr>
        <w:rPr/>
      </w:pPr>
      <w:r w:rsidDel="00000000" w:rsidR="00000000" w:rsidRPr="00000000">
        <w:rPr>
          <w:rtl w:val="0"/>
        </w:rPr>
        <w:t xml:space="preserve">2. Proprietary quiet blade technology</w:t>
      </w:r>
    </w:p>
    <w:p w:rsidR="00000000" w:rsidDel="00000000" w:rsidP="00000000" w:rsidRDefault="00000000" w:rsidRPr="00000000" w14:paraId="0000003F">
      <w:pPr>
        <w:rPr/>
      </w:pPr>
      <w:r w:rsidDel="00000000" w:rsidR="00000000" w:rsidRPr="00000000">
        <w:rPr>
          <w:rtl w:val="0"/>
        </w:rPr>
        <w:t xml:space="preserve">3. Seamless integration with existing solar systems</w:t>
      </w:r>
    </w:p>
    <w:p w:rsidR="00000000" w:rsidDel="00000000" w:rsidP="00000000" w:rsidRDefault="00000000" w:rsidRPr="00000000" w14:paraId="00000040">
      <w:pPr>
        <w:rPr/>
      </w:pPr>
      <w:r w:rsidDel="00000000" w:rsidR="00000000" w:rsidRPr="00000000">
        <w:rPr>
          <w:rtl w:val="0"/>
        </w:rPr>
        <w:t xml:space="preserve">4. Advanced AI-driven optimization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u w:val="single"/>
        </w:rPr>
      </w:pPr>
      <w:r w:rsidDel="00000000" w:rsidR="00000000" w:rsidRPr="00000000">
        <w:rPr>
          <w:u w:val="single"/>
          <w:rtl w:val="0"/>
        </w:rPr>
        <w:t xml:space="preserve">Key competitors include:</w:t>
      </w:r>
    </w:p>
    <w:p w:rsidR="00000000" w:rsidDel="00000000" w:rsidP="00000000" w:rsidRDefault="00000000" w:rsidRPr="00000000" w14:paraId="00000043">
      <w:pPr>
        <w:rPr/>
      </w:pPr>
      <w:r w:rsidDel="00000000" w:rsidR="00000000" w:rsidRPr="00000000">
        <w:rPr>
          <w:rtl w:val="0"/>
        </w:rPr>
        <w:t xml:space="preserve">- Bergey Windpower (traditional small wind turbines)</w:t>
      </w:r>
    </w:p>
    <w:p w:rsidR="00000000" w:rsidDel="00000000" w:rsidP="00000000" w:rsidRDefault="00000000" w:rsidRPr="00000000" w14:paraId="00000044">
      <w:pPr>
        <w:rPr/>
      </w:pPr>
      <w:r w:rsidDel="00000000" w:rsidR="00000000" w:rsidRPr="00000000">
        <w:rPr>
          <w:rtl w:val="0"/>
        </w:rPr>
        <w:t xml:space="preserve">- Windside (vertical axis wind turbines)</w:t>
      </w:r>
    </w:p>
    <w:p w:rsidR="00000000" w:rsidDel="00000000" w:rsidP="00000000" w:rsidRDefault="00000000" w:rsidRPr="00000000" w14:paraId="00000045">
      <w:pPr>
        <w:rPr/>
      </w:pPr>
      <w:r w:rsidDel="00000000" w:rsidR="00000000" w:rsidRPr="00000000">
        <w:rPr>
          <w:rtl w:val="0"/>
        </w:rPr>
        <w:t xml:space="preserve">- Honeywell Wind Turbine (discontinued, but set industry standards)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sz w:val="26"/>
          <w:szCs w:val="26"/>
        </w:rPr>
      </w:pPr>
      <w:r w:rsidDel="00000000" w:rsidR="00000000" w:rsidRPr="00000000">
        <w:rPr>
          <w:b w:val="1"/>
          <w:sz w:val="26"/>
          <w:szCs w:val="26"/>
          <w:rtl w:val="0"/>
        </w:rPr>
        <w:t xml:space="preserve">Marketing and Sales Strategy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u w:val="single"/>
        </w:rPr>
      </w:pPr>
      <w:r w:rsidDel="00000000" w:rsidR="00000000" w:rsidRPr="00000000">
        <w:rPr>
          <w:u w:val="single"/>
          <w:rtl w:val="0"/>
        </w:rPr>
        <w:t xml:space="preserve">Marketing Strategy</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Content Marketing: Educate potential customers through blog posts, whitepapers, and case studies.</w:t>
      </w: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Trade Shows: Participate in renewable energy and construction industry events.</w:t>
      </w: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Partnerships: Collaborate with solar installers, architects, and construction firms.</w:t>
      </w:r>
      <w:r w:rsidDel="00000000" w:rsidR="00000000" w:rsidRPr="00000000">
        <w:rPr>
          <w:rtl w:val="0"/>
        </w:rPr>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Digital Marketing: SEO-optimized website, targeted social media campaigns, and PPC advertising.</w:t>
      </w:r>
      <w:r w:rsidDel="00000000" w:rsidR="00000000" w:rsidRPr="00000000">
        <w:rPr>
          <w:rtl w:val="0"/>
        </w:rPr>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Demonstration Projects: Install showcase projects in high-visibility urban areas.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Sales Strategy</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Direct Sales Team: Trained technical sales representatives for both residential and commercial markets.</w:t>
      </w:r>
      <w:r w:rsidDel="00000000" w:rsidR="00000000" w:rsidRPr="00000000">
        <w:rPr>
          <w:rtl w:val="0"/>
        </w:rPr>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Channel Partners: Develop a network of certified installers and resellers.</w:t>
      </w:r>
      <w:r w:rsidDel="00000000" w:rsidR="00000000" w:rsidRPr="00000000">
        <w:rPr>
          <w:rtl w:val="0"/>
        </w:rPr>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Online Sales: E-commerce platform for smaller residential units.</w:t>
      </w:r>
      <w:r w:rsidDel="00000000" w:rsidR="00000000" w:rsidRPr="00000000">
        <w:rPr>
          <w:rtl w:val="0"/>
        </w:rPr>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4. Government Contracts: Dedicated team for municipal and government sales.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sz w:val="26"/>
          <w:szCs w:val="26"/>
        </w:rPr>
      </w:pPr>
      <w:r w:rsidDel="00000000" w:rsidR="00000000" w:rsidRPr="00000000">
        <w:rPr>
          <w:b w:val="1"/>
          <w:sz w:val="26"/>
          <w:szCs w:val="26"/>
          <w:rtl w:val="0"/>
        </w:rPr>
        <w:t xml:space="preserve">Operations Plan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Manufacturing</w:t>
      </w:r>
    </w:p>
    <w:p w:rsidR="00000000" w:rsidDel="00000000" w:rsidP="00000000" w:rsidRDefault="00000000" w:rsidRPr="00000000" w14:paraId="00000059">
      <w:pPr>
        <w:rPr/>
      </w:pPr>
      <w:r w:rsidDel="00000000" w:rsidR="00000000" w:rsidRPr="00000000">
        <w:rPr>
          <w:rtl w:val="0"/>
        </w:rPr>
        <w:t xml:space="preserve">- Primary manufacturing facility in Detroit, Michigan</w:t>
      </w:r>
    </w:p>
    <w:p w:rsidR="00000000" w:rsidDel="00000000" w:rsidP="00000000" w:rsidRDefault="00000000" w:rsidRPr="00000000" w14:paraId="0000005A">
      <w:pPr>
        <w:rPr/>
      </w:pPr>
      <w:r w:rsidDel="00000000" w:rsidR="00000000" w:rsidRPr="00000000">
        <w:rPr>
          <w:rtl w:val="0"/>
        </w:rPr>
        <w:t xml:space="preserve">- Outsourced production of certain components to reduce costs</w:t>
      </w:r>
    </w:p>
    <w:p w:rsidR="00000000" w:rsidDel="00000000" w:rsidP="00000000" w:rsidRDefault="00000000" w:rsidRPr="00000000" w14:paraId="0000005B">
      <w:pPr>
        <w:rPr/>
      </w:pPr>
      <w:r w:rsidDel="00000000" w:rsidR="00000000" w:rsidRPr="00000000">
        <w:rPr>
          <w:rtl w:val="0"/>
        </w:rPr>
        <w:t xml:space="preserve">- Rigorous quality control processes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Supply Chain</w:t>
      </w:r>
    </w:p>
    <w:p w:rsidR="00000000" w:rsidDel="00000000" w:rsidP="00000000" w:rsidRDefault="00000000" w:rsidRPr="00000000" w14:paraId="0000005E">
      <w:pPr>
        <w:rPr/>
      </w:pPr>
      <w:r w:rsidDel="00000000" w:rsidR="00000000" w:rsidRPr="00000000">
        <w:rPr>
          <w:rtl w:val="0"/>
        </w:rPr>
        <w:t xml:space="preserve">- Strategic partnerships with key suppliers for critical components</w:t>
      </w:r>
    </w:p>
    <w:p w:rsidR="00000000" w:rsidDel="00000000" w:rsidP="00000000" w:rsidRDefault="00000000" w:rsidRPr="00000000" w14:paraId="0000005F">
      <w:pPr>
        <w:rPr/>
      </w:pPr>
      <w:r w:rsidDel="00000000" w:rsidR="00000000" w:rsidRPr="00000000">
        <w:rPr>
          <w:rtl w:val="0"/>
        </w:rPr>
        <w:t xml:space="preserve">- Diversified supplier base to mitigate risks</w:t>
      </w:r>
    </w:p>
    <w:p w:rsidR="00000000" w:rsidDel="00000000" w:rsidP="00000000" w:rsidRDefault="00000000" w:rsidRPr="00000000" w14:paraId="00000060">
      <w:pPr>
        <w:rPr/>
      </w:pPr>
      <w:r w:rsidDel="00000000" w:rsidR="00000000" w:rsidRPr="00000000">
        <w:rPr>
          <w:rtl w:val="0"/>
        </w:rPr>
        <w:t xml:space="preserve">- Focus on sustainable and locally-sourced materials where possible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Installation and Maintenance</w:t>
      </w:r>
    </w:p>
    <w:p w:rsidR="00000000" w:rsidDel="00000000" w:rsidP="00000000" w:rsidRDefault="00000000" w:rsidRPr="00000000" w14:paraId="00000063">
      <w:pPr>
        <w:rPr/>
      </w:pPr>
      <w:r w:rsidDel="00000000" w:rsidR="00000000" w:rsidRPr="00000000">
        <w:rPr>
          <w:rtl w:val="0"/>
        </w:rPr>
        <w:t xml:space="preserve">- Network of certified installation partners</w:t>
      </w:r>
    </w:p>
    <w:p w:rsidR="00000000" w:rsidDel="00000000" w:rsidP="00000000" w:rsidRDefault="00000000" w:rsidRPr="00000000" w14:paraId="00000064">
      <w:pPr>
        <w:rPr/>
      </w:pPr>
      <w:r w:rsidDel="00000000" w:rsidR="00000000" w:rsidRPr="00000000">
        <w:rPr>
          <w:rtl w:val="0"/>
        </w:rPr>
        <w:t xml:space="preserve">- In-house maintenance team for commercial clients</w:t>
      </w:r>
    </w:p>
    <w:p w:rsidR="00000000" w:rsidDel="00000000" w:rsidP="00000000" w:rsidRDefault="00000000" w:rsidRPr="00000000" w14:paraId="00000065">
      <w:pPr>
        <w:rPr/>
      </w:pPr>
      <w:r w:rsidDel="00000000" w:rsidR="00000000" w:rsidRPr="00000000">
        <w:rPr>
          <w:rtl w:val="0"/>
        </w:rPr>
        <w:t xml:space="preserve">- Remote monitoring and diagnostics through SmartWind™ system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sz w:val="26"/>
          <w:szCs w:val="26"/>
        </w:rPr>
      </w:pPr>
      <w:r w:rsidDel="00000000" w:rsidR="00000000" w:rsidRPr="00000000">
        <w:rPr>
          <w:b w:val="1"/>
          <w:sz w:val="26"/>
          <w:szCs w:val="26"/>
          <w:rtl w:val="0"/>
        </w:rPr>
        <w:t xml:space="preserve">Management Team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CEO: Dr. Elena Rodriguez - Ph.D. in Mechanical Engineering, former GE Wind executive</w:t>
      </w:r>
    </w:p>
    <w:p w:rsidR="00000000" w:rsidDel="00000000" w:rsidP="00000000" w:rsidRDefault="00000000" w:rsidRPr="00000000" w14:paraId="0000006A">
      <w:pPr>
        <w:rPr/>
      </w:pPr>
      <w:r w:rsidDel="00000000" w:rsidR="00000000" w:rsidRPr="00000000">
        <w:rPr>
          <w:rtl w:val="0"/>
        </w:rPr>
        <w:t xml:space="preserve">- CTO: Dr. Rachel Chen - 20 years experience in renewable energy technologies</w:t>
      </w:r>
    </w:p>
    <w:p w:rsidR="00000000" w:rsidDel="00000000" w:rsidP="00000000" w:rsidRDefault="00000000" w:rsidRPr="00000000" w14:paraId="0000006B">
      <w:pPr>
        <w:rPr/>
      </w:pPr>
      <w:r w:rsidDel="00000000" w:rsidR="00000000" w:rsidRPr="00000000">
        <w:rPr>
          <w:rtl w:val="0"/>
        </w:rPr>
        <w:t xml:space="preserve">- CFO: Marcus Blackwood - Previously CFO at a publicly-traded clean tech company</w:t>
      </w:r>
    </w:p>
    <w:p w:rsidR="00000000" w:rsidDel="00000000" w:rsidP="00000000" w:rsidRDefault="00000000" w:rsidRPr="00000000" w14:paraId="0000006C">
      <w:pPr>
        <w:rPr/>
      </w:pPr>
      <w:r w:rsidDel="00000000" w:rsidR="00000000" w:rsidRPr="00000000">
        <w:rPr>
          <w:rtl w:val="0"/>
        </w:rPr>
        <w:t xml:space="preserve">- COO: Thomas Lee - Expert in supply chain management and lean manufacturing</w:t>
      </w:r>
    </w:p>
    <w:p w:rsidR="00000000" w:rsidDel="00000000" w:rsidP="00000000" w:rsidRDefault="00000000" w:rsidRPr="00000000" w14:paraId="0000006D">
      <w:pPr>
        <w:rPr/>
      </w:pPr>
      <w:r w:rsidDel="00000000" w:rsidR="00000000" w:rsidRPr="00000000">
        <w:rPr>
          <w:rtl w:val="0"/>
        </w:rPr>
        <w:t xml:space="preserve">- VP of Sales: To be hired</w:t>
      </w:r>
    </w:p>
    <w:p w:rsidR="00000000" w:rsidDel="00000000" w:rsidP="00000000" w:rsidRDefault="00000000" w:rsidRPr="00000000" w14:paraId="0000006E">
      <w:pPr>
        <w:rPr/>
      </w:pPr>
      <w:r w:rsidDel="00000000" w:rsidR="00000000" w:rsidRPr="00000000">
        <w:rPr>
          <w:rtl w:val="0"/>
        </w:rPr>
        <w:t xml:space="preserve">- Director of Marketing: Sarah Johnson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sz w:val="26"/>
          <w:szCs w:val="26"/>
        </w:rPr>
      </w:pPr>
      <w:r w:rsidDel="00000000" w:rsidR="00000000" w:rsidRPr="00000000">
        <w:rPr>
          <w:b w:val="1"/>
          <w:sz w:val="26"/>
          <w:szCs w:val="26"/>
          <w:rtl w:val="0"/>
        </w:rPr>
        <w:t xml:space="preserve">Financial Plan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Revenue Projections</w:t>
      </w:r>
    </w:p>
    <w:p w:rsidR="00000000" w:rsidDel="00000000" w:rsidP="00000000" w:rsidRDefault="00000000" w:rsidRPr="00000000" w14:paraId="00000073">
      <w:pPr>
        <w:rPr/>
      </w:pPr>
      <w:r w:rsidDel="00000000" w:rsidR="00000000" w:rsidRPr="00000000">
        <w:rPr>
          <w:rtl w:val="0"/>
        </w:rPr>
        <w:t xml:space="preserve">- 2023: $14M (Actual)</w:t>
      </w:r>
    </w:p>
    <w:p w:rsidR="00000000" w:rsidDel="00000000" w:rsidP="00000000" w:rsidRDefault="00000000" w:rsidRPr="00000000" w14:paraId="00000074">
      <w:pPr>
        <w:rPr/>
      </w:pPr>
      <w:r w:rsidDel="00000000" w:rsidR="00000000" w:rsidRPr="00000000">
        <w:rPr>
          <w:rtl w:val="0"/>
        </w:rPr>
        <w:t xml:space="preserve">- 2024: $22M</w:t>
      </w:r>
    </w:p>
    <w:p w:rsidR="00000000" w:rsidDel="00000000" w:rsidP="00000000" w:rsidRDefault="00000000" w:rsidRPr="00000000" w14:paraId="00000075">
      <w:pPr>
        <w:rPr/>
      </w:pPr>
      <w:r w:rsidDel="00000000" w:rsidR="00000000" w:rsidRPr="00000000">
        <w:rPr>
          <w:rtl w:val="0"/>
        </w:rPr>
        <w:t xml:space="preserve">- 2025: $32M</w:t>
      </w:r>
    </w:p>
    <w:p w:rsidR="00000000" w:rsidDel="00000000" w:rsidP="00000000" w:rsidRDefault="00000000" w:rsidRPr="00000000" w14:paraId="00000076">
      <w:pPr>
        <w:rPr/>
      </w:pPr>
      <w:r w:rsidDel="00000000" w:rsidR="00000000" w:rsidRPr="00000000">
        <w:rPr>
          <w:rtl w:val="0"/>
        </w:rPr>
        <w:t xml:space="preserve">- 2026: $45M</w:t>
      </w:r>
    </w:p>
    <w:p w:rsidR="00000000" w:rsidDel="00000000" w:rsidP="00000000" w:rsidRDefault="00000000" w:rsidRPr="00000000" w14:paraId="00000077">
      <w:pPr>
        <w:rPr/>
      </w:pPr>
      <w:r w:rsidDel="00000000" w:rsidR="00000000" w:rsidRPr="00000000">
        <w:rPr>
          <w:rtl w:val="0"/>
        </w:rPr>
        <w:t xml:space="preserve">- 2027: $60M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Funding Requirements</w:t>
      </w:r>
    </w:p>
    <w:p w:rsidR="00000000" w:rsidDel="00000000" w:rsidP="00000000" w:rsidRDefault="00000000" w:rsidRPr="00000000" w14:paraId="0000007A">
      <w:pPr>
        <w:rPr/>
      </w:pPr>
      <w:r w:rsidDel="00000000" w:rsidR="00000000" w:rsidRPr="00000000">
        <w:rPr>
          <w:rtl w:val="0"/>
        </w:rPr>
        <w:t xml:space="preserve">UrbanWind has raised $11M in Series A funding and is seeking $25M in Series B to:</w:t>
      </w:r>
    </w:p>
    <w:p w:rsidR="00000000" w:rsidDel="00000000" w:rsidP="00000000" w:rsidRDefault="00000000" w:rsidRPr="00000000" w14:paraId="0000007B">
      <w:pPr>
        <w:rPr/>
      </w:pPr>
      <w:r w:rsidDel="00000000" w:rsidR="00000000" w:rsidRPr="00000000">
        <w:rPr>
          <w:rtl w:val="0"/>
        </w:rPr>
        <w:t xml:space="preserve">- Expand manufacturing capacity</w:t>
      </w:r>
    </w:p>
    <w:p w:rsidR="00000000" w:rsidDel="00000000" w:rsidP="00000000" w:rsidRDefault="00000000" w:rsidRPr="00000000" w14:paraId="0000007C">
      <w:pPr>
        <w:rPr/>
      </w:pPr>
      <w:r w:rsidDel="00000000" w:rsidR="00000000" w:rsidRPr="00000000">
        <w:rPr>
          <w:rtl w:val="0"/>
        </w:rPr>
        <w:t xml:space="preserve">- Enhance R&amp;D efforts</w:t>
      </w:r>
    </w:p>
    <w:p w:rsidR="00000000" w:rsidDel="00000000" w:rsidP="00000000" w:rsidRDefault="00000000" w:rsidRPr="00000000" w14:paraId="0000007D">
      <w:pPr>
        <w:rPr/>
      </w:pPr>
      <w:r w:rsidDel="00000000" w:rsidR="00000000" w:rsidRPr="00000000">
        <w:rPr>
          <w:rtl w:val="0"/>
        </w:rPr>
        <w:t xml:space="preserve">- Accelerate market penetration</w:t>
      </w:r>
    </w:p>
    <w:p w:rsidR="00000000" w:rsidDel="00000000" w:rsidP="00000000" w:rsidRDefault="00000000" w:rsidRPr="00000000" w14:paraId="0000007E">
      <w:pPr>
        <w:rPr/>
      </w:pPr>
      <w:r w:rsidDel="00000000" w:rsidR="00000000" w:rsidRPr="00000000">
        <w:rPr>
          <w:rtl w:val="0"/>
        </w:rPr>
        <w:t xml:space="preserve">- Strengthen the sales and marketing team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Use of Funds</w:t>
      </w:r>
    </w:p>
    <w:p w:rsidR="00000000" w:rsidDel="00000000" w:rsidP="00000000" w:rsidRDefault="00000000" w:rsidRPr="00000000" w14:paraId="00000081">
      <w:pPr>
        <w:rPr/>
      </w:pPr>
      <w:r w:rsidDel="00000000" w:rsidR="00000000" w:rsidRPr="00000000">
        <w:rPr>
          <w:rtl w:val="0"/>
        </w:rPr>
        <w:t xml:space="preserve">- Manufacturing Expansion: 40%</w:t>
      </w:r>
    </w:p>
    <w:p w:rsidR="00000000" w:rsidDel="00000000" w:rsidP="00000000" w:rsidRDefault="00000000" w:rsidRPr="00000000" w14:paraId="00000082">
      <w:pPr>
        <w:rPr/>
      </w:pPr>
      <w:r w:rsidDel="00000000" w:rsidR="00000000" w:rsidRPr="00000000">
        <w:rPr>
          <w:rtl w:val="0"/>
        </w:rPr>
        <w:t xml:space="preserve">- R&amp;D: 25%</w:t>
      </w:r>
    </w:p>
    <w:p w:rsidR="00000000" w:rsidDel="00000000" w:rsidP="00000000" w:rsidRDefault="00000000" w:rsidRPr="00000000" w14:paraId="00000083">
      <w:pPr>
        <w:rPr/>
      </w:pPr>
      <w:r w:rsidDel="00000000" w:rsidR="00000000" w:rsidRPr="00000000">
        <w:rPr>
          <w:rtl w:val="0"/>
        </w:rPr>
        <w:t xml:space="preserve">- Sales and Marketing: 20%</w:t>
      </w:r>
    </w:p>
    <w:p w:rsidR="00000000" w:rsidDel="00000000" w:rsidP="00000000" w:rsidRDefault="00000000" w:rsidRPr="00000000" w14:paraId="00000084">
      <w:pPr>
        <w:rPr/>
      </w:pPr>
      <w:r w:rsidDel="00000000" w:rsidR="00000000" w:rsidRPr="00000000">
        <w:rPr>
          <w:rtl w:val="0"/>
        </w:rPr>
        <w:t xml:space="preserve">- Working Capital: 15%</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Financial Projections</w:t>
      </w:r>
    </w:p>
    <w:p w:rsidR="00000000" w:rsidDel="00000000" w:rsidP="00000000" w:rsidRDefault="00000000" w:rsidRPr="00000000" w14:paraId="00000087">
      <w:pPr>
        <w:rPr/>
      </w:pPr>
      <w:r w:rsidDel="00000000" w:rsidR="00000000" w:rsidRPr="00000000">
        <w:rPr>
          <w:rtl w:val="0"/>
        </w:rPr>
        <w:t xml:space="preserve">[Provided Separately]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sz w:val="26"/>
          <w:szCs w:val="26"/>
        </w:rPr>
      </w:pPr>
      <w:r w:rsidDel="00000000" w:rsidR="00000000" w:rsidRPr="00000000">
        <w:rPr>
          <w:b w:val="1"/>
          <w:sz w:val="26"/>
          <w:szCs w:val="26"/>
          <w:rtl w:val="0"/>
        </w:rPr>
        <w:t xml:space="preserve">Risk Analysis and Mitigation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 Technology Risk: Continuous R&amp;D investment and patent protection strategy</w:t>
      </w:r>
    </w:p>
    <w:p w:rsidR="00000000" w:rsidDel="00000000" w:rsidP="00000000" w:rsidRDefault="00000000" w:rsidRPr="00000000" w14:paraId="0000008C">
      <w:pPr>
        <w:rPr/>
      </w:pPr>
      <w:r w:rsidDel="00000000" w:rsidR="00000000" w:rsidRPr="00000000">
        <w:rPr>
          <w:rtl w:val="0"/>
        </w:rPr>
        <w:t xml:space="preserve">2. Market Adoption: Strong marketing and education efforts, demonstration projects</w:t>
      </w:r>
    </w:p>
    <w:p w:rsidR="00000000" w:rsidDel="00000000" w:rsidP="00000000" w:rsidRDefault="00000000" w:rsidRPr="00000000" w14:paraId="0000008D">
      <w:pPr>
        <w:rPr/>
      </w:pPr>
      <w:r w:rsidDel="00000000" w:rsidR="00000000" w:rsidRPr="00000000">
        <w:rPr>
          <w:rtl w:val="0"/>
        </w:rPr>
        <w:t xml:space="preserve">3. Regulatory Changes: Active involvement in industry associations and lobbying efforts</w:t>
      </w:r>
    </w:p>
    <w:p w:rsidR="00000000" w:rsidDel="00000000" w:rsidP="00000000" w:rsidRDefault="00000000" w:rsidRPr="00000000" w14:paraId="0000008E">
      <w:pPr>
        <w:rPr/>
      </w:pPr>
      <w:r w:rsidDel="00000000" w:rsidR="00000000" w:rsidRPr="00000000">
        <w:rPr>
          <w:rtl w:val="0"/>
        </w:rPr>
        <w:t xml:space="preserve">4. Supply Chain Disruptions: Diversified supplier base and strategic inventory management</w:t>
      </w:r>
    </w:p>
    <w:p w:rsidR="00000000" w:rsidDel="00000000" w:rsidP="00000000" w:rsidRDefault="00000000" w:rsidRPr="00000000" w14:paraId="0000008F">
      <w:pPr>
        <w:rPr/>
      </w:pPr>
      <w:r w:rsidDel="00000000" w:rsidR="00000000" w:rsidRPr="00000000">
        <w:rPr>
          <w:rtl w:val="0"/>
        </w:rPr>
        <w:t xml:space="preserve">5. Competition: Continuous innovation and strong brand building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sz w:val="26"/>
          <w:szCs w:val="26"/>
        </w:rPr>
      </w:pPr>
      <w:r w:rsidDel="00000000" w:rsidR="00000000" w:rsidRPr="00000000">
        <w:rPr>
          <w:b w:val="1"/>
          <w:sz w:val="26"/>
          <w:szCs w:val="26"/>
          <w:rtl w:val="0"/>
        </w:rPr>
        <w:t xml:space="preserve">Exit Strategy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UrbanWind aims for acquisition by a major renewable energy or building technology company within 5-7 years, with a projected valuation of $500M-$750M based on industry multiples. Potential acquirers could include:</w:t>
      </w:r>
    </w:p>
    <w:p w:rsidR="00000000" w:rsidDel="00000000" w:rsidP="00000000" w:rsidRDefault="00000000" w:rsidRPr="00000000" w14:paraId="00000094">
      <w:pPr>
        <w:rPr/>
      </w:pPr>
      <w:r w:rsidDel="00000000" w:rsidR="00000000" w:rsidRPr="00000000">
        <w:rPr>
          <w:rtl w:val="0"/>
        </w:rPr>
        <w:t xml:space="preserve">- Large renewable energy companies looking to expand their urban portfolio</w:t>
      </w:r>
    </w:p>
    <w:p w:rsidR="00000000" w:rsidDel="00000000" w:rsidP="00000000" w:rsidRDefault="00000000" w:rsidRPr="00000000" w14:paraId="00000095">
      <w:pPr>
        <w:rPr/>
      </w:pPr>
      <w:r w:rsidDel="00000000" w:rsidR="00000000" w:rsidRPr="00000000">
        <w:rPr>
          <w:rtl w:val="0"/>
        </w:rPr>
        <w:t xml:space="preserve">- Traditional energy companies transitioning to renewables</w:t>
      </w:r>
    </w:p>
    <w:p w:rsidR="00000000" w:rsidDel="00000000" w:rsidP="00000000" w:rsidRDefault="00000000" w:rsidRPr="00000000" w14:paraId="00000096">
      <w:pPr>
        <w:rPr/>
      </w:pPr>
      <w:r w:rsidDel="00000000" w:rsidR="00000000" w:rsidRPr="00000000">
        <w:rPr>
          <w:rtl w:val="0"/>
        </w:rPr>
        <w:t xml:space="preserve">- Building technology firms seeking to offer comprehensive energy solutions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PjBnmZq9yfaemEOujmNuAYpH3w==">CgMxLjA4AHIhMWZpNk5ya1Y2TVdJcHp0c2NKV3g1dWRoZnFUUzhzWDZS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