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B30A4">
      <w:pPr>
        <w:pStyle w:val="3"/>
        <w:bidi w:val="0"/>
        <w:jc w:val="center"/>
        <w:rPr>
          <w:rFonts w:hint="default" w:eastAsia="黑体"/>
          <w:lang w:val="en-US" w:eastAsia="zh-CN"/>
        </w:rPr>
      </w:pPr>
      <w:r>
        <w:rPr>
          <w:rFonts w:hint="eastAsia"/>
          <w:lang w:val="en-US" w:eastAsia="zh-CN"/>
        </w:rPr>
        <w:t>基于智能体的</w:t>
      </w:r>
      <w:r>
        <w:rPr>
          <w:rFonts w:hint="eastAsia"/>
        </w:rPr>
        <w:t xml:space="preserve">教育+AI </w:t>
      </w:r>
      <w:r>
        <w:rPr>
          <w:rFonts w:hint="eastAsia"/>
          <w:lang w:val="en-US" w:eastAsia="zh-CN"/>
        </w:rPr>
        <w:t>教学方案与系统设计</w:t>
      </w:r>
    </w:p>
    <w:p w14:paraId="7B4D09F9">
      <w:pPr>
        <w:pStyle w:val="9"/>
        <w:rPr>
          <w:rFonts w:hint="eastAsia"/>
        </w:rPr>
      </w:pPr>
    </w:p>
    <w:p w14:paraId="55C437D7">
      <w:pPr>
        <w:pStyle w:val="9"/>
        <w:rPr>
          <w:rFonts w:hint="eastAsia"/>
        </w:rPr>
      </w:pPr>
      <w:r>
        <w:rPr>
          <w:rFonts w:hint="eastAsia"/>
        </w:rPr>
        <w:t>在大模型时代，基于大模型智能体的大学生课程学习系统。</w:t>
      </w:r>
    </w:p>
    <w:p w14:paraId="686A9563">
      <w:pPr>
        <w:pStyle w:val="9"/>
        <w:rPr>
          <w:rFonts w:hint="eastAsia"/>
        </w:rPr>
      </w:pPr>
    </w:p>
    <w:p w14:paraId="02C28BA1">
      <w:pPr>
        <w:pStyle w:val="9"/>
        <w:rPr>
          <w:rFonts w:hint="eastAsia"/>
        </w:rPr>
      </w:pPr>
    </w:p>
    <w:tbl>
      <w:tblPr>
        <w:tblStyle w:val="11"/>
        <w:tblW w:w="0" w:type="auto"/>
        <w:tblInd w:w="0" w:type="dxa"/>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10"/>
        <w:gridCol w:w="3510"/>
      </w:tblGrid>
      <w:tr w14:paraId="3216B19F">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shd w:val="clear" w:color="auto" w:fill="FFFFFF"/>
            <w:tcMar>
              <w:top w:w="90" w:type="dxa"/>
              <w:left w:w="195" w:type="dxa"/>
              <w:bottom w:w="90" w:type="dxa"/>
              <w:right w:w="195" w:type="dxa"/>
            </w:tcMar>
            <w:vAlign w:val="center"/>
          </w:tcPr>
          <w:p w14:paraId="660B08B2">
            <w:pPr>
              <w:keepNext w:val="0"/>
              <w:keepLines w:val="0"/>
              <w:widowControl/>
              <w:suppressLineNumbers w:val="0"/>
              <w:spacing w:before="0" w:beforeAutospacing="0" w:after="0" w:afterAutospacing="0"/>
              <w:ind w:left="0" w:right="0" w:firstLine="0"/>
              <w:jc w:val="center"/>
              <w:rPr>
                <w:rFonts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传统课堂</w:t>
            </w:r>
          </w:p>
        </w:tc>
        <w:tc>
          <w:tcPr>
            <w:tcW w:w="0" w:type="auto"/>
            <w:shd w:val="clear" w:color="auto" w:fill="FFFFFF"/>
            <w:tcMar>
              <w:top w:w="90" w:type="dxa"/>
              <w:left w:w="195" w:type="dxa"/>
              <w:bottom w:w="90" w:type="dxa"/>
              <w:right w:w="195" w:type="dxa"/>
            </w:tcMar>
            <w:vAlign w:val="center"/>
          </w:tcPr>
          <w:p w14:paraId="0D5E065A">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智能体课堂</w:t>
            </w:r>
          </w:p>
        </w:tc>
      </w:tr>
      <w:tr w14:paraId="4FD56556">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A83A90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教师统一讲解</w:t>
            </w:r>
          </w:p>
        </w:tc>
        <w:tc>
          <w:tcPr>
            <w:tcW w:w="0" w:type="auto"/>
            <w:shd w:val="clear" w:color="auto" w:fill="FFFFFF"/>
            <w:tcMar>
              <w:top w:w="90" w:type="dxa"/>
              <w:left w:w="195" w:type="dxa"/>
              <w:bottom w:w="90" w:type="dxa"/>
              <w:right w:w="195" w:type="dxa"/>
            </w:tcMar>
            <w:vAlign w:val="center"/>
          </w:tcPr>
          <w:p w14:paraId="5154BC13">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AI根据学生状态个性化讲解</w:t>
            </w:r>
          </w:p>
        </w:tc>
      </w:tr>
      <w:tr w14:paraId="61A8E169">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40D1856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少数学生互动</w:t>
            </w:r>
          </w:p>
        </w:tc>
        <w:tc>
          <w:tcPr>
            <w:tcW w:w="0" w:type="auto"/>
            <w:shd w:val="clear" w:color="auto" w:fill="FFFFFF"/>
            <w:tcMar>
              <w:top w:w="90" w:type="dxa"/>
              <w:left w:w="195" w:type="dxa"/>
              <w:bottom w:w="90" w:type="dxa"/>
              <w:right w:w="195" w:type="dxa"/>
            </w:tcMar>
            <w:vAlign w:val="center"/>
          </w:tcPr>
          <w:p w14:paraId="2125D2E2">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每个学生都能互动</w:t>
            </w:r>
          </w:p>
        </w:tc>
      </w:tr>
      <w:tr w14:paraId="49355FAC">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66D8224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课后才发现问题</w:t>
            </w:r>
          </w:p>
        </w:tc>
        <w:tc>
          <w:tcPr>
            <w:tcW w:w="0" w:type="auto"/>
            <w:shd w:val="clear" w:color="auto" w:fill="FFFFFF"/>
            <w:tcMar>
              <w:top w:w="90" w:type="dxa"/>
              <w:left w:w="195" w:type="dxa"/>
              <w:bottom w:w="90" w:type="dxa"/>
              <w:right w:w="195" w:type="dxa"/>
            </w:tcMar>
            <w:vAlign w:val="center"/>
          </w:tcPr>
          <w:p w14:paraId="5E85186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课堂中即时发现问题</w:t>
            </w:r>
          </w:p>
        </w:tc>
      </w:tr>
      <w:tr w14:paraId="78A9006D">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65CD8D50">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评价依赖考试</w:t>
            </w:r>
          </w:p>
        </w:tc>
        <w:tc>
          <w:tcPr>
            <w:tcW w:w="0" w:type="auto"/>
            <w:shd w:val="clear" w:color="auto" w:fill="FFFFFF"/>
            <w:tcMar>
              <w:top w:w="90" w:type="dxa"/>
              <w:left w:w="195" w:type="dxa"/>
              <w:bottom w:w="90" w:type="dxa"/>
              <w:right w:w="195" w:type="dxa"/>
            </w:tcMar>
            <w:vAlign w:val="center"/>
          </w:tcPr>
          <w:p w14:paraId="137180AA">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学习过程全程记录</w:t>
            </w:r>
          </w:p>
        </w:tc>
      </w:tr>
      <w:tr w14:paraId="258866F8">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46DC3193">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教师很难照顾差异</w:t>
            </w:r>
          </w:p>
        </w:tc>
        <w:tc>
          <w:tcPr>
            <w:tcW w:w="0" w:type="auto"/>
            <w:shd w:val="clear" w:color="auto" w:fill="FFFFFF"/>
            <w:tcMar>
              <w:top w:w="90" w:type="dxa"/>
              <w:left w:w="195" w:type="dxa"/>
              <w:bottom w:w="90" w:type="dxa"/>
              <w:right w:w="195" w:type="dxa"/>
            </w:tcMar>
            <w:vAlign w:val="center"/>
          </w:tcPr>
          <w:p w14:paraId="73B18F5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系统可以按学生模型调整策略</w:t>
            </w:r>
          </w:p>
        </w:tc>
      </w:tr>
    </w:tbl>
    <w:p w14:paraId="60636FC8">
      <w:pPr>
        <w:pStyle w:val="9"/>
        <w:rPr>
          <w:rFonts w:hint="eastAsia"/>
        </w:rPr>
      </w:pPr>
    </w:p>
    <w:p w14:paraId="0CA7DDB5">
      <w:pPr>
        <w:pStyle w:val="9"/>
        <w:rPr>
          <w:rFonts w:hint="eastAsia"/>
        </w:rPr>
      </w:pPr>
    </w:p>
    <w:p w14:paraId="0B41C0A5">
      <w:pPr>
        <w:pStyle w:val="7"/>
        <w:bidi w:val="0"/>
        <w:rPr>
          <w:rFonts w:hint="eastAsia"/>
        </w:rPr>
      </w:pPr>
      <w:r>
        <w:rPr>
          <w:rFonts w:hint="eastAsia"/>
        </w:rPr>
        <w:t>1.在大模型时代，</w:t>
      </w:r>
      <w:r>
        <w:rPr>
          <w:rFonts w:hint="eastAsia"/>
          <w:lang w:val="en-US" w:eastAsia="zh-CN"/>
        </w:rPr>
        <w:t>本系统</w:t>
      </w:r>
      <w:r>
        <w:rPr>
          <w:rFonts w:hint="eastAsia"/>
        </w:rPr>
        <w:t>要解决的问题：</w:t>
      </w:r>
    </w:p>
    <w:p w14:paraId="20977BE2">
      <w:pPr>
        <w:pStyle w:val="9"/>
        <w:rPr>
          <w:rFonts w:hint="eastAsia"/>
          <w:lang w:val="en-US" w:eastAsia="zh-CN"/>
        </w:rPr>
      </w:pPr>
      <w:r>
        <w:rPr>
          <w:rFonts w:hint="eastAsia"/>
        </w:rPr>
        <w:t>　　　</w:t>
      </w:r>
      <w:r>
        <w:rPr>
          <w:rFonts w:hint="eastAsia"/>
          <w14:textFill>
            <w14:gradFill>
              <w14:gsLst>
                <w14:gs w14:pos="51300">
                  <w14:srgbClr w14:val="FE5F4A"/>
                </w14:gs>
                <w14:gs w14:pos="0">
                  <w14:srgbClr w14:val="DF0303"/>
                </w14:gs>
                <w14:gs w14:pos="100000">
                  <w14:srgbClr w14:val="FEA06E"/>
                </w14:gs>
              </w14:gsLst>
              <w14:lin w14:ang="5400000" w14:scaled="1"/>
            </w14:gradFill>
          </w14:textFill>
        </w:rPr>
        <w:t>为什么要学习，要学什么内容，怎么学好？</w:t>
      </w:r>
      <w:r>
        <w:rPr>
          <w:rFonts w:hint="eastAsia"/>
          <w:lang w:val="en-US" w:eastAsia="zh-CN"/>
        </w:rPr>
        <w:t xml:space="preserve">  </w:t>
      </w:r>
    </w:p>
    <w:p w14:paraId="7D532E27">
      <w:pPr>
        <w:pStyle w:val="9"/>
        <w:rPr>
          <w:rFonts w:hint="eastAsia"/>
          <w:lang w:val="en-US" w:eastAsia="zh-CN"/>
        </w:rPr>
      </w:pPr>
    </w:p>
    <w:p w14:paraId="1CC570FC">
      <w:pPr>
        <w:pStyle w:val="9"/>
        <w:ind w:firstLine="500" w:firstLineChars="0"/>
        <w:rPr>
          <w:rFonts w:hint="eastAsia"/>
          <w:lang w:val="en-US" w:eastAsia="zh-CN"/>
        </w:rPr>
      </w:pPr>
      <w:r>
        <w:rPr>
          <w:rFonts w:hint="eastAsia"/>
          <w:lang w:val="en-US" w:eastAsia="zh-CN"/>
        </w:rPr>
        <w:t>本项目通过构建一套saas 多智能体软件平台，改变传统的老师讲课大学生听课模式，构建“教师主导、AI助教支持、学生深度参与”的新型混合式课堂。即课上每个学生有一个专业的学习智能体引导进行大部分时间学习，小部分时间是学生课堂讨论。</w:t>
      </w:r>
    </w:p>
    <w:p w14:paraId="6EA2406E">
      <w:pPr>
        <w:pStyle w:val="9"/>
        <w:ind w:firstLine="500" w:firstLineChars="0"/>
        <w:rPr>
          <w:rFonts w:hint="eastAsia"/>
          <w:lang w:val="en-US" w:eastAsia="zh-CN"/>
        </w:rPr>
      </w:pPr>
    </w:p>
    <w:p w14:paraId="107EC415">
      <w:pPr>
        <w:pStyle w:val="9"/>
        <w:ind w:firstLine="500" w:firstLineChars="0"/>
        <w:rPr>
          <w:rFonts w:hint="eastAsia"/>
          <w:lang w:val="en-US" w:eastAsia="zh-CN"/>
        </w:rPr>
      </w:pPr>
      <w:r>
        <w:rPr>
          <w:rFonts w:hint="eastAsia"/>
          <w:lang w:val="en-US" w:eastAsia="zh-CN"/>
        </w:rPr>
        <w:t>教师提交课件、教学计划以及教学理念，通过教师智能体来构建每个学生的学习智能体。</w:t>
      </w:r>
    </w:p>
    <w:p w14:paraId="15457415">
      <w:pPr>
        <w:pStyle w:val="9"/>
        <w:ind w:firstLine="500" w:firstLineChars="0"/>
        <w:rPr>
          <w:rFonts w:hint="eastAsia"/>
          <w:lang w:val="en-US" w:eastAsia="zh-CN"/>
        </w:rPr>
      </w:pPr>
    </w:p>
    <w:p w14:paraId="1C98E900">
      <w:pPr>
        <w:pStyle w:val="9"/>
        <w:ind w:firstLine="500" w:firstLineChars="0"/>
        <w:rPr>
          <w:rFonts w:hint="eastAsia"/>
          <w:lang w:val="en-US" w:eastAsia="zh-CN"/>
        </w:rPr>
      </w:pPr>
      <w:r>
        <w:rPr>
          <w:rFonts w:hint="eastAsia"/>
          <w:lang w:val="en-US" w:eastAsia="zh-CN"/>
        </w:rPr>
        <w:t>学生的学习智能体还可以通过对学生学习过程的反馈进行评估和微调。</w:t>
      </w:r>
    </w:p>
    <w:p w14:paraId="32B2887B">
      <w:pPr>
        <w:pStyle w:val="9"/>
        <w:ind w:firstLine="500" w:firstLineChars="0"/>
        <w:rPr>
          <w:rFonts w:hint="eastAsia"/>
          <w:lang w:val="en-US" w:eastAsia="zh-CN"/>
        </w:rPr>
      </w:pPr>
    </w:p>
    <w:p w14:paraId="403566A4">
      <w:pPr>
        <w:pStyle w:val="9"/>
        <w:ind w:firstLine="500" w:firstLineChars="0"/>
        <w:rPr>
          <w:rFonts w:hint="eastAsia"/>
          <w:lang w:val="en-US" w:eastAsia="zh-CN"/>
        </w:rPr>
      </w:pPr>
      <w:r>
        <w:rPr>
          <w:rFonts w:hint="eastAsia"/>
          <w:lang w:val="en-US" w:eastAsia="zh-CN"/>
        </w:rPr>
        <w:t>智能体实例是轻量的、按会话创建的；学生状态数据是持久的，可以跨课程累积的。这既能降低成本，也能保证教师的教学理念统一传播到每个学生。</w:t>
      </w:r>
    </w:p>
    <w:p w14:paraId="2C774387">
      <w:pPr>
        <w:pStyle w:val="9"/>
        <w:ind w:firstLine="500" w:firstLineChars="0"/>
        <w:rPr>
          <w:rFonts w:hint="eastAsia"/>
          <w:lang w:val="en-US" w:eastAsia="zh-CN"/>
        </w:rPr>
      </w:pPr>
    </w:p>
    <w:p w14:paraId="1FC1DB76">
      <w:pPr>
        <w:pStyle w:val="9"/>
        <w:ind w:firstLine="500" w:firstLineChars="0"/>
        <w:rPr>
          <w:rFonts w:hint="default"/>
          <w:lang w:val="en-US" w:eastAsia="zh-CN"/>
        </w:rPr>
      </w:pPr>
      <w:r>
        <w:rPr>
          <w:rFonts w:hint="eastAsia"/>
          <w:lang w:val="en-US" w:eastAsia="zh-CN"/>
        </w:rPr>
        <w:t>通过本系统，</w:t>
      </w:r>
      <w:r>
        <w:rPr>
          <w:rFonts w:hint="eastAsia"/>
          <w:lang w:val="en-US" w:eastAsia="zh-CN"/>
          <w14:textFill>
            <w14:gradFill>
              <w14:gsLst>
                <w14:gs w14:pos="51300">
                  <w14:srgbClr w14:val="FE5F4A"/>
                </w14:gs>
                <w14:gs w14:pos="0">
                  <w14:srgbClr w14:val="DF0303"/>
                </w14:gs>
                <w14:gs w14:pos="100000">
                  <w14:srgbClr w14:val="FEA06E"/>
                </w14:gs>
              </w14:gsLst>
              <w14:lin w14:ang="5400000" w14:scaled="1"/>
            </w14:gradFill>
          </w14:textFill>
        </w:rPr>
        <w:t>不断强化学生课程学习的学习动机，明确学习内容，提高学习效率。</w:t>
      </w:r>
    </w:p>
    <w:p w14:paraId="7AF7FE54">
      <w:pPr>
        <w:pStyle w:val="9"/>
        <w:rPr>
          <w:rFonts w:hint="eastAsia"/>
        </w:rPr>
      </w:pPr>
    </w:p>
    <w:p w14:paraId="55434E56">
      <w:pPr>
        <w:pStyle w:val="9"/>
        <w:rPr>
          <w:rFonts w:hint="default" w:eastAsiaTheme="minorEastAsia"/>
          <w:lang w:val="en-US" w:eastAsia="zh-CN"/>
        </w:rPr>
      </w:pPr>
      <w:r>
        <w:rPr>
          <w:rFonts w:hint="eastAsia"/>
          <w:lang w:val="en-US" w:eastAsia="zh-CN"/>
        </w:rPr>
        <w:t xml:space="preserve">  </w:t>
      </w:r>
    </w:p>
    <w:p w14:paraId="6988B860">
      <w:pPr>
        <w:pStyle w:val="9"/>
        <w:rPr>
          <w:rStyle w:val="13"/>
          <w:rFonts w:hint="default" w:ascii="Tahoma" w:hAnsi="Tahoma" w:eastAsia="宋体" w:cs="Tahoma"/>
          <w:b/>
          <w:bCs/>
          <w:i w:val="0"/>
          <w:iCs w:val="0"/>
          <w:caps w:val="0"/>
          <w:color w:val="595959"/>
          <w:spacing w:val="0"/>
          <w:sz w:val="24"/>
          <w:szCs w:val="24"/>
          <w:shd w:val="clear" w:fill="FFFFFF"/>
          <w:lang w:val="en-US" w:eastAsia="zh-CN"/>
        </w:rPr>
      </w:pPr>
      <w:r>
        <w:rPr>
          <w:rStyle w:val="13"/>
          <w:rFonts w:ascii="Tahoma" w:hAnsi="Tahoma" w:eastAsia="Tahoma" w:cs="Tahoma"/>
          <w:b/>
          <w:bCs/>
          <w:i w:val="0"/>
          <w:iCs w:val="0"/>
          <w:caps w:val="0"/>
          <w:color w:val="595959"/>
          <w:spacing w:val="0"/>
          <w:sz w:val="24"/>
          <w:szCs w:val="24"/>
          <w:shd w:val="clear" w:fill="FFFFFF"/>
        </w:rPr>
        <w:t>AI不是替代教师，而是帮助教师把教学精细化、个性化和数据化。</w:t>
      </w:r>
      <w:r>
        <w:rPr>
          <w:rStyle w:val="13"/>
          <w:rFonts w:hint="eastAsia" w:ascii="Tahoma" w:hAnsi="Tahoma" w:eastAsia="宋体" w:cs="Tahoma"/>
          <w:b/>
          <w:bCs/>
          <w:i w:val="0"/>
          <w:iCs w:val="0"/>
          <w:caps w:val="0"/>
          <w:color w:val="595959"/>
          <w:spacing w:val="0"/>
          <w:sz w:val="24"/>
          <w:szCs w:val="24"/>
          <w:shd w:val="clear" w:fill="FFFFFF"/>
          <w:lang w:val="en-US" w:eastAsia="zh-CN"/>
        </w:rPr>
        <w:t>教师成为教师+课堂管理者</w:t>
      </w:r>
    </w:p>
    <w:p w14:paraId="0635A5A5">
      <w:pPr>
        <w:pStyle w:val="9"/>
        <w:rPr>
          <w:rStyle w:val="13"/>
          <w:rFonts w:hint="eastAsia" w:ascii="Tahoma" w:hAnsi="Tahoma" w:eastAsia="Tahoma" w:cs="Tahoma"/>
          <w:b/>
          <w:bCs/>
          <w:i w:val="0"/>
          <w:iCs w:val="0"/>
          <w:caps w:val="0"/>
          <w:color w:val="595959"/>
          <w:spacing w:val="0"/>
          <w:sz w:val="24"/>
          <w:szCs w:val="24"/>
          <w:shd w:val="clear" w:fill="FFFFFF"/>
        </w:rPr>
      </w:pPr>
    </w:p>
    <w:p w14:paraId="29A38512">
      <w:pPr>
        <w:pStyle w:val="7"/>
        <w:numPr>
          <w:ilvl w:val="0"/>
          <w:numId w:val="1"/>
        </w:numPr>
        <w:bidi w:val="0"/>
        <w:rPr>
          <w:rFonts w:hint="eastAsia"/>
        </w:rPr>
      </w:pPr>
      <w:r>
        <w:rPr>
          <w:rFonts w:hint="eastAsia"/>
        </w:rPr>
        <w:t>相关</w:t>
      </w:r>
      <w:r>
        <w:rPr>
          <w:rFonts w:hint="eastAsia"/>
          <w:lang w:val="en-US" w:eastAsia="zh-CN"/>
        </w:rPr>
        <w:t>理论</w:t>
      </w:r>
      <w:r>
        <w:rPr>
          <w:rFonts w:hint="eastAsia"/>
        </w:rPr>
        <w:t>研究基础：</w:t>
      </w:r>
    </w:p>
    <w:p w14:paraId="3ED4C7FB">
      <w:pPr>
        <w:numPr>
          <w:ilvl w:val="0"/>
          <w:numId w:val="0"/>
        </w:numPr>
        <w:rPr>
          <w:rFonts w:hint="eastAsia"/>
        </w:rPr>
      </w:pPr>
      <w:r>
        <w:rPr>
          <w:rFonts w:hint="eastAsia"/>
        </w:rPr>
        <w:t>这些理论本身很有价值，但传统教学中很难稳定落地。因为教师课堂时间有限，不可能对每个学生都持续执行苏格拉底提问、个性化反馈、间隔复习和误区追踪。AI智能体的优势正在于可以把这些教育理论转化为可重复执行的教学策略。</w:t>
      </w:r>
    </w:p>
    <w:p w14:paraId="13903187">
      <w:pPr>
        <w:numPr>
          <w:ilvl w:val="0"/>
          <w:numId w:val="0"/>
        </w:numPr>
        <w:rPr>
          <w:rFonts w:hint="eastAsia"/>
        </w:rPr>
      </w:pPr>
    </w:p>
    <w:p w14:paraId="5F51B3A6">
      <w:pPr>
        <w:numPr>
          <w:ilvl w:val="0"/>
          <w:numId w:val="0"/>
        </w:numPr>
        <w:rPr>
          <w:rFonts w:hint="eastAsia"/>
        </w:rPr>
      </w:pPr>
    </w:p>
    <w:p w14:paraId="4366D97F">
      <w:pPr>
        <w:pStyle w:val="9"/>
        <w:rPr>
          <w:rFonts w:hint="eastAsia"/>
          <w:b/>
          <w:bCs/>
        </w:rPr>
      </w:pPr>
      <w:r>
        <w:rPr>
          <w:rFonts w:hint="eastAsia"/>
          <w:b/>
          <w:bCs/>
        </w:rPr>
        <w:t>2.1 ARCS学习动机模型：</w:t>
      </w:r>
    </w:p>
    <w:p w14:paraId="3BE6AC53">
      <w:pPr>
        <w:pStyle w:val="9"/>
        <w:rPr>
          <w:rFonts w:hint="eastAsia"/>
        </w:rPr>
      </w:pPr>
      <w:r>
        <w:rPr>
          <w:rFonts w:hint="eastAsia"/>
        </w:rPr>
        <w:t>注意（Attention）：吸引好奇，聚焦学习</w:t>
      </w:r>
    </w:p>
    <w:p w14:paraId="34B1B761">
      <w:pPr>
        <w:pStyle w:val="9"/>
        <w:rPr>
          <w:rFonts w:hint="eastAsia"/>
        </w:rPr>
      </w:pPr>
      <w:r>
        <w:rPr>
          <w:rFonts w:hint="eastAsia"/>
        </w:rPr>
        <w:t>　　　核心自标  打破平淡，引发学习者的好奇心与注意力</w:t>
      </w:r>
    </w:p>
    <w:p w14:paraId="36D5F6FF">
      <w:pPr>
        <w:pStyle w:val="9"/>
        <w:rPr>
          <w:rFonts w:hint="eastAsia"/>
        </w:rPr>
      </w:pPr>
      <w:r>
        <w:rPr>
          <w:rFonts w:hint="eastAsia"/>
        </w:rPr>
        <w:t>　　　知觉唤醒：用新奇、矛盾、幽默的案例、故事或问题开场</w:t>
      </w:r>
    </w:p>
    <w:p w14:paraId="6D720FBB">
      <w:pPr>
        <w:pStyle w:val="9"/>
        <w:rPr>
          <w:rFonts w:hint="eastAsia"/>
        </w:rPr>
      </w:pPr>
      <w:r>
        <w:rPr>
          <w:rFonts w:hint="eastAsia"/>
        </w:rPr>
        <w:t>　　　探究激活：提出开放式问题，引导主动思考与探索</w:t>
      </w:r>
    </w:p>
    <w:p w14:paraId="16FDB5E9">
      <w:pPr>
        <w:pStyle w:val="9"/>
        <w:rPr>
          <w:rFonts w:hint="eastAsia"/>
        </w:rPr>
      </w:pPr>
      <w:r>
        <w:rPr>
          <w:rFonts w:hint="eastAsia"/>
        </w:rPr>
        <w:t>　　　变化刺激：适时变换教学形式、节奏、媒体（图文、视频、互动）</w:t>
      </w:r>
    </w:p>
    <w:p w14:paraId="6D90E8C4">
      <w:pPr>
        <w:pStyle w:val="9"/>
        <w:rPr>
          <w:rFonts w:hint="eastAsia"/>
        </w:rPr>
      </w:pPr>
      <w:r>
        <w:rPr>
          <w:rFonts w:hint="eastAsia"/>
        </w:rPr>
        <w:t>关联（Relevance）一一建立连接，感知价值</w:t>
      </w:r>
    </w:p>
    <w:p w14:paraId="33DA1AD4">
      <w:pPr>
        <w:pStyle w:val="9"/>
        <w:rPr>
          <w:rFonts w:hint="eastAsia"/>
        </w:rPr>
      </w:pPr>
      <w:r>
        <w:rPr>
          <w:rFonts w:hint="eastAsia"/>
        </w:rPr>
        <w:t>　　　核心目标   让学习者明白“何为学”，内容与“我”有关</w:t>
      </w:r>
    </w:p>
    <w:p w14:paraId="2C3F6777">
      <w:pPr>
        <w:pStyle w:val="9"/>
        <w:rPr>
          <w:rFonts w:hint="eastAsia"/>
        </w:rPr>
      </w:pPr>
      <w:r>
        <w:rPr>
          <w:rFonts w:hint="eastAsia"/>
        </w:rPr>
        <w:t>　　　目标定向：清晰告知学习目标、用途及个人/职业价值</w:t>
      </w:r>
    </w:p>
    <w:p w14:paraId="0B3F57D9">
      <w:pPr>
        <w:pStyle w:val="9"/>
        <w:rPr>
          <w:rFonts w:hint="eastAsia"/>
        </w:rPr>
      </w:pPr>
      <w:r>
        <w:rPr>
          <w:rFonts w:hint="eastAsia"/>
        </w:rPr>
        <w:t>　　　动机匹配：适配学习者的兴趣、需求与学习风格（如实用型、理论型</w:t>
      </w:r>
    </w:p>
    <w:p w14:paraId="2FE0CF32">
      <w:pPr>
        <w:pStyle w:val="9"/>
        <w:rPr>
          <w:rFonts w:hint="eastAsia"/>
        </w:rPr>
      </w:pPr>
      <w:r>
        <w:rPr>
          <w:rFonts w:hint="eastAsia"/>
        </w:rPr>
        <w:t>　　　熟悉化：从已知经验、生活案例、旧知识切入，降低陌生感</w:t>
      </w:r>
    </w:p>
    <w:p w14:paraId="00034072">
      <w:pPr>
        <w:pStyle w:val="9"/>
        <w:rPr>
          <w:rFonts w:hint="eastAsia"/>
        </w:rPr>
      </w:pPr>
      <w:r>
        <w:rPr>
          <w:rFonts w:hint="eastAsia"/>
        </w:rPr>
        <w:t>信心（Confidence）一一 建立预期，相信能成功</w:t>
      </w:r>
    </w:p>
    <w:p w14:paraId="19954825">
      <w:pPr>
        <w:pStyle w:val="9"/>
        <w:rPr>
          <w:rFonts w:hint="eastAsia"/>
        </w:rPr>
      </w:pPr>
      <w:r>
        <w:rPr>
          <w:rFonts w:hint="eastAsia"/>
        </w:rPr>
        <w:t>　　　核心目标：让学习者相信“我能学会”，增强自我效能</w:t>
      </w:r>
    </w:p>
    <w:p w14:paraId="09EA16FE">
      <w:pPr>
        <w:pStyle w:val="9"/>
        <w:rPr>
          <w:rFonts w:hint="eastAsia"/>
        </w:rPr>
      </w:pPr>
      <w:r>
        <w:rPr>
          <w:rFonts w:hint="eastAsia"/>
        </w:rPr>
        <w:t>　　　期望成功：明确合理的成功标准与阶梯式目标</w:t>
      </w:r>
    </w:p>
    <w:p w14:paraId="08AA15D9">
      <w:pPr>
        <w:pStyle w:val="9"/>
        <w:rPr>
          <w:rFonts w:hint="eastAsia"/>
        </w:rPr>
      </w:pPr>
      <w:r>
        <w:rPr>
          <w:rFonts w:hint="eastAsia"/>
        </w:rPr>
        <w:t>　　　要求清晰：制定透明的规则、步骤、评价标准，减少焦虑</w:t>
      </w:r>
    </w:p>
    <w:p w14:paraId="2D004CA7">
      <w:pPr>
        <w:pStyle w:val="9"/>
        <w:rPr>
          <w:rFonts w:hint="eastAsia"/>
        </w:rPr>
      </w:pPr>
      <w:r>
        <w:rPr>
          <w:rFonts w:hint="eastAsia"/>
        </w:rPr>
        <w:t>　　　自主控制：给予适度选择，练习与反馈机会，强化“我能掌控”</w:t>
      </w:r>
    </w:p>
    <w:p w14:paraId="25961BFD">
      <w:pPr>
        <w:pStyle w:val="9"/>
        <w:rPr>
          <w:rFonts w:hint="eastAsia"/>
        </w:rPr>
      </w:pPr>
      <w:r>
        <w:rPr>
          <w:rFonts w:hint="eastAsia"/>
        </w:rPr>
        <w:t>满足（Satisfaction）一一体验成就，巩固动机</w:t>
      </w:r>
    </w:p>
    <w:p w14:paraId="532572B7">
      <w:pPr>
        <w:pStyle w:val="9"/>
        <w:rPr>
          <w:rFonts w:hint="eastAsia"/>
        </w:rPr>
      </w:pPr>
      <w:r>
        <w:rPr>
          <w:rFonts w:hint="eastAsia"/>
        </w:rPr>
        <w:t>　　　核心目标：让学习者从成功中获得内在/外在满足，愿意继续</w:t>
      </w:r>
    </w:p>
    <w:p w14:paraId="0E3A3EC8">
      <w:pPr>
        <w:pStyle w:val="9"/>
        <w:rPr>
          <w:rFonts w:hint="eastAsia"/>
        </w:rPr>
      </w:pPr>
      <w:r>
        <w:rPr>
          <w:rFonts w:hint="eastAsia"/>
        </w:rPr>
        <w:t>　　　自然成功：学以致用，在真实/模拟任务中验证知识价值</w:t>
      </w:r>
    </w:p>
    <w:p w14:paraId="18871A13">
      <w:pPr>
        <w:pStyle w:val="9"/>
        <w:rPr>
          <w:rFonts w:hint="eastAsia"/>
        </w:rPr>
      </w:pPr>
      <w:r>
        <w:rPr>
          <w:rFonts w:hint="eastAsia"/>
        </w:rPr>
        <w:t>　　　积极成果：及时、具体的表扬与认可，提升成就感</w:t>
      </w:r>
    </w:p>
    <w:p w14:paraId="477642E5">
      <w:pPr>
        <w:pStyle w:val="9"/>
        <w:rPr>
          <w:rFonts w:hint="eastAsia"/>
        </w:rPr>
      </w:pPr>
      <w:r>
        <w:rPr>
          <w:rFonts w:hint="eastAsia"/>
        </w:rPr>
        <w:t>　　　公平公正：一致、透明的评价与反馈，维护公平感</w:t>
      </w:r>
    </w:p>
    <w:p w14:paraId="7D0CF86F">
      <w:pPr>
        <w:pStyle w:val="9"/>
        <w:rPr>
          <w:rFonts w:hint="eastAsia"/>
        </w:rPr>
      </w:pPr>
    </w:p>
    <w:p w14:paraId="404EE503">
      <w:pPr>
        <w:pStyle w:val="9"/>
        <w:rPr>
          <w:rFonts w:hint="eastAsia"/>
        </w:rPr>
      </w:pPr>
    </w:p>
    <w:p w14:paraId="6181CBDB">
      <w:pPr>
        <w:pStyle w:val="9"/>
        <w:rPr>
          <w:rFonts w:hint="eastAsia"/>
          <w:b/>
          <w:bCs/>
        </w:rPr>
      </w:pPr>
      <w:r>
        <w:rPr>
          <w:rFonts w:hint="eastAsia"/>
          <w:b/>
          <w:bCs/>
        </w:rPr>
        <w:t>2.2 学什么：</w:t>
      </w:r>
    </w:p>
    <w:p w14:paraId="390CC870">
      <w:pPr>
        <w:pStyle w:val="9"/>
        <w:rPr>
          <w:rFonts w:hint="eastAsia"/>
        </w:rPr>
      </w:pPr>
      <w:r>
        <w:rPr>
          <w:rFonts w:hint="eastAsia"/>
        </w:rPr>
        <w:t>AI时代最稀缺的能力：归纳总结能力，第一性原理（判断力，），多学科通识人才，沟通组织连接能力，批判性思维，愿景品味，执行力与韧性，提问的能力，创造力</w:t>
      </w:r>
    </w:p>
    <w:p w14:paraId="478718B8">
      <w:pPr>
        <w:pStyle w:val="9"/>
        <w:rPr>
          <w:rFonts w:hint="eastAsia"/>
        </w:rPr>
      </w:pPr>
    </w:p>
    <w:p w14:paraId="1A6DE7A2">
      <w:pPr>
        <w:pStyle w:val="9"/>
        <w:rPr>
          <w:rFonts w:hint="eastAsia"/>
        </w:rPr>
      </w:pPr>
      <w:r>
        <w:rPr>
          <w:rFonts w:hint="eastAsia"/>
        </w:rPr>
        <w:t>但美国《下一代科学教育标准》（NGSS 2013）提出了一个不同的方向： 科学教育的目标，不只是让学生“知道科学”，而是让学生“像科学家一样思考”。</w:t>
      </w:r>
    </w:p>
    <w:p w14:paraId="20C24547">
      <w:pPr>
        <w:pStyle w:val="9"/>
        <w:rPr>
          <w:rFonts w:hint="eastAsia"/>
        </w:rPr>
      </w:pPr>
      <w:r>
        <w:rPr>
          <w:rFonts w:hint="eastAsia"/>
        </w:rPr>
        <w:t>✅ 提出科学问题 ✅ 建立解释模型 ✅ 分析证据 ✅ 解决真实问题 --- NGSS提出“三维学习框架”： 🔹 学科核心概念（DCI） 学习重要科学知识 🔹 科学与工程实践（SEP） 像科学家一样探究、建模、解释 🔹 跨学科概念（CCC） 用因果、系统、模式等方式理解世界</w:t>
      </w:r>
    </w:p>
    <w:p w14:paraId="3D6A08BF">
      <w:pPr>
        <w:pStyle w:val="9"/>
        <w:rPr>
          <w:rFonts w:hint="eastAsia"/>
        </w:rPr>
      </w:pPr>
      <w:r>
        <w:rPr>
          <w:rFonts w:hint="eastAsia"/>
        </w:rPr>
        <w:t xml:space="preserve">--- 它希望培养的学生，不是只会回答： “这个现象是什么？” 而是能够进一步思考： “为什么会发生？” “如何证明？” “如果条件改变，会怎样？” </w:t>
      </w:r>
    </w:p>
    <w:p w14:paraId="36B6803C">
      <w:pPr>
        <w:pStyle w:val="9"/>
        <w:rPr>
          <w:rFonts w:hint="eastAsia"/>
        </w:rPr>
      </w:pPr>
      <w:r>
        <w:rPr>
          <w:rFonts w:hint="eastAsia"/>
        </w:rPr>
        <w:t>--- 未来的科学学习，</w:t>
      </w:r>
    </w:p>
    <w:p w14:paraId="3AB12CEF">
      <w:pPr>
        <w:pStyle w:val="9"/>
        <w:rPr>
          <w:rFonts w:hint="eastAsia"/>
        </w:rPr>
      </w:pPr>
      <w:r>
        <w:rPr>
          <w:rFonts w:hint="eastAsia"/>
        </w:rPr>
        <w:t xml:space="preserve">也许不再只是： 老师讲 → 学生记 → 考试 </w:t>
      </w:r>
    </w:p>
    <w:p w14:paraId="63ED894E">
      <w:pPr>
        <w:pStyle w:val="9"/>
        <w:rPr>
          <w:rFonts w:hint="eastAsia"/>
        </w:rPr>
      </w:pPr>
      <w:r>
        <w:rPr>
          <w:rFonts w:hint="eastAsia"/>
        </w:rPr>
        <w:t>而是： 观察现象 → 提出问题 → 建立模型 → 验证解释 → 不断修正</w:t>
      </w:r>
    </w:p>
    <w:p w14:paraId="6C6477C6">
      <w:pPr>
        <w:pStyle w:val="9"/>
        <w:rPr>
          <w:rFonts w:hint="eastAsia"/>
        </w:rPr>
      </w:pPr>
    </w:p>
    <w:p w14:paraId="53CCE5A2">
      <w:pPr>
        <w:pStyle w:val="9"/>
        <w:rPr>
          <w:rFonts w:hint="eastAsia"/>
        </w:rPr>
      </w:pPr>
    </w:p>
    <w:p w14:paraId="60BD7470">
      <w:pPr>
        <w:pStyle w:val="9"/>
        <w:rPr>
          <w:rFonts w:hint="eastAsia"/>
        </w:rPr>
      </w:pPr>
    </w:p>
    <w:p w14:paraId="497E5E9B">
      <w:pPr>
        <w:pStyle w:val="9"/>
        <w:rPr>
          <w:rFonts w:hint="eastAsia"/>
          <w:b/>
          <w:bCs/>
        </w:rPr>
      </w:pPr>
      <w:r>
        <w:rPr>
          <w:rFonts w:hint="eastAsia"/>
          <w:b/>
          <w:bCs/>
        </w:rPr>
        <w:t>2.3 传统ICAP学习框架与基于神经科学的学习方式</w:t>
      </w:r>
    </w:p>
    <w:p w14:paraId="007A2E94">
      <w:pPr>
        <w:pStyle w:val="9"/>
        <w:rPr>
          <w:rFonts w:hint="eastAsia"/>
          <w:b/>
          <w:bCs/>
        </w:rPr>
      </w:pPr>
      <w:r>
        <w:rPr>
          <w:rFonts w:hint="eastAsia"/>
          <w:b/>
          <w:bCs/>
        </w:rPr>
        <w:t>ICAP框架将学生的学习按认知参与度从低到高分为四个层次：</w:t>
      </w:r>
    </w:p>
    <w:p w14:paraId="5F52829A">
      <w:pPr>
        <w:pStyle w:val="9"/>
        <w:rPr>
          <w:rFonts w:hint="eastAsia"/>
        </w:rPr>
      </w:pPr>
      <w:r>
        <w:rPr>
          <w:rFonts w:hint="eastAsia"/>
        </w:rPr>
        <w:t>　　　被动学习：学生单向接收信息（如听讲、看视频）。</w:t>
      </w:r>
    </w:p>
    <w:p w14:paraId="1407308B">
      <w:pPr>
        <w:pStyle w:val="9"/>
        <w:rPr>
          <w:rFonts w:hint="eastAsia"/>
        </w:rPr>
      </w:pPr>
      <w:r>
        <w:rPr>
          <w:rFonts w:hint="eastAsia"/>
        </w:rPr>
        <w:t>　　　主动学习：学生与学习材料互动（如做笔记、做练习）。</w:t>
      </w:r>
    </w:p>
    <w:p w14:paraId="24F9D32A">
      <w:pPr>
        <w:pStyle w:val="9"/>
        <w:rPr>
          <w:rFonts w:hint="eastAsia"/>
        </w:rPr>
      </w:pPr>
      <w:r>
        <w:rPr>
          <w:rFonts w:hint="eastAsia"/>
        </w:rPr>
        <w:t>　　　建构性学习：学生创造新内容（如撰写报告、设计方案）。</w:t>
      </w:r>
    </w:p>
    <w:p w14:paraId="12A6402E">
      <w:pPr>
        <w:pStyle w:val="9"/>
        <w:rPr>
          <w:rFonts w:hint="eastAsia"/>
        </w:rPr>
      </w:pPr>
      <w:r>
        <w:rPr>
          <w:rFonts w:hint="eastAsia"/>
        </w:rPr>
        <w:t>　　　互动性学习：学生通过协作建构知识（如小组讨论、共同项目）。</w:t>
      </w:r>
    </w:p>
    <w:p w14:paraId="4E370161">
      <w:pPr>
        <w:pStyle w:val="9"/>
        <w:rPr>
          <w:rFonts w:hint="eastAsia"/>
        </w:rPr>
      </w:pPr>
    </w:p>
    <w:p w14:paraId="53BFB0C1">
      <w:pPr>
        <w:pStyle w:val="9"/>
        <w:rPr>
          <w:rFonts w:hint="eastAsia"/>
          <w:b/>
          <w:bCs/>
        </w:rPr>
      </w:pPr>
      <w:r>
        <w:rPr>
          <w:rFonts w:hint="eastAsia"/>
          <w:b/>
          <w:bCs/>
        </w:rPr>
        <w:t>经科学领域最重要的三大发现：神经可塑性、长时程增强、以及睡眠巩固。这三个机制共同构成了大脑学习的完整图景。</w:t>
      </w:r>
    </w:p>
    <w:p w14:paraId="5371D52B">
      <w:pPr>
        <w:pStyle w:val="9"/>
        <w:rPr>
          <w:rFonts w:hint="eastAsia"/>
        </w:rPr>
      </w:pPr>
      <w:r>
        <w:rPr>
          <w:rFonts w:hint="eastAsia"/>
        </w:rPr>
        <w:t>　　　神经可塑性（Neuroplasticity)就是大脑根据经验、学习和环境改变其结构和功能的能力。新的道路在建设：神经元之间形成新的突触连接；常用道路在扩建：频繁使用的神经通路变得更宽、更高效；废弃道路在拆除：不再使用的连接逐渐委缩消失；新建筑在出现：桌些脑区甚至能生成新的神经元</w:t>
      </w:r>
    </w:p>
    <w:p w14:paraId="24E2CE55">
      <w:pPr>
        <w:pStyle w:val="9"/>
        <w:rPr>
          <w:rFonts w:hint="eastAsia"/>
        </w:rPr>
      </w:pPr>
      <w:r>
        <w:rPr>
          <w:rFonts w:hint="eastAsia"/>
        </w:rPr>
        <w:t>　　　刻意练习的要素：走出舒适区：必须做你目前做不好的事。如果你总在做已经熟练的事，大脑就不会重组。即时反馈：需要知道哪里做对了、哪里做错了，这样大脑才能调整神经连接。高度专注：分心状态下的练习儿乎不产生神经可塑性变化。足够重复：神经通路的强化需要时间和重复。</w:t>
      </w:r>
    </w:p>
    <w:p w14:paraId="55A3A40E">
      <w:pPr>
        <w:pStyle w:val="9"/>
        <w:rPr>
          <w:rFonts w:hint="eastAsia"/>
        </w:rPr>
      </w:pPr>
      <w:r>
        <w:rPr>
          <w:rFonts w:hint="eastAsia"/>
        </w:rPr>
        <w:t>　　　大脑最赖，也最聪明：它不愿意为一个完全陌生的东西重新开凿一条路，而是更喜欢把新东西“挂”到已经又粗又硬的老路上走。这就是“神经动持”一一把新知识偷偷挂靠在你已经滚瓜烂熟的旧知识上，学习速度直接起飞。</w:t>
      </w:r>
    </w:p>
    <w:p w14:paraId="423DD4DB">
      <w:pPr>
        <w:pStyle w:val="9"/>
        <w:rPr>
          <w:rFonts w:hint="eastAsia"/>
        </w:rPr>
      </w:pPr>
      <w:r>
        <w:rPr>
          <w:rFonts w:hint="eastAsia"/>
        </w:rPr>
        <w:t>　　　神经可塑性最反直觉的启示之一：把学习时间分散开，效果远好于集中学习。</w:t>
      </w:r>
    </w:p>
    <w:p w14:paraId="680ACC18">
      <w:pPr>
        <w:pStyle w:val="9"/>
        <w:rPr>
          <w:rFonts w:hint="eastAsia"/>
        </w:rPr>
      </w:pPr>
      <w:r>
        <w:rPr>
          <w:rFonts w:hint="eastAsia"/>
        </w:rPr>
        <w:t>　　　使用渐进超载原则：大脑在舒适区不会改变。你必须持续给它新的挑战。</w:t>
      </w:r>
    </w:p>
    <w:p w14:paraId="7E42ED43">
      <w:pPr>
        <w:pStyle w:val="9"/>
        <w:rPr>
          <w:rFonts w:hint="eastAsia"/>
        </w:rPr>
      </w:pPr>
    </w:p>
    <w:p w14:paraId="212777F4">
      <w:pPr>
        <w:pStyle w:val="9"/>
        <w:rPr>
          <w:rFonts w:hint="eastAsia"/>
        </w:rPr>
      </w:pPr>
      <w:r>
        <w:rPr>
          <w:rFonts w:hint="eastAsia"/>
        </w:rPr>
        <w:t>　　　长时程增强（LTP）  是记忆形成的分子密码。单个微弱的信号不会引发LTP，但如果多个突触儿乎同时接收到信号，它们会协同工作，触发LTP。浅层阅读只激活少数突触，不足以引发LTP。但如果你思考、提问、联系、应用，就会同时激活多个相关的神经通路，产生强大的协同效应。LTP有个对应的过程叫长时程抑制（Long-Term Depression，LTD)。如果一组突触长期不被使用它们会逐渐减弱，最终消失。这就是遗忘的机制。</w:t>
      </w:r>
    </w:p>
    <w:p w14:paraId="53F32F59">
      <w:pPr>
        <w:pStyle w:val="9"/>
        <w:rPr>
          <w:rFonts w:hint="eastAsia"/>
        </w:rPr>
      </w:pPr>
      <w:r>
        <w:rPr>
          <w:rFonts w:hint="eastAsia"/>
        </w:rPr>
        <w:t>　　　大脑不是孤立地存储信息。当你学习新知识时，大脑会把它与同时激活的其他神经网络连接起来。这就是为什么：</w:t>
      </w:r>
    </w:p>
    <w:p w14:paraId="1FD1D21F">
      <w:pPr>
        <w:pStyle w:val="9"/>
        <w:rPr>
          <w:rFonts w:hint="eastAsia"/>
        </w:rPr>
      </w:pPr>
      <w:r>
        <w:rPr>
          <w:rFonts w:hint="eastAsia"/>
        </w:rPr>
        <w:t>　　　情境记忆如此强大：你在桌个咖啡馆学的东西，可能会在闻到咖啡香时突然回忆起来一一因为“知识神经元“和“咖啡馆情境神经元“一起放电过。</w:t>
      </w:r>
    </w:p>
    <w:p w14:paraId="690DFE7F">
      <w:pPr>
        <w:pStyle w:val="9"/>
        <w:rPr>
          <w:rFonts w:hint="eastAsia"/>
        </w:rPr>
      </w:pPr>
      <w:r>
        <w:rPr>
          <w:rFonts w:hint="eastAsia"/>
        </w:rPr>
        <w:t>　　　情绪增强记忆：情绪激动时学的东西更难忘一一因为知识神经元和情绪中枢神经元同时激活建立了强关联。</w:t>
      </w:r>
    </w:p>
    <w:p w14:paraId="257385E6">
      <w:pPr>
        <w:pStyle w:val="9"/>
        <w:rPr>
          <w:rFonts w:hint="eastAsia"/>
        </w:rPr>
      </w:pPr>
      <w:r>
        <w:rPr>
          <w:rFonts w:hint="eastAsia"/>
        </w:rPr>
        <w:t>　　　多线索提取：你可以通过多种线索回忆同一个记忆一一因为记忆与多组神经元建立了连接。</w:t>
      </w:r>
    </w:p>
    <w:p w14:paraId="2ECA2DCB">
      <w:pPr>
        <w:pStyle w:val="9"/>
        <w:rPr>
          <w:rFonts w:hint="eastAsia"/>
        </w:rPr>
      </w:pPr>
      <w:r>
        <w:rPr>
          <w:rFonts w:hint="eastAsia"/>
        </w:rPr>
        <w:t>　　　方法一：编码时建立多重关联学习新知识时，刻意与多个已知事物建立联系：</w:t>
      </w:r>
    </w:p>
    <w:p w14:paraId="282D26C0">
      <w:pPr>
        <w:pStyle w:val="9"/>
        <w:rPr>
          <w:rFonts w:hint="eastAsia"/>
        </w:rPr>
      </w:pPr>
      <w:r>
        <w:rPr>
          <w:rFonts w:hint="eastAsia"/>
        </w:rPr>
        <w:t>　　　■它与什么概念相似？</w:t>
      </w:r>
    </w:p>
    <w:p w14:paraId="64C913F6">
      <w:pPr>
        <w:pStyle w:val="9"/>
        <w:rPr>
          <w:rFonts w:hint="eastAsia"/>
        </w:rPr>
      </w:pPr>
      <w:r>
        <w:rPr>
          <w:rFonts w:hint="eastAsia"/>
        </w:rPr>
        <w:t>　　　■它解决什么实际问题？</w:t>
      </w:r>
    </w:p>
    <w:p w14:paraId="02B6A323">
      <w:pPr>
        <w:pStyle w:val="9"/>
        <w:rPr>
          <w:rFonts w:hint="eastAsia"/>
        </w:rPr>
      </w:pPr>
      <w:r>
        <w:rPr>
          <w:rFonts w:hint="eastAsia"/>
        </w:rPr>
        <w:t>　　　■它让你想起什么个人经历？</w:t>
      </w:r>
    </w:p>
    <w:p w14:paraId="2165721B">
      <w:pPr>
        <w:pStyle w:val="9"/>
        <w:rPr>
          <w:rFonts w:hint="eastAsia"/>
        </w:rPr>
      </w:pPr>
      <w:r>
        <w:rPr>
          <w:rFonts w:hint="eastAsia"/>
        </w:rPr>
        <w:t>　　　·如果用图像表达，会是什么样？</w:t>
      </w:r>
    </w:p>
    <w:p w14:paraId="3FB7B2C0">
      <w:pPr>
        <w:pStyle w:val="9"/>
        <w:rPr>
          <w:rFonts w:hint="eastAsia"/>
        </w:rPr>
      </w:pPr>
      <w:r>
        <w:rPr>
          <w:rFonts w:hint="eastAsia"/>
        </w:rPr>
        <w:t>　　　方法二：精细编码(ElaborativeEncoding) 不要只记“是什么”，要深入思考“为什么“和“如何”：</w:t>
      </w:r>
    </w:p>
    <w:p w14:paraId="636475C6">
      <w:pPr>
        <w:pStyle w:val="9"/>
        <w:rPr>
          <w:rFonts w:hint="eastAsia"/>
        </w:rPr>
      </w:pPr>
      <w:r>
        <w:rPr>
          <w:rFonts w:hint="eastAsia"/>
        </w:rPr>
        <w:t>　　　■肤浅编码：“光合作用是植物制造养分的过程</w:t>
      </w:r>
    </w:p>
    <w:p w14:paraId="1A84B1AC">
      <w:pPr>
        <w:pStyle w:val="9"/>
        <w:rPr>
          <w:rFonts w:hint="eastAsia"/>
        </w:rPr>
      </w:pPr>
      <w:r>
        <w:rPr>
          <w:rFonts w:hint="eastAsia"/>
        </w:rPr>
        <w:t>　　　■精细编码：“光合作用如何解释为什么植物叶子是绿色的？为什么阴暗处的植物生长缓慢？这与人类获取能量的方式有何不同？“</w:t>
      </w:r>
    </w:p>
    <w:p w14:paraId="6F910AA1">
      <w:pPr>
        <w:pStyle w:val="9"/>
        <w:rPr>
          <w:rFonts w:hint="eastAsia"/>
        </w:rPr>
      </w:pPr>
      <w:r>
        <w:rPr>
          <w:rFonts w:hint="eastAsia"/>
        </w:rPr>
        <w:t>　　　万法三：交叉连接不同领域。最强大的字习发生在你把不同领域的知识连接起来时：</w:t>
      </w:r>
    </w:p>
    <w:p w14:paraId="442CF9D5">
      <w:pPr>
        <w:pStyle w:val="9"/>
        <w:rPr>
          <w:rFonts w:hint="eastAsia"/>
        </w:rPr>
      </w:pPr>
      <w:r>
        <w:rPr>
          <w:rFonts w:hint="eastAsia"/>
        </w:rPr>
        <w:t>　　　程序员学习生物学，可能发现算法与生物进化的相似性</w:t>
      </w:r>
    </w:p>
    <w:p w14:paraId="76A3EEAC">
      <w:pPr>
        <w:pStyle w:val="9"/>
        <w:rPr>
          <w:rFonts w:hint="eastAsia"/>
        </w:rPr>
      </w:pPr>
      <w:r>
        <w:rPr>
          <w:rFonts w:hint="eastAsia"/>
        </w:rPr>
        <w:t>　　　作家学习物理学，可能用热力学第二定律来隐喻人生</w:t>
      </w:r>
    </w:p>
    <w:p w14:paraId="6AC7C252">
      <w:pPr>
        <w:pStyle w:val="9"/>
        <w:rPr>
          <w:rFonts w:hint="eastAsia"/>
        </w:rPr>
      </w:pPr>
      <w:r>
        <w:rPr>
          <w:rFonts w:hint="eastAsia"/>
        </w:rPr>
        <w:t>　　　企业家学习军事战略，可能应用到商业竞争中</w:t>
      </w:r>
    </w:p>
    <w:p w14:paraId="0C6A8A49">
      <w:pPr>
        <w:pStyle w:val="9"/>
        <w:rPr>
          <w:rFonts w:hint="eastAsia"/>
        </w:rPr>
      </w:pPr>
      <w:r>
        <w:rPr>
          <w:rFonts w:hint="eastAsia"/>
        </w:rPr>
        <w:t>　　　</w:t>
      </w:r>
    </w:p>
    <w:p w14:paraId="4FAAD300">
      <w:pPr>
        <w:pStyle w:val="9"/>
        <w:rPr>
          <w:rFonts w:hint="eastAsia"/>
        </w:rPr>
      </w:pPr>
      <w:r>
        <w:rPr>
          <w:rFonts w:hint="eastAsia"/>
        </w:rPr>
        <w:t>　　　神经科学家发现，突触可塑性是竞争性的。同时激活的多个神经通路会竞争有限的生化资源。专注于单一任务时，相关神经通路获得全部资源，形成强LIP。分心时，资源被瓜分，任何一个通路都得不到充分强化。这就是为什么“专注学习30分钟"远胜过“分心学习2小时"。</w:t>
      </w:r>
    </w:p>
    <w:p w14:paraId="69D852DB">
      <w:pPr>
        <w:pStyle w:val="9"/>
        <w:rPr>
          <w:rFonts w:hint="eastAsia"/>
        </w:rPr>
      </w:pPr>
    </w:p>
    <w:p w14:paraId="61241F9A">
      <w:pPr>
        <w:pStyle w:val="9"/>
        <w:rPr>
          <w:rFonts w:hint="eastAsia"/>
        </w:rPr>
      </w:pPr>
    </w:p>
    <w:p w14:paraId="5475316E">
      <w:pPr>
        <w:pStyle w:val="9"/>
        <w:ind w:firstLine="500" w:firstLineChars="0"/>
        <w:rPr>
          <w:rFonts w:hint="default" w:eastAsiaTheme="minorEastAsia"/>
          <w:b/>
          <w:bCs/>
          <w:lang w:val="en-US" w:eastAsia="zh-CN"/>
        </w:rPr>
      </w:pPr>
      <w:r>
        <w:rPr>
          <w:rFonts w:hint="eastAsia"/>
          <w:b/>
          <w:bCs/>
          <w:lang w:val="en-US" w:eastAsia="zh-CN"/>
        </w:rPr>
        <w:t>苏格拉底提问：</w:t>
      </w:r>
      <w:r>
        <w:rPr>
          <w:rFonts w:ascii="Segoe UI Emoji" w:hAnsi="Segoe UI Emoji" w:eastAsia="Segoe UI Emoji" w:cs="Segoe UI Emoji"/>
          <w:i w:val="0"/>
          <w:iCs w:val="0"/>
          <w:caps w:val="0"/>
          <w:color w:val="333333"/>
          <w:spacing w:val="0"/>
          <w:sz w:val="24"/>
          <w:szCs w:val="24"/>
          <w:shd w:val="clear" w:fill="FFFFFF"/>
        </w:rPr>
        <w:t>现代教育心理学研究证实：当学习者通过回答引导性问题自己发现答案时，知识的保持率比被动接受高出数倍。苏格拉底式提问的本质，不是“让学员回答问题”，而是“用问题帮学员自己找到答案”——因为自己说出来的，才是真的相信的；自己发现的，才是真的学会的。</w:t>
      </w:r>
    </w:p>
    <w:p w14:paraId="0428DC9D">
      <w:pPr>
        <w:pStyle w:val="9"/>
        <w:rPr>
          <w:rFonts w:hint="eastAsia"/>
        </w:rPr>
      </w:pPr>
    </w:p>
    <w:p w14:paraId="6FF5C3A3">
      <w:pPr>
        <w:pStyle w:val="7"/>
        <w:bidi w:val="0"/>
        <w:rPr>
          <w:rFonts w:hint="eastAsia"/>
        </w:rPr>
      </w:pPr>
      <w:r>
        <w:rPr>
          <w:rFonts w:hint="eastAsia"/>
        </w:rPr>
        <w:t>3.</w:t>
      </w:r>
      <w:r>
        <w:rPr>
          <w:rFonts w:hint="eastAsia"/>
          <w:lang w:val="en-US" w:eastAsia="zh-CN"/>
        </w:rPr>
        <w:t>项目的主要特点与优势</w:t>
      </w:r>
      <w:r>
        <w:rPr>
          <w:rFonts w:hint="eastAsia"/>
        </w:rPr>
        <w:t>，1v1：</w:t>
      </w:r>
    </w:p>
    <w:p w14:paraId="6BCBCD07">
      <w:pPr>
        <w:pStyle w:val="9"/>
        <w:rPr>
          <w:rFonts w:hint="eastAsia"/>
        </w:rPr>
      </w:pPr>
      <w:r>
        <w:rPr>
          <w:rFonts w:hint="eastAsia"/>
        </w:rPr>
        <w:t xml:space="preserve">针对每个学生的实时交互，always interactive， </w:t>
      </w:r>
    </w:p>
    <w:p w14:paraId="09F0B016">
      <w:pPr>
        <w:pStyle w:val="9"/>
        <w:rPr>
          <w:rFonts w:hint="eastAsia"/>
        </w:rPr>
      </w:pPr>
      <w:r>
        <w:rPr>
          <w:rFonts w:hint="eastAsia"/>
        </w:rPr>
        <w:t>针对每个学生的针对性的实时反馈与长期评估</w:t>
      </w:r>
      <w:r>
        <w:rPr>
          <w:rFonts w:hint="eastAsia"/>
          <w:lang w:eastAsia="zh-CN"/>
        </w:rPr>
        <w:t>，</w:t>
      </w:r>
      <w:r>
        <w:rPr>
          <w:rFonts w:hint="eastAsia"/>
          <w:lang w:val="en-US" w:eastAsia="zh-CN"/>
        </w:rPr>
        <w:t>总结</w:t>
      </w:r>
      <w:r>
        <w:rPr>
          <w:rFonts w:hint="eastAsia"/>
        </w:rPr>
        <w:t>和建立每个学生专用的学习规律和学习特点</w:t>
      </w:r>
    </w:p>
    <w:p w14:paraId="3D1C509B">
      <w:pPr>
        <w:pStyle w:val="9"/>
        <w:rPr>
          <w:rFonts w:hint="eastAsia" w:eastAsiaTheme="minorEastAsia"/>
          <w:lang w:eastAsia="zh-CN"/>
        </w:rPr>
      </w:pPr>
    </w:p>
    <w:p w14:paraId="6FAF1287">
      <w:pPr>
        <w:pStyle w:val="9"/>
        <w:rPr>
          <w:rFonts w:hint="eastAsia"/>
        </w:rPr>
      </w:pPr>
    </w:p>
    <w:p w14:paraId="3D163B7B">
      <w:pPr>
        <w:pStyle w:val="9"/>
        <w:rPr>
          <w:rFonts w:hint="eastAsia"/>
        </w:rPr>
      </w:pPr>
      <w:r>
        <w:rPr>
          <w:rFonts w:hint="eastAsia"/>
        </w:rPr>
        <w:t xml:space="preserve"> </w:t>
      </w:r>
    </w:p>
    <w:p w14:paraId="18CF4B96">
      <w:pPr>
        <w:pStyle w:val="9"/>
        <w:rPr>
          <w:rFonts w:hint="eastAsia"/>
        </w:rPr>
      </w:pPr>
      <w:r>
        <w:rPr>
          <w:rFonts w:hint="eastAsia"/>
        </w:rPr>
        <w:t>关注知识内容的应用场景与底层逻辑</w:t>
      </w:r>
    </w:p>
    <w:p w14:paraId="3064A9EB">
      <w:pPr>
        <w:pStyle w:val="9"/>
        <w:rPr>
          <w:rFonts w:hint="eastAsia"/>
        </w:rPr>
      </w:pPr>
    </w:p>
    <w:p w14:paraId="52C6DFCB">
      <w:pPr>
        <w:pStyle w:val="9"/>
        <w:rPr>
          <w:rFonts w:hint="eastAsia"/>
        </w:rPr>
      </w:pPr>
      <w:r>
        <w:rPr>
          <w:rFonts w:hint="eastAsia"/>
        </w:rPr>
        <w:t>active and passive learning combined</w:t>
      </w:r>
    </w:p>
    <w:p w14:paraId="6A6E4BB9">
      <w:pPr>
        <w:pStyle w:val="9"/>
        <w:rPr>
          <w:rFonts w:hint="eastAsia"/>
        </w:rPr>
      </w:pPr>
      <w:r>
        <w:rPr>
          <w:rFonts w:hint="eastAsia"/>
        </w:rPr>
        <w:t>constructive 知识总结复述，与实时反馈纠正</w:t>
      </w:r>
    </w:p>
    <w:p w14:paraId="48085E1D">
      <w:pPr>
        <w:pStyle w:val="9"/>
        <w:rPr>
          <w:rFonts w:hint="eastAsia"/>
        </w:rPr>
      </w:pPr>
      <w:r>
        <w:rPr>
          <w:rFonts w:hint="eastAsia"/>
        </w:rPr>
        <w:t>随时加入练习题</w:t>
      </w:r>
    </w:p>
    <w:p w14:paraId="1CC5745C">
      <w:pPr>
        <w:pStyle w:val="9"/>
        <w:rPr>
          <w:rFonts w:hint="eastAsia"/>
        </w:rPr>
      </w:pPr>
      <w:r>
        <w:rPr>
          <w:rFonts w:hint="eastAsia"/>
        </w:rPr>
        <w:t>随时讨论课程的作用与背后的逻辑</w:t>
      </w:r>
    </w:p>
    <w:p w14:paraId="63620C3C">
      <w:pPr>
        <w:pStyle w:val="9"/>
        <w:rPr>
          <w:rFonts w:hint="eastAsia"/>
        </w:rPr>
      </w:pPr>
    </w:p>
    <w:p w14:paraId="5CDFD39B">
      <w:pPr>
        <w:pStyle w:val="9"/>
        <w:rPr>
          <w:rFonts w:hint="eastAsia"/>
        </w:rPr>
      </w:pPr>
    </w:p>
    <w:p w14:paraId="431FAEB0">
      <w:pPr>
        <w:pStyle w:val="9"/>
        <w:rPr>
          <w:rFonts w:hint="eastAsia"/>
        </w:rPr>
      </w:pPr>
    </w:p>
    <w:p w14:paraId="09DC79F3">
      <w:pPr>
        <w:pStyle w:val="9"/>
        <w:rPr>
          <w:rFonts w:hint="eastAsia"/>
          <w:b/>
          <w:bCs/>
          <w:lang w:val="en-US" w:eastAsia="zh-CN"/>
        </w:rPr>
      </w:pPr>
      <w:r>
        <w:rPr>
          <w:rFonts w:hint="eastAsia"/>
          <w:b/>
          <w:bCs/>
          <w:lang w:val="en-US" w:eastAsia="zh-CN"/>
        </w:rPr>
        <w:t>项目的教学方式设计：</w:t>
      </w:r>
    </w:p>
    <w:p w14:paraId="205D9B64">
      <w:pPr>
        <w:pStyle w:val="9"/>
        <w:rPr>
          <w:rFonts w:hint="default"/>
          <w:lang w:val="en-US" w:eastAsia="zh-CN"/>
        </w:rPr>
      </w:pPr>
      <w:r>
        <w:rPr>
          <w:rFonts w:hint="eastAsia"/>
          <w:lang w:val="en-US" w:eastAsia="zh-CN"/>
        </w:rPr>
        <w:t>（1）混合式教学计划：针对每门课程，按照老师的教学计划分成课时。每一门课程，都为每个学生建立一个课程知识点学习进度表格，可以根据遗忘曲线建立重复学习的计划。</w:t>
      </w:r>
    </w:p>
    <w:p w14:paraId="0E4D33CB">
      <w:pPr>
        <w:pStyle w:val="9"/>
        <w:rPr>
          <w:rFonts w:hint="default"/>
          <w:lang w:val="en-US" w:eastAsia="zh-CN"/>
        </w:rPr>
      </w:pPr>
      <w:r>
        <w:rPr>
          <w:rFonts w:hint="eastAsia"/>
          <w:lang w:val="en-US" w:eastAsia="zh-CN"/>
        </w:rPr>
        <w:t>包括已经学习了哪些知识点基本内容，是否深入理解，完成了多少次重复记忆检测等</w:t>
      </w:r>
    </w:p>
    <w:p w14:paraId="452F0863">
      <w:pPr>
        <w:pStyle w:val="9"/>
        <w:rPr>
          <w:rFonts w:hint="eastAsia"/>
          <w:lang w:val="en-US" w:eastAsia="zh-CN"/>
        </w:rPr>
      </w:pPr>
    </w:p>
    <w:p w14:paraId="109D9DDF">
      <w:pPr>
        <w:pStyle w:val="9"/>
        <w:numPr>
          <w:ilvl w:val="0"/>
          <w:numId w:val="2"/>
        </w:numPr>
        <w:rPr>
          <w:rFonts w:hint="eastAsia"/>
          <w:lang w:val="en-US" w:eastAsia="zh-CN"/>
        </w:rPr>
      </w:pPr>
      <w:r>
        <w:rPr>
          <w:rFonts w:hint="eastAsia"/>
          <w:lang w:val="en-US" w:eastAsia="zh-CN"/>
        </w:rPr>
        <w:t>根据课程反馈和进展，总结评估学生的特点：包括学习方式，遗忘速度，学习兴趣等。综合性学习效果评估，既包括课程学习评估，也包括学生特点评估，代替简单的分数评估。</w:t>
      </w:r>
    </w:p>
    <w:p w14:paraId="6022F91D">
      <w:pPr>
        <w:pStyle w:val="9"/>
        <w:numPr>
          <w:ilvl w:val="0"/>
          <w:numId w:val="0"/>
        </w:numPr>
        <w:rPr>
          <w:rFonts w:hint="default"/>
          <w:lang w:val="en-US" w:eastAsia="zh-CN"/>
        </w:rPr>
      </w:pPr>
    </w:p>
    <w:p w14:paraId="7E97B5CA">
      <w:pPr>
        <w:pStyle w:val="9"/>
        <w:rPr>
          <w:rFonts w:hint="default"/>
          <w:lang w:val="en-US" w:eastAsia="zh-CN"/>
        </w:rPr>
      </w:pPr>
      <w:r>
        <w:rPr>
          <w:rFonts w:hint="eastAsia"/>
          <w:lang w:val="en-US" w:eastAsia="zh-CN"/>
        </w:rPr>
        <w:t>（3）针对每节课，采用4阶段逐步加深学习的方式：</w:t>
      </w:r>
    </w:p>
    <w:p w14:paraId="5EA3F251">
      <w:pPr>
        <w:pStyle w:val="9"/>
        <w:numPr>
          <w:ilvl w:val="0"/>
          <w:numId w:val="3"/>
        </w:numPr>
        <w:ind w:left="845" w:leftChars="0" w:hanging="425" w:firstLineChars="0"/>
        <w:rPr>
          <w:rFonts w:hint="eastAsia"/>
          <w:lang w:val="en-US" w:eastAsia="zh-CN"/>
        </w:rPr>
      </w:pPr>
      <w:r>
        <w:rPr>
          <w:rFonts w:hint="eastAsia"/>
          <w:lang w:val="en-US" w:eastAsia="zh-CN"/>
        </w:rPr>
        <w:t>0-50%的时间，由AI引导学习阶段，包括讲解课程内容以及提问，是一个passive学习和active学习结合的阶段。将来可以利用AI 1v1的特点，适当增加其中active 提问回答的比例。</w:t>
      </w:r>
    </w:p>
    <w:p w14:paraId="3D68EC2A">
      <w:pPr>
        <w:pStyle w:val="9"/>
        <w:numPr>
          <w:ilvl w:val="0"/>
          <w:numId w:val="3"/>
        </w:numPr>
        <w:ind w:left="845" w:leftChars="0" w:hanging="425" w:firstLineChars="0"/>
        <w:rPr>
          <w:rFonts w:hint="eastAsia"/>
          <w:lang w:val="en-US" w:eastAsia="zh-CN"/>
        </w:rPr>
      </w:pPr>
      <w:r>
        <w:rPr>
          <w:rFonts w:hint="eastAsia"/>
          <w:lang w:val="en-US" w:eastAsia="zh-CN"/>
        </w:rPr>
        <w:t>50%-70%的时间，AI引导学生文字总结复述刚刚学过的内容，讨论本节课的内容和以前内容关系，AI识别并进行讨论补充</w:t>
      </w:r>
    </w:p>
    <w:p w14:paraId="2CD53CAE">
      <w:pPr>
        <w:pStyle w:val="9"/>
        <w:numPr>
          <w:ilvl w:val="0"/>
          <w:numId w:val="3"/>
        </w:numPr>
        <w:ind w:left="845" w:leftChars="0" w:hanging="425" w:firstLineChars="0"/>
        <w:rPr>
          <w:rFonts w:hint="default"/>
          <w:lang w:val="en-US" w:eastAsia="zh-CN"/>
        </w:rPr>
      </w:pPr>
      <w:r>
        <w:rPr>
          <w:rFonts w:hint="eastAsia"/>
          <w:lang w:val="en-US" w:eastAsia="zh-CN"/>
        </w:rPr>
        <w:t>70%-85%的时间，AI和学生本节课内容的底层逻辑（深入思考“为什么“和“如何”），本节课内容可以解决哪些实际问题，和其他学科有什么关联。</w:t>
      </w:r>
    </w:p>
    <w:p w14:paraId="589DAFA8">
      <w:pPr>
        <w:pStyle w:val="9"/>
        <w:numPr>
          <w:ilvl w:val="0"/>
          <w:numId w:val="3"/>
        </w:numPr>
        <w:ind w:left="845" w:leftChars="0" w:hanging="425" w:firstLineChars="0"/>
        <w:rPr>
          <w:rFonts w:hint="default"/>
          <w:lang w:val="en-US" w:eastAsia="zh-CN"/>
        </w:rPr>
      </w:pPr>
      <w:r>
        <w:rPr>
          <w:rFonts w:hint="eastAsia"/>
          <w:lang w:val="en-US" w:eastAsia="zh-CN"/>
        </w:rPr>
        <w:t>85%-100%的时间，老师引导，全体学生的课堂讨论，锻炼学生之间交流沟通能力</w:t>
      </w:r>
    </w:p>
    <w:p w14:paraId="506848AA">
      <w:pPr>
        <w:pStyle w:val="9"/>
        <w:rPr>
          <w:rFonts w:hint="eastAsia"/>
        </w:rPr>
      </w:pPr>
    </w:p>
    <w:p w14:paraId="2629122A">
      <w:pPr>
        <w:pStyle w:val="9"/>
        <w:rPr>
          <w:rFonts w:hint="eastAsia"/>
        </w:rPr>
      </w:pPr>
      <w:r>
        <w:rPr>
          <w:rFonts w:hint="eastAsia"/>
        </w:rPr>
        <w:t>课堂内以文字输入、选择题、短答题、结构化复述为主；语音复述作为可选增强功能。</w:t>
      </w:r>
    </w:p>
    <w:p w14:paraId="581D2EB6">
      <w:pPr>
        <w:pStyle w:val="9"/>
        <w:rPr>
          <w:rFonts w:hint="eastAsia"/>
        </w:rPr>
      </w:pPr>
    </w:p>
    <w:p w14:paraId="00515E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right="720"/>
        <w:jc w:val="left"/>
        <w:rPr>
          <w:sz w:val="24"/>
          <w:szCs w:val="24"/>
        </w:rPr>
      </w:pPr>
      <w:r>
        <w:rPr>
          <w:rStyle w:val="13"/>
          <w:rFonts w:ascii="Tahoma" w:hAnsi="Tahoma" w:eastAsia="Tahoma" w:cs="Tahoma"/>
          <w:b/>
          <w:bCs/>
          <w:i w:val="0"/>
          <w:iCs w:val="0"/>
          <w:caps w:val="0"/>
          <w:color w:val="595959"/>
          <w:spacing w:val="0"/>
          <w:sz w:val="24"/>
          <w:szCs w:val="24"/>
          <w:shd w:val="clear" w:fill="FFFFFF"/>
        </w:rPr>
        <w:t>状态驱动的教学策略决策表。</w:t>
      </w:r>
    </w:p>
    <w:p w14:paraId="6BD1D74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20" w:lineRule="atLeast"/>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sz w:val="24"/>
          <w:szCs w:val="24"/>
          <w:shd w:val="clear" w:fill="FFFFFF"/>
        </w:rPr>
        <w:t>例如：</w:t>
      </w:r>
    </w:p>
    <w:tbl>
      <w:tblPr>
        <w:tblStyle w:val="11"/>
        <w:tblW w:w="0" w:type="auto"/>
        <w:tblInd w:w="0" w:type="dxa"/>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0"/>
        <w:gridCol w:w="1975"/>
        <w:gridCol w:w="3990"/>
      </w:tblGrid>
      <w:tr w14:paraId="166DD2E9">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shd w:val="clear" w:color="auto" w:fill="FFFFFF"/>
            <w:tcMar>
              <w:top w:w="90" w:type="dxa"/>
              <w:left w:w="195" w:type="dxa"/>
              <w:bottom w:w="90" w:type="dxa"/>
              <w:right w:w="195" w:type="dxa"/>
            </w:tcMar>
            <w:vAlign w:val="center"/>
          </w:tcPr>
          <w:p w14:paraId="29E237E0">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学生状态</w:t>
            </w:r>
          </w:p>
        </w:tc>
        <w:tc>
          <w:tcPr>
            <w:tcW w:w="0" w:type="auto"/>
            <w:shd w:val="clear" w:color="auto" w:fill="FFFFFF"/>
            <w:tcMar>
              <w:top w:w="90" w:type="dxa"/>
              <w:left w:w="195" w:type="dxa"/>
              <w:bottom w:w="90" w:type="dxa"/>
              <w:right w:w="195" w:type="dxa"/>
            </w:tcMar>
            <w:vAlign w:val="center"/>
          </w:tcPr>
          <w:p w14:paraId="74D7A7A5">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教学策略</w:t>
            </w:r>
          </w:p>
        </w:tc>
        <w:tc>
          <w:tcPr>
            <w:tcW w:w="0" w:type="auto"/>
            <w:shd w:val="clear" w:color="auto" w:fill="FFFFFF"/>
            <w:tcMar>
              <w:top w:w="90" w:type="dxa"/>
              <w:left w:w="195" w:type="dxa"/>
              <w:bottom w:w="90" w:type="dxa"/>
              <w:right w:w="195" w:type="dxa"/>
            </w:tcMar>
            <w:vAlign w:val="center"/>
          </w:tcPr>
          <w:p w14:paraId="5E45DD14">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AI动作</w:t>
            </w:r>
          </w:p>
        </w:tc>
      </w:tr>
      <w:tr w14:paraId="3D851B55">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4D81A1F">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完全不会</w:t>
            </w:r>
          </w:p>
        </w:tc>
        <w:tc>
          <w:tcPr>
            <w:tcW w:w="0" w:type="auto"/>
            <w:shd w:val="clear" w:color="auto" w:fill="FFFFFF"/>
            <w:tcMar>
              <w:top w:w="90" w:type="dxa"/>
              <w:left w:w="195" w:type="dxa"/>
              <w:bottom w:w="90" w:type="dxa"/>
              <w:right w:w="195" w:type="dxa"/>
            </w:tcMar>
            <w:vAlign w:val="center"/>
          </w:tcPr>
          <w:p w14:paraId="0EA039A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降低认知负荷</w:t>
            </w:r>
          </w:p>
        </w:tc>
        <w:tc>
          <w:tcPr>
            <w:tcW w:w="0" w:type="auto"/>
            <w:shd w:val="clear" w:color="auto" w:fill="FFFFFF"/>
            <w:tcMar>
              <w:top w:w="90" w:type="dxa"/>
              <w:left w:w="195" w:type="dxa"/>
              <w:bottom w:w="90" w:type="dxa"/>
              <w:right w:w="195" w:type="dxa"/>
            </w:tcMar>
            <w:vAlign w:val="center"/>
          </w:tcPr>
          <w:p w14:paraId="71D5711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给直观例子、工作样例、分步讲解</w:t>
            </w:r>
          </w:p>
        </w:tc>
      </w:tr>
      <w:tr w14:paraId="3F6293A4">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5A67692A">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部分理解</w:t>
            </w:r>
          </w:p>
        </w:tc>
        <w:tc>
          <w:tcPr>
            <w:tcW w:w="0" w:type="auto"/>
            <w:shd w:val="clear" w:color="auto" w:fill="FFFFFF"/>
            <w:tcMar>
              <w:top w:w="90" w:type="dxa"/>
              <w:left w:w="195" w:type="dxa"/>
              <w:bottom w:w="90" w:type="dxa"/>
              <w:right w:w="195" w:type="dxa"/>
            </w:tcMar>
            <w:vAlign w:val="center"/>
          </w:tcPr>
          <w:p w14:paraId="5B6F165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促进建构</w:t>
            </w:r>
          </w:p>
        </w:tc>
        <w:tc>
          <w:tcPr>
            <w:tcW w:w="0" w:type="auto"/>
            <w:shd w:val="clear" w:color="auto" w:fill="FFFFFF"/>
            <w:tcMar>
              <w:top w:w="90" w:type="dxa"/>
              <w:left w:w="195" w:type="dxa"/>
              <w:bottom w:w="90" w:type="dxa"/>
              <w:right w:w="195" w:type="dxa"/>
            </w:tcMar>
            <w:vAlign w:val="center"/>
          </w:tcPr>
          <w:p w14:paraId="5332FED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提问、让学生解释、补充关键点</w:t>
            </w:r>
          </w:p>
        </w:tc>
      </w:tr>
      <w:tr w14:paraId="2B52BDD5">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75771FC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有典型误区</w:t>
            </w:r>
          </w:p>
        </w:tc>
        <w:tc>
          <w:tcPr>
            <w:tcW w:w="0" w:type="auto"/>
            <w:shd w:val="clear" w:color="auto" w:fill="FFFFFF"/>
            <w:tcMar>
              <w:top w:w="90" w:type="dxa"/>
              <w:left w:w="195" w:type="dxa"/>
              <w:bottom w:w="90" w:type="dxa"/>
              <w:right w:w="195" w:type="dxa"/>
            </w:tcMar>
            <w:vAlign w:val="center"/>
          </w:tcPr>
          <w:p w14:paraId="0EE5271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误区纠正</w:t>
            </w:r>
          </w:p>
        </w:tc>
        <w:tc>
          <w:tcPr>
            <w:tcW w:w="0" w:type="auto"/>
            <w:shd w:val="clear" w:color="auto" w:fill="FFFFFF"/>
            <w:tcMar>
              <w:top w:w="90" w:type="dxa"/>
              <w:left w:w="195" w:type="dxa"/>
              <w:bottom w:w="90" w:type="dxa"/>
              <w:right w:w="195" w:type="dxa"/>
            </w:tcMar>
            <w:vAlign w:val="center"/>
          </w:tcPr>
          <w:p w14:paraId="74B885E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反例、对比、苏格拉底提问</w:t>
            </w:r>
          </w:p>
        </w:tc>
      </w:tr>
      <w:tr w14:paraId="3D733414">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4ADE063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连续答错</w:t>
            </w:r>
          </w:p>
        </w:tc>
        <w:tc>
          <w:tcPr>
            <w:tcW w:w="0" w:type="auto"/>
            <w:shd w:val="clear" w:color="auto" w:fill="FFFFFF"/>
            <w:tcMar>
              <w:top w:w="90" w:type="dxa"/>
              <w:left w:w="195" w:type="dxa"/>
              <w:bottom w:w="90" w:type="dxa"/>
              <w:right w:w="195" w:type="dxa"/>
            </w:tcMar>
            <w:vAlign w:val="center"/>
          </w:tcPr>
          <w:p w14:paraId="0D60288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降难度</w:t>
            </w:r>
          </w:p>
        </w:tc>
        <w:tc>
          <w:tcPr>
            <w:tcW w:w="0" w:type="auto"/>
            <w:shd w:val="clear" w:color="auto" w:fill="FFFFFF"/>
            <w:tcMar>
              <w:top w:w="90" w:type="dxa"/>
              <w:left w:w="195" w:type="dxa"/>
              <w:bottom w:w="90" w:type="dxa"/>
              <w:right w:w="195" w:type="dxa"/>
            </w:tcMar>
            <w:vAlign w:val="center"/>
          </w:tcPr>
          <w:p w14:paraId="40187A6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给提示、拆步骤、重讲前置知识</w:t>
            </w:r>
          </w:p>
        </w:tc>
      </w:tr>
      <w:tr w14:paraId="09B6752D">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703D8A3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连续答对</w:t>
            </w:r>
          </w:p>
        </w:tc>
        <w:tc>
          <w:tcPr>
            <w:tcW w:w="0" w:type="auto"/>
            <w:shd w:val="clear" w:color="auto" w:fill="FFFFFF"/>
            <w:tcMar>
              <w:top w:w="90" w:type="dxa"/>
              <w:left w:w="195" w:type="dxa"/>
              <w:bottom w:w="90" w:type="dxa"/>
              <w:right w:w="195" w:type="dxa"/>
            </w:tcMar>
            <w:vAlign w:val="center"/>
          </w:tcPr>
          <w:p w14:paraId="45EF7DF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撤脚手架</w:t>
            </w:r>
          </w:p>
        </w:tc>
        <w:tc>
          <w:tcPr>
            <w:tcW w:w="0" w:type="auto"/>
            <w:shd w:val="clear" w:color="auto" w:fill="FFFFFF"/>
            <w:tcMar>
              <w:top w:w="90" w:type="dxa"/>
              <w:left w:w="195" w:type="dxa"/>
              <w:bottom w:w="90" w:type="dxa"/>
              <w:right w:w="195" w:type="dxa"/>
            </w:tcMar>
            <w:vAlign w:val="center"/>
          </w:tcPr>
          <w:p w14:paraId="7237113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增加开放题、迁移题</w:t>
            </w:r>
          </w:p>
        </w:tc>
      </w:tr>
      <w:tr w14:paraId="65C4AEAB">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F5316A3">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已掌握</w:t>
            </w:r>
          </w:p>
        </w:tc>
        <w:tc>
          <w:tcPr>
            <w:tcW w:w="0" w:type="auto"/>
            <w:shd w:val="clear" w:color="auto" w:fill="FFFFFF"/>
            <w:tcMar>
              <w:top w:w="90" w:type="dxa"/>
              <w:left w:w="195" w:type="dxa"/>
              <w:bottom w:w="90" w:type="dxa"/>
              <w:right w:w="195" w:type="dxa"/>
            </w:tcMar>
            <w:vAlign w:val="center"/>
          </w:tcPr>
          <w:p w14:paraId="1C56E924">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提取练习</w:t>
            </w:r>
          </w:p>
        </w:tc>
        <w:tc>
          <w:tcPr>
            <w:tcW w:w="0" w:type="auto"/>
            <w:shd w:val="clear" w:color="auto" w:fill="FFFFFF"/>
            <w:tcMar>
              <w:top w:w="90" w:type="dxa"/>
              <w:left w:w="195" w:type="dxa"/>
              <w:bottom w:w="90" w:type="dxa"/>
              <w:right w:w="195" w:type="dxa"/>
            </w:tcMar>
            <w:vAlign w:val="center"/>
          </w:tcPr>
          <w:p w14:paraId="1BF8C9F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快速测验、间隔复习</w:t>
            </w:r>
          </w:p>
        </w:tc>
      </w:tr>
      <w:tr w14:paraId="03359112">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532A76CF">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掌握但不会用</w:t>
            </w:r>
          </w:p>
        </w:tc>
        <w:tc>
          <w:tcPr>
            <w:tcW w:w="0" w:type="auto"/>
            <w:shd w:val="clear" w:color="auto" w:fill="FFFFFF"/>
            <w:tcMar>
              <w:top w:w="90" w:type="dxa"/>
              <w:left w:w="195" w:type="dxa"/>
              <w:bottom w:w="90" w:type="dxa"/>
              <w:right w:w="195" w:type="dxa"/>
            </w:tcMar>
            <w:vAlign w:val="center"/>
          </w:tcPr>
          <w:p w14:paraId="40E4A55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应用迁移</w:t>
            </w:r>
          </w:p>
        </w:tc>
        <w:tc>
          <w:tcPr>
            <w:tcW w:w="0" w:type="auto"/>
            <w:shd w:val="clear" w:color="auto" w:fill="FFFFFF"/>
            <w:tcMar>
              <w:top w:w="90" w:type="dxa"/>
              <w:left w:w="195" w:type="dxa"/>
              <w:bottom w:w="90" w:type="dxa"/>
              <w:right w:w="195" w:type="dxa"/>
            </w:tcMar>
            <w:vAlign w:val="center"/>
          </w:tcPr>
          <w:p w14:paraId="31A11F7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案例任务、真实问题</w:t>
            </w:r>
          </w:p>
        </w:tc>
      </w:tr>
      <w:tr w14:paraId="4CE8EDE0">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6D2B0C6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表达不清</w:t>
            </w:r>
          </w:p>
        </w:tc>
        <w:tc>
          <w:tcPr>
            <w:tcW w:w="0" w:type="auto"/>
            <w:shd w:val="clear" w:color="auto" w:fill="FFFFFF"/>
            <w:tcMar>
              <w:top w:w="90" w:type="dxa"/>
              <w:left w:w="195" w:type="dxa"/>
              <w:bottom w:w="90" w:type="dxa"/>
              <w:right w:w="195" w:type="dxa"/>
            </w:tcMar>
            <w:vAlign w:val="center"/>
          </w:tcPr>
          <w:p w14:paraId="1D7510F7">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复述训练</w:t>
            </w:r>
          </w:p>
        </w:tc>
        <w:tc>
          <w:tcPr>
            <w:tcW w:w="0" w:type="auto"/>
            <w:shd w:val="clear" w:color="auto" w:fill="FFFFFF"/>
            <w:tcMar>
              <w:top w:w="90" w:type="dxa"/>
              <w:left w:w="195" w:type="dxa"/>
              <w:bottom w:w="90" w:type="dxa"/>
              <w:right w:w="195" w:type="dxa"/>
            </w:tcMar>
            <w:vAlign w:val="center"/>
          </w:tcPr>
          <w:p w14:paraId="5E34B29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要求用自己的话解释</w:t>
            </w:r>
          </w:p>
        </w:tc>
      </w:tr>
      <w:tr w14:paraId="2D04761C">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0882BCB0">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兴趣低</w:t>
            </w:r>
          </w:p>
        </w:tc>
        <w:tc>
          <w:tcPr>
            <w:tcW w:w="0" w:type="auto"/>
            <w:shd w:val="clear" w:color="auto" w:fill="FFFFFF"/>
            <w:tcMar>
              <w:top w:w="90" w:type="dxa"/>
              <w:left w:w="195" w:type="dxa"/>
              <w:bottom w:w="90" w:type="dxa"/>
              <w:right w:w="195" w:type="dxa"/>
            </w:tcMar>
            <w:vAlign w:val="center"/>
          </w:tcPr>
          <w:p w14:paraId="1100169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ARCS动机激活</w:t>
            </w:r>
          </w:p>
        </w:tc>
        <w:tc>
          <w:tcPr>
            <w:tcW w:w="0" w:type="auto"/>
            <w:shd w:val="clear" w:color="auto" w:fill="FFFFFF"/>
            <w:tcMar>
              <w:top w:w="90" w:type="dxa"/>
              <w:left w:w="195" w:type="dxa"/>
              <w:bottom w:w="90" w:type="dxa"/>
              <w:right w:w="195" w:type="dxa"/>
            </w:tcMar>
            <w:vAlign w:val="center"/>
          </w:tcPr>
          <w:p w14:paraId="59CCD894">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连接专业、职业、现实问题</w:t>
            </w:r>
          </w:p>
        </w:tc>
      </w:tr>
      <w:tr w14:paraId="486F341C">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2B1F5A0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认知负荷高</w:t>
            </w:r>
          </w:p>
        </w:tc>
        <w:tc>
          <w:tcPr>
            <w:tcW w:w="0" w:type="auto"/>
            <w:shd w:val="clear" w:color="auto" w:fill="FFFFFF"/>
            <w:tcMar>
              <w:top w:w="90" w:type="dxa"/>
              <w:left w:w="195" w:type="dxa"/>
              <w:bottom w:w="90" w:type="dxa"/>
              <w:right w:w="195" w:type="dxa"/>
            </w:tcMar>
            <w:vAlign w:val="center"/>
          </w:tcPr>
          <w:p w14:paraId="3BD07FE0">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暂停输入</w:t>
            </w:r>
          </w:p>
        </w:tc>
        <w:tc>
          <w:tcPr>
            <w:tcW w:w="0" w:type="auto"/>
            <w:shd w:val="clear" w:color="auto" w:fill="FFFFFF"/>
            <w:tcMar>
              <w:top w:w="90" w:type="dxa"/>
              <w:left w:w="195" w:type="dxa"/>
              <w:bottom w:w="90" w:type="dxa"/>
              <w:right w:w="195" w:type="dxa"/>
            </w:tcMar>
            <w:vAlign w:val="center"/>
          </w:tcPr>
          <w:p w14:paraId="1F574D63">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总结、图示、简化任务</w:t>
            </w:r>
          </w:p>
        </w:tc>
      </w:tr>
    </w:tbl>
    <w:p w14:paraId="6D58BD43">
      <w:pPr>
        <w:pStyle w:val="7"/>
        <w:bidi w:val="0"/>
        <w:rPr>
          <w:rFonts w:hint="eastAsia"/>
        </w:rPr>
      </w:pPr>
    </w:p>
    <w:p w14:paraId="468C6C72">
      <w:pPr>
        <w:rPr>
          <w:rFonts w:hint="eastAsia"/>
        </w:rPr>
      </w:pPr>
    </w:p>
    <w:p w14:paraId="465BE03F">
      <w:pPr>
        <w:pStyle w:val="7"/>
        <w:bidi w:val="0"/>
        <w:rPr>
          <w:rFonts w:hint="eastAsia"/>
        </w:rPr>
      </w:pPr>
      <w:r>
        <w:rPr>
          <w:rFonts w:hint="eastAsia"/>
        </w:rPr>
        <w:t>4.软件工作流程：</w:t>
      </w:r>
    </w:p>
    <w:p w14:paraId="3260DFA8">
      <w:pPr>
        <w:pStyle w:val="9"/>
        <w:rPr>
          <w:rFonts w:hint="eastAsia"/>
        </w:rPr>
      </w:pPr>
      <w:r>
        <w:rPr>
          <w:rFonts w:hint="eastAsia"/>
        </w:rPr>
        <w:t>教师端：上传课程计划，课程内容等材料；填写教师对课程的特色教育要求；生成每个课时的教学课件（50%交互式学习，25%的总结与练习，25%的课程内容外延内涵讨论）</w:t>
      </w:r>
    </w:p>
    <w:p w14:paraId="3FDC0B07">
      <w:pPr>
        <w:pStyle w:val="9"/>
        <w:rPr>
          <w:rFonts w:hint="eastAsia"/>
        </w:rPr>
      </w:pPr>
      <w:r>
        <w:rPr>
          <w:rFonts w:hint="eastAsia"/>
        </w:rPr>
        <w:t>学生端：</w:t>
      </w:r>
    </w:p>
    <w:p w14:paraId="539E616B">
      <w:pPr>
        <w:pStyle w:val="9"/>
        <w:rPr>
          <w:rFonts w:hint="eastAsia"/>
        </w:rPr>
      </w:pPr>
    </w:p>
    <w:p w14:paraId="4B47D5E8">
      <w:pPr>
        <w:pStyle w:val="9"/>
        <w:rPr>
          <w:rFonts w:hint="eastAsia"/>
        </w:rPr>
      </w:pPr>
    </w:p>
    <w:p w14:paraId="7DFC30F1">
      <w:pPr>
        <w:pStyle w:val="9"/>
        <w:rPr>
          <w:rFonts w:hint="eastAsia"/>
        </w:rPr>
      </w:pPr>
    </w:p>
    <w:p w14:paraId="770468C6">
      <w:pPr>
        <w:pStyle w:val="9"/>
        <w:rPr>
          <w:rFonts w:hint="eastAsia"/>
        </w:rPr>
      </w:pPr>
    </w:p>
    <w:p w14:paraId="0E2DD471">
      <w:pPr>
        <w:pStyle w:val="9"/>
        <w:rPr>
          <w:rFonts w:hint="eastAsia"/>
        </w:rPr>
      </w:pPr>
    </w:p>
    <w:p w14:paraId="4E9E9A02">
      <w:pPr>
        <w:pStyle w:val="9"/>
        <w:rPr>
          <w:rFonts w:hint="eastAsia"/>
          <w:highlight w:val="red"/>
          <w:lang w:val="en-US" w:eastAsia="zh-CN"/>
        </w:rPr>
      </w:pPr>
      <w:r>
        <w:rPr>
          <w:rFonts w:hint="eastAsia"/>
          <w:highlight w:val="red"/>
          <w:lang w:val="en-US" w:eastAsia="zh-CN"/>
        </w:rPr>
        <w:t>教育理论方式决定了教学的效果</w:t>
      </w:r>
    </w:p>
    <w:p w14:paraId="3071980E">
      <w:pPr>
        <w:pStyle w:val="9"/>
        <w:rPr>
          <w:rFonts w:hint="eastAsia"/>
          <w:highlight w:val="red"/>
          <w:lang w:val="en-US" w:eastAsia="zh-CN"/>
        </w:rPr>
      </w:pPr>
    </w:p>
    <w:p w14:paraId="20C0FA18">
      <w:pPr>
        <w:pStyle w:val="9"/>
        <w:rPr>
          <w:rFonts w:hint="default"/>
          <w:highlight w:val="red"/>
          <w:lang w:val="en-US" w:eastAsia="zh-CN"/>
        </w:rPr>
      </w:pPr>
      <w:r>
        <w:rPr>
          <w:rFonts w:hint="eastAsia"/>
          <w:highlight w:val="red"/>
          <w:lang w:val="en-US" w:eastAsia="zh-CN"/>
        </w:rPr>
        <w:t>教学系统是对教育理论的支撑</w:t>
      </w:r>
    </w:p>
    <w:p w14:paraId="210587F9">
      <w:pPr>
        <w:pStyle w:val="9"/>
        <w:rPr>
          <w:rFonts w:hint="eastAsia"/>
        </w:rPr>
      </w:pPr>
    </w:p>
    <w:p w14:paraId="06D76C0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20" w:lineRule="atLeast"/>
        <w:ind w:left="0" w:right="0" w:firstLine="0"/>
        <w:jc w:val="left"/>
        <w:rPr>
          <w:rFonts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sz w:val="24"/>
          <w:szCs w:val="24"/>
          <w:shd w:val="clear" w:fill="FFFFFF"/>
        </w:rPr>
        <w:t>包括不同类型的智能体：</w:t>
      </w:r>
    </w:p>
    <w:p w14:paraId="0F6A07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20" w:lineRule="atLeast"/>
        <w:ind w:left="0" w:right="0"/>
        <w:jc w:val="left"/>
        <w:rPr>
          <w:sz w:val="24"/>
          <w:szCs w:val="24"/>
        </w:rPr>
      </w:pPr>
      <w:r>
        <w:rPr>
          <w:rStyle w:val="13"/>
          <w:rFonts w:hint="default" w:ascii="Tahoma" w:hAnsi="Tahoma" w:eastAsia="Tahoma" w:cs="Tahoma"/>
          <w:b/>
          <w:bCs/>
          <w:i w:val="0"/>
          <w:iCs w:val="0"/>
          <w:caps w:val="0"/>
          <w:color w:val="262626"/>
          <w:spacing w:val="0"/>
          <w:sz w:val="24"/>
          <w:szCs w:val="24"/>
          <w:shd w:val="clear" w:fill="FFFFFF"/>
        </w:rPr>
        <w:t>教师智能体</w:t>
      </w:r>
    </w:p>
    <w:p w14:paraId="5967251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hanging="360"/>
        <w:jc w:val="left"/>
      </w:pPr>
      <w:r>
        <w:rPr>
          <w:rFonts w:hint="default" w:ascii="Tahoma" w:hAnsi="Tahoma" w:eastAsia="Tahoma" w:cs="Tahoma"/>
          <w:i w:val="0"/>
          <w:iCs w:val="0"/>
          <w:caps w:val="0"/>
          <w:color w:val="262626"/>
          <w:spacing w:val="0"/>
          <w:sz w:val="24"/>
          <w:szCs w:val="24"/>
          <w:shd w:val="clear" w:fill="FFFFFF"/>
        </w:rPr>
        <w:t>理解教师教学理念；帮助教师生成课程结构；协助出题；生成课堂讨论议程；总结全班误区；给出教学建议。</w:t>
      </w:r>
      <w:r>
        <w:rPr>
          <w:rFonts w:hint="eastAsia" w:ascii="Tahoma" w:hAnsi="Tahoma" w:eastAsia="宋体" w:cs="Tahoma"/>
          <w:i w:val="0"/>
          <w:iCs w:val="0"/>
          <w:caps w:val="0"/>
          <w:color w:val="262626"/>
          <w:spacing w:val="0"/>
          <w:sz w:val="24"/>
          <w:szCs w:val="24"/>
          <w:shd w:val="clear" w:fill="FFFFFF"/>
          <w:lang w:val="en-US" w:eastAsia="zh-CN"/>
        </w:rPr>
        <w:t>内容审核</w:t>
      </w:r>
    </w:p>
    <w:p w14:paraId="6B3EB5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right="0" w:rightChars="0"/>
        <w:jc w:val="left"/>
      </w:pPr>
    </w:p>
    <w:p w14:paraId="08C4D8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20" w:lineRule="atLeast"/>
        <w:ind w:left="0" w:right="0"/>
        <w:jc w:val="left"/>
        <w:rPr>
          <w:rFonts w:hint="eastAsia" w:eastAsia="宋体"/>
          <w:sz w:val="24"/>
          <w:szCs w:val="24"/>
          <w:lang w:val="en-US" w:eastAsia="zh-CN"/>
        </w:rPr>
      </w:pPr>
      <w:r>
        <w:rPr>
          <w:rStyle w:val="13"/>
          <w:rFonts w:hint="default" w:ascii="Tahoma" w:hAnsi="Tahoma" w:eastAsia="Tahoma" w:cs="Tahoma"/>
          <w:b/>
          <w:bCs/>
          <w:i w:val="0"/>
          <w:iCs w:val="0"/>
          <w:caps w:val="0"/>
          <w:color w:val="262626"/>
          <w:spacing w:val="0"/>
          <w:sz w:val="24"/>
          <w:szCs w:val="24"/>
          <w:shd w:val="clear" w:fill="FFFFFF"/>
        </w:rPr>
        <w:t>学生学习智能体</w:t>
      </w:r>
      <w:r>
        <w:rPr>
          <w:rStyle w:val="13"/>
          <w:rFonts w:hint="eastAsia" w:ascii="Tahoma" w:hAnsi="Tahoma" w:eastAsia="宋体" w:cs="Tahoma"/>
          <w:b/>
          <w:bCs/>
          <w:i w:val="0"/>
          <w:iCs w:val="0"/>
          <w:caps w:val="0"/>
          <w:color w:val="262626"/>
          <w:spacing w:val="0"/>
          <w:sz w:val="24"/>
          <w:szCs w:val="24"/>
          <w:shd w:val="clear" w:fill="FFFFFF"/>
          <w:lang w:val="en-US" w:eastAsia="zh-CN"/>
        </w:rPr>
        <w:t xml:space="preserve"> （功能，输入，输出）</w:t>
      </w:r>
    </w:p>
    <w:p w14:paraId="1463019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120" w:beforeAutospacing="0" w:after="120" w:afterAutospacing="0"/>
        <w:ind w:left="0" w:right="0" w:hanging="360"/>
        <w:jc w:val="left"/>
      </w:pPr>
      <w:r>
        <w:rPr>
          <w:rFonts w:hint="default" w:ascii="Tahoma" w:hAnsi="Tahoma" w:eastAsia="Tahoma" w:cs="Tahoma"/>
          <w:i w:val="0"/>
          <w:iCs w:val="0"/>
          <w:caps w:val="0"/>
          <w:color w:val="262626"/>
          <w:spacing w:val="0"/>
          <w:sz w:val="24"/>
          <w:szCs w:val="24"/>
          <w:shd w:val="clear" w:fill="FFFFFF"/>
        </w:rPr>
        <w:t>一对一讲解；提问；追问；纠错；复述训练；练习反馈；复习提醒；学习动机激发。</w:t>
      </w:r>
    </w:p>
    <w:p w14:paraId="6A6738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360" w:leftChars="0" w:right="0" w:rightChars="0"/>
        <w:jc w:val="left"/>
      </w:pPr>
    </w:p>
    <w:p w14:paraId="530B682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20" w:lineRule="atLeast"/>
        <w:ind w:left="0" w:right="0"/>
        <w:jc w:val="left"/>
        <w:rPr>
          <w:b w:val="0"/>
          <w:bCs w:val="0"/>
          <w:sz w:val="24"/>
          <w:szCs w:val="24"/>
        </w:rPr>
      </w:pPr>
      <w:r>
        <w:rPr>
          <w:rStyle w:val="13"/>
          <w:rFonts w:hint="default" w:ascii="Tahoma" w:hAnsi="Tahoma" w:eastAsia="Tahoma" w:cs="Tahoma"/>
          <w:b/>
          <w:bCs/>
          <w:i w:val="0"/>
          <w:iCs w:val="0"/>
          <w:caps w:val="0"/>
          <w:color w:val="262626"/>
          <w:spacing w:val="0"/>
          <w:sz w:val="24"/>
          <w:szCs w:val="24"/>
          <w:shd w:val="clear" w:fill="FFFFFF"/>
        </w:rPr>
        <w:t>评价智能体</w:t>
      </w:r>
      <w:r>
        <w:rPr>
          <w:rStyle w:val="13"/>
          <w:rFonts w:hint="eastAsia" w:ascii="Tahoma" w:hAnsi="Tahoma" w:eastAsia="宋体" w:cs="Tahoma"/>
          <w:b/>
          <w:bCs/>
          <w:i w:val="0"/>
          <w:iCs w:val="0"/>
          <w:caps w:val="0"/>
          <w:color w:val="262626"/>
          <w:spacing w:val="0"/>
          <w:sz w:val="24"/>
          <w:szCs w:val="24"/>
          <w:shd w:val="clear" w:fill="FFFFFF"/>
          <w:lang w:val="en-US" w:eastAsia="zh-CN"/>
        </w:rPr>
        <w:t>（功能，输入，输出）</w:t>
      </w:r>
    </w:p>
    <w:p w14:paraId="217F7529">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120" w:beforeAutospacing="0" w:after="120" w:afterAutospacing="0"/>
        <w:ind w:left="0" w:right="0" w:hanging="360"/>
        <w:jc w:val="left"/>
      </w:pPr>
      <w:r>
        <w:rPr>
          <w:rFonts w:hint="eastAsia" w:ascii="Tahoma" w:hAnsi="Tahoma" w:eastAsia="宋体" w:cs="Tahoma"/>
          <w:i w:val="0"/>
          <w:iCs w:val="0"/>
          <w:caps w:val="0"/>
          <w:color w:val="262626"/>
          <w:spacing w:val="0"/>
          <w:sz w:val="24"/>
          <w:szCs w:val="24"/>
          <w:shd w:val="clear" w:fill="FFFFFF"/>
          <w:lang w:val="en-US" w:eastAsia="zh-CN"/>
        </w:rPr>
        <w:t>课程掌握评价：</w:t>
      </w:r>
      <w:r>
        <w:rPr>
          <w:rFonts w:hint="default" w:ascii="Tahoma" w:hAnsi="Tahoma" w:eastAsia="Tahoma" w:cs="Tahoma"/>
          <w:i w:val="0"/>
          <w:iCs w:val="0"/>
          <w:caps w:val="0"/>
          <w:color w:val="262626"/>
          <w:spacing w:val="0"/>
          <w:sz w:val="24"/>
          <w:szCs w:val="24"/>
          <w:shd w:val="clear" w:fill="FFFFFF"/>
        </w:rPr>
        <w:t>评价开放回答；识别误区；判断论证质量；生成学习证据。</w:t>
      </w:r>
    </w:p>
    <w:p w14:paraId="27B0B4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360" w:leftChars="0" w:right="0" w:rightChars="0" w:firstLine="500" w:firstLineChars="0"/>
        <w:jc w:val="left"/>
        <w:rPr>
          <w:rFonts w:hint="eastAsia"/>
          <w:lang w:val="en-US" w:eastAsia="zh-CN"/>
        </w:rPr>
      </w:pPr>
      <w:r>
        <w:rPr>
          <w:rFonts w:hint="eastAsia"/>
          <w:lang w:val="en-US" w:eastAsia="zh-CN"/>
        </w:rPr>
        <w:t>学生评价：增加一个学生特点的评估</w:t>
      </w:r>
    </w:p>
    <w:p w14:paraId="29DD0B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360" w:leftChars="0" w:right="0" w:rightChars="0" w:firstLine="500" w:firstLineChars="0"/>
        <w:jc w:val="left"/>
        <w:rPr>
          <w:rFonts w:hint="default"/>
          <w:lang w:val="en-US" w:eastAsia="zh-CN"/>
        </w:rPr>
      </w:pPr>
    </w:p>
    <w:p w14:paraId="2F0107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20" w:lineRule="atLeast"/>
        <w:ind w:left="0" w:right="0"/>
        <w:jc w:val="left"/>
        <w:rPr>
          <w:strike/>
          <w:dstrike w:val="0"/>
          <w:sz w:val="24"/>
          <w:szCs w:val="24"/>
        </w:rPr>
      </w:pPr>
      <w:r>
        <w:rPr>
          <w:rStyle w:val="13"/>
          <w:rFonts w:hint="default" w:ascii="Tahoma" w:hAnsi="Tahoma" w:eastAsia="Tahoma" w:cs="Tahoma"/>
          <w:b/>
          <w:bCs/>
          <w:i w:val="0"/>
          <w:iCs w:val="0"/>
          <w:caps w:val="0"/>
          <w:strike/>
          <w:dstrike w:val="0"/>
          <w:color w:val="262626"/>
          <w:spacing w:val="0"/>
          <w:sz w:val="24"/>
          <w:szCs w:val="24"/>
          <w:shd w:val="clear" w:fill="FFFFFF"/>
        </w:rPr>
        <w:t>内容审核智能体</w:t>
      </w:r>
    </w:p>
    <w:p w14:paraId="58E495DB">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120" w:beforeAutospacing="0" w:after="120" w:afterAutospacing="0"/>
        <w:ind w:left="0" w:right="0" w:hanging="360"/>
        <w:jc w:val="left"/>
        <w:rPr>
          <w:strike/>
          <w:dstrike w:val="0"/>
        </w:rPr>
      </w:pPr>
      <w:r>
        <w:rPr>
          <w:rFonts w:hint="default" w:ascii="Tahoma" w:hAnsi="Tahoma" w:eastAsia="Tahoma" w:cs="Tahoma"/>
          <w:i w:val="0"/>
          <w:iCs w:val="0"/>
          <w:caps w:val="0"/>
          <w:strike/>
          <w:dstrike w:val="0"/>
          <w:color w:val="262626"/>
          <w:spacing w:val="0"/>
          <w:sz w:val="24"/>
          <w:szCs w:val="24"/>
          <w:shd w:val="clear" w:fill="FFFFFF"/>
        </w:rPr>
        <w:t>检查课件生成是否符合原材料；标记可能幻觉；检查题目质量。</w:t>
      </w:r>
    </w:p>
    <w:p w14:paraId="6416D07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20" w:beforeAutospacing="0" w:after="120" w:afterAutospacing="0"/>
        <w:ind w:left="-360" w:leftChars="0" w:right="0" w:rightChars="0" w:firstLine="500" w:firstLineChars="0"/>
        <w:jc w:val="left"/>
        <w:rPr>
          <w:rFonts w:hint="default" w:eastAsiaTheme="minorEastAsia"/>
          <w:strike/>
          <w:dstrike w:val="0"/>
          <w:lang w:val="en-US" w:eastAsia="zh-CN"/>
        </w:rPr>
      </w:pPr>
    </w:p>
    <w:p w14:paraId="5B09B5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20" w:lineRule="atLeast"/>
        <w:ind w:left="0" w:right="0"/>
        <w:jc w:val="left"/>
        <w:rPr>
          <w:sz w:val="24"/>
          <w:szCs w:val="24"/>
        </w:rPr>
      </w:pPr>
      <w:r>
        <w:rPr>
          <w:rStyle w:val="13"/>
          <w:rFonts w:hint="default" w:ascii="Tahoma" w:hAnsi="Tahoma" w:eastAsia="Tahoma" w:cs="Tahoma"/>
          <w:b/>
          <w:bCs/>
          <w:i w:val="0"/>
          <w:iCs w:val="0"/>
          <w:caps w:val="0"/>
          <w:color w:val="262626"/>
          <w:spacing w:val="0"/>
          <w:sz w:val="24"/>
          <w:szCs w:val="24"/>
          <w:shd w:val="clear" w:fill="FFFFFF"/>
        </w:rPr>
        <w:t>课堂分析智能体</w:t>
      </w:r>
    </w:p>
    <w:p w14:paraId="66C975C1">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120" w:beforeAutospacing="0" w:after="120" w:afterAutospacing="0"/>
        <w:ind w:left="0" w:right="0" w:hanging="360"/>
        <w:jc w:val="left"/>
      </w:pPr>
      <w:r>
        <w:rPr>
          <w:rFonts w:hint="default" w:ascii="Tahoma" w:hAnsi="Tahoma" w:eastAsia="Tahoma" w:cs="Tahoma"/>
          <w:i w:val="0"/>
          <w:iCs w:val="0"/>
          <w:caps w:val="0"/>
          <w:color w:val="262626"/>
          <w:spacing w:val="0"/>
          <w:sz w:val="24"/>
          <w:szCs w:val="24"/>
          <w:shd w:val="clear" w:fill="FFFFFF"/>
        </w:rPr>
        <w:t>汇总全班掌握情况；提取共性问题；推荐教师讨论主题。</w:t>
      </w:r>
    </w:p>
    <w:p w14:paraId="270DC35F">
      <w:pPr>
        <w:pStyle w:val="9"/>
        <w:rPr>
          <w:rFonts w:hint="eastAsia"/>
        </w:rPr>
      </w:pPr>
    </w:p>
    <w:p w14:paraId="280158C1">
      <w:pPr>
        <w:pStyle w:val="9"/>
        <w:rPr>
          <w:rFonts w:hint="eastAsia"/>
        </w:rPr>
      </w:pPr>
    </w:p>
    <w:p w14:paraId="6B3900ED">
      <w:pPr>
        <w:pStyle w:val="9"/>
        <w:rPr>
          <w:rFonts w:hint="eastAsia"/>
        </w:rPr>
      </w:pPr>
    </w:p>
    <w:p w14:paraId="53A7E6BE">
      <w:pPr>
        <w:pStyle w:val="9"/>
        <w:rPr>
          <w:rFonts w:hint="eastAsia"/>
          <w:lang w:val="en-US" w:eastAsia="zh-CN"/>
        </w:rPr>
      </w:pPr>
      <w:r>
        <w:rPr>
          <w:rFonts w:hint="eastAsia"/>
          <w:lang w:val="en-US" w:eastAsia="zh-CN"/>
        </w:rPr>
        <w:t>系统架构：saas 智能体系统</w:t>
      </w:r>
    </w:p>
    <w:p w14:paraId="25A6A288">
      <w:pPr>
        <w:pStyle w:val="9"/>
        <w:rPr>
          <w:rFonts w:hint="default"/>
          <w:lang w:val="en-US" w:eastAsia="zh-CN"/>
        </w:rPr>
      </w:pPr>
      <w:bookmarkStart w:id="0" w:name="_GoBack"/>
      <w:bookmarkEnd w:id="0"/>
    </w:p>
    <w:p w14:paraId="04EC2D98">
      <w:pPr>
        <w:pStyle w:val="9"/>
        <w:rPr>
          <w:rFonts w:hint="eastAsia"/>
        </w:rPr>
      </w:pPr>
    </w:p>
    <w:p w14:paraId="414914A9">
      <w:pPr>
        <w:pStyle w:val="9"/>
        <w:numPr>
          <w:ilvl w:val="0"/>
          <w:numId w:val="3"/>
        </w:numPr>
        <w:ind w:left="845" w:leftChars="0" w:hanging="425" w:firstLineChars="0"/>
        <w:rPr>
          <w:rFonts w:hint="eastAsia"/>
        </w:rPr>
      </w:pPr>
      <w:r>
        <w:rPr>
          <w:rFonts w:hint="eastAsia"/>
          <w:lang w:val="en-US" w:eastAsia="zh-CN"/>
        </w:rPr>
        <w:t>总结：</w:t>
      </w:r>
      <w:r>
        <w:rPr>
          <w:rFonts w:hint="eastAsia"/>
        </w:rPr>
        <w:t>项目的主要优点</w:t>
      </w:r>
    </w:p>
    <w:p w14:paraId="665DA784">
      <w:pPr>
        <w:pStyle w:val="9"/>
        <w:rPr>
          <w:rFonts w:hint="eastAsia"/>
        </w:rPr>
      </w:pPr>
      <w:r>
        <w:rPr>
          <w:rFonts w:hint="eastAsia"/>
        </w:rPr>
        <w:t>优点一：教育理念先进，抓住了AI时代学习方式转型</w:t>
      </w:r>
    </w:p>
    <w:p w14:paraId="0E5D86FF">
      <w:pPr>
        <w:pStyle w:val="9"/>
        <w:rPr>
          <w:rFonts w:hint="eastAsia"/>
        </w:rPr>
      </w:pPr>
      <w:r>
        <w:rPr>
          <w:rFonts w:hint="eastAsia"/>
        </w:rPr>
        <w:t>项目不是简单做“AI答疑”，而是关注：学习动机；深度理解；知识迁移；复述总结；底层逻辑；跨学科连接；讨论交流；个性化反馈；长期学习规律。</w:t>
      </w:r>
    </w:p>
    <w:p w14:paraId="3CBA8998">
      <w:pPr>
        <w:pStyle w:val="9"/>
        <w:rPr>
          <w:rFonts w:hint="eastAsia"/>
        </w:rPr>
      </w:pPr>
    </w:p>
    <w:p w14:paraId="5B2A0C7E">
      <w:pPr>
        <w:pStyle w:val="9"/>
        <w:rPr>
          <w:rFonts w:hint="eastAsia"/>
        </w:rPr>
      </w:pPr>
      <w:r>
        <w:rPr>
          <w:rFonts w:hint="eastAsia"/>
        </w:rPr>
        <w:t>优点二：一对一交互能够显著提升主动学习比例</w:t>
      </w:r>
    </w:p>
    <w:p w14:paraId="4F7C09E4">
      <w:pPr>
        <w:pStyle w:val="9"/>
        <w:rPr>
          <w:rFonts w:hint="eastAsia"/>
        </w:rPr>
      </w:pPr>
      <w:r>
        <w:rPr>
          <w:rFonts w:hint="eastAsia"/>
        </w:rPr>
        <w:t>传统课堂中，大多数学生处于ICAP中的被动或低主动状态。AI智能体可以让每个学生不断处于：回答问题；做判断；解释理由；复述内容；修改答案；应用知识；参与讨论准备。</w:t>
      </w:r>
    </w:p>
    <w:p w14:paraId="1931194C">
      <w:pPr>
        <w:pStyle w:val="9"/>
        <w:rPr>
          <w:rFonts w:hint="eastAsia"/>
        </w:rPr>
      </w:pPr>
      <w:r>
        <w:rPr>
          <w:rFonts w:hint="eastAsia"/>
        </w:rPr>
        <w:t>这能够提高学生认知参与度，从“被动”推进到“主动”“建构”“互动”。</w:t>
      </w:r>
    </w:p>
    <w:p w14:paraId="314B332C">
      <w:pPr>
        <w:pStyle w:val="9"/>
        <w:rPr>
          <w:rFonts w:hint="eastAsia"/>
        </w:rPr>
      </w:pPr>
    </w:p>
    <w:p w14:paraId="065C543F">
      <w:pPr>
        <w:pStyle w:val="9"/>
        <w:rPr>
          <w:rFonts w:hint="eastAsia"/>
        </w:rPr>
      </w:pPr>
      <w:r>
        <w:rPr>
          <w:rFonts w:hint="eastAsia"/>
        </w:rPr>
        <w:t>优点三：有机会形成长期学生模型</w:t>
      </w:r>
    </w:p>
    <w:p w14:paraId="6A6EC26C">
      <w:pPr>
        <w:pStyle w:val="9"/>
        <w:rPr>
          <w:rFonts w:hint="eastAsia"/>
        </w:rPr>
      </w:pPr>
      <w:r>
        <w:rPr>
          <w:rFonts w:hint="eastAsia"/>
        </w:rPr>
        <w:t>如果系统能跨课程累积学生状态数据，就可以逐渐了解学生：哪类知识学得快；哪类知识容易忘；偏好案例型还是理论型讲解；是否容易计算错误；是否表达能力弱；是否缺少前置知识；</w:t>
      </w:r>
    </w:p>
    <w:p w14:paraId="03E7FC7A">
      <w:pPr>
        <w:pStyle w:val="9"/>
        <w:rPr>
          <w:rFonts w:hint="eastAsia"/>
        </w:rPr>
      </w:pPr>
      <w:r>
        <w:rPr>
          <w:rFonts w:hint="eastAsia"/>
        </w:rPr>
        <w:t>是否对某些应用场景更感兴趣；是否在开放问题上表现更好；是否容易焦虑或放弃。</w:t>
      </w:r>
    </w:p>
    <w:p w14:paraId="35E47AEB">
      <w:pPr>
        <w:pStyle w:val="9"/>
        <w:rPr>
          <w:rFonts w:hint="eastAsia"/>
        </w:rPr>
      </w:pPr>
      <w:r>
        <w:rPr>
          <w:rFonts w:hint="eastAsia"/>
        </w:rPr>
        <w:t>这是传统教学很难做到的。</w:t>
      </w:r>
    </w:p>
    <w:p w14:paraId="28A6C7FB">
      <w:pPr>
        <w:pStyle w:val="9"/>
        <w:rPr>
          <w:rFonts w:hint="eastAsia"/>
        </w:rPr>
      </w:pPr>
    </w:p>
    <w:p w14:paraId="0854DE3F">
      <w:pPr>
        <w:pStyle w:val="9"/>
        <w:rPr>
          <w:rFonts w:hint="eastAsia"/>
        </w:rPr>
      </w:pPr>
      <w:r>
        <w:rPr>
          <w:rFonts w:hint="eastAsia"/>
        </w:rPr>
        <w:t>长期来看，这可能成为项目最有价值的数据资产。</w:t>
      </w:r>
    </w:p>
    <w:p w14:paraId="6EB7CDF7">
      <w:pPr>
        <w:pStyle w:val="9"/>
        <w:rPr>
          <w:rFonts w:hint="eastAsia"/>
        </w:rPr>
      </w:pPr>
    </w:p>
    <w:p w14:paraId="3349BDC1">
      <w:pPr>
        <w:pStyle w:val="9"/>
        <w:rPr>
          <w:rFonts w:hint="eastAsia"/>
        </w:rPr>
      </w:pPr>
      <w:r>
        <w:rPr>
          <w:rFonts w:hint="eastAsia"/>
        </w:rPr>
        <w:t>优点四：教师理念可以统一传递到每个学生</w:t>
      </w:r>
    </w:p>
    <w:p w14:paraId="4C8A4C95">
      <w:pPr>
        <w:pStyle w:val="9"/>
        <w:rPr>
          <w:rFonts w:hint="eastAsia"/>
        </w:rPr>
      </w:pPr>
      <w:r>
        <w:rPr>
          <w:rFonts w:hint="eastAsia"/>
        </w:rPr>
        <w:t>文档中提出：教师提交课件、教学计划以及教学理念，通过教师智能体构建每个学生的学习智能体。</w:t>
      </w:r>
    </w:p>
    <w:p w14:paraId="40B93952">
      <w:pPr>
        <w:pStyle w:val="9"/>
        <w:rPr>
          <w:rFonts w:hint="eastAsia"/>
        </w:rPr>
      </w:pPr>
    </w:p>
    <w:p w14:paraId="5878472C">
      <w:pPr>
        <w:pStyle w:val="9"/>
        <w:rPr>
          <w:rFonts w:hint="eastAsia"/>
        </w:rPr>
      </w:pPr>
      <w:r>
        <w:rPr>
          <w:rFonts w:hint="eastAsia"/>
        </w:rPr>
        <w:t>很多AI教育产品的问题是“学生直接问通用大模型”，结果回答风格、深度、课程边界都不受教师控制。如果本系统能保证：基于教师材料；遵循教师教学目标；符合课程进度；使用教师认可的案例和评价标准；不随意扩展超纲内容；</w:t>
      </w:r>
    </w:p>
    <w:p w14:paraId="5A04D43F">
      <w:pPr>
        <w:pStyle w:val="9"/>
        <w:rPr>
          <w:rFonts w:hint="eastAsia"/>
        </w:rPr>
      </w:pPr>
      <w:r>
        <w:rPr>
          <w:rFonts w:hint="eastAsia"/>
        </w:rPr>
        <w:t>那么高校教师更容易接受。</w:t>
      </w:r>
    </w:p>
    <w:p w14:paraId="3A52EAC2">
      <w:pPr>
        <w:pStyle w:val="9"/>
        <w:rPr>
          <w:rFonts w:hint="eastAsia"/>
        </w:rPr>
      </w:pPr>
    </w:p>
    <w:p w14:paraId="0EDE6DFC">
      <w:pPr>
        <w:pStyle w:val="9"/>
        <w:rPr>
          <w:rFonts w:hint="eastAsia"/>
        </w:rPr>
      </w:pPr>
      <w:r>
        <w:rPr>
          <w:rFonts w:hint="eastAsia"/>
        </w:rPr>
        <w:t>优点五：课堂讨论与AI个性化学习结合，有潜力弥补AI不足</w:t>
      </w:r>
    </w:p>
    <w:p w14:paraId="768CDEEA">
      <w:pPr>
        <w:pStyle w:val="9"/>
        <w:rPr>
          <w:rFonts w:hint="eastAsia"/>
        </w:rPr>
      </w:pPr>
      <w:r>
        <w:rPr>
          <w:rFonts w:hint="eastAsia"/>
        </w:rPr>
        <w:t>AI适合一对一引导和反馈，但人类讨论仍然有独特价值：观点碰撞；社会性学习；论证表达；协作能力；价值判断；真实交流。</w:t>
      </w:r>
    </w:p>
    <w:p w14:paraId="0F3792BC">
      <w:pPr>
        <w:pStyle w:val="9"/>
        <w:rPr>
          <w:rFonts w:hint="eastAsia"/>
        </w:rPr>
      </w:pPr>
    </w:p>
    <w:p w14:paraId="270D61E4">
      <w:pPr>
        <w:pStyle w:val="9"/>
        <w:rPr>
          <w:rFonts w:hint="eastAsia"/>
        </w:rPr>
      </w:pPr>
    </w:p>
    <w:p w14:paraId="20EE9000">
      <w:pPr>
        <w:pStyle w:val="9"/>
        <w:rPr>
          <w:rFonts w:hint="eastAsia"/>
        </w:rPr>
      </w:pPr>
    </w:p>
    <w:p w14:paraId="60A17811">
      <w:pPr>
        <w:pStyle w:val="9"/>
        <w:rPr>
          <w:rFonts w:hint="eastAsia"/>
        </w:rPr>
      </w:pPr>
      <w:r>
        <w:rPr>
          <w:rFonts w:hint="eastAsia"/>
        </w:rPr>
        <w:t xml:space="preserve"> 缺少“误区模型”</w:t>
      </w:r>
      <w:r>
        <w:rPr>
          <w:rFonts w:hint="eastAsia"/>
          <w:lang w:eastAsia="zh-CN"/>
        </w:rPr>
        <w:t>，</w:t>
      </w:r>
      <w:r>
        <w:rPr>
          <w:rFonts w:hint="eastAsia"/>
        </w:rPr>
        <w:t>这是当前方案中最需要补强的地方之一。学生学习失败通常不是因为“不会”，而是因为形成了错误理解。</w:t>
      </w:r>
    </w:p>
    <w:p w14:paraId="3C7FC9B3">
      <w:pPr>
        <w:pStyle w:val="9"/>
        <w:rPr>
          <w:rFonts w:hint="eastAsia"/>
        </w:rPr>
      </w:pPr>
    </w:p>
    <w:p w14:paraId="2F73C854">
      <w:pPr>
        <w:pStyle w:val="9"/>
        <w:rPr>
          <w:rFonts w:hint="eastAsia"/>
        </w:rPr>
      </w:pPr>
      <w:r>
        <w:rPr>
          <w:rFonts w:hint="eastAsia"/>
        </w:rPr>
        <w:t>教师端设计要极简：</w:t>
      </w:r>
    </w:p>
    <w:p w14:paraId="2EE153CC">
      <w:pPr>
        <w:pStyle w:val="9"/>
        <w:rPr>
          <w:rFonts w:hint="eastAsia"/>
        </w:rPr>
      </w:pPr>
      <w:r>
        <w:rPr>
          <w:rFonts w:hint="eastAsia"/>
        </w:rPr>
        <w:t>一键上传课件；自动生成知识图谱；教师只需确认、删除、修改；自动生成课堂议程；自动生成课后报告；自动推送重点</w:t>
      </w:r>
      <w:r>
        <w:rPr>
          <w:rFonts w:hint="eastAsia"/>
          <w:lang w:val="en-US" w:eastAsia="zh-CN"/>
        </w:rPr>
        <w:t>关注</w:t>
      </w:r>
      <w:r>
        <w:rPr>
          <w:rFonts w:hint="eastAsia"/>
        </w:rPr>
        <w:t>学生名单；避免让教师手工配置大量细节。</w:t>
      </w:r>
    </w:p>
    <w:p w14:paraId="44380B80">
      <w:pPr>
        <w:pStyle w:val="9"/>
        <w:rPr>
          <w:rFonts w:hint="eastAsia"/>
        </w:rPr>
      </w:pPr>
    </w:p>
    <w:p w14:paraId="00E1A372">
      <w:pPr>
        <w:pStyle w:val="9"/>
        <w:rPr>
          <w:rFonts w:hint="eastAsia"/>
        </w:rPr>
      </w:pPr>
    </w:p>
    <w:p w14:paraId="79F1374C">
      <w:pPr>
        <w:pStyle w:val="9"/>
        <w:rPr>
          <w:rFonts w:hint="eastAsia"/>
          <w:lang w:val="en-US" w:eastAsia="zh-CN"/>
        </w:rPr>
      </w:pPr>
      <w:r>
        <w:rPr>
          <w:rFonts w:hint="eastAsia"/>
        </w:rPr>
        <w:t>建议一：把“知识点进度表”升级为“学生认知模型”</w:t>
      </w:r>
      <w:r>
        <w:rPr>
          <w:rFonts w:hint="eastAsia"/>
          <w:lang w:eastAsia="zh-CN"/>
        </w:rPr>
        <w:t>；</w:t>
      </w:r>
      <w:r>
        <w:rPr>
          <w:rFonts w:hint="eastAsia"/>
          <w:lang w:val="en-US" w:eastAsia="zh-CN"/>
        </w:rPr>
        <w:t>可以支撑个性化讲解；精准复习；误区纠正；学情分析；教师预警；长期学习画像。</w:t>
      </w:r>
    </w:p>
    <w:p w14:paraId="74753868">
      <w:pPr>
        <w:pStyle w:val="9"/>
        <w:rPr>
          <w:rFonts w:hint="default" w:eastAsiaTheme="minorEastAsia"/>
          <w:lang w:val="en-US" w:eastAsia="zh-CN"/>
        </w:rPr>
      </w:pPr>
    </w:p>
    <w:p w14:paraId="215FFE64">
      <w:pPr>
        <w:pStyle w:val="9"/>
        <w:rPr>
          <w:rFonts w:hint="eastAsia"/>
        </w:rPr>
      </w:pPr>
      <w:r>
        <w:rPr>
          <w:rFonts w:hint="eastAsia"/>
        </w:rPr>
        <w:t>{</w:t>
      </w:r>
    </w:p>
    <w:p w14:paraId="5551148F">
      <w:pPr>
        <w:pStyle w:val="9"/>
        <w:rPr>
          <w:rFonts w:hint="eastAsia"/>
        </w:rPr>
      </w:pPr>
      <w:r>
        <w:rPr>
          <w:rFonts w:hint="eastAsia"/>
        </w:rPr>
        <w:t xml:space="preserve">  "student_id": "S001",</w:t>
      </w:r>
    </w:p>
    <w:p w14:paraId="6591913F">
      <w:pPr>
        <w:pStyle w:val="9"/>
        <w:rPr>
          <w:rFonts w:hint="eastAsia"/>
        </w:rPr>
      </w:pPr>
      <w:r>
        <w:rPr>
          <w:rFonts w:hint="eastAsia"/>
        </w:rPr>
        <w:t xml:space="preserve">  "course_id": "C001",</w:t>
      </w:r>
    </w:p>
    <w:p w14:paraId="3D912C6F">
      <w:pPr>
        <w:pStyle w:val="9"/>
        <w:rPr>
          <w:rFonts w:hint="eastAsia"/>
        </w:rPr>
      </w:pPr>
      <w:r>
        <w:rPr>
          <w:rFonts w:hint="eastAsia"/>
        </w:rPr>
        <w:t xml:space="preserve">  "knowledge_point_id": "KP023",</w:t>
      </w:r>
    </w:p>
    <w:p w14:paraId="7A9AD12D">
      <w:pPr>
        <w:pStyle w:val="9"/>
        <w:rPr>
          <w:rFonts w:hint="eastAsia"/>
        </w:rPr>
      </w:pPr>
      <w:r>
        <w:rPr>
          <w:rFonts w:hint="eastAsia"/>
        </w:rPr>
        <w:t xml:space="preserve">  "mastery_probability": 0.72,</w:t>
      </w:r>
    </w:p>
    <w:p w14:paraId="0B87BCCB">
      <w:pPr>
        <w:pStyle w:val="9"/>
        <w:rPr>
          <w:rFonts w:hint="eastAsia"/>
        </w:rPr>
      </w:pPr>
      <w:r>
        <w:rPr>
          <w:rFonts w:hint="eastAsia"/>
        </w:rPr>
        <w:t xml:space="preserve">  "confidence": 0.81,</w:t>
      </w:r>
    </w:p>
    <w:p w14:paraId="035C3D79">
      <w:pPr>
        <w:pStyle w:val="9"/>
        <w:rPr>
          <w:rFonts w:hint="eastAsia"/>
        </w:rPr>
      </w:pPr>
      <w:r>
        <w:rPr>
          <w:rFonts w:hint="eastAsia"/>
        </w:rPr>
        <w:t xml:space="preserve">  "last_learned_at": "2026-03-10 10:20",</w:t>
      </w:r>
    </w:p>
    <w:p w14:paraId="68E0C38A">
      <w:pPr>
        <w:pStyle w:val="9"/>
        <w:rPr>
          <w:rFonts w:hint="eastAsia"/>
        </w:rPr>
      </w:pPr>
      <w:r>
        <w:rPr>
          <w:rFonts w:hint="eastAsia"/>
        </w:rPr>
        <w:t xml:space="preserve">  "last_reviewed_at": "2026-03-13 21:00",</w:t>
      </w:r>
    </w:p>
    <w:p w14:paraId="26F2310F">
      <w:pPr>
        <w:pStyle w:val="9"/>
        <w:rPr>
          <w:rFonts w:hint="eastAsia"/>
        </w:rPr>
      </w:pPr>
      <w:r>
        <w:rPr>
          <w:rFonts w:hint="eastAsia"/>
        </w:rPr>
        <w:t xml:space="preserve">  "forgetting_rate": 0.18,</w:t>
      </w:r>
    </w:p>
    <w:p w14:paraId="59093270">
      <w:pPr>
        <w:pStyle w:val="9"/>
        <w:rPr>
          <w:rFonts w:hint="eastAsia"/>
        </w:rPr>
      </w:pPr>
      <w:r>
        <w:rPr>
          <w:rFonts w:hint="eastAsia"/>
        </w:rPr>
        <w:t xml:space="preserve">  "difficulty_level": 3,</w:t>
      </w:r>
    </w:p>
    <w:p w14:paraId="58613C5C">
      <w:pPr>
        <w:pStyle w:val="9"/>
        <w:rPr>
          <w:rFonts w:hint="eastAsia"/>
        </w:rPr>
      </w:pPr>
      <w:r>
        <w:rPr>
          <w:rFonts w:hint="eastAsia"/>
        </w:rPr>
        <w:t xml:space="preserve">  "error_patterns": [</w:t>
      </w:r>
    </w:p>
    <w:p w14:paraId="450AD41B">
      <w:pPr>
        <w:pStyle w:val="9"/>
        <w:rPr>
          <w:rFonts w:hint="eastAsia"/>
        </w:rPr>
      </w:pPr>
      <w:r>
        <w:rPr>
          <w:rFonts w:hint="eastAsia"/>
        </w:rPr>
        <w:t xml:space="preserve">    {</w:t>
      </w:r>
    </w:p>
    <w:p w14:paraId="76D53613">
      <w:pPr>
        <w:pStyle w:val="9"/>
        <w:rPr>
          <w:rFonts w:hint="eastAsia"/>
        </w:rPr>
      </w:pPr>
      <w:r>
        <w:rPr>
          <w:rFonts w:hint="eastAsia"/>
        </w:rPr>
        <w:t xml:space="preserve">      "misconception_id": "M004",</w:t>
      </w:r>
    </w:p>
    <w:p w14:paraId="2D4D6677">
      <w:pPr>
        <w:pStyle w:val="9"/>
        <w:rPr>
          <w:rFonts w:hint="eastAsia"/>
        </w:rPr>
      </w:pPr>
      <w:r>
        <w:rPr>
          <w:rFonts w:hint="eastAsia"/>
        </w:rPr>
        <w:t xml:space="preserve">      "status": "active",</w:t>
      </w:r>
    </w:p>
    <w:p w14:paraId="4E966EBD">
      <w:pPr>
        <w:pStyle w:val="9"/>
        <w:rPr>
          <w:rFonts w:hint="eastAsia"/>
        </w:rPr>
      </w:pPr>
      <w:r>
        <w:rPr>
          <w:rFonts w:hint="eastAsia"/>
        </w:rPr>
        <w:t xml:space="preserve">      "evidence": "学生将必要条件误认为充分条件"</w:t>
      </w:r>
    </w:p>
    <w:p w14:paraId="66878A21">
      <w:pPr>
        <w:pStyle w:val="9"/>
        <w:rPr>
          <w:rFonts w:hint="eastAsia"/>
        </w:rPr>
      </w:pPr>
      <w:r>
        <w:rPr>
          <w:rFonts w:hint="eastAsia"/>
        </w:rPr>
        <w:t xml:space="preserve">    }</w:t>
      </w:r>
    </w:p>
    <w:p w14:paraId="67538047">
      <w:pPr>
        <w:pStyle w:val="9"/>
        <w:rPr>
          <w:rFonts w:hint="eastAsia"/>
        </w:rPr>
      </w:pPr>
      <w:r>
        <w:rPr>
          <w:rFonts w:hint="eastAsia"/>
        </w:rPr>
        <w:t xml:space="preserve">  ],</w:t>
      </w:r>
    </w:p>
    <w:p w14:paraId="5746C46A">
      <w:pPr>
        <w:pStyle w:val="9"/>
        <w:rPr>
          <w:rFonts w:hint="eastAsia"/>
        </w:rPr>
      </w:pPr>
      <w:r>
        <w:rPr>
          <w:rFonts w:hint="eastAsia"/>
        </w:rPr>
        <w:t xml:space="preserve">  "recent_evidence": [</w:t>
      </w:r>
    </w:p>
    <w:p w14:paraId="403BDCF5">
      <w:pPr>
        <w:pStyle w:val="9"/>
        <w:rPr>
          <w:rFonts w:hint="eastAsia"/>
        </w:rPr>
      </w:pPr>
      <w:r>
        <w:rPr>
          <w:rFonts w:hint="eastAsia"/>
        </w:rPr>
        <w:t xml:space="preserve">    {</w:t>
      </w:r>
    </w:p>
    <w:p w14:paraId="2F3F6A69">
      <w:pPr>
        <w:pStyle w:val="9"/>
        <w:rPr>
          <w:rFonts w:hint="eastAsia"/>
        </w:rPr>
      </w:pPr>
      <w:r>
        <w:rPr>
          <w:rFonts w:hint="eastAsia"/>
        </w:rPr>
        <w:t xml:space="preserve">      "type": "short_answer",</w:t>
      </w:r>
    </w:p>
    <w:p w14:paraId="7E8BBF80">
      <w:pPr>
        <w:pStyle w:val="9"/>
        <w:rPr>
          <w:rFonts w:hint="eastAsia"/>
        </w:rPr>
      </w:pPr>
      <w:r>
        <w:rPr>
          <w:rFonts w:hint="eastAsia"/>
        </w:rPr>
        <w:t xml:space="preserve">      "score": 0.65,</w:t>
      </w:r>
    </w:p>
    <w:p w14:paraId="10D7F24D">
      <w:pPr>
        <w:pStyle w:val="9"/>
        <w:rPr>
          <w:rFonts w:hint="eastAsia"/>
        </w:rPr>
      </w:pPr>
      <w:r>
        <w:rPr>
          <w:rFonts w:hint="eastAsia"/>
        </w:rPr>
        <w:t xml:space="preserve">      "feedback": "概念基本正确，但缺少边界条件"</w:t>
      </w:r>
    </w:p>
    <w:p w14:paraId="477074D8">
      <w:pPr>
        <w:pStyle w:val="9"/>
        <w:rPr>
          <w:rFonts w:hint="eastAsia"/>
        </w:rPr>
      </w:pPr>
      <w:r>
        <w:rPr>
          <w:rFonts w:hint="eastAsia"/>
        </w:rPr>
        <w:t xml:space="preserve">    }</w:t>
      </w:r>
    </w:p>
    <w:p w14:paraId="08836E62">
      <w:pPr>
        <w:pStyle w:val="9"/>
        <w:rPr>
          <w:rFonts w:hint="eastAsia"/>
        </w:rPr>
      </w:pPr>
      <w:r>
        <w:rPr>
          <w:rFonts w:hint="eastAsia"/>
        </w:rPr>
        <w:t xml:space="preserve">  ],</w:t>
      </w:r>
    </w:p>
    <w:p w14:paraId="35F11C71">
      <w:pPr>
        <w:pStyle w:val="9"/>
        <w:rPr>
          <w:rFonts w:hint="eastAsia"/>
        </w:rPr>
      </w:pPr>
      <w:r>
        <w:rPr>
          <w:rFonts w:hint="eastAsia"/>
        </w:rPr>
        <w:t xml:space="preserve">  "next_action": "targeted_practice",</w:t>
      </w:r>
    </w:p>
    <w:p w14:paraId="4EFB63D8">
      <w:pPr>
        <w:pStyle w:val="9"/>
        <w:rPr>
          <w:rFonts w:hint="eastAsia"/>
        </w:rPr>
      </w:pPr>
      <w:r>
        <w:rPr>
          <w:rFonts w:hint="eastAsia"/>
        </w:rPr>
        <w:t xml:space="preserve">  "next_review_at": "2026-03-16 20:00"</w:t>
      </w:r>
    </w:p>
    <w:p w14:paraId="53B2C5C7">
      <w:pPr>
        <w:pStyle w:val="9"/>
        <w:rPr>
          <w:rFonts w:hint="eastAsia"/>
        </w:rPr>
      </w:pPr>
      <w:r>
        <w:rPr>
          <w:rFonts w:hint="eastAsia"/>
        </w:rPr>
        <w:t>}</w:t>
      </w:r>
    </w:p>
    <w:p w14:paraId="206B0D65">
      <w:pPr>
        <w:pStyle w:val="9"/>
        <w:rPr>
          <w:rFonts w:hint="eastAsia"/>
        </w:rPr>
      </w:pPr>
    </w:p>
    <w:p w14:paraId="44C26FC8">
      <w:pPr>
        <w:pStyle w:val="9"/>
        <w:rPr>
          <w:rFonts w:hint="eastAsia"/>
        </w:rPr>
      </w:pPr>
    </w:p>
    <w:p w14:paraId="7C7231BD">
      <w:pPr>
        <w:pStyle w:val="9"/>
        <w:rPr>
          <w:rFonts w:hint="eastAsia"/>
        </w:rPr>
      </w:pPr>
      <w:r>
        <w:rPr>
          <w:rFonts w:hint="eastAsia"/>
        </w:rPr>
        <w:t>建议二：建立“课程知识图谱 + 误区库 + 评价蓝图”</w:t>
      </w:r>
    </w:p>
    <w:p w14:paraId="281F5F30">
      <w:pPr>
        <w:pStyle w:val="9"/>
        <w:rPr>
          <w:rFonts w:hint="eastAsia"/>
        </w:rPr>
      </w:pPr>
      <w:r>
        <w:rPr>
          <w:rFonts w:hint="eastAsia"/>
        </w:rPr>
        <w:t>教师上传课件后，不应直接生成智能体，而应先进入知识工程流程。</w:t>
      </w:r>
    </w:p>
    <w:p w14:paraId="01B4C5F7">
      <w:pPr>
        <w:pStyle w:val="9"/>
        <w:rPr>
          <w:rFonts w:hint="eastAsia"/>
        </w:rPr>
      </w:pPr>
    </w:p>
    <w:p w14:paraId="2F74CF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420" w:lineRule="atLeast"/>
        <w:ind w:left="0" w:right="0" w:firstLine="0"/>
        <w:jc w:val="left"/>
        <w:rPr>
          <w:rFonts w:ascii="Tahoma" w:hAnsi="Tahoma" w:eastAsia="Tahoma" w:cs="Tahoma"/>
          <w:i w:val="0"/>
          <w:iCs w:val="0"/>
          <w:caps w:val="0"/>
          <w:color w:val="262626"/>
          <w:spacing w:val="0"/>
          <w:sz w:val="36"/>
          <w:szCs w:val="36"/>
        </w:rPr>
      </w:pPr>
      <w:r>
        <w:rPr>
          <w:rFonts w:hint="default" w:ascii="Tahoma" w:hAnsi="Tahoma" w:eastAsia="Tahoma" w:cs="Tahoma"/>
          <w:i w:val="0"/>
          <w:iCs w:val="0"/>
          <w:caps w:val="0"/>
          <w:color w:val="262626"/>
          <w:spacing w:val="0"/>
          <w:sz w:val="36"/>
          <w:szCs w:val="36"/>
          <w:shd w:val="clear" w:fill="FFFFFF"/>
        </w:rPr>
        <w:t>每个知识点至少应有：</w:t>
      </w:r>
    </w:p>
    <w:tbl>
      <w:tblPr>
        <w:tblStyle w:val="11"/>
        <w:tblW w:w="0" w:type="auto"/>
        <w:tblInd w:w="0" w:type="dxa"/>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50"/>
        <w:gridCol w:w="2790"/>
      </w:tblGrid>
      <w:tr w14:paraId="3C2ABC1A">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FFFFFF"/>
            <w:tcMar>
              <w:top w:w="90" w:type="dxa"/>
              <w:left w:w="195" w:type="dxa"/>
              <w:bottom w:w="90" w:type="dxa"/>
              <w:right w:w="195" w:type="dxa"/>
            </w:tcMar>
            <w:vAlign w:val="center"/>
          </w:tcPr>
          <w:p w14:paraId="345E664C">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模块</w:t>
            </w:r>
          </w:p>
        </w:tc>
        <w:tc>
          <w:tcPr>
            <w:tcW w:w="0" w:type="auto"/>
            <w:shd w:val="clear" w:color="auto" w:fill="FFFFFF"/>
            <w:tcMar>
              <w:top w:w="90" w:type="dxa"/>
              <w:left w:w="195" w:type="dxa"/>
              <w:bottom w:w="90" w:type="dxa"/>
              <w:right w:w="195" w:type="dxa"/>
            </w:tcMar>
            <w:vAlign w:val="center"/>
          </w:tcPr>
          <w:p w14:paraId="50C3C5D5">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内容</w:t>
            </w:r>
          </w:p>
        </w:tc>
      </w:tr>
      <w:tr w14:paraId="3BA02FF5">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347533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基本定义</w:t>
            </w:r>
          </w:p>
        </w:tc>
        <w:tc>
          <w:tcPr>
            <w:tcW w:w="0" w:type="auto"/>
            <w:shd w:val="clear" w:color="auto" w:fill="FFFFFF"/>
            <w:tcMar>
              <w:top w:w="90" w:type="dxa"/>
              <w:left w:w="195" w:type="dxa"/>
              <w:bottom w:w="90" w:type="dxa"/>
              <w:right w:w="195" w:type="dxa"/>
            </w:tcMar>
            <w:vAlign w:val="center"/>
          </w:tcPr>
          <w:p w14:paraId="58470F5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这个知识点是什么</w:t>
            </w:r>
          </w:p>
        </w:tc>
      </w:tr>
      <w:tr w14:paraId="6EA3EF10">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2B3C935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前置知识</w:t>
            </w:r>
          </w:p>
        </w:tc>
        <w:tc>
          <w:tcPr>
            <w:tcW w:w="0" w:type="auto"/>
            <w:shd w:val="clear" w:color="auto" w:fill="FFFFFF"/>
            <w:tcMar>
              <w:top w:w="90" w:type="dxa"/>
              <w:left w:w="195" w:type="dxa"/>
              <w:bottom w:w="90" w:type="dxa"/>
              <w:right w:w="195" w:type="dxa"/>
            </w:tcMar>
            <w:vAlign w:val="center"/>
          </w:tcPr>
          <w:p w14:paraId="6843243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学它之前需要知道什么</w:t>
            </w:r>
          </w:p>
        </w:tc>
      </w:tr>
      <w:tr w14:paraId="7209F7BB">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0694B5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核心问题</w:t>
            </w:r>
          </w:p>
        </w:tc>
        <w:tc>
          <w:tcPr>
            <w:tcW w:w="0" w:type="auto"/>
            <w:shd w:val="clear" w:color="auto" w:fill="FFFFFF"/>
            <w:tcMar>
              <w:top w:w="90" w:type="dxa"/>
              <w:left w:w="195" w:type="dxa"/>
              <w:bottom w:w="90" w:type="dxa"/>
              <w:right w:w="195" w:type="dxa"/>
            </w:tcMar>
            <w:vAlign w:val="center"/>
          </w:tcPr>
          <w:p w14:paraId="5681C57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它回答什么问题</w:t>
            </w:r>
          </w:p>
        </w:tc>
      </w:tr>
      <w:tr w14:paraId="0916EB10">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2DBA919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底层逻辑</w:t>
            </w:r>
          </w:p>
        </w:tc>
        <w:tc>
          <w:tcPr>
            <w:tcW w:w="0" w:type="auto"/>
            <w:shd w:val="clear" w:color="auto" w:fill="FFFFFF"/>
            <w:tcMar>
              <w:top w:w="90" w:type="dxa"/>
              <w:left w:w="195" w:type="dxa"/>
              <w:bottom w:w="90" w:type="dxa"/>
              <w:right w:w="195" w:type="dxa"/>
            </w:tcMar>
            <w:vAlign w:val="center"/>
          </w:tcPr>
          <w:p w14:paraId="093403E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为什么成立</w:t>
            </w:r>
          </w:p>
        </w:tc>
      </w:tr>
      <w:tr w14:paraId="6D0651FE">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AAB8BAF">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常见误区</w:t>
            </w:r>
          </w:p>
        </w:tc>
        <w:tc>
          <w:tcPr>
            <w:tcW w:w="0" w:type="auto"/>
            <w:shd w:val="clear" w:color="auto" w:fill="FFFFFF"/>
            <w:tcMar>
              <w:top w:w="90" w:type="dxa"/>
              <w:left w:w="195" w:type="dxa"/>
              <w:bottom w:w="90" w:type="dxa"/>
              <w:right w:w="195" w:type="dxa"/>
            </w:tcMar>
            <w:vAlign w:val="center"/>
          </w:tcPr>
          <w:p w14:paraId="5304DA9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学生容易错在哪里</w:t>
            </w:r>
          </w:p>
        </w:tc>
      </w:tr>
      <w:tr w14:paraId="6D62BBF2">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502C37C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典型例子</w:t>
            </w:r>
          </w:p>
        </w:tc>
        <w:tc>
          <w:tcPr>
            <w:tcW w:w="0" w:type="auto"/>
            <w:shd w:val="clear" w:color="auto" w:fill="FFFFFF"/>
            <w:tcMar>
              <w:top w:w="90" w:type="dxa"/>
              <w:left w:w="195" w:type="dxa"/>
              <w:bottom w:w="90" w:type="dxa"/>
              <w:right w:w="195" w:type="dxa"/>
            </w:tcMar>
            <w:vAlign w:val="center"/>
          </w:tcPr>
          <w:p w14:paraId="1D39CF73">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如何理解</w:t>
            </w:r>
          </w:p>
        </w:tc>
      </w:tr>
      <w:tr w14:paraId="5D63FFCA">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07BC339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应用场景</w:t>
            </w:r>
          </w:p>
        </w:tc>
        <w:tc>
          <w:tcPr>
            <w:tcW w:w="0" w:type="auto"/>
            <w:shd w:val="clear" w:color="auto" w:fill="FFFFFF"/>
            <w:tcMar>
              <w:top w:w="90" w:type="dxa"/>
              <w:left w:w="195" w:type="dxa"/>
              <w:bottom w:w="90" w:type="dxa"/>
              <w:right w:w="195" w:type="dxa"/>
            </w:tcMar>
            <w:vAlign w:val="center"/>
          </w:tcPr>
          <w:p w14:paraId="621FAE0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可以解决什么实际问题</w:t>
            </w:r>
          </w:p>
        </w:tc>
      </w:tr>
      <w:tr w14:paraId="117BFA43">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2D7EDB8C">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练习题</w:t>
            </w:r>
          </w:p>
        </w:tc>
        <w:tc>
          <w:tcPr>
            <w:tcW w:w="0" w:type="auto"/>
            <w:shd w:val="clear" w:color="auto" w:fill="FFFFFF"/>
            <w:tcMar>
              <w:top w:w="90" w:type="dxa"/>
              <w:left w:w="195" w:type="dxa"/>
              <w:bottom w:w="90" w:type="dxa"/>
              <w:right w:w="195" w:type="dxa"/>
            </w:tcMar>
            <w:vAlign w:val="center"/>
          </w:tcPr>
          <w:p w14:paraId="492E6A15">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用于检测掌握</w:t>
            </w:r>
          </w:p>
        </w:tc>
      </w:tr>
      <w:tr w14:paraId="1B471C23">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64E32F5C">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迁移任务</w:t>
            </w:r>
          </w:p>
        </w:tc>
        <w:tc>
          <w:tcPr>
            <w:tcW w:w="0" w:type="auto"/>
            <w:shd w:val="clear" w:color="auto" w:fill="FFFFFF"/>
            <w:tcMar>
              <w:top w:w="90" w:type="dxa"/>
              <w:left w:w="195" w:type="dxa"/>
              <w:bottom w:w="90" w:type="dxa"/>
              <w:right w:w="195" w:type="dxa"/>
            </w:tcMar>
            <w:vAlign w:val="center"/>
          </w:tcPr>
          <w:p w14:paraId="4F85C63C">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用于检测深度理解</w:t>
            </w:r>
          </w:p>
        </w:tc>
      </w:tr>
      <w:tr w14:paraId="16E38C72">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1231B6C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评价标准</w:t>
            </w:r>
          </w:p>
        </w:tc>
        <w:tc>
          <w:tcPr>
            <w:tcW w:w="0" w:type="auto"/>
            <w:shd w:val="clear" w:color="auto" w:fill="FFFFFF"/>
            <w:tcMar>
              <w:top w:w="90" w:type="dxa"/>
              <w:left w:w="195" w:type="dxa"/>
              <w:bottom w:w="90" w:type="dxa"/>
              <w:right w:w="195" w:type="dxa"/>
            </w:tcMar>
            <w:vAlign w:val="center"/>
          </w:tcPr>
          <w:p w14:paraId="7310BCC0">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什么算掌握</w:t>
            </w:r>
          </w:p>
        </w:tc>
      </w:tr>
    </w:tbl>
    <w:p w14:paraId="6113C4B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20" w:lineRule="atLeast"/>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sz w:val="24"/>
          <w:szCs w:val="24"/>
          <w:shd w:val="clear" w:fill="FFFFFF"/>
        </w:rPr>
        <w:t>这会让系统从“聊天AI”变成“课程教学系统”。</w:t>
      </w:r>
    </w:p>
    <w:p w14:paraId="03A9738C">
      <w:pPr>
        <w:pStyle w:val="9"/>
        <w:rPr>
          <w:rFonts w:hint="eastAsia"/>
        </w:rPr>
      </w:pPr>
    </w:p>
    <w:p w14:paraId="2E1D1060">
      <w:pPr>
        <w:pStyle w:val="9"/>
        <w:rPr>
          <w:rFonts w:hint="eastAsia"/>
        </w:rPr>
      </w:pPr>
    </w:p>
    <w:p w14:paraId="03BC31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450" w:lineRule="atLeast"/>
        <w:ind w:left="0" w:right="0" w:firstLine="0"/>
        <w:jc w:val="left"/>
        <w:rPr>
          <w:rFonts w:ascii="Tahoma" w:hAnsi="Tahoma" w:eastAsia="Tahoma" w:cs="Tahoma"/>
          <w:i w:val="0"/>
          <w:iCs w:val="0"/>
          <w:caps w:val="0"/>
          <w:color w:val="262626"/>
          <w:spacing w:val="0"/>
          <w:sz w:val="39"/>
          <w:szCs w:val="39"/>
        </w:rPr>
      </w:pPr>
      <w:r>
        <w:rPr>
          <w:rFonts w:hint="default" w:ascii="Tahoma" w:hAnsi="Tahoma" w:eastAsia="Tahoma" w:cs="Tahoma"/>
          <w:i w:val="0"/>
          <w:iCs w:val="0"/>
          <w:caps w:val="0"/>
          <w:color w:val="262626"/>
          <w:spacing w:val="0"/>
          <w:sz w:val="39"/>
          <w:szCs w:val="39"/>
          <w:shd w:val="clear" w:fill="FFFFFF"/>
        </w:rPr>
        <w:t>建议三：把固定课堂流程改成“状态驱动教学”</w:t>
      </w:r>
    </w:p>
    <w:p w14:paraId="442F351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20" w:lineRule="atLeast"/>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sz w:val="24"/>
          <w:szCs w:val="24"/>
          <w:shd w:val="clear" w:fill="FFFFFF"/>
        </w:rPr>
        <w:t>原来的三阶段/四阶段设计可以保留为默认模板，但系统应根据学生状态动态调整。</w:t>
      </w:r>
    </w:p>
    <w:p w14:paraId="3C473B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420" w:lineRule="atLeast"/>
        <w:ind w:left="0" w:right="0" w:firstLine="0"/>
        <w:jc w:val="left"/>
        <w:rPr>
          <w:rFonts w:hint="default" w:ascii="Tahoma" w:hAnsi="Tahoma" w:eastAsia="Tahoma" w:cs="Tahoma"/>
          <w:i w:val="0"/>
          <w:iCs w:val="0"/>
          <w:caps w:val="0"/>
          <w:color w:val="262626"/>
          <w:spacing w:val="0"/>
          <w:sz w:val="36"/>
          <w:szCs w:val="36"/>
        </w:rPr>
      </w:pPr>
      <w:r>
        <w:rPr>
          <w:rFonts w:hint="default" w:ascii="Tahoma" w:hAnsi="Tahoma" w:eastAsia="Tahoma" w:cs="Tahoma"/>
          <w:i w:val="0"/>
          <w:iCs w:val="0"/>
          <w:caps w:val="0"/>
          <w:color w:val="262626"/>
          <w:spacing w:val="0"/>
          <w:sz w:val="36"/>
          <w:szCs w:val="36"/>
          <w:shd w:val="clear" w:fill="FFFFFF"/>
        </w:rPr>
        <w:t>推荐教学决策表</w:t>
      </w:r>
    </w:p>
    <w:tbl>
      <w:tblPr>
        <w:tblStyle w:val="11"/>
        <w:tblW w:w="0" w:type="auto"/>
        <w:tblInd w:w="0" w:type="dxa"/>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70"/>
        <w:gridCol w:w="2550"/>
        <w:gridCol w:w="3920"/>
      </w:tblGrid>
      <w:tr w14:paraId="02156C41">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shd w:val="clear" w:color="auto" w:fill="FFFFFF"/>
            <w:tcMar>
              <w:top w:w="90" w:type="dxa"/>
              <w:left w:w="195" w:type="dxa"/>
              <w:bottom w:w="90" w:type="dxa"/>
              <w:right w:w="195" w:type="dxa"/>
            </w:tcMar>
            <w:vAlign w:val="center"/>
          </w:tcPr>
          <w:p w14:paraId="24797F7A">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学生状态</w:t>
            </w:r>
          </w:p>
        </w:tc>
        <w:tc>
          <w:tcPr>
            <w:tcW w:w="0" w:type="auto"/>
            <w:shd w:val="clear" w:color="auto" w:fill="FFFFFF"/>
            <w:tcMar>
              <w:top w:w="90" w:type="dxa"/>
              <w:left w:w="195" w:type="dxa"/>
              <w:bottom w:w="90" w:type="dxa"/>
              <w:right w:w="195" w:type="dxa"/>
            </w:tcMar>
            <w:vAlign w:val="center"/>
          </w:tcPr>
          <w:p w14:paraId="6E48A309">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系统判断依据</w:t>
            </w:r>
          </w:p>
        </w:tc>
        <w:tc>
          <w:tcPr>
            <w:tcW w:w="0" w:type="auto"/>
            <w:shd w:val="clear" w:color="auto" w:fill="FFFFFF"/>
            <w:tcMar>
              <w:top w:w="90" w:type="dxa"/>
              <w:left w:w="195" w:type="dxa"/>
              <w:bottom w:w="90" w:type="dxa"/>
              <w:right w:w="195" w:type="dxa"/>
            </w:tcMar>
            <w:vAlign w:val="center"/>
          </w:tcPr>
          <w:p w14:paraId="2171D539">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推荐教学动作</w:t>
            </w:r>
          </w:p>
        </w:tc>
      </w:tr>
      <w:tr w14:paraId="3D11FE41">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4DF6FD37">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新知识完全陌生</w:t>
            </w:r>
          </w:p>
        </w:tc>
        <w:tc>
          <w:tcPr>
            <w:tcW w:w="0" w:type="auto"/>
            <w:shd w:val="clear" w:color="auto" w:fill="FFFFFF"/>
            <w:tcMar>
              <w:top w:w="90" w:type="dxa"/>
              <w:left w:w="195" w:type="dxa"/>
              <w:bottom w:w="90" w:type="dxa"/>
              <w:right w:w="195" w:type="dxa"/>
            </w:tcMar>
            <w:vAlign w:val="center"/>
          </w:tcPr>
          <w:p w14:paraId="541E9AFF">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前测低、无相关记录</w:t>
            </w:r>
          </w:p>
        </w:tc>
        <w:tc>
          <w:tcPr>
            <w:tcW w:w="0" w:type="auto"/>
            <w:shd w:val="clear" w:color="auto" w:fill="FFFFFF"/>
            <w:tcMar>
              <w:top w:w="90" w:type="dxa"/>
              <w:left w:w="195" w:type="dxa"/>
              <w:bottom w:w="90" w:type="dxa"/>
              <w:right w:w="195" w:type="dxa"/>
            </w:tcMar>
            <w:vAlign w:val="center"/>
          </w:tcPr>
          <w:p w14:paraId="0FAC628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案例导入 + 简短讲解 + 工作样例</w:t>
            </w:r>
          </w:p>
        </w:tc>
      </w:tr>
      <w:tr w14:paraId="0A107BB1">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41AED713">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有旧知识可连接</w:t>
            </w:r>
          </w:p>
        </w:tc>
        <w:tc>
          <w:tcPr>
            <w:tcW w:w="0" w:type="auto"/>
            <w:shd w:val="clear" w:color="auto" w:fill="FFFFFF"/>
            <w:tcMar>
              <w:top w:w="90" w:type="dxa"/>
              <w:left w:w="195" w:type="dxa"/>
              <w:bottom w:w="90" w:type="dxa"/>
              <w:right w:w="195" w:type="dxa"/>
            </w:tcMar>
            <w:vAlign w:val="center"/>
          </w:tcPr>
          <w:p w14:paraId="4C2BDA1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相关知识掌握高</w:t>
            </w:r>
          </w:p>
        </w:tc>
        <w:tc>
          <w:tcPr>
            <w:tcW w:w="0" w:type="auto"/>
            <w:shd w:val="clear" w:color="auto" w:fill="FFFFFF"/>
            <w:tcMar>
              <w:top w:w="90" w:type="dxa"/>
              <w:left w:w="195" w:type="dxa"/>
              <w:bottom w:w="90" w:type="dxa"/>
              <w:right w:w="195" w:type="dxa"/>
            </w:tcMar>
            <w:vAlign w:val="center"/>
          </w:tcPr>
          <w:p w14:paraId="79E6FFF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类比旧知 + 新旧比较</w:t>
            </w:r>
          </w:p>
        </w:tc>
      </w:tr>
      <w:tr w14:paraId="5AD6B972">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0ED1170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表面理解</w:t>
            </w:r>
          </w:p>
        </w:tc>
        <w:tc>
          <w:tcPr>
            <w:tcW w:w="0" w:type="auto"/>
            <w:shd w:val="clear" w:color="auto" w:fill="FFFFFF"/>
            <w:tcMar>
              <w:top w:w="90" w:type="dxa"/>
              <w:left w:w="195" w:type="dxa"/>
              <w:bottom w:w="90" w:type="dxa"/>
              <w:right w:w="195" w:type="dxa"/>
            </w:tcMar>
            <w:vAlign w:val="center"/>
          </w:tcPr>
          <w:p w14:paraId="6F84DC9C">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选择题对、解释题弱</w:t>
            </w:r>
          </w:p>
        </w:tc>
        <w:tc>
          <w:tcPr>
            <w:tcW w:w="0" w:type="auto"/>
            <w:shd w:val="clear" w:color="auto" w:fill="FFFFFF"/>
            <w:tcMar>
              <w:top w:w="90" w:type="dxa"/>
              <w:left w:w="195" w:type="dxa"/>
              <w:bottom w:w="90" w:type="dxa"/>
              <w:right w:w="195" w:type="dxa"/>
            </w:tcMar>
            <w:vAlign w:val="center"/>
          </w:tcPr>
          <w:p w14:paraId="016B16A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要求复述 + 追问为什么</w:t>
            </w:r>
          </w:p>
        </w:tc>
      </w:tr>
      <w:tr w14:paraId="6FB472C5">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6393511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出现典型误区</w:t>
            </w:r>
          </w:p>
        </w:tc>
        <w:tc>
          <w:tcPr>
            <w:tcW w:w="0" w:type="auto"/>
            <w:shd w:val="clear" w:color="auto" w:fill="FFFFFF"/>
            <w:tcMar>
              <w:top w:w="90" w:type="dxa"/>
              <w:left w:w="195" w:type="dxa"/>
              <w:bottom w:w="90" w:type="dxa"/>
              <w:right w:w="195" w:type="dxa"/>
            </w:tcMar>
            <w:vAlign w:val="center"/>
          </w:tcPr>
          <w:p w14:paraId="5897D9D2">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回答匹配误区模式</w:t>
            </w:r>
          </w:p>
        </w:tc>
        <w:tc>
          <w:tcPr>
            <w:tcW w:w="0" w:type="auto"/>
            <w:shd w:val="clear" w:color="auto" w:fill="FFFFFF"/>
            <w:tcMar>
              <w:top w:w="90" w:type="dxa"/>
              <w:left w:w="195" w:type="dxa"/>
              <w:bottom w:w="90" w:type="dxa"/>
              <w:right w:w="195" w:type="dxa"/>
            </w:tcMar>
            <w:vAlign w:val="center"/>
          </w:tcPr>
          <w:p w14:paraId="54ECB575">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反例纠错 + 苏格拉底提问</w:t>
            </w:r>
          </w:p>
        </w:tc>
      </w:tr>
      <w:tr w14:paraId="2E4A0613">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1F8A39B2">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连续失败</w:t>
            </w:r>
          </w:p>
        </w:tc>
        <w:tc>
          <w:tcPr>
            <w:tcW w:w="0" w:type="auto"/>
            <w:shd w:val="clear" w:color="auto" w:fill="FFFFFF"/>
            <w:tcMar>
              <w:top w:w="90" w:type="dxa"/>
              <w:left w:w="195" w:type="dxa"/>
              <w:bottom w:w="90" w:type="dxa"/>
              <w:right w:w="195" w:type="dxa"/>
            </w:tcMar>
            <w:vAlign w:val="center"/>
          </w:tcPr>
          <w:p w14:paraId="7774FF5C">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多次低分</w:t>
            </w:r>
          </w:p>
        </w:tc>
        <w:tc>
          <w:tcPr>
            <w:tcW w:w="0" w:type="auto"/>
            <w:shd w:val="clear" w:color="auto" w:fill="FFFFFF"/>
            <w:tcMar>
              <w:top w:w="90" w:type="dxa"/>
              <w:left w:w="195" w:type="dxa"/>
              <w:bottom w:w="90" w:type="dxa"/>
              <w:right w:w="195" w:type="dxa"/>
            </w:tcMar>
            <w:vAlign w:val="center"/>
          </w:tcPr>
          <w:p w14:paraId="3BBEAE6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降低难度 + 分步提示</w:t>
            </w:r>
          </w:p>
        </w:tc>
      </w:tr>
      <w:tr w14:paraId="4BE0E908">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241F74BA">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连续成功</w:t>
            </w:r>
          </w:p>
        </w:tc>
        <w:tc>
          <w:tcPr>
            <w:tcW w:w="0" w:type="auto"/>
            <w:shd w:val="clear" w:color="auto" w:fill="FFFFFF"/>
            <w:tcMar>
              <w:top w:w="90" w:type="dxa"/>
              <w:left w:w="195" w:type="dxa"/>
              <w:bottom w:w="90" w:type="dxa"/>
              <w:right w:w="195" w:type="dxa"/>
            </w:tcMar>
            <w:vAlign w:val="center"/>
          </w:tcPr>
          <w:p w14:paraId="22BFFBA5">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多次高质量回答</w:t>
            </w:r>
          </w:p>
        </w:tc>
        <w:tc>
          <w:tcPr>
            <w:tcW w:w="0" w:type="auto"/>
            <w:shd w:val="clear" w:color="auto" w:fill="FFFFFF"/>
            <w:tcMar>
              <w:top w:w="90" w:type="dxa"/>
              <w:left w:w="195" w:type="dxa"/>
              <w:bottom w:w="90" w:type="dxa"/>
              <w:right w:w="195" w:type="dxa"/>
            </w:tcMar>
            <w:vAlign w:val="center"/>
          </w:tcPr>
          <w:p w14:paraId="2E098587">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增加迁移题 + 撤脚手架</w:t>
            </w:r>
          </w:p>
        </w:tc>
      </w:tr>
      <w:tr w14:paraId="5C56FAEA">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224A03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记住但不会用</w:t>
            </w:r>
          </w:p>
        </w:tc>
        <w:tc>
          <w:tcPr>
            <w:tcW w:w="0" w:type="auto"/>
            <w:shd w:val="clear" w:color="auto" w:fill="FFFFFF"/>
            <w:tcMar>
              <w:top w:w="90" w:type="dxa"/>
              <w:left w:w="195" w:type="dxa"/>
              <w:bottom w:w="90" w:type="dxa"/>
              <w:right w:w="195" w:type="dxa"/>
            </w:tcMar>
            <w:vAlign w:val="center"/>
          </w:tcPr>
          <w:p w14:paraId="3AE78A53">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定义题对、应用题错</w:t>
            </w:r>
          </w:p>
        </w:tc>
        <w:tc>
          <w:tcPr>
            <w:tcW w:w="0" w:type="auto"/>
            <w:shd w:val="clear" w:color="auto" w:fill="FFFFFF"/>
            <w:tcMar>
              <w:top w:w="90" w:type="dxa"/>
              <w:left w:w="195" w:type="dxa"/>
              <w:bottom w:w="90" w:type="dxa"/>
              <w:right w:w="195" w:type="dxa"/>
            </w:tcMar>
            <w:vAlign w:val="center"/>
          </w:tcPr>
          <w:p w14:paraId="6A3DDF5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案例应用 + 情境练习</w:t>
            </w:r>
          </w:p>
        </w:tc>
      </w:tr>
      <w:tr w14:paraId="1F28703F">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D0BF136">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会做但说不清</w:t>
            </w:r>
          </w:p>
        </w:tc>
        <w:tc>
          <w:tcPr>
            <w:tcW w:w="0" w:type="auto"/>
            <w:shd w:val="clear" w:color="auto" w:fill="FFFFFF"/>
            <w:tcMar>
              <w:top w:w="90" w:type="dxa"/>
              <w:left w:w="195" w:type="dxa"/>
              <w:bottom w:w="90" w:type="dxa"/>
              <w:right w:w="195" w:type="dxa"/>
            </w:tcMar>
            <w:vAlign w:val="center"/>
          </w:tcPr>
          <w:p w14:paraId="636B891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题目对、解释差</w:t>
            </w:r>
          </w:p>
        </w:tc>
        <w:tc>
          <w:tcPr>
            <w:tcW w:w="0" w:type="auto"/>
            <w:shd w:val="clear" w:color="auto" w:fill="FFFFFF"/>
            <w:tcMar>
              <w:top w:w="90" w:type="dxa"/>
              <w:left w:w="195" w:type="dxa"/>
              <w:bottom w:w="90" w:type="dxa"/>
              <w:right w:w="195" w:type="dxa"/>
            </w:tcMar>
            <w:vAlign w:val="center"/>
          </w:tcPr>
          <w:p w14:paraId="578DDFA2">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口头/文字复述训练</w:t>
            </w:r>
          </w:p>
        </w:tc>
      </w:tr>
      <w:tr w14:paraId="72575AAF">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3EA9FA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学习动机低</w:t>
            </w:r>
          </w:p>
        </w:tc>
        <w:tc>
          <w:tcPr>
            <w:tcW w:w="0" w:type="auto"/>
            <w:shd w:val="clear" w:color="auto" w:fill="FFFFFF"/>
            <w:tcMar>
              <w:top w:w="90" w:type="dxa"/>
              <w:left w:w="195" w:type="dxa"/>
              <w:bottom w:w="90" w:type="dxa"/>
              <w:right w:w="195" w:type="dxa"/>
            </w:tcMar>
            <w:vAlign w:val="center"/>
          </w:tcPr>
          <w:p w14:paraId="72CA7AC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低参与、敷衍回答</w:t>
            </w:r>
          </w:p>
        </w:tc>
        <w:tc>
          <w:tcPr>
            <w:tcW w:w="0" w:type="auto"/>
            <w:shd w:val="clear" w:color="auto" w:fill="FFFFFF"/>
            <w:tcMar>
              <w:top w:w="90" w:type="dxa"/>
              <w:left w:w="195" w:type="dxa"/>
              <w:bottom w:w="90" w:type="dxa"/>
              <w:right w:w="195" w:type="dxa"/>
            </w:tcMar>
            <w:vAlign w:val="center"/>
          </w:tcPr>
          <w:p w14:paraId="132B975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ARCS关联策略 + 职业场景</w:t>
            </w:r>
          </w:p>
        </w:tc>
      </w:tr>
      <w:tr w14:paraId="7DE447D9">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7D1D2D35">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已掌握</w:t>
            </w:r>
          </w:p>
        </w:tc>
        <w:tc>
          <w:tcPr>
            <w:tcW w:w="0" w:type="auto"/>
            <w:shd w:val="clear" w:color="auto" w:fill="FFFFFF"/>
            <w:tcMar>
              <w:top w:w="90" w:type="dxa"/>
              <w:left w:w="195" w:type="dxa"/>
              <w:bottom w:w="90" w:type="dxa"/>
              <w:right w:w="195" w:type="dxa"/>
            </w:tcMar>
            <w:vAlign w:val="center"/>
          </w:tcPr>
          <w:p w14:paraId="1789F0D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掌握概率达阈值</w:t>
            </w:r>
          </w:p>
        </w:tc>
        <w:tc>
          <w:tcPr>
            <w:tcW w:w="0" w:type="auto"/>
            <w:shd w:val="clear" w:color="auto" w:fill="FFFFFF"/>
            <w:tcMar>
              <w:top w:w="90" w:type="dxa"/>
              <w:left w:w="195" w:type="dxa"/>
              <w:bottom w:w="90" w:type="dxa"/>
              <w:right w:w="195" w:type="dxa"/>
            </w:tcMar>
            <w:vAlign w:val="center"/>
          </w:tcPr>
          <w:p w14:paraId="51F9C53D">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间隔复习 + 跨知识综合题</w:t>
            </w:r>
          </w:p>
        </w:tc>
      </w:tr>
    </w:tbl>
    <w:p w14:paraId="6A091BC7">
      <w:pPr>
        <w:pStyle w:val="9"/>
        <w:rPr>
          <w:rFonts w:hint="eastAsia"/>
        </w:rPr>
      </w:pPr>
    </w:p>
    <w:p w14:paraId="59E51BDB">
      <w:pPr>
        <w:pStyle w:val="9"/>
        <w:rPr>
          <w:rFonts w:hint="eastAsia"/>
        </w:rPr>
      </w:pPr>
    </w:p>
    <w:p w14:paraId="31A1722A">
      <w:pPr>
        <w:pStyle w:val="9"/>
        <w:rPr>
          <w:rFonts w:hint="eastAsia"/>
        </w:rPr>
      </w:pPr>
      <w:r>
        <w:rPr>
          <w:rFonts w:hint="eastAsia"/>
        </w:rPr>
        <w:t>建议五：建立“AI汇总议程 → 教师组织讨论 → 讨论结果回流”的课堂讨论闭环</w:t>
      </w:r>
    </w:p>
    <w:p w14:paraId="445408A7">
      <w:pPr>
        <w:pStyle w:val="9"/>
        <w:rPr>
          <w:rFonts w:hint="eastAsia"/>
        </w:rPr>
      </w:pPr>
      <w:r>
        <w:rPr>
          <w:rFonts w:hint="eastAsia"/>
        </w:rPr>
        <w:t>当前课堂讨论只写了最后15%由教师引导，这不够。</w:t>
      </w:r>
    </w:p>
    <w:p w14:paraId="0AEC9C73">
      <w:pPr>
        <w:pStyle w:val="9"/>
        <w:rPr>
          <w:rFonts w:hint="eastAsia"/>
        </w:rPr>
      </w:pPr>
    </w:p>
    <w:p w14:paraId="0126449A">
      <w:pPr>
        <w:pStyle w:val="9"/>
        <w:rPr>
          <w:rFonts w:hint="eastAsia"/>
        </w:rPr>
      </w:pPr>
      <w:r>
        <w:rPr>
          <w:rFonts w:hint="eastAsia"/>
        </w:rPr>
        <w:t>应该设计成闭环。</w:t>
      </w:r>
    </w:p>
    <w:p w14:paraId="4E4393CA">
      <w:pPr>
        <w:pStyle w:val="9"/>
        <w:rPr>
          <w:rFonts w:hint="eastAsia"/>
        </w:rPr>
      </w:pPr>
    </w:p>
    <w:p w14:paraId="7D1B6833">
      <w:pPr>
        <w:pStyle w:val="9"/>
        <w:rPr>
          <w:rFonts w:hint="eastAsia"/>
          <w:b/>
          <w:bCs/>
        </w:rPr>
      </w:pPr>
      <w:r>
        <w:rPr>
          <w:rFonts w:hint="eastAsia"/>
          <w:b/>
          <w:bCs/>
        </w:rPr>
        <w:t>讨论前</w:t>
      </w:r>
      <w:r>
        <w:rPr>
          <w:rFonts w:hint="eastAsia"/>
          <w:b/>
          <w:bCs/>
          <w:lang w:eastAsia="zh-CN"/>
        </w:rPr>
        <w:t>，</w:t>
      </w:r>
      <w:r>
        <w:rPr>
          <w:rFonts w:hint="eastAsia"/>
          <w:b/>
          <w:bCs/>
        </w:rPr>
        <w:t>学生智能体汇总：</w:t>
      </w:r>
    </w:p>
    <w:p w14:paraId="431588F9">
      <w:pPr>
        <w:pStyle w:val="9"/>
        <w:rPr>
          <w:rFonts w:hint="eastAsia"/>
        </w:rPr>
      </w:pPr>
    </w:p>
    <w:p w14:paraId="776358FE">
      <w:pPr>
        <w:pStyle w:val="9"/>
        <w:rPr>
          <w:rFonts w:hint="eastAsia"/>
        </w:rPr>
      </w:pPr>
      <w:r>
        <w:rPr>
          <w:rFonts w:hint="eastAsia"/>
        </w:rPr>
        <w:t>哪些知识点全班掌握差；哪些误区最普遍；哪些学生提出了好问题；哪些问题适合全班讨论；</w:t>
      </w:r>
    </w:p>
    <w:p w14:paraId="7712419C">
      <w:pPr>
        <w:pStyle w:val="9"/>
        <w:rPr>
          <w:rFonts w:hint="eastAsia"/>
        </w:rPr>
      </w:pPr>
      <w:r>
        <w:rPr>
          <w:rFonts w:hint="eastAsia"/>
        </w:rPr>
        <w:t>哪些观点存在冲突；哪些案例最能引发讨论。系统自动生成教师讨论议程：</w:t>
      </w:r>
    </w:p>
    <w:p w14:paraId="39D0BB4E">
      <w:pPr>
        <w:pStyle w:val="9"/>
        <w:rPr>
          <w:rFonts w:hint="eastAsia"/>
        </w:rPr>
      </w:pPr>
    </w:p>
    <w:p w14:paraId="1258F5CD">
      <w:pPr>
        <w:pStyle w:val="9"/>
        <w:rPr>
          <w:rFonts w:hint="eastAsia"/>
        </w:rPr>
      </w:pPr>
      <w:r>
        <w:rPr>
          <w:rFonts w:hint="eastAsia"/>
        </w:rPr>
        <w:t>本节课建议讨论3个问题：</w:t>
      </w:r>
    </w:p>
    <w:p w14:paraId="6F31BEEF">
      <w:pPr>
        <w:pStyle w:val="9"/>
        <w:rPr>
          <w:rFonts w:hint="eastAsia"/>
        </w:rPr>
      </w:pPr>
    </w:p>
    <w:p w14:paraId="3EA8123B">
      <w:pPr>
        <w:pStyle w:val="9"/>
        <w:rPr>
          <w:rFonts w:hint="eastAsia"/>
        </w:rPr>
      </w:pPr>
      <w:r>
        <w:rPr>
          <w:rFonts w:hint="eastAsia"/>
        </w:rPr>
        <w:t>1. 为什么很多学生把A概念和B概念混淆？</w:t>
      </w:r>
    </w:p>
    <w:p w14:paraId="724F659D">
      <w:pPr>
        <w:pStyle w:val="9"/>
        <w:rPr>
          <w:rFonts w:hint="eastAsia"/>
        </w:rPr>
      </w:pPr>
      <w:r>
        <w:rPr>
          <w:rFonts w:hint="eastAsia"/>
        </w:rPr>
        <w:t>2. 如果把条件X改变，原结论是否仍然成立？</w:t>
      </w:r>
    </w:p>
    <w:p w14:paraId="6200BBBB">
      <w:pPr>
        <w:pStyle w:val="9"/>
        <w:rPr>
          <w:rFonts w:hint="eastAsia"/>
        </w:rPr>
      </w:pPr>
      <w:r>
        <w:rPr>
          <w:rFonts w:hint="eastAsia"/>
        </w:rPr>
        <w:t>3. 这个知识点在真实问题Y中如何应用？</w:t>
      </w:r>
    </w:p>
    <w:p w14:paraId="54449756">
      <w:pPr>
        <w:pStyle w:val="9"/>
        <w:rPr>
          <w:rFonts w:hint="eastAsia"/>
        </w:rPr>
      </w:pPr>
    </w:p>
    <w:p w14:paraId="60BEAEE2">
      <w:pPr>
        <w:pStyle w:val="9"/>
        <w:rPr>
          <w:rFonts w:hint="eastAsia"/>
        </w:rPr>
      </w:pPr>
      <w:r>
        <w:rPr>
          <w:rFonts w:hint="eastAsia"/>
        </w:rPr>
        <w:t>全班主要误区：</w:t>
      </w:r>
    </w:p>
    <w:p w14:paraId="34D66A93">
      <w:pPr>
        <w:pStyle w:val="9"/>
        <w:rPr>
          <w:rFonts w:hint="eastAsia"/>
        </w:rPr>
      </w:pPr>
      <w:r>
        <w:rPr>
          <w:rFonts w:hint="eastAsia"/>
        </w:rPr>
        <w:t>- 误区1：……</w:t>
      </w:r>
    </w:p>
    <w:p w14:paraId="29C68973">
      <w:pPr>
        <w:pStyle w:val="9"/>
        <w:rPr>
          <w:rFonts w:hint="eastAsia"/>
        </w:rPr>
      </w:pPr>
      <w:r>
        <w:rPr>
          <w:rFonts w:hint="eastAsia"/>
        </w:rPr>
        <w:t>- 误区2：……</w:t>
      </w:r>
    </w:p>
    <w:p w14:paraId="682C769B">
      <w:pPr>
        <w:pStyle w:val="9"/>
        <w:rPr>
          <w:rFonts w:hint="eastAsia"/>
        </w:rPr>
      </w:pPr>
    </w:p>
    <w:p w14:paraId="4A77AAD8">
      <w:pPr>
        <w:pStyle w:val="9"/>
        <w:rPr>
          <w:rFonts w:hint="eastAsia"/>
        </w:rPr>
      </w:pPr>
      <w:r>
        <w:rPr>
          <w:rFonts w:hint="eastAsia"/>
        </w:rPr>
        <w:t>建议采用：</w:t>
      </w:r>
    </w:p>
    <w:p w14:paraId="6165BEA1">
      <w:pPr>
        <w:pStyle w:val="9"/>
        <w:rPr>
          <w:rFonts w:hint="eastAsia"/>
        </w:rPr>
      </w:pPr>
      <w:r>
        <w:rPr>
          <w:rFonts w:hint="eastAsia"/>
        </w:rPr>
        <w:t>- Think-Pair-Share</w:t>
      </w:r>
    </w:p>
    <w:p w14:paraId="31C5C09A">
      <w:pPr>
        <w:pStyle w:val="9"/>
        <w:rPr>
          <w:rFonts w:hint="eastAsia"/>
        </w:rPr>
      </w:pPr>
      <w:r>
        <w:rPr>
          <w:rFonts w:hint="eastAsia"/>
        </w:rPr>
        <w:t>- Peer Instruction</w:t>
      </w:r>
    </w:p>
    <w:p w14:paraId="2A557C72">
      <w:pPr>
        <w:pStyle w:val="9"/>
        <w:rPr>
          <w:rFonts w:hint="eastAsia"/>
        </w:rPr>
      </w:pPr>
      <w:r>
        <w:rPr>
          <w:rFonts w:hint="eastAsia"/>
        </w:rPr>
        <w:t>- 小组辩论</w:t>
      </w:r>
    </w:p>
    <w:p w14:paraId="43FDE573">
      <w:pPr>
        <w:pStyle w:val="9"/>
        <w:rPr>
          <w:rFonts w:hint="eastAsia"/>
        </w:rPr>
      </w:pPr>
    </w:p>
    <w:p w14:paraId="1D13B342">
      <w:pPr>
        <w:pStyle w:val="9"/>
        <w:rPr>
          <w:rFonts w:hint="eastAsia"/>
        </w:rPr>
      </w:pPr>
      <w:r>
        <w:rPr>
          <w:rFonts w:hint="eastAsia"/>
          <w:b/>
          <w:bCs/>
        </w:rPr>
        <w:t>讨论中</w:t>
      </w:r>
      <w:r>
        <w:rPr>
          <w:rFonts w:hint="eastAsia"/>
          <w:b/>
          <w:bCs/>
          <w:lang w:eastAsia="zh-CN"/>
        </w:rPr>
        <w:t>，</w:t>
      </w:r>
      <w:r>
        <w:rPr>
          <w:rFonts w:hint="eastAsia"/>
        </w:rPr>
        <w:t>教师组织：</w:t>
      </w:r>
    </w:p>
    <w:p w14:paraId="692A4B23">
      <w:pPr>
        <w:pStyle w:val="9"/>
        <w:rPr>
          <w:rFonts w:hint="eastAsia"/>
        </w:rPr>
      </w:pPr>
    </w:p>
    <w:p w14:paraId="69772F90">
      <w:pPr>
        <w:pStyle w:val="9"/>
        <w:rPr>
          <w:rFonts w:hint="eastAsia"/>
        </w:rPr>
      </w:pPr>
      <w:r>
        <w:rPr>
          <w:rFonts w:hint="eastAsia"/>
        </w:rPr>
        <w:t>独立思考；同伴讨论；小组表达；全班辩论；教师点评。</w:t>
      </w:r>
    </w:p>
    <w:p w14:paraId="3D088FBF">
      <w:pPr>
        <w:pStyle w:val="9"/>
        <w:rPr>
          <w:rFonts w:hint="eastAsia"/>
        </w:rPr>
      </w:pPr>
    </w:p>
    <w:p w14:paraId="7EF4A848">
      <w:pPr>
        <w:pStyle w:val="9"/>
        <w:rPr>
          <w:rFonts w:hint="eastAsia"/>
        </w:rPr>
      </w:pPr>
      <w:r>
        <w:rPr>
          <w:rFonts w:hint="eastAsia"/>
          <w:b/>
          <w:bCs/>
        </w:rPr>
        <w:t>讨论后</w:t>
      </w:r>
      <w:r>
        <w:rPr>
          <w:rFonts w:hint="eastAsia"/>
          <w:b/>
          <w:bCs/>
          <w:lang w:eastAsia="zh-CN"/>
        </w:rPr>
        <w:t>，</w:t>
      </w:r>
      <w:r>
        <w:rPr>
          <w:rFonts w:hint="eastAsia"/>
        </w:rPr>
        <w:t>每个学生回到自己的智能体，</w:t>
      </w:r>
    </w:p>
    <w:p w14:paraId="2D93ECA0">
      <w:pPr>
        <w:pStyle w:val="9"/>
        <w:rPr>
          <w:rFonts w:hint="eastAsia"/>
        </w:rPr>
      </w:pPr>
      <w:r>
        <w:rPr>
          <w:rFonts w:hint="eastAsia"/>
        </w:rPr>
        <w:t>完成：我原来的理解是什么；讨论中听到了什么新观点；我是否改变了观点；我的最终解释是什么；我还有什么问题。AI再把结果写回学生模型。</w:t>
      </w:r>
    </w:p>
    <w:p w14:paraId="6B216C36">
      <w:pPr>
        <w:pStyle w:val="9"/>
        <w:rPr>
          <w:rFonts w:hint="eastAsia"/>
        </w:rPr>
      </w:pPr>
    </w:p>
    <w:p w14:paraId="4BBC6ADF">
      <w:pPr>
        <w:pStyle w:val="9"/>
        <w:rPr>
          <w:rFonts w:hint="eastAsia"/>
        </w:rPr>
      </w:pPr>
      <w:r>
        <w:rPr>
          <w:rFonts w:hint="eastAsia"/>
        </w:rPr>
        <w:t>这样课堂讨论才不是形式，而是学习闭环。</w:t>
      </w:r>
    </w:p>
    <w:p w14:paraId="1D1FE29D">
      <w:pPr>
        <w:pStyle w:val="9"/>
        <w:rPr>
          <w:rFonts w:hint="eastAsia"/>
        </w:rPr>
      </w:pPr>
    </w:p>
    <w:p w14:paraId="7E3CD01C">
      <w:pPr>
        <w:pStyle w:val="9"/>
        <w:rPr>
          <w:rFonts w:hint="eastAsia"/>
        </w:rPr>
      </w:pPr>
    </w:p>
    <w:p w14:paraId="3A9648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450" w:lineRule="atLeast"/>
        <w:ind w:left="0" w:right="0" w:firstLine="0"/>
        <w:jc w:val="left"/>
        <w:rPr>
          <w:rFonts w:ascii="Tahoma" w:hAnsi="Tahoma" w:eastAsia="Tahoma" w:cs="Tahoma"/>
          <w:i w:val="0"/>
          <w:iCs w:val="0"/>
          <w:caps w:val="0"/>
          <w:color w:val="262626"/>
          <w:spacing w:val="0"/>
          <w:sz w:val="39"/>
          <w:szCs w:val="39"/>
        </w:rPr>
      </w:pPr>
      <w:r>
        <w:rPr>
          <w:rFonts w:hint="default" w:ascii="Tahoma" w:hAnsi="Tahoma" w:eastAsia="Tahoma" w:cs="Tahoma"/>
          <w:i w:val="0"/>
          <w:iCs w:val="0"/>
          <w:caps w:val="0"/>
          <w:color w:val="262626"/>
          <w:spacing w:val="0"/>
          <w:sz w:val="39"/>
          <w:szCs w:val="39"/>
          <w:shd w:val="clear" w:fill="FFFFFF"/>
        </w:rPr>
        <w:t>建议六：反馈系统要分层设计</w:t>
      </w:r>
    </w:p>
    <w:p w14:paraId="1BCA2F2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20" w:lineRule="atLeast"/>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sz w:val="24"/>
          <w:szCs w:val="24"/>
          <w:shd w:val="clear" w:fill="FFFFFF"/>
        </w:rPr>
        <w:t>不能简单地“答错就纠正”。</w:t>
      </w:r>
      <w:r>
        <w:rPr>
          <w:rFonts w:hint="eastAsia" w:ascii="Tahoma" w:hAnsi="Tahoma" w:eastAsia="宋体" w:cs="Tahoma"/>
          <w:i w:val="0"/>
          <w:iCs w:val="0"/>
          <w:caps w:val="0"/>
          <w:color w:val="262626"/>
          <w:spacing w:val="0"/>
          <w:sz w:val="24"/>
          <w:szCs w:val="24"/>
          <w:shd w:val="clear" w:fill="FFFFFF"/>
          <w:lang w:val="en-US" w:eastAsia="zh-CN"/>
        </w:rPr>
        <w:t xml:space="preserve"> </w:t>
      </w:r>
      <w:r>
        <w:rPr>
          <w:rFonts w:hint="default" w:ascii="Tahoma" w:hAnsi="Tahoma" w:eastAsia="Tahoma" w:cs="Tahoma"/>
          <w:i w:val="0"/>
          <w:iCs w:val="0"/>
          <w:caps w:val="0"/>
          <w:color w:val="262626"/>
          <w:spacing w:val="0"/>
          <w:sz w:val="24"/>
          <w:szCs w:val="24"/>
          <w:shd w:val="clear" w:fill="FFFFFF"/>
        </w:rPr>
        <w:t>建议反馈分为五类：</w:t>
      </w:r>
    </w:p>
    <w:tbl>
      <w:tblPr>
        <w:tblStyle w:val="11"/>
        <w:tblW w:w="0" w:type="auto"/>
        <w:tblInd w:w="0" w:type="dxa"/>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96"/>
        <w:gridCol w:w="1497"/>
        <w:gridCol w:w="6037"/>
      </w:tblGrid>
      <w:tr w14:paraId="20D99943">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shd w:val="clear" w:color="auto" w:fill="FFFFFF"/>
            <w:tcMar>
              <w:top w:w="90" w:type="dxa"/>
              <w:left w:w="195" w:type="dxa"/>
              <w:bottom w:w="90" w:type="dxa"/>
              <w:right w:w="195" w:type="dxa"/>
            </w:tcMar>
            <w:vAlign w:val="center"/>
          </w:tcPr>
          <w:p w14:paraId="5DBA8898">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反馈类型</w:t>
            </w:r>
          </w:p>
        </w:tc>
        <w:tc>
          <w:tcPr>
            <w:tcW w:w="0" w:type="auto"/>
            <w:shd w:val="clear" w:color="auto" w:fill="FFFFFF"/>
            <w:tcMar>
              <w:top w:w="90" w:type="dxa"/>
              <w:left w:w="195" w:type="dxa"/>
              <w:bottom w:w="90" w:type="dxa"/>
              <w:right w:w="195" w:type="dxa"/>
            </w:tcMar>
            <w:vAlign w:val="center"/>
          </w:tcPr>
          <w:p w14:paraId="60ED0ABD">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适用场景</w:t>
            </w:r>
          </w:p>
        </w:tc>
        <w:tc>
          <w:tcPr>
            <w:tcW w:w="0" w:type="auto"/>
            <w:shd w:val="clear" w:color="auto" w:fill="FFFFFF"/>
            <w:tcMar>
              <w:top w:w="90" w:type="dxa"/>
              <w:left w:w="195" w:type="dxa"/>
              <w:bottom w:w="90" w:type="dxa"/>
              <w:right w:w="195" w:type="dxa"/>
            </w:tcMar>
            <w:vAlign w:val="center"/>
          </w:tcPr>
          <w:p w14:paraId="6F982B6B">
            <w:pPr>
              <w:keepNext w:val="0"/>
              <w:keepLines w:val="0"/>
              <w:widowControl/>
              <w:suppressLineNumbers w:val="0"/>
              <w:spacing w:before="0" w:beforeAutospacing="0" w:after="0" w:afterAutospacing="0"/>
              <w:ind w:left="0" w:right="0" w:firstLine="0"/>
              <w:jc w:val="center"/>
              <w:rPr>
                <w:rFonts w:hint="default" w:ascii="Tahoma" w:hAnsi="Tahoma" w:eastAsia="Tahoma" w:cs="Tahoma"/>
                <w:b/>
                <w:bCs/>
                <w:i w:val="0"/>
                <w:iCs w:val="0"/>
                <w:caps w:val="0"/>
                <w:color w:val="262626"/>
                <w:spacing w:val="0"/>
                <w:sz w:val="24"/>
                <w:szCs w:val="24"/>
              </w:rPr>
            </w:pPr>
            <w:r>
              <w:rPr>
                <w:rFonts w:hint="default" w:ascii="Tahoma" w:hAnsi="Tahoma" w:eastAsia="Tahoma" w:cs="Tahoma"/>
                <w:b/>
                <w:bCs/>
                <w:i w:val="0"/>
                <w:iCs w:val="0"/>
                <w:caps w:val="0"/>
                <w:color w:val="262626"/>
                <w:spacing w:val="0"/>
                <w:kern w:val="0"/>
                <w:sz w:val="24"/>
                <w:szCs w:val="24"/>
                <w:lang w:val="en-US" w:eastAsia="zh-CN" w:bidi="ar"/>
              </w:rPr>
              <w:t>示例</w:t>
            </w:r>
          </w:p>
        </w:tc>
      </w:tr>
      <w:tr w14:paraId="1ED19125">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5202085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验证性反馈</w:t>
            </w:r>
          </w:p>
        </w:tc>
        <w:tc>
          <w:tcPr>
            <w:tcW w:w="0" w:type="auto"/>
            <w:shd w:val="clear" w:color="auto" w:fill="FFFFFF"/>
            <w:tcMar>
              <w:top w:w="90" w:type="dxa"/>
              <w:left w:w="195" w:type="dxa"/>
              <w:bottom w:w="90" w:type="dxa"/>
              <w:right w:w="195" w:type="dxa"/>
            </w:tcMar>
            <w:vAlign w:val="center"/>
          </w:tcPr>
          <w:p w14:paraId="27275597">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快速判断题</w:t>
            </w:r>
          </w:p>
        </w:tc>
        <w:tc>
          <w:tcPr>
            <w:tcW w:w="0" w:type="auto"/>
            <w:shd w:val="clear" w:color="auto" w:fill="FFFFFF"/>
            <w:tcMar>
              <w:top w:w="90" w:type="dxa"/>
              <w:left w:w="195" w:type="dxa"/>
              <w:bottom w:w="90" w:type="dxa"/>
              <w:right w:w="195" w:type="dxa"/>
            </w:tcMar>
            <w:vAlign w:val="center"/>
          </w:tcPr>
          <w:p w14:paraId="24127CB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“你的答案正确。”</w:t>
            </w:r>
          </w:p>
        </w:tc>
      </w:tr>
      <w:tr w14:paraId="50BE942E">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7C6D753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解释性反馈</w:t>
            </w:r>
          </w:p>
        </w:tc>
        <w:tc>
          <w:tcPr>
            <w:tcW w:w="0" w:type="auto"/>
            <w:shd w:val="clear" w:color="auto" w:fill="FFFFFF"/>
            <w:tcMar>
              <w:top w:w="90" w:type="dxa"/>
              <w:left w:w="195" w:type="dxa"/>
              <w:bottom w:w="90" w:type="dxa"/>
              <w:right w:w="195" w:type="dxa"/>
            </w:tcMar>
            <w:vAlign w:val="center"/>
          </w:tcPr>
          <w:p w14:paraId="2E9C65AB">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概念理解</w:t>
            </w:r>
          </w:p>
        </w:tc>
        <w:tc>
          <w:tcPr>
            <w:tcW w:w="0" w:type="auto"/>
            <w:shd w:val="clear" w:color="auto" w:fill="FFFFFF"/>
            <w:tcMar>
              <w:top w:w="90" w:type="dxa"/>
              <w:left w:w="195" w:type="dxa"/>
              <w:bottom w:w="90" w:type="dxa"/>
              <w:right w:w="195" w:type="dxa"/>
            </w:tcMar>
            <w:vAlign w:val="center"/>
          </w:tcPr>
          <w:p w14:paraId="2574F67A">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“原因是这里涉及必要条件，而不是充分条件。”</w:t>
            </w:r>
          </w:p>
        </w:tc>
      </w:tr>
      <w:tr w14:paraId="7C04C62D">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6DE4B61C">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纠错性反馈</w:t>
            </w:r>
          </w:p>
        </w:tc>
        <w:tc>
          <w:tcPr>
            <w:tcW w:w="0" w:type="auto"/>
            <w:shd w:val="clear" w:color="auto" w:fill="FFFFFF"/>
            <w:tcMar>
              <w:top w:w="90" w:type="dxa"/>
              <w:left w:w="195" w:type="dxa"/>
              <w:bottom w:w="90" w:type="dxa"/>
              <w:right w:w="195" w:type="dxa"/>
            </w:tcMar>
            <w:vAlign w:val="center"/>
          </w:tcPr>
          <w:p w14:paraId="1E6B4E47">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出现误区</w:t>
            </w:r>
          </w:p>
        </w:tc>
        <w:tc>
          <w:tcPr>
            <w:tcW w:w="0" w:type="auto"/>
            <w:shd w:val="clear" w:color="auto" w:fill="FFFFFF"/>
            <w:tcMar>
              <w:top w:w="90" w:type="dxa"/>
              <w:left w:w="195" w:type="dxa"/>
              <w:bottom w:w="90" w:type="dxa"/>
              <w:right w:w="195" w:type="dxa"/>
            </w:tcMar>
            <w:vAlign w:val="center"/>
          </w:tcPr>
          <w:p w14:paraId="54B14011">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“你把A和B混淆了，我们用一个反例看一下。”</w:t>
            </w:r>
          </w:p>
        </w:tc>
      </w:tr>
      <w:tr w14:paraId="62952C83">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3F2A48EC">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提示性反馈</w:t>
            </w:r>
          </w:p>
        </w:tc>
        <w:tc>
          <w:tcPr>
            <w:tcW w:w="0" w:type="auto"/>
            <w:shd w:val="clear" w:color="auto" w:fill="FFFFFF"/>
            <w:tcMar>
              <w:top w:w="90" w:type="dxa"/>
              <w:left w:w="195" w:type="dxa"/>
              <w:bottom w:w="90" w:type="dxa"/>
              <w:right w:w="195" w:type="dxa"/>
            </w:tcMar>
            <w:vAlign w:val="center"/>
          </w:tcPr>
          <w:p w14:paraId="07EC8F85">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学生卡住</w:t>
            </w:r>
          </w:p>
        </w:tc>
        <w:tc>
          <w:tcPr>
            <w:tcW w:w="0" w:type="auto"/>
            <w:shd w:val="clear" w:color="auto" w:fill="FFFFFF"/>
            <w:tcMar>
              <w:top w:w="90" w:type="dxa"/>
              <w:left w:w="195" w:type="dxa"/>
              <w:bottom w:w="90" w:type="dxa"/>
              <w:right w:w="195" w:type="dxa"/>
            </w:tcMar>
            <w:vAlign w:val="center"/>
          </w:tcPr>
          <w:p w14:paraId="34EEB045">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“先想第一步：这个问题的已知条件是什么？”</w:t>
            </w:r>
          </w:p>
        </w:tc>
      </w:tr>
      <w:tr w14:paraId="35CCF7F5">
        <w:tblPrEx>
          <w:tblBorders>
            <w:top w:val="single" w:color="D8DEE4" w:sz="6"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14:paraId="2901746E">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动机性反馈</w:t>
            </w:r>
          </w:p>
        </w:tc>
        <w:tc>
          <w:tcPr>
            <w:tcW w:w="0" w:type="auto"/>
            <w:shd w:val="clear" w:color="auto" w:fill="FFFFFF"/>
            <w:tcMar>
              <w:top w:w="90" w:type="dxa"/>
              <w:left w:w="195" w:type="dxa"/>
              <w:bottom w:w="90" w:type="dxa"/>
              <w:right w:w="195" w:type="dxa"/>
            </w:tcMar>
            <w:vAlign w:val="center"/>
          </w:tcPr>
          <w:p w14:paraId="162CB4C9">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学生挫败</w:t>
            </w:r>
          </w:p>
        </w:tc>
        <w:tc>
          <w:tcPr>
            <w:tcW w:w="0" w:type="auto"/>
            <w:shd w:val="clear" w:color="auto" w:fill="FFFFFF"/>
            <w:tcMar>
              <w:top w:w="90" w:type="dxa"/>
              <w:left w:w="195" w:type="dxa"/>
              <w:bottom w:w="90" w:type="dxa"/>
              <w:right w:w="195" w:type="dxa"/>
            </w:tcMar>
            <w:vAlign w:val="center"/>
          </w:tcPr>
          <w:p w14:paraId="6F5A44D8">
            <w:pPr>
              <w:keepNext w:val="0"/>
              <w:keepLines w:val="0"/>
              <w:widowControl/>
              <w:suppressLineNumbers w:val="0"/>
              <w:spacing w:before="0" w:beforeAutospacing="0" w:after="0" w:afterAutospacing="0"/>
              <w:ind w:left="0" w:right="0" w:firstLine="0"/>
              <w:jc w:val="left"/>
              <w:rPr>
                <w:rFonts w:hint="default" w:ascii="Tahoma" w:hAnsi="Tahoma" w:eastAsia="Tahoma" w:cs="Tahoma"/>
                <w:i w:val="0"/>
                <w:iCs w:val="0"/>
                <w:caps w:val="0"/>
                <w:color w:val="262626"/>
                <w:spacing w:val="0"/>
                <w:sz w:val="24"/>
                <w:szCs w:val="24"/>
              </w:rPr>
            </w:pPr>
            <w:r>
              <w:rPr>
                <w:rFonts w:hint="default" w:ascii="Tahoma" w:hAnsi="Tahoma" w:eastAsia="Tahoma" w:cs="Tahoma"/>
                <w:i w:val="0"/>
                <w:iCs w:val="0"/>
                <w:caps w:val="0"/>
                <w:color w:val="262626"/>
                <w:spacing w:val="0"/>
                <w:kern w:val="0"/>
                <w:sz w:val="24"/>
                <w:szCs w:val="24"/>
                <w:lang w:val="en-US" w:eastAsia="zh-CN" w:bidi="ar"/>
              </w:rPr>
              <w:t>“你已经能识别关键变量了，下一步只需要补上因果解释。”</w:t>
            </w:r>
          </w:p>
        </w:tc>
      </w:tr>
    </w:tbl>
    <w:p w14:paraId="345B0FB8">
      <w:pPr>
        <w:pStyle w:val="9"/>
        <w:rPr>
          <w:rFonts w:hint="eastAsia"/>
        </w:rPr>
      </w:pPr>
    </w:p>
    <w:p w14:paraId="4B2A86ED">
      <w:pPr>
        <w:pStyle w:val="9"/>
        <w:rPr>
          <w:rFonts w:hint="eastAsia"/>
        </w:rPr>
      </w:pPr>
    </w:p>
    <w:p w14:paraId="063A741A">
      <w:pPr>
        <w:pStyle w:val="9"/>
        <w:rPr>
          <w:rFonts w:hint="eastAsia"/>
        </w:rPr>
      </w:pPr>
    </w:p>
    <w:p w14:paraId="73F43B30">
      <w:pPr>
        <w:pStyle w:val="9"/>
        <w:rPr>
          <w:rFonts w:hint="eastAsia"/>
        </w:rPr>
      </w:pPr>
    </w:p>
    <w:p w14:paraId="34BCC282">
      <w:pPr>
        <w:pStyle w:val="9"/>
        <w:rPr>
          <w:rFonts w:hint="eastAsia"/>
        </w:rPr>
      </w:pPr>
    </w:p>
    <w:p w14:paraId="08791DA1">
      <w:pPr>
        <w:pStyle w:val="9"/>
        <w:rPr>
          <w:rFonts w:hint="eastAsia"/>
        </w:rPr>
      </w:pPr>
    </w:p>
    <w:p w14:paraId="0BF5F93B">
      <w:pPr>
        <w:pStyle w:val="9"/>
        <w:rPr>
          <w:rFonts w:hint="eastAsia"/>
          <w:lang w:val="en-US" w:eastAsia="zh-CN"/>
        </w:rPr>
      </w:pPr>
      <w:r>
        <w:rPr>
          <w:rFonts w:hint="eastAsia"/>
          <w:lang w:val="en-US" w:eastAsia="zh-CN"/>
        </w:rPr>
        <w:t>改进建议：</w:t>
      </w:r>
    </w:p>
    <w:p w14:paraId="119167A0">
      <w:pPr>
        <w:pStyle w:val="10"/>
        <w:keepNext w:val="0"/>
        <w:keepLines w:val="0"/>
        <w:widowControl/>
        <w:suppressLineNumbers w:val="0"/>
      </w:pPr>
      <w:r>
        <w:t>你说得对，我上一轮停在产品层。这次按“学习机制、系统机制、验证机制”三个层面给更实质的建议。</w:t>
      </w:r>
    </w:p>
    <w:p w14:paraId="5E70F041">
      <w:pPr>
        <w:pStyle w:val="10"/>
        <w:keepNext w:val="0"/>
        <w:keepLines w:val="0"/>
        <w:widowControl/>
        <w:suppressLineNumbers w:val="0"/>
      </w:pPr>
      <w:r>
        <w:t>核心判断：这份文档现在更像“学习科学知识库 + 功能清单”，还不是一个系统设计。真正的改进不是继续加功能，而是建立四条闭环：</w:t>
      </w:r>
    </w:p>
    <w:p w14:paraId="6E6E2655">
      <w:pPr>
        <w:keepNext w:val="0"/>
        <w:keepLines w:val="0"/>
        <w:widowControl/>
        <w:numPr>
          <w:ilvl w:val="0"/>
          <w:numId w:val="9"/>
        </w:numPr>
        <w:suppressLineNumbers w:val="0"/>
        <w:spacing w:before="0" w:beforeAutospacing="1" w:after="0" w:afterAutospacing="1"/>
        <w:ind w:left="720" w:hanging="360"/>
      </w:pPr>
      <w:r>
        <w:t>课程材料 → 知识图谱 → 教学目标</w:t>
      </w:r>
    </w:p>
    <w:p w14:paraId="3CE8B947">
      <w:pPr>
        <w:keepNext w:val="0"/>
        <w:keepLines w:val="0"/>
        <w:widowControl/>
        <w:numPr>
          <w:ilvl w:val="0"/>
          <w:numId w:val="9"/>
        </w:numPr>
        <w:suppressLineNumbers w:val="0"/>
        <w:spacing w:before="0" w:beforeAutospacing="1" w:after="0" w:afterAutospacing="1"/>
        <w:ind w:left="720" w:hanging="360"/>
      </w:pPr>
      <w:r>
        <w:t>学生行为 → 认知模型 → 教学策略</w:t>
      </w:r>
    </w:p>
    <w:p w14:paraId="5B995B57">
      <w:pPr>
        <w:keepNext w:val="0"/>
        <w:keepLines w:val="0"/>
        <w:widowControl/>
        <w:numPr>
          <w:ilvl w:val="0"/>
          <w:numId w:val="9"/>
        </w:numPr>
        <w:suppressLineNumbers w:val="0"/>
        <w:spacing w:before="0" w:beforeAutospacing="1" w:after="0" w:afterAutospacing="1"/>
        <w:ind w:left="720" w:hanging="360"/>
      </w:pPr>
      <w:r>
        <w:t>教学动作 → 学习证据 → 模型更新</w:t>
      </w:r>
    </w:p>
    <w:p w14:paraId="0693FCA9">
      <w:pPr>
        <w:keepNext w:val="0"/>
        <w:keepLines w:val="0"/>
        <w:widowControl/>
        <w:numPr>
          <w:ilvl w:val="0"/>
          <w:numId w:val="9"/>
        </w:numPr>
        <w:suppressLineNumbers w:val="0"/>
        <w:spacing w:before="0" w:beforeAutospacing="1" w:after="0" w:afterAutospacing="1"/>
        <w:ind w:left="720" w:hanging="360"/>
      </w:pPr>
      <w:r>
        <w:t>课堂结果 → 学习分析 → 教师干预</w:t>
      </w:r>
    </w:p>
    <w:p w14:paraId="364F628D">
      <w:pPr>
        <w:pStyle w:val="10"/>
        <w:keepNext w:val="0"/>
        <w:keepLines w:val="0"/>
        <w:widowControl/>
        <w:suppressLineNumbers w:val="0"/>
      </w:pPr>
      <w:r>
        <w:rPr>
          <w:rStyle w:val="13"/>
        </w:rPr>
        <w:t>1. 把“知识点进度表”升级为“学生认知模型”</w:t>
      </w:r>
      <w:r>
        <w:br w:type="textWrapping"/>
      </w:r>
      <w:r>
        <w:t>现在的进度表只记录“学过没有、重复几次”，这是学习记录，不是学生模型。应该为每个知识点维护结构化状态：掌握概率、置信度、上次复习时间、遗忘速率、关联误区、最近证据。掌握判断建议用认知诊断模型而不是只靠大模型感觉，例如 BKT（贝叶斯知识追踪）或 IRT（项目反应理论）来估计掌握概率，LLM 负责评价开放答案，掌握决策由概率模型给出。</w:t>
      </w:r>
    </w:p>
    <w:p w14:paraId="0178BC7E">
      <w:pPr>
        <w:pStyle w:val="10"/>
        <w:keepNext w:val="0"/>
        <w:keepLines w:val="0"/>
        <w:widowControl/>
        <w:suppressLineNumbers w:val="0"/>
      </w:pPr>
      <w:r>
        <w:t>误区也要建模。以“光合作用”为例，如果学生把光合作用当成呼吸作用的逆过程，系统应该记录一个误区节点，后续讲解、提问、复习都针对这个误区设计，而不是只记“回答错误”。没有误区模型，AI 就只能逐题纠错，无法实现真正的个性化教学。</w:t>
      </w:r>
    </w:p>
    <w:p w14:paraId="18A7CE85">
      <w:pPr>
        <w:pStyle w:val="10"/>
        <w:keepNext w:val="0"/>
        <w:keepLines w:val="0"/>
        <w:widowControl/>
        <w:suppressLineNumbers w:val="0"/>
      </w:pPr>
      <w:r>
        <w:rPr>
          <w:rStyle w:val="13"/>
        </w:rPr>
        <w:t>2. 把时间比例表改成“策略决策表”</w:t>
      </w:r>
      <w:r>
        <w:br w:type="textWrapping"/>
      </w:r>
      <w:r>
        <w:t>当前 0-50、50-70、70-85、85-100 是按时间切阶段，教学上这是最弱的设计。同样的时间给不同学生会得到完全不同结果，应该按状态决策：</w:t>
      </w:r>
    </w:p>
    <w:p w14:paraId="01E0CFD4">
      <w:pPr>
        <w:keepNext w:val="0"/>
        <w:keepLines w:val="0"/>
        <w:widowControl/>
        <w:numPr>
          <w:ilvl w:val="0"/>
          <w:numId w:val="10"/>
        </w:numPr>
        <w:suppressLineNumbers w:val="0"/>
        <w:spacing w:before="0" w:beforeAutospacing="1" w:after="0" w:afterAutospacing="1"/>
        <w:ind w:left="720" w:hanging="360"/>
      </w:pPr>
      <w:r>
        <w:t>前测已掌握：直接做提取练习和迁移任务</w:t>
      </w:r>
    </w:p>
    <w:p w14:paraId="7BE16556">
      <w:pPr>
        <w:keepNext w:val="0"/>
        <w:keepLines w:val="0"/>
        <w:widowControl/>
        <w:numPr>
          <w:ilvl w:val="0"/>
          <w:numId w:val="10"/>
        </w:numPr>
        <w:suppressLineNumbers w:val="0"/>
        <w:spacing w:before="0" w:beforeAutospacing="1" w:after="0" w:afterAutospacing="1"/>
        <w:ind w:left="720" w:hanging="360"/>
      </w:pPr>
      <w:r>
        <w:t>完全新手：先给工作样例和引导练习，避免一上来就开放探究</w:t>
      </w:r>
    </w:p>
    <w:p w14:paraId="3B24C3FF">
      <w:pPr>
        <w:keepNext w:val="0"/>
        <w:keepLines w:val="0"/>
        <w:widowControl/>
        <w:numPr>
          <w:ilvl w:val="0"/>
          <w:numId w:val="10"/>
        </w:numPr>
        <w:suppressLineNumbers w:val="0"/>
        <w:spacing w:before="0" w:beforeAutospacing="1" w:after="0" w:afterAutospacing="1"/>
        <w:ind w:left="720" w:hanging="360"/>
      </w:pPr>
      <w:r>
        <w:t>出现特定误区：切换到苏格拉底纠错</w:t>
      </w:r>
    </w:p>
    <w:p w14:paraId="373624F3">
      <w:pPr>
        <w:keepNext w:val="0"/>
        <w:keepLines w:val="0"/>
        <w:widowControl/>
        <w:numPr>
          <w:ilvl w:val="0"/>
          <w:numId w:val="10"/>
        </w:numPr>
        <w:suppressLineNumbers w:val="0"/>
        <w:spacing w:before="0" w:beforeAutospacing="1" w:after="0" w:afterAutospacing="1"/>
        <w:ind w:left="720" w:hanging="360"/>
      </w:pPr>
      <w:r>
        <w:t>连续失败：降低难度、给提示、重讲</w:t>
      </w:r>
    </w:p>
    <w:p w14:paraId="5CBB173F">
      <w:pPr>
        <w:keepNext w:val="0"/>
        <w:keepLines w:val="0"/>
        <w:widowControl/>
        <w:numPr>
          <w:ilvl w:val="0"/>
          <w:numId w:val="10"/>
        </w:numPr>
        <w:suppressLineNumbers w:val="0"/>
        <w:spacing w:before="0" w:beforeAutospacing="1" w:after="0" w:afterAutospacing="1"/>
        <w:ind w:left="720" w:hanging="360"/>
      </w:pPr>
      <w:r>
        <w:t>连续成功：撤掉脚手架，进入应用和讨论</w:t>
      </w:r>
    </w:p>
    <w:p w14:paraId="68FB7FDD">
      <w:pPr>
        <w:keepNext w:val="0"/>
        <w:keepLines w:val="0"/>
        <w:widowControl/>
        <w:numPr>
          <w:ilvl w:val="0"/>
          <w:numId w:val="10"/>
        </w:numPr>
        <w:suppressLineNumbers w:val="0"/>
        <w:spacing w:before="0" w:beforeAutospacing="1" w:after="0" w:afterAutospacing="1"/>
        <w:ind w:left="720" w:hanging="360"/>
      </w:pPr>
      <w:r>
        <w:t>达到掌握阈值：进入总结和跨学科迁移</w:t>
      </w:r>
    </w:p>
    <w:p w14:paraId="222EC267">
      <w:pPr>
        <w:pStyle w:val="10"/>
        <w:keepNext w:val="0"/>
        <w:keepLines w:val="0"/>
        <w:widowControl/>
        <w:suppressLineNumbers w:val="0"/>
      </w:pPr>
      <w:r>
        <w:t>这背后是认知负荷理论、专家逆转效应、渐进式撤脚手架。系统应该有一张“状态 → 策略 → 动作”的决策表，而不是一节课固定四段。</w:t>
      </w:r>
    </w:p>
    <w:p w14:paraId="02AC2AF8">
      <w:pPr>
        <w:pStyle w:val="10"/>
        <w:keepNext w:val="0"/>
        <w:keepLines w:val="0"/>
        <w:widowControl/>
        <w:suppressLineNumbers w:val="0"/>
      </w:pPr>
      <w:r>
        <w:rPr>
          <w:rStyle w:val="13"/>
        </w:rPr>
        <w:t>3. 反馈系统不能只做“对/错”</w:t>
      </w:r>
      <w:r>
        <w:br w:type="textWrapping"/>
      </w:r>
      <w:r>
        <w:t>当前“AI 识别并纠正”太粗糙。反馈至少要分四类：验证性反馈（对不对）、解释性反馈（为什么）、纠错性反馈（怎么改）、动机性反馈（你已进步）。反馈时机也要可配置：程序性技能适合即时反馈，概念理解和迁移任务有时需要延迟反馈，让学生先自己挣扎。建议把反馈作为独立模块，由策略引擎根据学生状态选择类型、时机和提示强度，并用实验验证不同策略的效果。</w:t>
      </w:r>
    </w:p>
    <w:p w14:paraId="26EB249E">
      <w:pPr>
        <w:pStyle w:val="10"/>
        <w:keepNext w:val="0"/>
        <w:keepLines w:val="0"/>
        <w:widowControl/>
        <w:suppressLineNumbers w:val="0"/>
      </w:pPr>
      <w:r>
        <w:rPr>
          <w:rStyle w:val="13"/>
        </w:rPr>
        <w:t>4. 遗忘曲线要变成真实调度器</w:t>
      </w:r>
      <w:r>
        <w:br w:type="textWrapping"/>
      </w:r>
      <w:r>
        <w:t>文档提到遗忘曲线，但“做多少次重复记忆检测”不是间隔复习。建议采用成熟算法，比如 FSRS 或基于记忆强度模型的调度器，为每个知识点计算下一次复习时间，而不是固定重复次数。同时加入交错练习和累积测验：新知识和旧知识混合出题，每周做一次覆盖前几周内容的测试。间隔复习必须在课后发生，所以系统必须补上“课后复习通道”，不能只依赖课堂 85% 的时间。</w:t>
      </w:r>
    </w:p>
    <w:p w14:paraId="07B9CDD6">
      <w:pPr>
        <w:pStyle w:val="10"/>
        <w:keepNext w:val="0"/>
        <w:keepLines w:val="0"/>
        <w:widowControl/>
        <w:suppressLineNumbers w:val="0"/>
      </w:pPr>
      <w:r>
        <w:rPr>
          <w:rStyle w:val="13"/>
        </w:rPr>
        <w:t>5. 课堂讨论要从“安排 15 分钟”变成“协作学习闭环”</w:t>
      </w:r>
      <w:r>
        <w:br w:type="textWrapping"/>
      </w:r>
      <w:r>
        <w:t>现在只写了“老师引导，全体学生讨论”，这无法落地。建议改成三段式：</w:t>
      </w:r>
    </w:p>
    <w:p w14:paraId="6B5D54B1">
      <w:pPr>
        <w:keepNext w:val="0"/>
        <w:keepLines w:val="0"/>
        <w:widowControl/>
        <w:numPr>
          <w:ilvl w:val="0"/>
          <w:numId w:val="11"/>
        </w:numPr>
        <w:suppressLineNumbers w:val="0"/>
        <w:spacing w:before="0" w:beforeAutospacing="1" w:after="0" w:afterAutospacing="1"/>
        <w:ind w:left="720" w:hanging="360"/>
      </w:pPr>
      <w:r>
        <w:t>讨论前：每个学生智能体汇总学生的共同误区、理解差异、最值得讨论的问题，自动生成课堂讨论议程给教师</w:t>
      </w:r>
    </w:p>
    <w:p w14:paraId="2F0367D7">
      <w:pPr>
        <w:keepNext w:val="0"/>
        <w:keepLines w:val="0"/>
        <w:widowControl/>
        <w:numPr>
          <w:ilvl w:val="0"/>
          <w:numId w:val="11"/>
        </w:numPr>
        <w:suppressLineNumbers w:val="0"/>
        <w:spacing w:before="0" w:beforeAutospacing="1" w:after="0" w:afterAutospacing="1"/>
        <w:ind w:left="720" w:hanging="360"/>
      </w:pPr>
      <w:r>
        <w:t>讨论中：使用可执行协议，例如 Peer Instruction 或 Think-Pair-Share，教师基于议程选择 2-3 个真问题，学生先独立思考、再同伴讨论、再全班辩论</w:t>
      </w:r>
    </w:p>
    <w:p w14:paraId="3157481A">
      <w:pPr>
        <w:keepNext w:val="0"/>
        <w:keepLines w:val="0"/>
        <w:widowControl/>
        <w:numPr>
          <w:ilvl w:val="0"/>
          <w:numId w:val="11"/>
        </w:numPr>
        <w:suppressLineNumbers w:val="0"/>
        <w:spacing w:before="0" w:beforeAutospacing="1" w:after="0" w:afterAutospacing="1"/>
        <w:ind w:left="720" w:hanging="360"/>
      </w:pPr>
      <w:r>
        <w:t>讨论后：每个学生向自己的智能体复述“我从讨论中学到了什么”，智能体把讨论成果写回学生模型，同时评估论证质量、证据使用和观点修正</w:t>
      </w:r>
    </w:p>
    <w:p w14:paraId="7995987D">
      <w:pPr>
        <w:pStyle w:val="10"/>
        <w:keepNext w:val="0"/>
        <w:keepLines w:val="0"/>
        <w:widowControl/>
        <w:suppressLineNumbers w:val="0"/>
      </w:pPr>
      <w:r>
        <w:t>这样课堂讨论才真正作用于学习，而不是一个孤立环节。</w:t>
      </w:r>
    </w:p>
    <w:p w14:paraId="32229CEF">
      <w:pPr>
        <w:pStyle w:val="10"/>
        <w:keepNext w:val="0"/>
        <w:keepLines w:val="0"/>
        <w:widowControl/>
        <w:suppressLineNumbers w:val="0"/>
      </w:pPr>
      <w:r>
        <w:rPr>
          <w:rStyle w:val="13"/>
        </w:rPr>
        <w:t>6. 多智能体要设计“控制环”，不是只列角色</w:t>
      </w:r>
      <w:r>
        <w:br w:type="textWrapping"/>
      </w:r>
      <w:r>
        <w:t>角色清单不是架构。真正的控制流应该是：学生输入 → 意图识别 → 更新学生状态 → 策略引擎选择教学动作 → 执行智能体调用工具/生成内容 → 产生学习证据 → 更新模型 → 决定下一步。每个动作都要有可追溯记录：为什么这么教、依据哪条课程材料、用了哪个策略、哪个模型版本。教师端不是只上传材料和生成课件，还要能审核知识图谱、误区库、课件内容，查看全班掌握度分布，接收异常预警，并能一键暂停或调整某个学生的教学策略。</w:t>
      </w:r>
    </w:p>
    <w:p w14:paraId="6609A24A">
      <w:pPr>
        <w:pStyle w:val="10"/>
        <w:keepNext w:val="0"/>
        <w:keepLines w:val="0"/>
        <w:widowControl/>
        <w:suppressLineNumbers w:val="0"/>
      </w:pPr>
      <w:r>
        <w:rPr>
          <w:rStyle w:val="13"/>
        </w:rPr>
        <w:t>7. 内容侧要建“知识工程流水线”</w:t>
      </w:r>
      <w:r>
        <w:br w:type="textWrapping"/>
      </w:r>
      <w:r>
        <w:t>教师上传课件后，不能只让 AI 生成课件，而应该做一次结构化处理：解析材料、抽取知识点、识别前置关系、生成练习题、标注常见误区、关联应用场景，然后由教师审核后进入知识图谱。AI 的讲解必须引用课程材料原文，不知道就说不知道，不能自由发挥，否则大学课程里知识性错误的风险会很高。同一门课程要有统一的评估蓝图：每个教学目标对应哪些测验题、哪些表现型任务、什么算掌握。</w:t>
      </w:r>
    </w:p>
    <w:p w14:paraId="4C1785CE">
      <w:pPr>
        <w:pStyle w:val="10"/>
        <w:keepNext w:val="0"/>
        <w:keepLines w:val="0"/>
        <w:widowControl/>
        <w:suppressLineNumbers w:val="0"/>
      </w:pPr>
      <w:r>
        <w:rPr>
          <w:rStyle w:val="13"/>
        </w:rPr>
        <w:t>8. 评价体系要从“评价学生”升级为“评价系统”</w:t>
      </w:r>
      <w:r>
        <w:br w:type="textWrapping"/>
      </w:r>
      <w:r>
        <w:t>现在只谈评估学生，没有评估系统本身。建议同时设计两组指标：</w:t>
      </w:r>
    </w:p>
    <w:p w14:paraId="4D2F20BB">
      <w:pPr>
        <w:keepNext w:val="0"/>
        <w:keepLines w:val="0"/>
        <w:widowControl/>
        <w:numPr>
          <w:ilvl w:val="0"/>
          <w:numId w:val="12"/>
        </w:numPr>
        <w:suppressLineNumbers w:val="0"/>
        <w:spacing w:before="0" w:beforeAutospacing="1" w:after="0" w:afterAutospacing="1"/>
        <w:ind w:left="720" w:hanging="360"/>
      </w:pPr>
      <w:r>
        <w:t>学习效果：前后测增益、7 天和 30 天留存率、迁移任务表现、达到掌握所需时间、学习曲线</w:t>
      </w:r>
    </w:p>
    <w:p w14:paraId="3E1CF174">
      <w:pPr>
        <w:keepNext w:val="0"/>
        <w:keepLines w:val="0"/>
        <w:widowControl/>
        <w:numPr>
          <w:ilvl w:val="0"/>
          <w:numId w:val="12"/>
        </w:numPr>
        <w:suppressLineNumbers w:val="0"/>
        <w:spacing w:before="0" w:beforeAutospacing="1" w:after="0" w:afterAutospacing="1"/>
        <w:ind w:left="720" w:hanging="360"/>
      </w:pPr>
      <w:r>
        <w:t>系统质量：幻觉率、反馈相关性、学生求助真人次数、教师干预次数、每掌握一个知识点的成本</w:t>
      </w:r>
    </w:p>
    <w:p w14:paraId="1848BDF9">
      <w:pPr>
        <w:pStyle w:val="10"/>
        <w:keepNext w:val="0"/>
        <w:keepLines w:val="0"/>
        <w:widowControl/>
        <w:suppressLineNumbers w:val="0"/>
      </w:pPr>
      <w:r>
        <w:t>关键策略还要做 A/B 实验，例如“先讲解后练习”对比“先问题后讲解”，“即时反馈”对比“延迟反馈”。只用满意度判断系统好坏是最危险的评估方式，因为学生容易觉得有趣，但不一定真的学会。</w:t>
      </w:r>
    </w:p>
    <w:p w14:paraId="34B08D52">
      <w:pPr>
        <w:pStyle w:val="10"/>
        <w:keepNext w:val="0"/>
        <w:keepLines w:val="0"/>
        <w:widowControl/>
        <w:suppressLineNumbers w:val="0"/>
      </w:pPr>
      <w:r>
        <w:rPr>
          <w:rStyle w:val="13"/>
        </w:rPr>
        <w:t>9. 课堂实时性需要单独设计</w:t>
      </w:r>
      <w:r>
        <w:br w:type="textWrapping"/>
      </w:r>
      <w:r>
        <w:t>“课上每个学生和 AI 对话”在真实教室里最大的技术风险不是大模型能力，而是音频链路：同时说话会产生串音，语音识别会互相干扰，口头复述就很难实现。建议明确每个学生的设备、耳机、麦克风、语音输入时机，采用按阶段说话、轮询提问、必要时文字输入降级，并设置可接受的识别延迟和失败兜底。口头复述是核心教学环节，如果语音方案不可靠，整个 3 阶段教学就失去了基础。</w:t>
      </w:r>
    </w:p>
    <w:p w14:paraId="75D4F2A8">
      <w:pPr>
        <w:pStyle w:val="10"/>
        <w:keepNext w:val="0"/>
        <w:keepLines w:val="0"/>
        <w:widowControl/>
        <w:suppressLineNumbers w:val="0"/>
      </w:pPr>
      <w:r>
        <w:t>如果只改三处，我会先做：把 3 阶段改成状态驱动的策略决策表，把“知识点进度表”升级为带误区建模和掌握概率的学生模型，再为课堂讨论设计“AI 汇总议程 → 教师组织 → 讨论成果回流”的闭环。这三项同时决定教学效果、系统架构和验证方法，是当前方案最值得投入的地方。</w:t>
      </w:r>
    </w:p>
    <w:p w14:paraId="0EB63805">
      <w:pPr>
        <w:pStyle w:val="9"/>
        <w:rPr>
          <w:rFonts w:hint="default"/>
          <w:lang w:val="en-US" w:eastAsia="zh-CN"/>
        </w:rPr>
      </w:pPr>
    </w:p>
    <w:p w14:paraId="3A6AC824">
      <w:pPr>
        <w:pStyle w:val="9"/>
        <w:rPr>
          <w:rFonts w:hint="default"/>
          <w:lang w:val="en-US" w:eastAsia="zh-CN"/>
        </w:rPr>
      </w:pPr>
    </w:p>
    <w:p w14:paraId="30E02265">
      <w:pPr>
        <w:pStyle w:val="8"/>
        <w:bidi w:val="0"/>
        <w:rPr>
          <w:rFonts w:hint="eastAsia"/>
        </w:rPr>
      </w:pPr>
      <w:r>
        <w:rPr>
          <w:rFonts w:hint="eastAsia"/>
        </w:rPr>
        <w:t>附录1：</w:t>
      </w:r>
    </w:p>
    <w:p w14:paraId="0F14D6FE">
      <w:pPr>
        <w:pStyle w:val="9"/>
        <w:rPr>
          <w:rFonts w:hint="eastAsia"/>
        </w:rPr>
      </w:pPr>
    </w:p>
    <w:p w14:paraId="1EFA6A2E">
      <w:pPr>
        <w:pStyle w:val="9"/>
        <w:rPr>
          <w:rFonts w:hint="eastAsia"/>
        </w:rPr>
      </w:pPr>
      <w:r>
        <w:rPr>
          <w:rFonts w:hint="eastAsia"/>
        </w:rPr>
        <w:t>1️⃣ BOPPPS模式 → “闭环教学”🔄</w:t>
      </w:r>
    </w:p>
    <w:p w14:paraId="793D3F5B">
      <w:pPr>
        <w:pStyle w:val="9"/>
        <w:rPr>
          <w:rFonts w:hint="eastAsia"/>
        </w:rPr>
      </w:pPr>
      <w:r>
        <w:rPr>
          <w:rFonts w:hint="eastAsia"/>
        </w:rPr>
        <w:t>Bridge（导入）- O b jec tive（目标）- Pre-test（前测）- Participatory（参与式学习）- Post-test（后测）- Summary（总结）。适合微格教学和竞赛！</w:t>
      </w:r>
    </w:p>
    <w:p w14:paraId="063C6920">
      <w:pPr>
        <w:pStyle w:val="9"/>
        <w:rPr>
          <w:rFonts w:hint="eastAsia"/>
        </w:rPr>
      </w:pPr>
      <w:r>
        <w:rPr>
          <w:rFonts w:hint="eastAsia"/>
        </w:rPr>
        <w:tab/>
      </w:r>
    </w:p>
    <w:p w14:paraId="603183D5">
      <w:pPr>
        <w:pStyle w:val="9"/>
        <w:rPr>
          <w:rFonts w:hint="eastAsia"/>
        </w:rPr>
      </w:pPr>
      <w:r>
        <w:rPr>
          <w:rFonts w:hint="eastAsia"/>
        </w:rPr>
        <w:t>2️⃣ 五星教学模式 → “问题驱动”👑</w:t>
      </w:r>
    </w:p>
    <w:p w14:paraId="797C197F">
      <w:pPr>
        <w:pStyle w:val="9"/>
        <w:rPr>
          <w:rFonts w:hint="eastAsia"/>
        </w:rPr>
      </w:pPr>
      <w:r>
        <w:rPr>
          <w:rFonts w:hint="eastAsia"/>
        </w:rPr>
        <w:t>聚焦真实问题（Problem-Centered），通过激 活旧知（Ac tivation）、示证新知（Demonstration）、应用练习（Application）、融会贯通（Integration）四阶段展开。</w:t>
      </w:r>
    </w:p>
    <w:p w14:paraId="057AC6AE">
      <w:pPr>
        <w:pStyle w:val="9"/>
        <w:rPr>
          <w:rFonts w:hint="eastAsia"/>
        </w:rPr>
      </w:pPr>
      <w:r>
        <w:rPr>
          <w:rFonts w:hint="eastAsia"/>
        </w:rPr>
        <w:tab/>
      </w:r>
    </w:p>
    <w:p w14:paraId="371977C9">
      <w:pPr>
        <w:pStyle w:val="9"/>
        <w:rPr>
          <w:rFonts w:hint="eastAsia"/>
        </w:rPr>
      </w:pPr>
      <w:r>
        <w:rPr>
          <w:rFonts w:hint="eastAsia"/>
        </w:rPr>
        <w:t>3️⃣ ADD I E模型 → “教学设计全流程”📊</w:t>
      </w:r>
    </w:p>
    <w:p w14:paraId="5330EA30">
      <w:pPr>
        <w:pStyle w:val="9"/>
        <w:rPr>
          <w:rFonts w:hint="eastAsia"/>
        </w:rPr>
      </w:pPr>
      <w:r>
        <w:rPr>
          <w:rFonts w:hint="eastAsia"/>
        </w:rPr>
        <w:t>分析(A n a lysis)-设计(Design)-开发(Development)-实施(Implementation)-评估(Evaluation)。适合课程体系开发。</w:t>
      </w:r>
    </w:p>
    <w:p w14:paraId="30C6D036">
      <w:pPr>
        <w:pStyle w:val="9"/>
        <w:rPr>
          <w:rFonts w:hint="eastAsia"/>
        </w:rPr>
      </w:pPr>
      <w:r>
        <w:rPr>
          <w:rFonts w:hint="eastAsia"/>
        </w:rPr>
        <w:t>4️⃣ APOS理论 → “数学老师工具”</w:t>
      </w:r>
    </w:p>
    <w:p w14:paraId="5017F276">
      <w:pPr>
        <w:pStyle w:val="9"/>
        <w:rPr>
          <w:rFonts w:hint="eastAsia"/>
        </w:rPr>
      </w:pPr>
      <w:r>
        <w:rPr>
          <w:rFonts w:hint="eastAsia"/>
        </w:rPr>
        <w:t>活动(Ac tion)-过程(Process)-对象(O b jec t)-图式(Scheme)。专攻抽象数学概念教学（比如函数），帮学生从操作到理解层层递进！</w:t>
      </w:r>
    </w:p>
    <w:p w14:paraId="42A98547">
      <w:pPr>
        <w:pStyle w:val="9"/>
        <w:rPr>
          <w:rFonts w:hint="eastAsia"/>
        </w:rPr>
      </w:pPr>
      <w:r>
        <w:rPr>
          <w:rFonts w:hint="eastAsia"/>
        </w:rPr>
        <w:tab/>
      </w:r>
    </w:p>
    <w:p w14:paraId="16E3F56D">
      <w:pPr>
        <w:pStyle w:val="9"/>
        <w:rPr>
          <w:rFonts w:hint="eastAsia"/>
        </w:rPr>
      </w:pPr>
      <w:r>
        <w:rPr>
          <w:rFonts w:hint="eastAsia"/>
        </w:rPr>
        <w:t>5️⃣ 5E教学模式 → “探究式课堂法宝”🔬</w:t>
      </w:r>
    </w:p>
    <w:p w14:paraId="1BD2FE9C">
      <w:pPr>
        <w:pStyle w:val="9"/>
        <w:rPr>
          <w:rFonts w:hint="eastAsia"/>
        </w:rPr>
      </w:pPr>
      <w:r>
        <w:rPr>
          <w:rFonts w:hint="eastAsia"/>
        </w:rPr>
        <w:t>吸引(Engage)-探究(Explore)-解释(Explain)-迁移(Elaborate)-评价(Evaluate)。理科课堂！用实验和提问引导学生主动发现知识~</w:t>
      </w:r>
    </w:p>
    <w:p w14:paraId="4A0FD2F3">
      <w:pPr>
        <w:pStyle w:val="9"/>
        <w:rPr>
          <w:rFonts w:hint="eastAsia"/>
        </w:rPr>
      </w:pPr>
      <w:r>
        <w:rPr>
          <w:rFonts w:hint="eastAsia"/>
        </w:rPr>
        <w:tab/>
      </w:r>
    </w:p>
    <w:p w14:paraId="034715F1">
      <w:pPr>
        <w:pStyle w:val="9"/>
        <w:rPr>
          <w:rFonts w:hint="eastAsia"/>
        </w:rPr>
      </w:pPr>
      <w:r>
        <w:rPr>
          <w:rFonts w:hint="eastAsia"/>
        </w:rPr>
        <w:t>6️⃣ TFU教学模式 → “理解力天花板”💡</w:t>
      </w:r>
    </w:p>
    <w:p w14:paraId="5980A5BD">
      <w:pPr>
        <w:pStyle w:val="9"/>
        <w:rPr>
          <w:rFonts w:hint="eastAsia"/>
        </w:rPr>
      </w:pPr>
      <w:r>
        <w:rPr>
          <w:rFonts w:hint="eastAsia"/>
        </w:rPr>
        <w:t>为理解而教(Teaching for Understanding)，通过启发性论题、理解目标、理解活动、持续性评估四要素，培养学生深层思维。适合人文社科深度课堂！</w:t>
      </w:r>
    </w:p>
    <w:p w14:paraId="20711A4D">
      <w:pPr>
        <w:pStyle w:val="9"/>
        <w:rPr>
          <w:rFonts w:hint="eastAsia"/>
        </w:rPr>
      </w:pPr>
      <w:r>
        <w:rPr>
          <w:rFonts w:hint="eastAsia"/>
        </w:rPr>
        <w:tab/>
      </w:r>
    </w:p>
    <w:p w14:paraId="1583CF9E">
      <w:pPr>
        <w:pStyle w:val="9"/>
        <w:rPr>
          <w:rFonts w:hint="eastAsia"/>
        </w:rPr>
      </w:pPr>
      <w:r>
        <w:rPr>
          <w:rFonts w:hint="eastAsia"/>
        </w:rPr>
        <w:t>7️⃣ STEAM教育 → “跨学科顶流”🌐</w:t>
      </w:r>
    </w:p>
    <w:p w14:paraId="18FC31B5">
      <w:pPr>
        <w:pStyle w:val="9"/>
        <w:rPr>
          <w:rFonts w:hint="eastAsia"/>
        </w:rPr>
      </w:pPr>
      <w:r>
        <w:rPr>
          <w:rFonts w:hint="eastAsia"/>
        </w:rPr>
        <w:t>科学(S)技术(T)工程(E)艺术(A)数学(M) 融 合！用项目制（PBL）解决复杂问题，比如“设计环保建筑”。竞赛答辩超吸睛！</w:t>
      </w:r>
    </w:p>
    <w:p w14:paraId="3972471B">
      <w:pPr>
        <w:pStyle w:val="9"/>
        <w:rPr>
          <w:rFonts w:hint="eastAsia"/>
        </w:rPr>
      </w:pPr>
    </w:p>
    <w:p w14:paraId="15391EEC">
      <w:pPr>
        <w:pStyle w:val="9"/>
        <w:rPr>
          <w:rFonts w:hint="eastAsia"/>
        </w:rPr>
      </w:pPr>
      <w:r>
        <w:rPr>
          <w:rFonts w:hint="eastAsia"/>
        </w:rPr>
        <w:t>✅PBL项目制教学方法： 通过实际项目的设计与实施，让学生在解决真实世界问题的过程中，综合运用跨学科知识，提升实践能力和团队合作精神。</w:t>
      </w:r>
    </w:p>
    <w:p w14:paraId="2E99C1C6">
      <w:pPr>
        <w:pStyle w:val="9"/>
        <w:rPr>
          <w:rFonts w:hint="eastAsia"/>
        </w:rPr>
      </w:pPr>
      <w:r>
        <w:rPr>
          <w:rFonts w:hint="eastAsia"/>
        </w:rPr>
        <w:tab/>
      </w:r>
    </w:p>
    <w:p w14:paraId="438FA6E0">
      <w:pPr>
        <w:pStyle w:val="9"/>
        <w:rPr>
          <w:rFonts w:hint="eastAsia"/>
        </w:rPr>
      </w:pPr>
      <w:r>
        <w:rPr>
          <w:rFonts w:hint="eastAsia"/>
        </w:rPr>
        <w:t>✅视觉化思维教学方法VTS： 通过艺术作品的深度观察和分析，培养学生的细致观察力和批判性思维，同时提高他们的艺术鉴赏力和认知能力。</w:t>
      </w:r>
    </w:p>
    <w:p w14:paraId="7080FAA6">
      <w:pPr>
        <w:pStyle w:val="9"/>
        <w:rPr>
          <w:rFonts w:hint="eastAsia"/>
        </w:rPr>
      </w:pPr>
      <w:r>
        <w:rPr>
          <w:rFonts w:hint="eastAsia"/>
        </w:rPr>
        <w:tab/>
      </w:r>
    </w:p>
    <w:p w14:paraId="7D66D38B">
      <w:pPr>
        <w:pStyle w:val="9"/>
        <w:rPr>
          <w:rFonts w:hint="eastAsia"/>
        </w:rPr>
      </w:pPr>
      <w:r>
        <w:rPr>
          <w:rFonts w:hint="eastAsia"/>
        </w:rPr>
        <w:t>✅建构式教学方法： 强调学生通过主动探索和实践来构建个人知识体系，教师在此过程中提供引导和支持，促进学生的自主学习。</w:t>
      </w:r>
    </w:p>
    <w:p w14:paraId="60230995">
      <w:pPr>
        <w:pStyle w:val="9"/>
        <w:rPr>
          <w:rFonts w:hint="eastAsia"/>
        </w:rPr>
      </w:pPr>
      <w:r>
        <w:rPr>
          <w:rFonts w:hint="eastAsia"/>
        </w:rPr>
        <w:tab/>
      </w:r>
    </w:p>
    <w:p w14:paraId="5175A937">
      <w:pPr>
        <w:pStyle w:val="9"/>
        <w:rPr>
          <w:rFonts w:hint="eastAsia"/>
        </w:rPr>
      </w:pPr>
      <w:r>
        <w:rPr>
          <w:rFonts w:hint="eastAsia"/>
        </w:rPr>
        <w:t>✅5C教学方法： 整合科学、技术、工程和数学学科内容，通过连接、概念、创作、建构和继续五个环节，激发学生的学习兴趣和创新思维。</w:t>
      </w:r>
    </w:p>
    <w:p w14:paraId="313972DB">
      <w:pPr>
        <w:pStyle w:val="9"/>
        <w:rPr>
          <w:rFonts w:hint="eastAsia"/>
        </w:rPr>
      </w:pPr>
      <w:r>
        <w:rPr>
          <w:rFonts w:hint="eastAsia"/>
        </w:rPr>
        <w:tab/>
      </w:r>
    </w:p>
    <w:p w14:paraId="64E5ED0E">
      <w:pPr>
        <w:pStyle w:val="9"/>
        <w:rPr>
          <w:rFonts w:hint="eastAsia"/>
        </w:rPr>
      </w:pPr>
      <w:r>
        <w:rPr>
          <w:rFonts w:hint="eastAsia"/>
        </w:rPr>
        <w:t>✅5E探究式教学方法： 基于建构主义的探究式教学模式，通过吸引、探究、解释、精致和评价五个阶段，引导学生深入理解科学概念。</w:t>
      </w:r>
    </w:p>
    <w:p w14:paraId="64144F80">
      <w:pPr>
        <w:pStyle w:val="9"/>
        <w:rPr>
          <w:rFonts w:hint="eastAsia"/>
        </w:rPr>
      </w:pPr>
    </w:p>
    <w:p w14:paraId="291D32DD">
      <w:pPr>
        <w:pStyle w:val="9"/>
        <w:rPr>
          <w:rFonts w:hint="eastAsia"/>
        </w:rPr>
      </w:pPr>
    </w:p>
    <w:p w14:paraId="57043C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line="450" w:lineRule="atLeast"/>
        <w:ind w:left="0" w:right="0" w:firstLine="0"/>
        <w:jc w:val="left"/>
        <w:rPr>
          <w:rFonts w:ascii="Tahoma" w:hAnsi="Tahoma" w:eastAsia="Tahoma" w:cs="Tahoma"/>
          <w:i w:val="0"/>
          <w:iCs w:val="0"/>
          <w:caps w:val="0"/>
          <w:color w:val="262626"/>
          <w:spacing w:val="0"/>
          <w:sz w:val="39"/>
          <w:szCs w:val="39"/>
        </w:rPr>
      </w:pPr>
      <w:r>
        <w:rPr>
          <w:rFonts w:hint="eastAsia"/>
          <w:lang w:val="en-US" w:eastAsia="zh-CN"/>
        </w:rPr>
        <w:t xml:space="preserve">附录2： </w:t>
      </w:r>
      <w:r>
        <w:rPr>
          <w:rFonts w:hint="default" w:ascii="Tahoma" w:hAnsi="Tahoma" w:eastAsia="Tahoma" w:cs="Tahoma"/>
          <w:i w:val="0"/>
          <w:iCs w:val="0"/>
          <w:caps w:val="0"/>
          <w:color w:val="262626"/>
          <w:spacing w:val="0"/>
          <w:sz w:val="39"/>
          <w:szCs w:val="39"/>
          <w:shd w:val="clear" w:fill="FFFFFF"/>
        </w:rPr>
        <w:t>推荐的系统架构</w:t>
      </w:r>
    </w:p>
    <w:p w14:paraId="6905DAB5">
      <w:pPr>
        <w:pStyle w:val="9"/>
        <w:rPr>
          <w:rFonts w:hint="default"/>
          <w:lang w:val="en-US" w:eastAsia="zh-CN"/>
        </w:rPr>
      </w:pPr>
      <w:r>
        <w:rPr>
          <w:rFonts w:hint="default"/>
          <w:lang w:val="en-US" w:eastAsia="zh-CN"/>
        </w:rPr>
        <w:t>1. 教师端</w:t>
      </w:r>
    </w:p>
    <w:p w14:paraId="0D0090D1">
      <w:pPr>
        <w:pStyle w:val="9"/>
        <w:rPr>
          <w:rFonts w:hint="default"/>
          <w:lang w:val="en-US" w:eastAsia="zh-CN"/>
        </w:rPr>
      </w:pPr>
      <w:r>
        <w:rPr>
          <w:rFonts w:hint="default"/>
          <w:lang w:val="en-US" w:eastAsia="zh-CN"/>
        </w:rPr>
        <w:t xml:space="preserve">   - 课程管理</w:t>
      </w:r>
    </w:p>
    <w:p w14:paraId="6F53E8BF">
      <w:pPr>
        <w:pStyle w:val="9"/>
        <w:rPr>
          <w:rFonts w:hint="default"/>
          <w:lang w:val="en-US" w:eastAsia="zh-CN"/>
        </w:rPr>
      </w:pPr>
      <w:r>
        <w:rPr>
          <w:rFonts w:hint="default"/>
          <w:lang w:val="en-US" w:eastAsia="zh-CN"/>
        </w:rPr>
        <w:t xml:space="preserve">   - 材料上传</w:t>
      </w:r>
    </w:p>
    <w:p w14:paraId="3ED0A072">
      <w:pPr>
        <w:pStyle w:val="9"/>
        <w:rPr>
          <w:rFonts w:hint="default"/>
          <w:lang w:val="en-US" w:eastAsia="zh-CN"/>
        </w:rPr>
      </w:pPr>
      <w:r>
        <w:rPr>
          <w:rFonts w:hint="default"/>
          <w:lang w:val="en-US" w:eastAsia="zh-CN"/>
        </w:rPr>
        <w:t xml:space="preserve">   - 教学目标配置</w:t>
      </w:r>
    </w:p>
    <w:p w14:paraId="1B04362C">
      <w:pPr>
        <w:pStyle w:val="9"/>
        <w:rPr>
          <w:rFonts w:hint="default"/>
          <w:lang w:val="en-US" w:eastAsia="zh-CN"/>
        </w:rPr>
      </w:pPr>
      <w:r>
        <w:rPr>
          <w:rFonts w:hint="default"/>
          <w:lang w:val="en-US" w:eastAsia="zh-CN"/>
        </w:rPr>
        <w:t xml:space="preserve">   - 知识图谱审核</w:t>
      </w:r>
    </w:p>
    <w:p w14:paraId="76C138FE">
      <w:pPr>
        <w:pStyle w:val="9"/>
        <w:rPr>
          <w:rFonts w:hint="default"/>
          <w:lang w:val="en-US" w:eastAsia="zh-CN"/>
        </w:rPr>
      </w:pPr>
      <w:r>
        <w:rPr>
          <w:rFonts w:hint="default"/>
          <w:lang w:val="en-US" w:eastAsia="zh-CN"/>
        </w:rPr>
        <w:t xml:space="preserve">   - 题库审核</w:t>
      </w:r>
    </w:p>
    <w:p w14:paraId="49BE8346">
      <w:pPr>
        <w:pStyle w:val="9"/>
        <w:rPr>
          <w:rFonts w:hint="default"/>
          <w:lang w:val="en-US" w:eastAsia="zh-CN"/>
        </w:rPr>
      </w:pPr>
      <w:r>
        <w:rPr>
          <w:rFonts w:hint="default"/>
          <w:lang w:val="en-US" w:eastAsia="zh-CN"/>
        </w:rPr>
        <w:t xml:space="preserve">   - 学情仪表盘</w:t>
      </w:r>
    </w:p>
    <w:p w14:paraId="66FF61ED">
      <w:pPr>
        <w:pStyle w:val="9"/>
        <w:rPr>
          <w:rFonts w:hint="default"/>
          <w:lang w:val="en-US" w:eastAsia="zh-CN"/>
        </w:rPr>
      </w:pPr>
      <w:r>
        <w:rPr>
          <w:rFonts w:hint="default"/>
          <w:lang w:val="en-US" w:eastAsia="zh-CN"/>
        </w:rPr>
        <w:t xml:space="preserve">   - 课堂讨论议程</w:t>
      </w:r>
    </w:p>
    <w:p w14:paraId="67AB615B">
      <w:pPr>
        <w:pStyle w:val="9"/>
        <w:rPr>
          <w:rFonts w:hint="default"/>
          <w:lang w:val="en-US" w:eastAsia="zh-CN"/>
        </w:rPr>
      </w:pPr>
      <w:r>
        <w:rPr>
          <w:rFonts w:hint="default"/>
          <w:lang w:val="en-US" w:eastAsia="zh-CN"/>
        </w:rPr>
        <w:t xml:space="preserve">   - 教学报告导出</w:t>
      </w:r>
    </w:p>
    <w:p w14:paraId="7C3510E3">
      <w:pPr>
        <w:pStyle w:val="9"/>
        <w:rPr>
          <w:rFonts w:hint="default"/>
          <w:lang w:val="en-US" w:eastAsia="zh-CN"/>
        </w:rPr>
      </w:pPr>
    </w:p>
    <w:p w14:paraId="584F887A">
      <w:pPr>
        <w:pStyle w:val="9"/>
        <w:rPr>
          <w:rFonts w:hint="default"/>
          <w:lang w:val="en-US" w:eastAsia="zh-CN"/>
        </w:rPr>
      </w:pPr>
      <w:r>
        <w:rPr>
          <w:rFonts w:hint="default"/>
          <w:lang w:val="en-US" w:eastAsia="zh-CN"/>
        </w:rPr>
        <w:t>2. 学生端</w:t>
      </w:r>
    </w:p>
    <w:p w14:paraId="01F1367C">
      <w:pPr>
        <w:pStyle w:val="9"/>
        <w:rPr>
          <w:rFonts w:hint="default"/>
          <w:lang w:val="en-US" w:eastAsia="zh-CN"/>
        </w:rPr>
      </w:pPr>
      <w:r>
        <w:rPr>
          <w:rFonts w:hint="default"/>
          <w:lang w:val="en-US" w:eastAsia="zh-CN"/>
        </w:rPr>
        <w:t xml:space="preserve">   - 课前诊断</w:t>
      </w:r>
    </w:p>
    <w:p w14:paraId="17362D11">
      <w:pPr>
        <w:pStyle w:val="9"/>
        <w:rPr>
          <w:rFonts w:hint="default"/>
          <w:lang w:val="en-US" w:eastAsia="zh-CN"/>
        </w:rPr>
      </w:pPr>
      <w:r>
        <w:rPr>
          <w:rFonts w:hint="default"/>
          <w:lang w:val="en-US" w:eastAsia="zh-CN"/>
        </w:rPr>
        <w:t xml:space="preserve">   - AI互动学习</w:t>
      </w:r>
    </w:p>
    <w:p w14:paraId="2453A41A">
      <w:pPr>
        <w:pStyle w:val="9"/>
        <w:rPr>
          <w:rFonts w:hint="default"/>
          <w:lang w:val="en-US" w:eastAsia="zh-CN"/>
        </w:rPr>
      </w:pPr>
      <w:r>
        <w:rPr>
          <w:rFonts w:hint="default"/>
          <w:lang w:val="en-US" w:eastAsia="zh-CN"/>
        </w:rPr>
        <w:t xml:space="preserve">   - 复述训练</w:t>
      </w:r>
    </w:p>
    <w:p w14:paraId="26225075">
      <w:pPr>
        <w:pStyle w:val="9"/>
        <w:rPr>
          <w:rFonts w:hint="default"/>
          <w:lang w:val="en-US" w:eastAsia="zh-CN"/>
        </w:rPr>
      </w:pPr>
      <w:r>
        <w:rPr>
          <w:rFonts w:hint="default"/>
          <w:lang w:val="en-US" w:eastAsia="zh-CN"/>
        </w:rPr>
        <w:t xml:space="preserve">   - 练习与反馈</w:t>
      </w:r>
    </w:p>
    <w:p w14:paraId="69DBC2D6">
      <w:pPr>
        <w:pStyle w:val="9"/>
        <w:rPr>
          <w:rFonts w:hint="default"/>
          <w:lang w:val="en-US" w:eastAsia="zh-CN"/>
        </w:rPr>
      </w:pPr>
      <w:r>
        <w:rPr>
          <w:rFonts w:hint="default"/>
          <w:lang w:val="en-US" w:eastAsia="zh-CN"/>
        </w:rPr>
        <w:t xml:space="preserve">   - 个人学习画像</w:t>
      </w:r>
    </w:p>
    <w:p w14:paraId="2B57C303">
      <w:pPr>
        <w:pStyle w:val="9"/>
        <w:rPr>
          <w:rFonts w:hint="default"/>
          <w:lang w:val="en-US" w:eastAsia="zh-CN"/>
        </w:rPr>
      </w:pPr>
      <w:r>
        <w:rPr>
          <w:rFonts w:hint="default"/>
          <w:lang w:val="en-US" w:eastAsia="zh-CN"/>
        </w:rPr>
        <w:t xml:space="preserve">   - 课后间隔复习</w:t>
      </w:r>
    </w:p>
    <w:p w14:paraId="669826EC">
      <w:pPr>
        <w:pStyle w:val="9"/>
        <w:rPr>
          <w:rFonts w:hint="default"/>
          <w:lang w:val="en-US" w:eastAsia="zh-CN"/>
        </w:rPr>
      </w:pPr>
      <w:r>
        <w:rPr>
          <w:rFonts w:hint="default"/>
          <w:lang w:val="en-US" w:eastAsia="zh-CN"/>
        </w:rPr>
        <w:t xml:space="preserve">   - 错题与误区本</w:t>
      </w:r>
    </w:p>
    <w:p w14:paraId="5568D0D8">
      <w:pPr>
        <w:pStyle w:val="9"/>
        <w:rPr>
          <w:rFonts w:hint="default"/>
          <w:lang w:val="en-US" w:eastAsia="zh-CN"/>
        </w:rPr>
      </w:pPr>
      <w:r>
        <w:rPr>
          <w:rFonts w:hint="default"/>
          <w:lang w:val="en-US" w:eastAsia="zh-CN"/>
        </w:rPr>
        <w:t xml:space="preserve">   - 学习总结</w:t>
      </w:r>
    </w:p>
    <w:p w14:paraId="765D812D">
      <w:pPr>
        <w:pStyle w:val="9"/>
        <w:rPr>
          <w:rFonts w:hint="default"/>
          <w:lang w:val="en-US" w:eastAsia="zh-CN"/>
        </w:rPr>
      </w:pPr>
    </w:p>
    <w:p w14:paraId="15CBC53D">
      <w:pPr>
        <w:pStyle w:val="9"/>
        <w:rPr>
          <w:rFonts w:hint="default"/>
          <w:lang w:val="en-US" w:eastAsia="zh-CN"/>
        </w:rPr>
      </w:pPr>
      <w:r>
        <w:rPr>
          <w:rFonts w:hint="default"/>
          <w:lang w:val="en-US" w:eastAsia="zh-CN"/>
        </w:rPr>
        <w:t>3. 智能体服务层</w:t>
      </w:r>
    </w:p>
    <w:p w14:paraId="640ABA83">
      <w:pPr>
        <w:pStyle w:val="9"/>
        <w:rPr>
          <w:rFonts w:hint="default"/>
          <w:lang w:val="en-US" w:eastAsia="zh-CN"/>
        </w:rPr>
      </w:pPr>
      <w:r>
        <w:rPr>
          <w:rFonts w:hint="default"/>
          <w:lang w:val="en-US" w:eastAsia="zh-CN"/>
        </w:rPr>
        <w:t xml:space="preserve">   - 教师智能体</w:t>
      </w:r>
    </w:p>
    <w:p w14:paraId="3F91BEE8">
      <w:pPr>
        <w:pStyle w:val="9"/>
        <w:rPr>
          <w:rFonts w:hint="default"/>
          <w:lang w:val="en-US" w:eastAsia="zh-CN"/>
        </w:rPr>
      </w:pPr>
      <w:r>
        <w:rPr>
          <w:rFonts w:hint="default"/>
          <w:lang w:val="en-US" w:eastAsia="zh-CN"/>
        </w:rPr>
        <w:t xml:space="preserve">   - 学生学习智能体</w:t>
      </w:r>
    </w:p>
    <w:p w14:paraId="3DDA8DD7">
      <w:pPr>
        <w:pStyle w:val="9"/>
        <w:rPr>
          <w:rFonts w:hint="default"/>
          <w:lang w:val="en-US" w:eastAsia="zh-CN"/>
        </w:rPr>
      </w:pPr>
      <w:r>
        <w:rPr>
          <w:rFonts w:hint="default"/>
          <w:lang w:val="en-US" w:eastAsia="zh-CN"/>
        </w:rPr>
        <w:t xml:space="preserve">   - 评价智能体</w:t>
      </w:r>
    </w:p>
    <w:p w14:paraId="0435BC3E">
      <w:pPr>
        <w:pStyle w:val="9"/>
        <w:rPr>
          <w:rFonts w:hint="default"/>
          <w:lang w:val="en-US" w:eastAsia="zh-CN"/>
        </w:rPr>
      </w:pPr>
      <w:r>
        <w:rPr>
          <w:rFonts w:hint="default"/>
          <w:lang w:val="en-US" w:eastAsia="zh-CN"/>
        </w:rPr>
        <w:t xml:space="preserve">   - 误区诊断智能体</w:t>
      </w:r>
    </w:p>
    <w:p w14:paraId="3A9580A3">
      <w:pPr>
        <w:pStyle w:val="9"/>
        <w:rPr>
          <w:rFonts w:hint="default"/>
          <w:lang w:val="en-US" w:eastAsia="zh-CN"/>
        </w:rPr>
      </w:pPr>
      <w:r>
        <w:rPr>
          <w:rFonts w:hint="default"/>
          <w:lang w:val="en-US" w:eastAsia="zh-CN"/>
        </w:rPr>
        <w:t xml:space="preserve">   - 课堂分析智能体</w:t>
      </w:r>
    </w:p>
    <w:p w14:paraId="1AF9F387">
      <w:pPr>
        <w:pStyle w:val="9"/>
        <w:rPr>
          <w:rFonts w:hint="default"/>
          <w:lang w:val="en-US" w:eastAsia="zh-CN"/>
        </w:rPr>
      </w:pPr>
    </w:p>
    <w:p w14:paraId="2D15E9FB">
      <w:pPr>
        <w:pStyle w:val="9"/>
        <w:rPr>
          <w:rFonts w:hint="default"/>
          <w:lang w:val="en-US" w:eastAsia="zh-CN"/>
        </w:rPr>
      </w:pPr>
      <w:r>
        <w:rPr>
          <w:rFonts w:hint="default"/>
          <w:lang w:val="en-US" w:eastAsia="zh-CN"/>
        </w:rPr>
        <w:t>4. 教学策略引擎</w:t>
      </w:r>
    </w:p>
    <w:p w14:paraId="2E2E3FA3">
      <w:pPr>
        <w:pStyle w:val="9"/>
        <w:rPr>
          <w:rFonts w:hint="default"/>
          <w:lang w:val="en-US" w:eastAsia="zh-CN"/>
        </w:rPr>
      </w:pPr>
      <w:r>
        <w:rPr>
          <w:rFonts w:hint="default"/>
          <w:lang w:val="en-US" w:eastAsia="zh-CN"/>
        </w:rPr>
        <w:t xml:space="preserve">   - 状态识别</w:t>
      </w:r>
    </w:p>
    <w:p w14:paraId="5FAA7A9C">
      <w:pPr>
        <w:pStyle w:val="9"/>
        <w:rPr>
          <w:rFonts w:hint="default"/>
          <w:lang w:val="en-US" w:eastAsia="zh-CN"/>
        </w:rPr>
      </w:pPr>
      <w:r>
        <w:rPr>
          <w:rFonts w:hint="default"/>
          <w:lang w:val="en-US" w:eastAsia="zh-CN"/>
        </w:rPr>
        <w:t xml:space="preserve">   - 策略选择</w:t>
      </w:r>
    </w:p>
    <w:p w14:paraId="6544258E">
      <w:pPr>
        <w:pStyle w:val="9"/>
        <w:rPr>
          <w:rFonts w:hint="default"/>
          <w:lang w:val="en-US" w:eastAsia="zh-CN"/>
        </w:rPr>
      </w:pPr>
      <w:r>
        <w:rPr>
          <w:rFonts w:hint="default"/>
          <w:lang w:val="en-US" w:eastAsia="zh-CN"/>
        </w:rPr>
        <w:t xml:space="preserve">   - 脚手架控制</w:t>
      </w:r>
    </w:p>
    <w:p w14:paraId="13BB6238">
      <w:pPr>
        <w:pStyle w:val="9"/>
        <w:rPr>
          <w:rFonts w:hint="default"/>
          <w:lang w:val="en-US" w:eastAsia="zh-CN"/>
        </w:rPr>
      </w:pPr>
      <w:r>
        <w:rPr>
          <w:rFonts w:hint="default"/>
          <w:lang w:val="en-US" w:eastAsia="zh-CN"/>
        </w:rPr>
        <w:t xml:space="preserve">   - 反馈策略</w:t>
      </w:r>
    </w:p>
    <w:p w14:paraId="00EB4582">
      <w:pPr>
        <w:pStyle w:val="9"/>
        <w:rPr>
          <w:rFonts w:hint="default"/>
          <w:lang w:val="en-US" w:eastAsia="zh-CN"/>
        </w:rPr>
      </w:pPr>
      <w:r>
        <w:rPr>
          <w:rFonts w:hint="default"/>
          <w:lang w:val="en-US" w:eastAsia="zh-CN"/>
        </w:rPr>
        <w:t xml:space="preserve">   - 复习调度</w:t>
      </w:r>
    </w:p>
    <w:p w14:paraId="76B4AE0B">
      <w:pPr>
        <w:pStyle w:val="9"/>
        <w:rPr>
          <w:rFonts w:hint="default"/>
          <w:lang w:val="en-US" w:eastAsia="zh-CN"/>
        </w:rPr>
      </w:pPr>
      <w:r>
        <w:rPr>
          <w:rFonts w:hint="default"/>
          <w:lang w:val="en-US" w:eastAsia="zh-CN"/>
        </w:rPr>
        <w:t xml:space="preserve">   - 教师干预触发</w:t>
      </w:r>
    </w:p>
    <w:p w14:paraId="0413AC32">
      <w:pPr>
        <w:pStyle w:val="9"/>
        <w:rPr>
          <w:rFonts w:hint="default"/>
          <w:lang w:val="en-US" w:eastAsia="zh-CN"/>
        </w:rPr>
      </w:pPr>
    </w:p>
    <w:p w14:paraId="767D693F">
      <w:pPr>
        <w:pStyle w:val="9"/>
        <w:rPr>
          <w:rFonts w:hint="default"/>
          <w:lang w:val="en-US" w:eastAsia="zh-CN"/>
        </w:rPr>
      </w:pPr>
      <w:r>
        <w:rPr>
          <w:rFonts w:hint="default"/>
          <w:lang w:val="en-US" w:eastAsia="zh-CN"/>
        </w:rPr>
        <w:t>5. 学生模型层</w:t>
      </w:r>
    </w:p>
    <w:p w14:paraId="12D921CD">
      <w:pPr>
        <w:pStyle w:val="9"/>
        <w:rPr>
          <w:rFonts w:hint="default"/>
          <w:lang w:val="en-US" w:eastAsia="zh-CN"/>
        </w:rPr>
      </w:pPr>
      <w:r>
        <w:rPr>
          <w:rFonts w:hint="default"/>
          <w:lang w:val="en-US" w:eastAsia="zh-CN"/>
        </w:rPr>
        <w:t xml:space="preserve">   - 知识点掌握模型</w:t>
      </w:r>
    </w:p>
    <w:p w14:paraId="4A0530FF">
      <w:pPr>
        <w:pStyle w:val="9"/>
        <w:rPr>
          <w:rFonts w:hint="default"/>
          <w:lang w:val="en-US" w:eastAsia="zh-CN"/>
        </w:rPr>
      </w:pPr>
      <w:r>
        <w:rPr>
          <w:rFonts w:hint="default"/>
          <w:lang w:val="en-US" w:eastAsia="zh-CN"/>
        </w:rPr>
        <w:t xml:space="preserve">   - 误区模型</w:t>
      </w:r>
    </w:p>
    <w:p w14:paraId="3C920F52">
      <w:pPr>
        <w:pStyle w:val="9"/>
        <w:rPr>
          <w:rFonts w:hint="default"/>
          <w:lang w:val="en-US" w:eastAsia="zh-CN"/>
        </w:rPr>
      </w:pPr>
      <w:r>
        <w:rPr>
          <w:rFonts w:hint="default"/>
          <w:lang w:val="en-US" w:eastAsia="zh-CN"/>
        </w:rPr>
        <w:t xml:space="preserve">   - 遗忘模型</w:t>
      </w:r>
    </w:p>
    <w:p w14:paraId="62F9BA74">
      <w:pPr>
        <w:pStyle w:val="9"/>
        <w:rPr>
          <w:rFonts w:hint="default"/>
          <w:lang w:val="en-US" w:eastAsia="zh-CN"/>
        </w:rPr>
      </w:pPr>
      <w:r>
        <w:rPr>
          <w:rFonts w:hint="default"/>
          <w:lang w:val="en-US" w:eastAsia="zh-CN"/>
        </w:rPr>
        <w:t xml:space="preserve">   - 学习偏好模型</w:t>
      </w:r>
    </w:p>
    <w:p w14:paraId="4571BE3C">
      <w:pPr>
        <w:pStyle w:val="9"/>
        <w:rPr>
          <w:rFonts w:hint="default"/>
          <w:lang w:val="en-US" w:eastAsia="zh-CN"/>
        </w:rPr>
      </w:pPr>
      <w:r>
        <w:rPr>
          <w:rFonts w:hint="default"/>
          <w:lang w:val="en-US" w:eastAsia="zh-CN"/>
        </w:rPr>
        <w:t xml:space="preserve">   - 动机状态模型</w:t>
      </w:r>
    </w:p>
    <w:p w14:paraId="749C8083">
      <w:pPr>
        <w:pStyle w:val="9"/>
        <w:rPr>
          <w:rFonts w:hint="default"/>
          <w:lang w:val="en-US" w:eastAsia="zh-CN"/>
        </w:rPr>
      </w:pPr>
      <w:r>
        <w:rPr>
          <w:rFonts w:hint="default"/>
          <w:lang w:val="en-US" w:eastAsia="zh-CN"/>
        </w:rPr>
        <w:t xml:space="preserve">   - 学习证据库</w:t>
      </w:r>
    </w:p>
    <w:p w14:paraId="7CEFCD21">
      <w:pPr>
        <w:pStyle w:val="9"/>
        <w:rPr>
          <w:rFonts w:hint="default"/>
          <w:lang w:val="en-US" w:eastAsia="zh-CN"/>
        </w:rPr>
      </w:pPr>
    </w:p>
    <w:p w14:paraId="30B9CB66">
      <w:pPr>
        <w:pStyle w:val="9"/>
        <w:rPr>
          <w:rFonts w:hint="default"/>
          <w:lang w:val="en-US" w:eastAsia="zh-CN"/>
        </w:rPr>
      </w:pPr>
      <w:r>
        <w:rPr>
          <w:rFonts w:hint="default"/>
          <w:lang w:val="en-US" w:eastAsia="zh-CN"/>
        </w:rPr>
        <w:t>6. 课程知识工程层</w:t>
      </w:r>
    </w:p>
    <w:p w14:paraId="6D738F8D">
      <w:pPr>
        <w:pStyle w:val="9"/>
        <w:rPr>
          <w:rFonts w:hint="default"/>
          <w:lang w:val="en-US" w:eastAsia="zh-CN"/>
        </w:rPr>
      </w:pPr>
      <w:r>
        <w:rPr>
          <w:rFonts w:hint="default"/>
          <w:lang w:val="en-US" w:eastAsia="zh-CN"/>
        </w:rPr>
        <w:t xml:space="preserve">   - 课件解析</w:t>
      </w:r>
    </w:p>
    <w:p w14:paraId="037566B3">
      <w:pPr>
        <w:pStyle w:val="9"/>
        <w:rPr>
          <w:rFonts w:hint="default"/>
          <w:lang w:val="en-US" w:eastAsia="zh-CN"/>
        </w:rPr>
      </w:pPr>
      <w:r>
        <w:rPr>
          <w:rFonts w:hint="default"/>
          <w:lang w:val="en-US" w:eastAsia="zh-CN"/>
        </w:rPr>
        <w:t xml:space="preserve">   - 知识点抽取</w:t>
      </w:r>
    </w:p>
    <w:p w14:paraId="50FA70D3">
      <w:pPr>
        <w:pStyle w:val="9"/>
        <w:rPr>
          <w:rFonts w:hint="default"/>
          <w:lang w:val="en-US" w:eastAsia="zh-CN"/>
        </w:rPr>
      </w:pPr>
      <w:r>
        <w:rPr>
          <w:rFonts w:hint="default"/>
          <w:lang w:val="en-US" w:eastAsia="zh-CN"/>
        </w:rPr>
        <w:t xml:space="preserve">   - 前置关系识别</w:t>
      </w:r>
    </w:p>
    <w:p w14:paraId="7709F989">
      <w:pPr>
        <w:pStyle w:val="9"/>
        <w:rPr>
          <w:rFonts w:hint="default"/>
          <w:lang w:val="en-US" w:eastAsia="zh-CN"/>
        </w:rPr>
      </w:pPr>
      <w:r>
        <w:rPr>
          <w:rFonts w:hint="default"/>
          <w:lang w:val="en-US" w:eastAsia="zh-CN"/>
        </w:rPr>
        <w:t xml:space="preserve">   - 练习生成</w:t>
      </w:r>
    </w:p>
    <w:p w14:paraId="243BF4D8">
      <w:pPr>
        <w:pStyle w:val="9"/>
        <w:rPr>
          <w:rFonts w:hint="default"/>
          <w:lang w:val="en-US" w:eastAsia="zh-CN"/>
        </w:rPr>
      </w:pPr>
      <w:r>
        <w:rPr>
          <w:rFonts w:hint="default"/>
          <w:lang w:val="en-US" w:eastAsia="zh-CN"/>
        </w:rPr>
        <w:t xml:space="preserve">   - 误区生成</w:t>
      </w:r>
    </w:p>
    <w:p w14:paraId="62ED2019">
      <w:pPr>
        <w:pStyle w:val="9"/>
        <w:rPr>
          <w:rFonts w:hint="default"/>
          <w:lang w:val="en-US" w:eastAsia="zh-CN"/>
        </w:rPr>
      </w:pPr>
      <w:r>
        <w:rPr>
          <w:rFonts w:hint="default"/>
          <w:lang w:val="en-US" w:eastAsia="zh-CN"/>
        </w:rPr>
        <w:t xml:space="preserve">   - 应用场景关联</w:t>
      </w:r>
    </w:p>
    <w:p w14:paraId="7E491E3B">
      <w:pPr>
        <w:pStyle w:val="9"/>
        <w:rPr>
          <w:rFonts w:hint="default"/>
          <w:lang w:val="en-US" w:eastAsia="zh-CN"/>
        </w:rPr>
      </w:pPr>
      <w:r>
        <w:rPr>
          <w:rFonts w:hint="default"/>
          <w:lang w:val="en-US" w:eastAsia="zh-CN"/>
        </w:rPr>
        <w:t xml:space="preserve">   - 教师审核</w:t>
      </w:r>
    </w:p>
    <w:p w14:paraId="19F73D47">
      <w:pPr>
        <w:pStyle w:val="9"/>
        <w:rPr>
          <w:rFonts w:hint="default"/>
          <w:lang w:val="en-US" w:eastAsia="zh-CN"/>
        </w:rPr>
      </w:pPr>
    </w:p>
    <w:p w14:paraId="45561061">
      <w:pPr>
        <w:pStyle w:val="9"/>
        <w:rPr>
          <w:rFonts w:hint="default"/>
          <w:lang w:val="en-US" w:eastAsia="zh-CN"/>
        </w:rPr>
      </w:pPr>
      <w:r>
        <w:rPr>
          <w:rFonts w:hint="default"/>
          <w:lang w:val="en-US" w:eastAsia="zh-CN"/>
        </w:rPr>
        <w:t>7. 数据与评估层</w:t>
      </w:r>
    </w:p>
    <w:p w14:paraId="35A19589">
      <w:pPr>
        <w:pStyle w:val="9"/>
        <w:rPr>
          <w:rFonts w:hint="default"/>
          <w:lang w:val="en-US" w:eastAsia="zh-CN"/>
        </w:rPr>
      </w:pPr>
      <w:r>
        <w:rPr>
          <w:rFonts w:hint="default"/>
          <w:lang w:val="en-US" w:eastAsia="zh-CN"/>
        </w:rPr>
        <w:t xml:space="preserve">   - 学习行为日志</w:t>
      </w:r>
    </w:p>
    <w:p w14:paraId="1916AFDD">
      <w:pPr>
        <w:pStyle w:val="9"/>
        <w:rPr>
          <w:rFonts w:hint="default"/>
          <w:lang w:val="en-US" w:eastAsia="zh-CN"/>
        </w:rPr>
      </w:pPr>
      <w:r>
        <w:rPr>
          <w:rFonts w:hint="default"/>
          <w:lang w:val="en-US" w:eastAsia="zh-CN"/>
        </w:rPr>
        <w:t xml:space="preserve">   - 学习效果分析</w:t>
      </w:r>
    </w:p>
    <w:p w14:paraId="70B3876E">
      <w:pPr>
        <w:pStyle w:val="9"/>
        <w:rPr>
          <w:rFonts w:hint="default"/>
          <w:lang w:val="en-US" w:eastAsia="zh-CN"/>
        </w:rPr>
      </w:pPr>
      <w:r>
        <w:rPr>
          <w:rFonts w:hint="default"/>
          <w:lang w:val="en-US" w:eastAsia="zh-CN"/>
        </w:rPr>
        <w:t xml:space="preserve">   - A/B实验</w:t>
      </w:r>
    </w:p>
    <w:p w14:paraId="388ECDB9">
      <w:pPr>
        <w:pStyle w:val="9"/>
        <w:rPr>
          <w:rFonts w:hint="default"/>
          <w:lang w:val="en-US" w:eastAsia="zh-CN"/>
        </w:rPr>
      </w:pPr>
      <w:r>
        <w:rPr>
          <w:rFonts w:hint="default"/>
          <w:lang w:val="en-US" w:eastAsia="zh-CN"/>
        </w:rPr>
        <w:t xml:space="preserve">   - 系统质量监控</w:t>
      </w:r>
    </w:p>
    <w:p w14:paraId="35F6BA55">
      <w:pPr>
        <w:pStyle w:val="9"/>
        <w:rPr>
          <w:rFonts w:hint="default"/>
          <w:lang w:val="en-US" w:eastAsia="zh-CN"/>
        </w:rPr>
      </w:pPr>
      <w:r>
        <w:rPr>
          <w:rFonts w:hint="default"/>
          <w:lang w:val="en-US" w:eastAsia="zh-CN"/>
        </w:rPr>
        <w:t xml:space="preserve">   - 成本监控</w:t>
      </w:r>
    </w:p>
    <w:p w14:paraId="7EAE7C34">
      <w:pPr>
        <w:pStyle w:val="9"/>
        <w:rPr>
          <w:rFonts w:hint="default"/>
          <w:lang w:val="en-US" w:eastAsia="zh-CN"/>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3417B"/>
    <w:multiLevelType w:val="multilevel"/>
    <w:tmpl w:val="91B341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E4EC5C6"/>
    <w:multiLevelType w:val="singleLevel"/>
    <w:tmpl w:val="AE4EC5C6"/>
    <w:lvl w:ilvl="0" w:tentative="0">
      <w:start w:val="2"/>
      <w:numFmt w:val="decimal"/>
      <w:lvlText w:val="%1."/>
      <w:lvlJc w:val="left"/>
      <w:pPr>
        <w:tabs>
          <w:tab w:val="left" w:pos="312"/>
        </w:tabs>
      </w:pPr>
    </w:lvl>
  </w:abstractNum>
  <w:abstractNum w:abstractNumId="2">
    <w:nsid w:val="B32A4A67"/>
    <w:multiLevelType w:val="multilevel"/>
    <w:tmpl w:val="B32A4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2EEE50"/>
    <w:multiLevelType w:val="multilevel"/>
    <w:tmpl w:val="D02EEE50"/>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0FC0308"/>
    <w:multiLevelType w:val="multilevel"/>
    <w:tmpl w:val="D0FC0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2E547C"/>
    <w:multiLevelType w:val="singleLevel"/>
    <w:tmpl w:val="D12E547C"/>
    <w:lvl w:ilvl="0" w:tentative="0">
      <w:start w:val="1"/>
      <w:numFmt w:val="decimal"/>
      <w:lvlText w:val="%1."/>
      <w:lvlJc w:val="left"/>
      <w:pPr>
        <w:tabs>
          <w:tab w:val="left" w:pos="420"/>
        </w:tabs>
        <w:ind w:left="845" w:hanging="425"/>
      </w:pPr>
      <w:rPr>
        <w:rFonts w:hint="default"/>
      </w:rPr>
    </w:lvl>
  </w:abstractNum>
  <w:abstractNum w:abstractNumId="6">
    <w:nsid w:val="E8CBC67B"/>
    <w:multiLevelType w:val="singleLevel"/>
    <w:tmpl w:val="E8CBC67B"/>
    <w:lvl w:ilvl="0" w:tentative="0">
      <w:start w:val="2"/>
      <w:numFmt w:val="decimal"/>
      <w:suff w:val="nothing"/>
      <w:lvlText w:val="（%1）"/>
      <w:lvlJc w:val="left"/>
    </w:lvl>
  </w:abstractNum>
  <w:abstractNum w:abstractNumId="7">
    <w:nsid w:val="FEA5DF7E"/>
    <w:multiLevelType w:val="multilevel"/>
    <w:tmpl w:val="FEA5DF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6"/>
  </w:num>
  <w:num w:numId="3">
    <w:abstractNumId w:val="5"/>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C5F38"/>
    <w:rsid w:val="033D3DD0"/>
    <w:rsid w:val="0414318C"/>
    <w:rsid w:val="05C66F89"/>
    <w:rsid w:val="07BC5DA1"/>
    <w:rsid w:val="0C215DD5"/>
    <w:rsid w:val="0E456E02"/>
    <w:rsid w:val="12732DF1"/>
    <w:rsid w:val="16E05252"/>
    <w:rsid w:val="17A1358D"/>
    <w:rsid w:val="19EB4A31"/>
    <w:rsid w:val="1C156F10"/>
    <w:rsid w:val="1C730FDE"/>
    <w:rsid w:val="1F0F207A"/>
    <w:rsid w:val="2484556B"/>
    <w:rsid w:val="25CE2BD8"/>
    <w:rsid w:val="26E43CF6"/>
    <w:rsid w:val="271D7C82"/>
    <w:rsid w:val="286F030B"/>
    <w:rsid w:val="2CA07B36"/>
    <w:rsid w:val="2F0116F1"/>
    <w:rsid w:val="32957E3A"/>
    <w:rsid w:val="34EA0FB4"/>
    <w:rsid w:val="3A577D39"/>
    <w:rsid w:val="3C426AA8"/>
    <w:rsid w:val="3C6027B0"/>
    <w:rsid w:val="3CA4378E"/>
    <w:rsid w:val="3EA61107"/>
    <w:rsid w:val="3EC65416"/>
    <w:rsid w:val="40423A46"/>
    <w:rsid w:val="41F146D8"/>
    <w:rsid w:val="42171EEF"/>
    <w:rsid w:val="44D257B0"/>
    <w:rsid w:val="49975D67"/>
    <w:rsid w:val="4A99393E"/>
    <w:rsid w:val="4C720509"/>
    <w:rsid w:val="4DD21F30"/>
    <w:rsid w:val="4FD74D8B"/>
    <w:rsid w:val="53164561"/>
    <w:rsid w:val="5B6E240F"/>
    <w:rsid w:val="61A2512A"/>
    <w:rsid w:val="61DC7786"/>
    <w:rsid w:val="671D0EC1"/>
    <w:rsid w:val="70471931"/>
    <w:rsid w:val="716F7A9B"/>
    <w:rsid w:val="791001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9">
    <w:name w:val="Plain Text"/>
    <w:basedOn w:val="1"/>
    <w:qFormat/>
    <w:uiPriority w:val="0"/>
    <w:rPr>
      <w:rFonts w:ascii="宋体" w:hAnsi="Courier New"/>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4017</Words>
  <Characters>4283</Characters>
  <TotalTime>1</TotalTime>
  <ScaleCrop>false</ScaleCrop>
  <LinksUpToDate>false</LinksUpToDate>
  <CharactersWithSpaces>4490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2026-08-08T11:50:00Z</dcterms:created>
  <dc:creator>admin-skyg</dc:creator>
  <cp:lastModifiedBy>张胜利</cp:lastModifiedBy>
  <dcterms:modified xsi:type="dcterms:W3CDTF">2026-08-09T13:22:17Z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eyJoZGlkIjoiODlhNmI4OGI0ZjhkZmIyYzljZTYzYjJkNTNjZDQwNzUiLCJ1c2VySWQiOiIyMjQyNDYwMjMifQ==</vt:lpwstr>
  </property>
  <property fmtid="{D5CDD505-2E9C-101B-9397-08002B2CF9AE}" pid="3" name="KSOProductBuildVer">
    <vt:lpwstr>2052-12.1.0.24034</vt:lpwstr>
  </property>
  <property fmtid="{D5CDD505-2E9C-101B-9397-08002B2CF9AE}" pid="4" name="ICV">
    <vt:lpwstr>862EE088FAD94840A15851CFE0050E01_12</vt:lpwstr>
  </property>
</Properties>
</file>