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848B5" w14:textId="77777777" w:rsidR="007603EC" w:rsidRPr="000A794E" w:rsidRDefault="007603EC" w:rsidP="007603EC">
      <w:pPr>
        <w:spacing w:line="480" w:lineRule="auto"/>
        <w:rPr>
          <w:rFonts w:ascii="Times New Roman" w:hAnsi="Times New Roman" w:cs="Times New Roman"/>
          <w:sz w:val="24"/>
          <w:szCs w:val="24"/>
          <w:lang w:val="es-MX"/>
        </w:rPr>
      </w:pPr>
      <w:r w:rsidRPr="000A794E">
        <w:rPr>
          <w:rFonts w:ascii="Times New Roman" w:hAnsi="Times New Roman" w:cs="Times New Roman"/>
          <w:sz w:val="24"/>
          <w:szCs w:val="24"/>
          <w:lang w:val="es-MX"/>
        </w:rPr>
        <w:t>Carlos Lopez</w:t>
      </w:r>
    </w:p>
    <w:p w14:paraId="045A0D11" w14:textId="77777777" w:rsidR="007603EC" w:rsidRPr="000A794E" w:rsidRDefault="007603EC" w:rsidP="007603EC">
      <w:pPr>
        <w:spacing w:line="480" w:lineRule="auto"/>
        <w:rPr>
          <w:rFonts w:ascii="Times New Roman" w:hAnsi="Times New Roman" w:cs="Times New Roman"/>
          <w:sz w:val="24"/>
          <w:szCs w:val="24"/>
          <w:lang w:val="es-MX"/>
        </w:rPr>
      </w:pPr>
      <w:r w:rsidRPr="000A794E">
        <w:rPr>
          <w:rFonts w:ascii="Times New Roman" w:hAnsi="Times New Roman" w:cs="Times New Roman"/>
          <w:sz w:val="24"/>
          <w:szCs w:val="24"/>
          <w:lang w:val="es-MX"/>
        </w:rPr>
        <w:t>Dr. Amy (Amanda) Fish</w:t>
      </w:r>
    </w:p>
    <w:p w14:paraId="0DB3F954" w14:textId="77777777" w:rsidR="007603EC" w:rsidRPr="000A794E" w:rsidRDefault="007603EC" w:rsidP="007603EC">
      <w:pPr>
        <w:spacing w:line="480" w:lineRule="auto"/>
        <w:rPr>
          <w:rFonts w:ascii="Times New Roman" w:hAnsi="Times New Roman" w:cs="Times New Roman"/>
          <w:sz w:val="24"/>
          <w:szCs w:val="24"/>
        </w:rPr>
      </w:pPr>
      <w:r w:rsidRPr="000A794E">
        <w:rPr>
          <w:rFonts w:ascii="Times New Roman" w:hAnsi="Times New Roman" w:cs="Times New Roman"/>
          <w:sz w:val="24"/>
          <w:szCs w:val="24"/>
        </w:rPr>
        <w:t>KHC ST111 Studio I</w:t>
      </w:r>
    </w:p>
    <w:p w14:paraId="4C70CF2D" w14:textId="5F564912" w:rsidR="007603EC" w:rsidRPr="000A794E" w:rsidRDefault="007603EC" w:rsidP="007603EC">
      <w:pPr>
        <w:spacing w:line="480" w:lineRule="auto"/>
        <w:rPr>
          <w:rFonts w:ascii="Times New Roman" w:hAnsi="Times New Roman" w:cs="Times New Roman"/>
          <w:sz w:val="24"/>
          <w:szCs w:val="24"/>
        </w:rPr>
      </w:pPr>
      <w:r w:rsidRPr="000A794E">
        <w:rPr>
          <w:rFonts w:ascii="Times New Roman" w:hAnsi="Times New Roman" w:cs="Times New Roman"/>
          <w:sz w:val="24"/>
          <w:szCs w:val="24"/>
        </w:rPr>
        <w:t>9 October 2019</w:t>
      </w:r>
    </w:p>
    <w:p w14:paraId="1EC8CC03" w14:textId="6CA0D7AE" w:rsidR="007603EC" w:rsidRPr="000A794E" w:rsidRDefault="00D55651" w:rsidP="007603EC">
      <w:pPr>
        <w:spacing w:line="480" w:lineRule="auto"/>
        <w:jc w:val="center"/>
        <w:rPr>
          <w:rFonts w:ascii="Times New Roman" w:hAnsi="Times New Roman" w:cs="Times New Roman"/>
          <w:b/>
          <w:bCs/>
          <w:sz w:val="24"/>
          <w:szCs w:val="24"/>
        </w:rPr>
      </w:pPr>
      <w:r w:rsidRPr="000A794E">
        <w:rPr>
          <w:rFonts w:ascii="Times New Roman" w:hAnsi="Times New Roman" w:cs="Times New Roman"/>
          <w:b/>
          <w:bCs/>
          <w:sz w:val="24"/>
          <w:szCs w:val="24"/>
        </w:rPr>
        <w:t>The expectation of Rankine’s character in Citizen</w:t>
      </w:r>
    </w:p>
    <w:p w14:paraId="184760B1" w14:textId="09A52872" w:rsidR="007603EC" w:rsidRPr="000A794E" w:rsidRDefault="00286A81" w:rsidP="007603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Everybody defines their own personal character. We shape it through our actions and choices </w:t>
      </w:r>
      <w:r w:rsidR="002E296A">
        <w:rPr>
          <w:rFonts w:ascii="Times New Roman" w:hAnsi="Times New Roman" w:cs="Times New Roman"/>
          <w:sz w:val="24"/>
          <w:szCs w:val="24"/>
        </w:rPr>
        <w:t>which in turn shape us to who we are</w:t>
      </w:r>
      <w:r>
        <w:rPr>
          <w:rFonts w:ascii="Times New Roman" w:hAnsi="Times New Roman" w:cs="Times New Roman"/>
          <w:sz w:val="24"/>
          <w:szCs w:val="24"/>
        </w:rPr>
        <w:t xml:space="preserve">. </w:t>
      </w:r>
      <w:r w:rsidR="00A634D9" w:rsidRPr="000A794E">
        <w:rPr>
          <w:rFonts w:ascii="Times New Roman" w:hAnsi="Times New Roman" w:cs="Times New Roman"/>
          <w:sz w:val="24"/>
          <w:szCs w:val="24"/>
        </w:rPr>
        <w:t>In “</w:t>
      </w:r>
      <w:r w:rsidR="00A634D9" w:rsidRPr="00286A81">
        <w:rPr>
          <w:rFonts w:ascii="Times New Roman" w:hAnsi="Times New Roman" w:cs="Times New Roman"/>
          <w:i/>
          <w:iCs/>
          <w:sz w:val="24"/>
          <w:szCs w:val="24"/>
        </w:rPr>
        <w:t>Citizen: An American Lyric</w:t>
      </w:r>
      <w:r w:rsidR="00A634D9" w:rsidRPr="000A794E">
        <w:rPr>
          <w:rFonts w:ascii="Times New Roman" w:hAnsi="Times New Roman" w:cs="Times New Roman"/>
          <w:sz w:val="24"/>
          <w:szCs w:val="24"/>
        </w:rPr>
        <w:t xml:space="preserve">” author Claudia Rankine presents us to her experience as an American citizen of color, and it is through her eyes that she shows us how despite the fact that she is a contributing member of the American society, she still faces discrimination and alienation due to </w:t>
      </w:r>
      <w:r>
        <w:rPr>
          <w:rFonts w:ascii="Times New Roman" w:hAnsi="Times New Roman" w:cs="Times New Roman"/>
          <w:sz w:val="24"/>
          <w:szCs w:val="24"/>
        </w:rPr>
        <w:t>the</w:t>
      </w:r>
      <w:r w:rsidR="00A634D9" w:rsidRPr="000A794E">
        <w:rPr>
          <w:rFonts w:ascii="Times New Roman" w:hAnsi="Times New Roman" w:cs="Times New Roman"/>
          <w:sz w:val="24"/>
          <w:szCs w:val="24"/>
        </w:rPr>
        <w:t xml:space="preserve"> subtle dif</w:t>
      </w:r>
      <w:r w:rsidR="00F75900" w:rsidRPr="000A794E">
        <w:rPr>
          <w:rFonts w:ascii="Times New Roman" w:hAnsi="Times New Roman" w:cs="Times New Roman"/>
          <w:sz w:val="24"/>
          <w:szCs w:val="24"/>
        </w:rPr>
        <w:t>ferences</w:t>
      </w:r>
      <w:r>
        <w:rPr>
          <w:rFonts w:ascii="Times New Roman" w:hAnsi="Times New Roman" w:cs="Times New Roman"/>
          <w:sz w:val="24"/>
          <w:szCs w:val="24"/>
        </w:rPr>
        <w:t xml:space="preserve"> of her character</w:t>
      </w:r>
      <w:r w:rsidR="00F75900" w:rsidRPr="000A794E">
        <w:rPr>
          <w:rFonts w:ascii="Times New Roman" w:hAnsi="Times New Roman" w:cs="Times New Roman"/>
          <w:sz w:val="24"/>
          <w:szCs w:val="24"/>
        </w:rPr>
        <w:t xml:space="preserve"> from the </w:t>
      </w:r>
      <w:r>
        <w:rPr>
          <w:rFonts w:ascii="Times New Roman" w:hAnsi="Times New Roman" w:cs="Times New Roman"/>
          <w:sz w:val="24"/>
          <w:szCs w:val="24"/>
        </w:rPr>
        <w:t xml:space="preserve">character of an </w:t>
      </w:r>
      <w:r w:rsidR="00F75900" w:rsidRPr="000A794E">
        <w:rPr>
          <w:rFonts w:ascii="Times New Roman" w:hAnsi="Times New Roman" w:cs="Times New Roman"/>
          <w:sz w:val="24"/>
          <w:szCs w:val="24"/>
        </w:rPr>
        <w:t xml:space="preserve">expected white model citizen. </w:t>
      </w:r>
      <w:r>
        <w:rPr>
          <w:rFonts w:ascii="Times New Roman" w:hAnsi="Times New Roman" w:cs="Times New Roman"/>
          <w:sz w:val="24"/>
          <w:szCs w:val="24"/>
        </w:rPr>
        <w:t xml:space="preserve">However, Rankine </w:t>
      </w:r>
      <w:r w:rsidR="00DB4827">
        <w:rPr>
          <w:rFonts w:ascii="Times New Roman" w:hAnsi="Times New Roman" w:cs="Times New Roman"/>
          <w:sz w:val="24"/>
          <w:szCs w:val="24"/>
        </w:rPr>
        <w:t>shows us her resistance to</w:t>
      </w:r>
      <w:r>
        <w:rPr>
          <w:rFonts w:ascii="Times New Roman" w:hAnsi="Times New Roman" w:cs="Times New Roman"/>
          <w:sz w:val="24"/>
          <w:szCs w:val="24"/>
        </w:rPr>
        <w:t xml:space="preserve"> this pressure to change </w:t>
      </w:r>
      <w:r w:rsidR="002E296A">
        <w:rPr>
          <w:rFonts w:ascii="Times New Roman" w:hAnsi="Times New Roman" w:cs="Times New Roman"/>
          <w:sz w:val="24"/>
          <w:szCs w:val="24"/>
        </w:rPr>
        <w:t>by breaking the norm through her actions and even through her literary work such as with</w:t>
      </w:r>
      <w:r>
        <w:rPr>
          <w:rFonts w:ascii="Times New Roman" w:hAnsi="Times New Roman" w:cs="Times New Roman"/>
          <w:sz w:val="24"/>
          <w:szCs w:val="24"/>
        </w:rPr>
        <w:t xml:space="preserve"> the absence of</w:t>
      </w:r>
      <w:r w:rsidR="00A634D9" w:rsidRPr="000A794E">
        <w:rPr>
          <w:rFonts w:ascii="Times New Roman" w:hAnsi="Times New Roman" w:cs="Times New Roman"/>
          <w:sz w:val="24"/>
          <w:szCs w:val="24"/>
        </w:rPr>
        <w:t xml:space="preserve"> </w:t>
      </w:r>
      <w:r w:rsidR="007603EC" w:rsidRPr="000A794E">
        <w:rPr>
          <w:rFonts w:ascii="Times New Roman" w:hAnsi="Times New Roman" w:cs="Times New Roman"/>
          <w:sz w:val="24"/>
          <w:szCs w:val="24"/>
        </w:rPr>
        <w:t xml:space="preserve">the pronoun “I” </w:t>
      </w:r>
      <w:r>
        <w:rPr>
          <w:rFonts w:ascii="Times New Roman" w:hAnsi="Times New Roman" w:cs="Times New Roman"/>
          <w:sz w:val="24"/>
          <w:szCs w:val="24"/>
        </w:rPr>
        <w:t xml:space="preserve">which </w:t>
      </w:r>
      <w:r w:rsidR="007603EC" w:rsidRPr="000A794E">
        <w:rPr>
          <w:rFonts w:ascii="Times New Roman" w:hAnsi="Times New Roman" w:cs="Times New Roman"/>
          <w:sz w:val="24"/>
          <w:szCs w:val="24"/>
        </w:rPr>
        <w:t>becomes a placeholder for what society wants Claudia Rankine to be since her true self crumbles in the face of expectation due to her identity</w:t>
      </w:r>
      <w:r>
        <w:rPr>
          <w:rFonts w:ascii="Times New Roman" w:hAnsi="Times New Roman" w:cs="Times New Roman"/>
          <w:sz w:val="24"/>
          <w:szCs w:val="24"/>
        </w:rPr>
        <w:t xml:space="preserve"> and character</w:t>
      </w:r>
      <w:r w:rsidR="007603EC" w:rsidRPr="000A794E">
        <w:rPr>
          <w:rFonts w:ascii="Times New Roman" w:hAnsi="Times New Roman" w:cs="Times New Roman"/>
          <w:sz w:val="24"/>
          <w:szCs w:val="24"/>
        </w:rPr>
        <w:t xml:space="preserve"> not being able to fit in the first person.</w:t>
      </w:r>
    </w:p>
    <w:p w14:paraId="0555125D" w14:textId="4224F525" w:rsidR="007603EC" w:rsidRPr="000A794E" w:rsidRDefault="007603EC" w:rsidP="007603EC">
      <w:pPr>
        <w:spacing w:line="480" w:lineRule="auto"/>
        <w:ind w:firstLine="720"/>
        <w:rPr>
          <w:rFonts w:ascii="Times New Roman" w:hAnsi="Times New Roman" w:cs="Times New Roman"/>
          <w:sz w:val="24"/>
          <w:szCs w:val="24"/>
        </w:rPr>
      </w:pPr>
      <w:proofErr w:type="gramStart"/>
      <w:r w:rsidRPr="000A794E">
        <w:rPr>
          <w:rFonts w:ascii="Times New Roman" w:hAnsi="Times New Roman" w:cs="Times New Roman"/>
          <w:sz w:val="24"/>
          <w:szCs w:val="24"/>
        </w:rPr>
        <w:t>“ ‘</w:t>
      </w:r>
      <w:proofErr w:type="gramEnd"/>
      <w:r w:rsidRPr="000A794E">
        <w:rPr>
          <w:rFonts w:ascii="Times New Roman" w:hAnsi="Times New Roman" w:cs="Times New Roman"/>
          <w:sz w:val="24"/>
          <w:szCs w:val="24"/>
        </w:rPr>
        <w:t xml:space="preserve">I’ is supposed to hold what is not there until it is. Then </w:t>
      </w:r>
      <w:r w:rsidRPr="000A794E">
        <w:rPr>
          <w:rFonts w:ascii="Times New Roman" w:hAnsi="Times New Roman" w:cs="Times New Roman"/>
          <w:i/>
          <w:iCs/>
          <w:sz w:val="24"/>
          <w:szCs w:val="24"/>
        </w:rPr>
        <w:t>what is</w:t>
      </w:r>
      <w:r w:rsidRPr="000A794E">
        <w:rPr>
          <w:rFonts w:ascii="Times New Roman" w:hAnsi="Times New Roman" w:cs="Times New Roman"/>
          <w:sz w:val="24"/>
          <w:szCs w:val="24"/>
        </w:rPr>
        <w:t xml:space="preserve"> comes apart the closer you are to it” (71). Rankine writes this quote to relate how she feels a disconnect between who society says she is supposed to be and who she </w:t>
      </w:r>
      <w:proofErr w:type="gramStart"/>
      <w:r w:rsidRPr="000A794E">
        <w:rPr>
          <w:rFonts w:ascii="Times New Roman" w:hAnsi="Times New Roman" w:cs="Times New Roman"/>
          <w:sz w:val="24"/>
          <w:szCs w:val="24"/>
        </w:rPr>
        <w:t>actually feels</w:t>
      </w:r>
      <w:proofErr w:type="gramEnd"/>
      <w:r w:rsidRPr="000A794E">
        <w:rPr>
          <w:rFonts w:ascii="Times New Roman" w:hAnsi="Times New Roman" w:cs="Times New Roman"/>
          <w:sz w:val="24"/>
          <w:szCs w:val="24"/>
        </w:rPr>
        <w:t xml:space="preserve"> she is. As a result, she avoids the use of the first person for two main reasons. By using the second and third person with the words “you” and “it” rather than the first (71), she generalizes this feeling of alienation to her audience since she understands that this feeling might not apply to everyone</w:t>
      </w:r>
      <w:r w:rsidR="00DB4827">
        <w:rPr>
          <w:rFonts w:ascii="Times New Roman" w:hAnsi="Times New Roman" w:cs="Times New Roman"/>
          <w:sz w:val="24"/>
          <w:szCs w:val="24"/>
        </w:rPr>
        <w:t xml:space="preserve">. She </w:t>
      </w:r>
      <w:r w:rsidRPr="000A794E">
        <w:rPr>
          <w:rFonts w:ascii="Times New Roman" w:hAnsi="Times New Roman" w:cs="Times New Roman"/>
          <w:sz w:val="24"/>
          <w:szCs w:val="24"/>
        </w:rPr>
        <w:t>simultaneously refus</w:t>
      </w:r>
      <w:r w:rsidR="00DB4827">
        <w:rPr>
          <w:rFonts w:ascii="Times New Roman" w:hAnsi="Times New Roman" w:cs="Times New Roman"/>
          <w:sz w:val="24"/>
          <w:szCs w:val="24"/>
        </w:rPr>
        <w:t xml:space="preserve">es </w:t>
      </w:r>
      <w:r w:rsidRPr="000A794E">
        <w:rPr>
          <w:rFonts w:ascii="Times New Roman" w:hAnsi="Times New Roman" w:cs="Times New Roman"/>
          <w:sz w:val="24"/>
          <w:szCs w:val="24"/>
        </w:rPr>
        <w:t xml:space="preserve">to represent herself through the first person and hence </w:t>
      </w:r>
      <w:r w:rsidR="00DB4827">
        <w:rPr>
          <w:rFonts w:ascii="Times New Roman" w:hAnsi="Times New Roman" w:cs="Times New Roman"/>
          <w:sz w:val="24"/>
          <w:szCs w:val="24"/>
        </w:rPr>
        <w:t>does not limit</w:t>
      </w:r>
      <w:r w:rsidRPr="000A794E">
        <w:rPr>
          <w:rFonts w:ascii="Times New Roman" w:hAnsi="Times New Roman" w:cs="Times New Roman"/>
          <w:sz w:val="24"/>
          <w:szCs w:val="24"/>
        </w:rPr>
        <w:t xml:space="preserve"> herself to what society </w:t>
      </w:r>
      <w:r w:rsidRPr="000A794E">
        <w:rPr>
          <w:rFonts w:ascii="Times New Roman" w:hAnsi="Times New Roman" w:cs="Times New Roman"/>
          <w:sz w:val="24"/>
          <w:szCs w:val="24"/>
        </w:rPr>
        <w:lastRenderedPageBreak/>
        <w:t xml:space="preserve">expects her to be. She then acknowledges that the first person is nothing more than a “symbol for </w:t>
      </w:r>
      <w:proofErr w:type="gramStart"/>
      <w:r w:rsidRPr="000A794E">
        <w:rPr>
          <w:rFonts w:ascii="Times New Roman" w:hAnsi="Times New Roman" w:cs="Times New Roman"/>
          <w:sz w:val="24"/>
          <w:szCs w:val="24"/>
        </w:rPr>
        <w:t>something”(</w:t>
      </w:r>
      <w:proofErr w:type="gramEnd"/>
      <w:r w:rsidRPr="000A794E">
        <w:rPr>
          <w:rFonts w:ascii="Times New Roman" w:hAnsi="Times New Roman" w:cs="Times New Roman"/>
          <w:sz w:val="24"/>
          <w:szCs w:val="24"/>
        </w:rPr>
        <w:t xml:space="preserve">71). It is just a simplification of what a person might be. However, she also acknowledges that </w:t>
      </w:r>
      <w:proofErr w:type="gramStart"/>
      <w:r w:rsidRPr="000A794E">
        <w:rPr>
          <w:rFonts w:ascii="Times New Roman" w:hAnsi="Times New Roman" w:cs="Times New Roman"/>
          <w:sz w:val="24"/>
          <w:szCs w:val="24"/>
        </w:rPr>
        <w:t>“ ‘</w:t>
      </w:r>
      <w:proofErr w:type="gramEnd"/>
      <w:r w:rsidRPr="000A794E">
        <w:rPr>
          <w:rFonts w:ascii="Times New Roman" w:hAnsi="Times New Roman" w:cs="Times New Roman"/>
          <w:sz w:val="24"/>
          <w:szCs w:val="24"/>
        </w:rPr>
        <w:t xml:space="preserve">I’ has so much power; it’s insane”(71). Despite the pronoun being just a word, it has the power to change peoples’ identities for fear that they might be alienated from the rest of the world, and Rankine shows us that she constantly feels this societal pressure weighing her down through the use of a passerby who is “all gloved up, in a big coat, with fancy fur around the collar[…]saying, you should be scared, the first person can’t pull you together” (71). Clearly, the passerby does not say this out loud but through the stare she throws at Rankine, she can easily infer this. </w:t>
      </w:r>
      <w:r w:rsidR="00D8089B">
        <w:rPr>
          <w:rFonts w:ascii="Times New Roman" w:hAnsi="Times New Roman" w:cs="Times New Roman"/>
          <w:sz w:val="24"/>
          <w:szCs w:val="24"/>
        </w:rPr>
        <w:t xml:space="preserve"> </w:t>
      </w:r>
      <w:r w:rsidRPr="000A794E">
        <w:rPr>
          <w:rFonts w:ascii="Times New Roman" w:hAnsi="Times New Roman" w:cs="Times New Roman"/>
          <w:sz w:val="24"/>
          <w:szCs w:val="24"/>
        </w:rPr>
        <w:t>The author more directly acknowledges this through the quote “you are reading minds, but did you try</w:t>
      </w:r>
      <w:proofErr w:type="gramStart"/>
      <w:r w:rsidRPr="000A794E">
        <w:rPr>
          <w:rFonts w:ascii="Times New Roman" w:hAnsi="Times New Roman" w:cs="Times New Roman"/>
          <w:sz w:val="24"/>
          <w:szCs w:val="24"/>
        </w:rPr>
        <w:t>?”(</w:t>
      </w:r>
      <w:proofErr w:type="gramEnd"/>
      <w:r w:rsidRPr="000A794E">
        <w:rPr>
          <w:rFonts w:ascii="Times New Roman" w:hAnsi="Times New Roman" w:cs="Times New Roman"/>
          <w:sz w:val="24"/>
          <w:szCs w:val="24"/>
        </w:rPr>
        <w:t>71)</w:t>
      </w:r>
      <w:r w:rsidR="00207DA0">
        <w:rPr>
          <w:rFonts w:ascii="Times New Roman" w:hAnsi="Times New Roman" w:cs="Times New Roman"/>
          <w:sz w:val="24"/>
          <w:szCs w:val="24"/>
        </w:rPr>
        <w:t xml:space="preserve"> referring to the fact that she senses the pressure of society all focused in the single intimidating look of this passerby. I</w:t>
      </w:r>
      <w:r w:rsidRPr="000A794E">
        <w:rPr>
          <w:rFonts w:ascii="Times New Roman" w:hAnsi="Times New Roman" w:cs="Times New Roman"/>
          <w:sz w:val="24"/>
          <w:szCs w:val="24"/>
        </w:rPr>
        <w:t>n addition</w:t>
      </w:r>
      <w:r w:rsidR="00207DA0">
        <w:rPr>
          <w:rFonts w:ascii="Times New Roman" w:hAnsi="Times New Roman" w:cs="Times New Roman"/>
          <w:sz w:val="24"/>
          <w:szCs w:val="24"/>
        </w:rPr>
        <w:t>, Rankine utters</w:t>
      </w:r>
      <w:r w:rsidRPr="000A794E">
        <w:rPr>
          <w:rFonts w:ascii="Times New Roman" w:hAnsi="Times New Roman" w:cs="Times New Roman"/>
          <w:sz w:val="24"/>
          <w:szCs w:val="24"/>
        </w:rPr>
        <w:t xml:space="preserve"> the first curse word in the whole book “Shit” (70) which further reveals her frustration at the thought of people constantly reminding her that she does not fit within “I.”</w:t>
      </w:r>
    </w:p>
    <w:p w14:paraId="4B023273" w14:textId="02240E9A" w:rsidR="00D55651" w:rsidRPr="000A794E" w:rsidRDefault="00D55651" w:rsidP="000C522F">
      <w:pPr>
        <w:spacing w:line="480" w:lineRule="auto"/>
        <w:ind w:firstLine="720"/>
        <w:rPr>
          <w:rFonts w:ascii="Times New Roman" w:hAnsi="Times New Roman" w:cs="Times New Roman"/>
          <w:sz w:val="24"/>
          <w:szCs w:val="24"/>
        </w:rPr>
      </w:pPr>
      <w:r w:rsidRPr="000A794E">
        <w:rPr>
          <w:rFonts w:ascii="Times New Roman" w:hAnsi="Times New Roman" w:cs="Times New Roman"/>
          <w:sz w:val="24"/>
          <w:szCs w:val="24"/>
        </w:rPr>
        <w:t xml:space="preserve">This frustration is </w:t>
      </w:r>
      <w:r w:rsidR="004224AA" w:rsidRPr="000A794E">
        <w:rPr>
          <w:rFonts w:ascii="Times New Roman" w:hAnsi="Times New Roman" w:cs="Times New Roman"/>
          <w:sz w:val="24"/>
          <w:szCs w:val="24"/>
        </w:rPr>
        <w:t>then</w:t>
      </w:r>
      <w:r w:rsidRPr="000A794E">
        <w:rPr>
          <w:rFonts w:ascii="Times New Roman" w:hAnsi="Times New Roman" w:cs="Times New Roman"/>
          <w:sz w:val="24"/>
          <w:szCs w:val="24"/>
        </w:rPr>
        <w:t xml:space="preserve"> explored</w:t>
      </w:r>
      <w:r w:rsidR="00FD77ED" w:rsidRPr="000A794E">
        <w:rPr>
          <w:rFonts w:ascii="Times New Roman" w:hAnsi="Times New Roman" w:cs="Times New Roman"/>
          <w:sz w:val="24"/>
          <w:szCs w:val="24"/>
        </w:rPr>
        <w:t xml:space="preserve"> when Rankine tells us the many ways in which she has tried to </w:t>
      </w:r>
      <w:r w:rsidR="00207DA0">
        <w:rPr>
          <w:rFonts w:ascii="Times New Roman" w:hAnsi="Times New Roman" w:cs="Times New Roman"/>
          <w:sz w:val="24"/>
          <w:szCs w:val="24"/>
        </w:rPr>
        <w:t>come to terms with</w:t>
      </w:r>
      <w:r w:rsidR="00FD77ED" w:rsidRPr="000A794E">
        <w:rPr>
          <w:rFonts w:ascii="Times New Roman" w:hAnsi="Times New Roman" w:cs="Times New Roman"/>
          <w:sz w:val="24"/>
          <w:szCs w:val="24"/>
        </w:rPr>
        <w:t xml:space="preserve"> this alienation. </w:t>
      </w:r>
      <w:r w:rsidR="00207DA0">
        <w:rPr>
          <w:rFonts w:ascii="Times New Roman" w:hAnsi="Times New Roman" w:cs="Times New Roman"/>
          <w:sz w:val="24"/>
          <w:szCs w:val="24"/>
        </w:rPr>
        <w:t>She has tried e</w:t>
      </w:r>
      <w:r w:rsidR="00FD77ED" w:rsidRPr="000A794E">
        <w:rPr>
          <w:rFonts w:ascii="Times New Roman" w:hAnsi="Times New Roman" w:cs="Times New Roman"/>
          <w:sz w:val="24"/>
          <w:szCs w:val="24"/>
        </w:rPr>
        <w:t xml:space="preserve">verything from writing poetry to express herself and liberate her frustration, to facing the facts head on to </w:t>
      </w:r>
      <w:r w:rsidR="006B2D80" w:rsidRPr="000A794E">
        <w:rPr>
          <w:rFonts w:ascii="Times New Roman" w:hAnsi="Times New Roman" w:cs="Times New Roman"/>
          <w:sz w:val="24"/>
          <w:szCs w:val="24"/>
        </w:rPr>
        <w:t>try and come to terms with them</w:t>
      </w:r>
      <w:r w:rsidR="00FD77ED" w:rsidRPr="000A794E">
        <w:rPr>
          <w:rFonts w:ascii="Times New Roman" w:hAnsi="Times New Roman" w:cs="Times New Roman"/>
          <w:sz w:val="24"/>
          <w:szCs w:val="24"/>
        </w:rPr>
        <w:t>, and even by looking for answers in religion and sacred scriptures, or, in her own words, she has “Tried rhyme, tried truth, tried epistolary untruth, tried, and tried.</w:t>
      </w:r>
      <w:r w:rsidR="004224AA" w:rsidRPr="000A794E">
        <w:rPr>
          <w:rFonts w:ascii="Times New Roman" w:hAnsi="Times New Roman" w:cs="Times New Roman"/>
          <w:sz w:val="24"/>
          <w:szCs w:val="24"/>
        </w:rPr>
        <w:t xml:space="preserve"> You really </w:t>
      </w:r>
      <w:proofErr w:type="gramStart"/>
      <w:r w:rsidR="004224AA" w:rsidRPr="000A794E">
        <w:rPr>
          <w:rFonts w:ascii="Times New Roman" w:hAnsi="Times New Roman" w:cs="Times New Roman"/>
          <w:sz w:val="24"/>
          <w:szCs w:val="24"/>
        </w:rPr>
        <w:t>did</w:t>
      </w:r>
      <w:r w:rsidR="00FD77ED" w:rsidRPr="000A794E">
        <w:rPr>
          <w:rFonts w:ascii="Times New Roman" w:hAnsi="Times New Roman" w:cs="Times New Roman"/>
          <w:sz w:val="24"/>
          <w:szCs w:val="24"/>
        </w:rPr>
        <w:t>”</w:t>
      </w:r>
      <w:r w:rsidR="00B92D84" w:rsidRPr="000A794E">
        <w:rPr>
          <w:rFonts w:ascii="Times New Roman" w:hAnsi="Times New Roman" w:cs="Times New Roman"/>
          <w:sz w:val="24"/>
          <w:szCs w:val="24"/>
        </w:rPr>
        <w:t>(</w:t>
      </w:r>
      <w:proofErr w:type="gramEnd"/>
      <w:r w:rsidR="00B92D84" w:rsidRPr="000A794E">
        <w:rPr>
          <w:rFonts w:ascii="Times New Roman" w:hAnsi="Times New Roman" w:cs="Times New Roman"/>
          <w:sz w:val="24"/>
          <w:szCs w:val="24"/>
        </w:rPr>
        <w:t>71).</w:t>
      </w:r>
      <w:r w:rsidR="00495133">
        <w:rPr>
          <w:rFonts w:ascii="Times New Roman" w:hAnsi="Times New Roman" w:cs="Times New Roman"/>
          <w:sz w:val="24"/>
          <w:szCs w:val="24"/>
        </w:rPr>
        <w:t xml:space="preserve"> </w:t>
      </w:r>
      <w:r w:rsidR="004224AA" w:rsidRPr="000A794E">
        <w:rPr>
          <w:rFonts w:ascii="Times New Roman" w:hAnsi="Times New Roman" w:cs="Times New Roman"/>
          <w:sz w:val="24"/>
          <w:szCs w:val="24"/>
        </w:rPr>
        <w:t>Following up with the logic behind why Rankine does not use the first person, she proceeds to tell the reader to “never mind our unlikeness, you too have heard the noise in your voice”</w:t>
      </w:r>
      <w:r w:rsidR="00B92D84" w:rsidRPr="000A794E">
        <w:rPr>
          <w:rFonts w:ascii="Times New Roman" w:hAnsi="Times New Roman" w:cs="Times New Roman"/>
          <w:sz w:val="24"/>
          <w:szCs w:val="24"/>
        </w:rPr>
        <w:t>(71) to imply that the reader has also felt left out and alienated before and to</w:t>
      </w:r>
      <w:r w:rsidR="00491E2E">
        <w:rPr>
          <w:rFonts w:ascii="Times New Roman" w:hAnsi="Times New Roman" w:cs="Times New Roman"/>
          <w:sz w:val="24"/>
          <w:szCs w:val="24"/>
        </w:rPr>
        <w:t xml:space="preserve"> provide an answer to this alienation by</w:t>
      </w:r>
      <w:r w:rsidR="00B92D84" w:rsidRPr="000A794E">
        <w:rPr>
          <w:rFonts w:ascii="Times New Roman" w:hAnsi="Times New Roman" w:cs="Times New Roman"/>
          <w:sz w:val="24"/>
          <w:szCs w:val="24"/>
        </w:rPr>
        <w:t xml:space="preserve"> encourag</w:t>
      </w:r>
      <w:r w:rsidR="00491E2E">
        <w:rPr>
          <w:rFonts w:ascii="Times New Roman" w:hAnsi="Times New Roman" w:cs="Times New Roman"/>
          <w:sz w:val="24"/>
          <w:szCs w:val="24"/>
        </w:rPr>
        <w:t>ing</w:t>
      </w:r>
      <w:r w:rsidR="00B92D84" w:rsidRPr="000A794E">
        <w:rPr>
          <w:rFonts w:ascii="Times New Roman" w:hAnsi="Times New Roman" w:cs="Times New Roman"/>
          <w:sz w:val="24"/>
          <w:szCs w:val="24"/>
        </w:rPr>
        <w:t xml:space="preserve"> them to associate with her and empathize with how she feels.</w:t>
      </w:r>
      <w:r w:rsidR="008E6485" w:rsidRPr="000A794E">
        <w:rPr>
          <w:rFonts w:ascii="Times New Roman" w:hAnsi="Times New Roman" w:cs="Times New Roman"/>
          <w:sz w:val="24"/>
          <w:szCs w:val="24"/>
        </w:rPr>
        <w:t xml:space="preserve"> </w:t>
      </w:r>
      <w:r w:rsidR="00CE1D06" w:rsidRPr="000A794E">
        <w:rPr>
          <w:rFonts w:ascii="Times New Roman" w:hAnsi="Times New Roman" w:cs="Times New Roman"/>
          <w:sz w:val="24"/>
          <w:szCs w:val="24"/>
        </w:rPr>
        <w:t>As a matter of fact, she</w:t>
      </w:r>
      <w:r w:rsidR="008E6485" w:rsidRPr="000A794E">
        <w:rPr>
          <w:rFonts w:ascii="Times New Roman" w:hAnsi="Times New Roman" w:cs="Times New Roman"/>
          <w:sz w:val="24"/>
          <w:szCs w:val="24"/>
        </w:rPr>
        <w:t xml:space="preserve"> then invites the reader to “…sit down. Sit here alongside”</w:t>
      </w:r>
      <w:r w:rsidR="00CE1D06" w:rsidRPr="000A794E">
        <w:rPr>
          <w:rFonts w:ascii="Times New Roman" w:hAnsi="Times New Roman" w:cs="Times New Roman"/>
          <w:sz w:val="24"/>
          <w:szCs w:val="24"/>
        </w:rPr>
        <w:t xml:space="preserve"> (71)</w:t>
      </w:r>
      <w:r w:rsidR="005A6C87" w:rsidRPr="000A794E">
        <w:rPr>
          <w:rFonts w:ascii="Times New Roman" w:hAnsi="Times New Roman" w:cs="Times New Roman"/>
          <w:sz w:val="24"/>
          <w:szCs w:val="24"/>
        </w:rPr>
        <w:t xml:space="preserve"> and </w:t>
      </w:r>
      <w:r w:rsidR="005A6C87" w:rsidRPr="000A794E">
        <w:rPr>
          <w:rFonts w:ascii="Times New Roman" w:hAnsi="Times New Roman" w:cs="Times New Roman"/>
          <w:sz w:val="24"/>
          <w:szCs w:val="24"/>
        </w:rPr>
        <w:lastRenderedPageBreak/>
        <w:t>starts treating him/her as an equal, maybe even as a part of herself. At this point, Rankine sops using the second and third person, for the reader a</w:t>
      </w:r>
      <w:r w:rsidR="000E302B" w:rsidRPr="000A794E">
        <w:rPr>
          <w:rFonts w:ascii="Times New Roman" w:hAnsi="Times New Roman" w:cs="Times New Roman"/>
          <w:sz w:val="24"/>
          <w:szCs w:val="24"/>
        </w:rPr>
        <w:t>n</w:t>
      </w:r>
      <w:r w:rsidR="005A6C87" w:rsidRPr="000A794E">
        <w:rPr>
          <w:rFonts w:ascii="Times New Roman" w:hAnsi="Times New Roman" w:cs="Times New Roman"/>
          <w:sz w:val="24"/>
          <w:szCs w:val="24"/>
        </w:rPr>
        <w:t>d her a</w:t>
      </w:r>
      <w:r w:rsidR="000E302B" w:rsidRPr="000A794E">
        <w:rPr>
          <w:rFonts w:ascii="Times New Roman" w:hAnsi="Times New Roman" w:cs="Times New Roman"/>
          <w:sz w:val="24"/>
          <w:szCs w:val="24"/>
        </w:rPr>
        <w:t>r</w:t>
      </w:r>
      <w:r w:rsidR="002E1EBC" w:rsidRPr="000A794E">
        <w:rPr>
          <w:rFonts w:ascii="Times New Roman" w:hAnsi="Times New Roman" w:cs="Times New Roman"/>
          <w:sz w:val="24"/>
          <w:szCs w:val="24"/>
        </w:rPr>
        <w:t>e</w:t>
      </w:r>
      <w:r w:rsidR="005A6C87" w:rsidRPr="000A794E">
        <w:rPr>
          <w:rFonts w:ascii="Times New Roman" w:hAnsi="Times New Roman" w:cs="Times New Roman"/>
          <w:sz w:val="24"/>
          <w:szCs w:val="24"/>
        </w:rPr>
        <w:t xml:space="preserve"> treated as one being. </w:t>
      </w:r>
      <w:r w:rsidR="002E1EBC" w:rsidRPr="000A794E">
        <w:rPr>
          <w:rFonts w:ascii="Times New Roman" w:hAnsi="Times New Roman" w:cs="Times New Roman"/>
          <w:sz w:val="24"/>
          <w:szCs w:val="24"/>
        </w:rPr>
        <w:t xml:space="preserve">“Drag that first person out of the social </w:t>
      </w:r>
      <w:r w:rsidR="003309E4" w:rsidRPr="000A794E">
        <w:rPr>
          <w:rFonts w:ascii="Times New Roman" w:hAnsi="Times New Roman" w:cs="Times New Roman"/>
          <w:sz w:val="24"/>
          <w:szCs w:val="24"/>
        </w:rPr>
        <w:t>dream of history, then we’re kin</w:t>
      </w:r>
      <w:proofErr w:type="gramStart"/>
      <w:r w:rsidR="005E39E8" w:rsidRPr="000A794E">
        <w:rPr>
          <w:rFonts w:ascii="Times New Roman" w:hAnsi="Times New Roman" w:cs="Times New Roman"/>
          <w:sz w:val="24"/>
          <w:szCs w:val="24"/>
        </w:rPr>
        <w:t>.</w:t>
      </w:r>
      <w:r w:rsidR="003309E4" w:rsidRPr="000A794E">
        <w:rPr>
          <w:rFonts w:ascii="Times New Roman" w:hAnsi="Times New Roman" w:cs="Times New Roman"/>
          <w:sz w:val="24"/>
          <w:szCs w:val="24"/>
        </w:rPr>
        <w:t>”(</w:t>
      </w:r>
      <w:proofErr w:type="gramEnd"/>
      <w:r w:rsidR="003309E4" w:rsidRPr="000A794E">
        <w:rPr>
          <w:rFonts w:ascii="Times New Roman" w:hAnsi="Times New Roman" w:cs="Times New Roman"/>
          <w:sz w:val="24"/>
          <w:szCs w:val="24"/>
        </w:rPr>
        <w:t xml:space="preserve">72).  </w:t>
      </w:r>
      <w:r w:rsidR="005A6C87" w:rsidRPr="000A794E">
        <w:rPr>
          <w:rFonts w:ascii="Times New Roman" w:hAnsi="Times New Roman" w:cs="Times New Roman"/>
          <w:sz w:val="24"/>
          <w:szCs w:val="24"/>
        </w:rPr>
        <w:t xml:space="preserve">She </w:t>
      </w:r>
      <w:r w:rsidR="000F698B" w:rsidRPr="000A794E">
        <w:rPr>
          <w:rFonts w:ascii="Times New Roman" w:hAnsi="Times New Roman" w:cs="Times New Roman"/>
          <w:sz w:val="24"/>
          <w:szCs w:val="24"/>
        </w:rPr>
        <w:t xml:space="preserve">acknowledges that there could be unity among people if we got rid of that first person </w:t>
      </w:r>
      <w:r w:rsidR="000C522F">
        <w:rPr>
          <w:rFonts w:ascii="Times New Roman" w:hAnsi="Times New Roman" w:cs="Times New Roman"/>
          <w:sz w:val="24"/>
          <w:szCs w:val="24"/>
        </w:rPr>
        <w:t xml:space="preserve">in the singular sense </w:t>
      </w:r>
      <w:r w:rsidR="000F698B" w:rsidRPr="000A794E">
        <w:rPr>
          <w:rFonts w:ascii="Times New Roman" w:hAnsi="Times New Roman" w:cs="Times New Roman"/>
          <w:sz w:val="24"/>
          <w:szCs w:val="24"/>
        </w:rPr>
        <w:t xml:space="preserve">and the </w:t>
      </w:r>
      <w:r w:rsidR="00491E2E">
        <w:rPr>
          <w:rFonts w:ascii="Times New Roman" w:hAnsi="Times New Roman" w:cs="Times New Roman"/>
          <w:sz w:val="24"/>
          <w:szCs w:val="24"/>
        </w:rPr>
        <w:t>division</w:t>
      </w:r>
      <w:r w:rsidR="000F698B" w:rsidRPr="000A794E">
        <w:rPr>
          <w:rFonts w:ascii="Times New Roman" w:hAnsi="Times New Roman" w:cs="Times New Roman"/>
          <w:sz w:val="24"/>
          <w:szCs w:val="24"/>
        </w:rPr>
        <w:t xml:space="preserve"> it carries with it, and </w:t>
      </w:r>
      <w:r w:rsidR="005A6C87" w:rsidRPr="000A794E">
        <w:rPr>
          <w:rFonts w:ascii="Times New Roman" w:hAnsi="Times New Roman" w:cs="Times New Roman"/>
          <w:sz w:val="24"/>
          <w:szCs w:val="24"/>
        </w:rPr>
        <w:t xml:space="preserve">starts speaking in terms of “we” </w:t>
      </w:r>
      <w:r w:rsidR="002E1EBC" w:rsidRPr="000A794E">
        <w:rPr>
          <w:rFonts w:ascii="Times New Roman" w:hAnsi="Times New Roman" w:cs="Times New Roman"/>
          <w:sz w:val="24"/>
          <w:szCs w:val="24"/>
        </w:rPr>
        <w:t>and</w:t>
      </w:r>
      <w:r w:rsidR="005A6C87" w:rsidRPr="000A794E">
        <w:rPr>
          <w:rFonts w:ascii="Times New Roman" w:hAnsi="Times New Roman" w:cs="Times New Roman"/>
          <w:sz w:val="24"/>
          <w:szCs w:val="24"/>
        </w:rPr>
        <w:t xml:space="preserve"> “our” </w:t>
      </w:r>
      <w:r w:rsidR="000C522F">
        <w:rPr>
          <w:rFonts w:ascii="Times New Roman" w:hAnsi="Times New Roman" w:cs="Times New Roman"/>
          <w:sz w:val="24"/>
          <w:szCs w:val="24"/>
        </w:rPr>
        <w:t>since those terms</w:t>
      </w:r>
      <w:r w:rsidR="00491E2E">
        <w:rPr>
          <w:rFonts w:ascii="Times New Roman" w:hAnsi="Times New Roman" w:cs="Times New Roman"/>
          <w:sz w:val="24"/>
          <w:szCs w:val="24"/>
        </w:rPr>
        <w:t xml:space="preserve"> provide unity and</w:t>
      </w:r>
      <w:r w:rsidR="000C522F">
        <w:rPr>
          <w:rFonts w:ascii="Times New Roman" w:hAnsi="Times New Roman" w:cs="Times New Roman"/>
          <w:sz w:val="24"/>
          <w:szCs w:val="24"/>
        </w:rPr>
        <w:t xml:space="preserve"> include everyone’s identity and character under one category. She does this</w:t>
      </w:r>
      <w:r w:rsidR="002E1EBC" w:rsidRPr="000A794E">
        <w:rPr>
          <w:rFonts w:ascii="Times New Roman" w:hAnsi="Times New Roman" w:cs="Times New Roman"/>
          <w:sz w:val="24"/>
          <w:szCs w:val="24"/>
        </w:rPr>
        <w:t xml:space="preserve"> until the reader’s views start differing from Rankine’s. </w:t>
      </w:r>
      <w:r w:rsidR="005E39E8" w:rsidRPr="000A794E">
        <w:rPr>
          <w:rFonts w:ascii="Times New Roman" w:hAnsi="Times New Roman" w:cs="Times New Roman"/>
          <w:sz w:val="24"/>
          <w:szCs w:val="24"/>
        </w:rPr>
        <w:t xml:space="preserve">“Maybe you don’t agree. Maybe you don’t think </w:t>
      </w:r>
      <w:proofErr w:type="gramStart"/>
      <w:r w:rsidR="005E39E8" w:rsidRPr="000A794E">
        <w:rPr>
          <w:rFonts w:ascii="Times New Roman" w:hAnsi="Times New Roman" w:cs="Times New Roman"/>
          <w:sz w:val="24"/>
          <w:szCs w:val="24"/>
        </w:rPr>
        <w:t>so”(</w:t>
      </w:r>
      <w:proofErr w:type="gramEnd"/>
      <w:r w:rsidR="005E39E8" w:rsidRPr="000A794E">
        <w:rPr>
          <w:rFonts w:ascii="Times New Roman" w:hAnsi="Times New Roman" w:cs="Times New Roman"/>
          <w:sz w:val="24"/>
          <w:szCs w:val="24"/>
        </w:rPr>
        <w:t>72). It’s at this point that</w:t>
      </w:r>
      <w:r w:rsidR="002E1EBC" w:rsidRPr="000A794E">
        <w:rPr>
          <w:rFonts w:ascii="Times New Roman" w:hAnsi="Times New Roman" w:cs="Times New Roman"/>
          <w:sz w:val="24"/>
          <w:szCs w:val="24"/>
        </w:rPr>
        <w:t xml:space="preserve"> Rankine goes back to treating the reader as a separate individual and addressing him/her in the second person.</w:t>
      </w:r>
      <w:r w:rsidR="000F698B" w:rsidRPr="000A794E">
        <w:rPr>
          <w:rFonts w:ascii="Times New Roman" w:hAnsi="Times New Roman" w:cs="Times New Roman"/>
          <w:sz w:val="24"/>
          <w:szCs w:val="24"/>
        </w:rPr>
        <w:t xml:space="preserve"> Rankine starts seeing the difference between herself and the reader</w:t>
      </w:r>
      <w:r w:rsidR="004471DE" w:rsidRPr="000A794E">
        <w:rPr>
          <w:rFonts w:ascii="Times New Roman" w:hAnsi="Times New Roman" w:cs="Times New Roman"/>
          <w:sz w:val="24"/>
          <w:szCs w:val="24"/>
        </w:rPr>
        <w:t xml:space="preserve"> in that the reader may think that nothing wrong was done in the past and t</w:t>
      </w:r>
      <w:r w:rsidR="00793CF3" w:rsidRPr="000A794E">
        <w:rPr>
          <w:rFonts w:ascii="Times New Roman" w:hAnsi="Times New Roman" w:cs="Times New Roman"/>
          <w:sz w:val="24"/>
          <w:szCs w:val="24"/>
        </w:rPr>
        <w:t>h</w:t>
      </w:r>
      <w:r w:rsidR="004471DE" w:rsidRPr="000A794E">
        <w:rPr>
          <w:rFonts w:ascii="Times New Roman" w:hAnsi="Times New Roman" w:cs="Times New Roman"/>
          <w:sz w:val="24"/>
          <w:szCs w:val="24"/>
        </w:rPr>
        <w:t xml:space="preserve">at society is already </w:t>
      </w:r>
      <w:proofErr w:type="gramStart"/>
      <w:r w:rsidR="004471DE" w:rsidRPr="000A794E">
        <w:rPr>
          <w:rFonts w:ascii="Times New Roman" w:hAnsi="Times New Roman" w:cs="Times New Roman"/>
          <w:sz w:val="24"/>
          <w:szCs w:val="24"/>
        </w:rPr>
        <w:t>pretty unified</w:t>
      </w:r>
      <w:proofErr w:type="gramEnd"/>
      <w:r w:rsidR="004471DE" w:rsidRPr="000A794E">
        <w:rPr>
          <w:rFonts w:ascii="Times New Roman" w:hAnsi="Times New Roman" w:cs="Times New Roman"/>
          <w:sz w:val="24"/>
          <w:szCs w:val="24"/>
        </w:rPr>
        <w:t xml:space="preserve">. “Maybe you are right, you don’t really have anything to </w:t>
      </w:r>
      <w:proofErr w:type="gramStart"/>
      <w:r w:rsidR="004471DE" w:rsidRPr="000A794E">
        <w:rPr>
          <w:rFonts w:ascii="Times New Roman" w:hAnsi="Times New Roman" w:cs="Times New Roman"/>
          <w:sz w:val="24"/>
          <w:szCs w:val="24"/>
        </w:rPr>
        <w:t>confess”(</w:t>
      </w:r>
      <w:proofErr w:type="gramEnd"/>
      <w:r w:rsidR="004471DE" w:rsidRPr="000A794E">
        <w:rPr>
          <w:rFonts w:ascii="Times New Roman" w:hAnsi="Times New Roman" w:cs="Times New Roman"/>
          <w:sz w:val="24"/>
          <w:szCs w:val="24"/>
        </w:rPr>
        <w:t>72). However, if that is the case, why is there a disconnect between Rankine and the reader? “Why are you standing</w:t>
      </w:r>
      <w:proofErr w:type="gramStart"/>
      <w:r w:rsidR="004471DE" w:rsidRPr="000A794E">
        <w:rPr>
          <w:rFonts w:ascii="Times New Roman" w:hAnsi="Times New Roman" w:cs="Times New Roman"/>
          <w:sz w:val="24"/>
          <w:szCs w:val="24"/>
        </w:rPr>
        <w:t>?”(</w:t>
      </w:r>
      <w:proofErr w:type="gramEnd"/>
      <w:r w:rsidR="004471DE" w:rsidRPr="000A794E">
        <w:rPr>
          <w:rFonts w:ascii="Times New Roman" w:hAnsi="Times New Roman" w:cs="Times New Roman"/>
          <w:sz w:val="24"/>
          <w:szCs w:val="24"/>
        </w:rPr>
        <w:t>72)</w:t>
      </w:r>
    </w:p>
    <w:p w14:paraId="4820F81C" w14:textId="7CD6A33D" w:rsidR="0064232D" w:rsidRPr="000A794E" w:rsidRDefault="0064232D" w:rsidP="007603EC">
      <w:pPr>
        <w:spacing w:line="480" w:lineRule="auto"/>
        <w:ind w:firstLine="720"/>
        <w:rPr>
          <w:rFonts w:ascii="Times New Roman" w:hAnsi="Times New Roman" w:cs="Times New Roman"/>
          <w:sz w:val="24"/>
          <w:szCs w:val="24"/>
        </w:rPr>
      </w:pPr>
      <w:r w:rsidRPr="0031554B">
        <w:rPr>
          <w:rFonts w:ascii="Times New Roman" w:hAnsi="Times New Roman" w:cs="Times New Roman"/>
          <w:sz w:val="24"/>
          <w:szCs w:val="24"/>
        </w:rPr>
        <w:t>Even then, despite the differences in opinions between Rankine and the reader, Rankine still desires to be united with her fellow reader and, by extension, society.</w:t>
      </w:r>
      <w:r w:rsidR="00B527B7" w:rsidRPr="0031554B">
        <w:rPr>
          <w:rFonts w:ascii="Times New Roman" w:hAnsi="Times New Roman" w:cs="Times New Roman"/>
          <w:sz w:val="24"/>
          <w:szCs w:val="24"/>
        </w:rPr>
        <w:t xml:space="preserve"> Remember, Rankine</w:t>
      </w:r>
      <w:r w:rsidR="00491E2E" w:rsidRPr="0031554B">
        <w:rPr>
          <w:rFonts w:ascii="Times New Roman" w:hAnsi="Times New Roman" w:cs="Times New Roman"/>
          <w:sz w:val="24"/>
          <w:szCs w:val="24"/>
        </w:rPr>
        <w:t>, much</w:t>
      </w:r>
      <w:r w:rsidR="00B527B7" w:rsidRPr="0031554B">
        <w:rPr>
          <w:rFonts w:ascii="Times New Roman" w:hAnsi="Times New Roman" w:cs="Times New Roman"/>
          <w:sz w:val="24"/>
          <w:szCs w:val="24"/>
        </w:rPr>
        <w:t xml:space="preserve"> like any other person out there, does not want to live alone and excluded, but she also does not want to give up what makes her the person she is. Still,</w:t>
      </w:r>
      <w:r w:rsidRPr="0031554B">
        <w:rPr>
          <w:rFonts w:ascii="Times New Roman" w:hAnsi="Times New Roman" w:cs="Times New Roman"/>
          <w:sz w:val="24"/>
          <w:szCs w:val="24"/>
        </w:rPr>
        <w:t xml:space="preserve"> </w:t>
      </w:r>
      <w:r w:rsidR="00B527B7" w:rsidRPr="0031554B">
        <w:rPr>
          <w:rFonts w:ascii="Times New Roman" w:hAnsi="Times New Roman" w:cs="Times New Roman"/>
          <w:sz w:val="24"/>
          <w:szCs w:val="24"/>
        </w:rPr>
        <w:t>s</w:t>
      </w:r>
      <w:r w:rsidRPr="0031554B">
        <w:rPr>
          <w:rFonts w:ascii="Times New Roman" w:hAnsi="Times New Roman" w:cs="Times New Roman"/>
          <w:sz w:val="24"/>
          <w:szCs w:val="24"/>
        </w:rPr>
        <w:t>he takes a step back, apologizes, and talks directly to the actual reader and acknowledges that she might be wrong about the person reading the book, and that she’s addressing the previous quotes to</w:t>
      </w:r>
      <w:r w:rsidR="00793CF3" w:rsidRPr="0031554B">
        <w:rPr>
          <w:rFonts w:ascii="Times New Roman" w:hAnsi="Times New Roman" w:cs="Times New Roman"/>
          <w:sz w:val="24"/>
          <w:szCs w:val="24"/>
        </w:rPr>
        <w:t xml:space="preserve"> an elite, high</w:t>
      </w:r>
      <w:r w:rsidR="00495133" w:rsidRPr="0031554B">
        <w:rPr>
          <w:rFonts w:ascii="Times New Roman" w:hAnsi="Times New Roman" w:cs="Times New Roman"/>
          <w:sz w:val="24"/>
          <w:szCs w:val="24"/>
        </w:rPr>
        <w:t>-</w:t>
      </w:r>
      <w:r w:rsidR="00793CF3" w:rsidRPr="0031554B">
        <w:rPr>
          <w:rFonts w:ascii="Times New Roman" w:hAnsi="Times New Roman" w:cs="Times New Roman"/>
          <w:sz w:val="24"/>
          <w:szCs w:val="24"/>
        </w:rPr>
        <w:t>class reader that she imagined could have been reading her book</w:t>
      </w:r>
      <w:r w:rsidRPr="0031554B">
        <w:rPr>
          <w:rFonts w:ascii="Times New Roman" w:hAnsi="Times New Roman" w:cs="Times New Roman"/>
          <w:sz w:val="24"/>
          <w:szCs w:val="24"/>
        </w:rPr>
        <w:t xml:space="preserve">. She “was creating a life study of a monumental first person, a Brahmin first </w:t>
      </w:r>
      <w:proofErr w:type="gramStart"/>
      <w:r w:rsidRPr="0031554B">
        <w:rPr>
          <w:rFonts w:ascii="Times New Roman" w:hAnsi="Times New Roman" w:cs="Times New Roman"/>
          <w:sz w:val="24"/>
          <w:szCs w:val="24"/>
        </w:rPr>
        <w:t>person”(</w:t>
      </w:r>
      <w:proofErr w:type="gramEnd"/>
      <w:r w:rsidRPr="0031554B">
        <w:rPr>
          <w:rFonts w:ascii="Times New Roman" w:hAnsi="Times New Roman" w:cs="Times New Roman"/>
          <w:sz w:val="24"/>
          <w:szCs w:val="24"/>
        </w:rPr>
        <w:t>73).</w:t>
      </w:r>
      <w:r w:rsidR="00B527B7" w:rsidRPr="0031554B">
        <w:rPr>
          <w:rFonts w:ascii="Times New Roman" w:hAnsi="Times New Roman" w:cs="Times New Roman"/>
          <w:sz w:val="24"/>
          <w:szCs w:val="24"/>
        </w:rPr>
        <w:t xml:space="preserve"> </w:t>
      </w:r>
      <w:r w:rsidR="0031554B" w:rsidRPr="0031554B">
        <w:rPr>
          <w:rFonts w:ascii="Times New Roman" w:hAnsi="Times New Roman" w:cs="Times New Roman"/>
          <w:sz w:val="24"/>
          <w:szCs w:val="24"/>
        </w:rPr>
        <w:t>Despite that</w:t>
      </w:r>
      <w:r w:rsidR="00B527B7" w:rsidRPr="0031554B">
        <w:rPr>
          <w:rFonts w:ascii="Times New Roman" w:hAnsi="Times New Roman" w:cs="Times New Roman"/>
          <w:sz w:val="24"/>
          <w:szCs w:val="24"/>
        </w:rPr>
        <w:t xml:space="preserve">, she wants to remain united even if </w:t>
      </w:r>
      <w:r w:rsidR="0031554B" w:rsidRPr="0031554B">
        <w:rPr>
          <w:rFonts w:ascii="Times New Roman" w:hAnsi="Times New Roman" w:cs="Times New Roman"/>
          <w:sz w:val="24"/>
          <w:szCs w:val="24"/>
        </w:rPr>
        <w:t>she does not agree with the opinions of her fellow citizens</w:t>
      </w:r>
      <w:r w:rsidR="00B527B7" w:rsidRPr="0031554B">
        <w:rPr>
          <w:rFonts w:ascii="Times New Roman" w:hAnsi="Times New Roman" w:cs="Times New Roman"/>
          <w:sz w:val="24"/>
          <w:szCs w:val="24"/>
        </w:rPr>
        <w:t>.</w:t>
      </w:r>
      <w:r w:rsidRPr="0031554B">
        <w:rPr>
          <w:rFonts w:ascii="Times New Roman" w:hAnsi="Times New Roman" w:cs="Times New Roman"/>
          <w:sz w:val="24"/>
          <w:szCs w:val="24"/>
        </w:rPr>
        <w:t xml:space="preserve"> </w:t>
      </w:r>
      <w:r w:rsidR="00B527B7" w:rsidRPr="0031554B">
        <w:rPr>
          <w:rFonts w:ascii="Times New Roman" w:hAnsi="Times New Roman" w:cs="Times New Roman"/>
          <w:sz w:val="24"/>
          <w:szCs w:val="24"/>
        </w:rPr>
        <w:t>Therefore</w:t>
      </w:r>
      <w:r w:rsidR="00793CF3" w:rsidRPr="0031554B">
        <w:rPr>
          <w:rFonts w:ascii="Times New Roman" w:hAnsi="Times New Roman" w:cs="Times New Roman"/>
          <w:sz w:val="24"/>
          <w:szCs w:val="24"/>
        </w:rPr>
        <w:t xml:space="preserve">, if her actual reader </w:t>
      </w:r>
      <w:r w:rsidR="00793CF3" w:rsidRPr="0031554B">
        <w:rPr>
          <w:rFonts w:ascii="Times New Roman" w:hAnsi="Times New Roman" w:cs="Times New Roman"/>
          <w:i/>
          <w:iCs/>
          <w:sz w:val="24"/>
          <w:szCs w:val="24"/>
        </w:rPr>
        <w:t>is</w:t>
      </w:r>
      <w:r w:rsidR="00793CF3" w:rsidRPr="0031554B">
        <w:rPr>
          <w:rFonts w:ascii="Times New Roman" w:hAnsi="Times New Roman" w:cs="Times New Roman"/>
          <w:sz w:val="24"/>
          <w:szCs w:val="24"/>
        </w:rPr>
        <w:t xml:space="preserve"> that type of Brahmin person and persists that nothing wrong was done in the past and that society is </w:t>
      </w:r>
      <w:r w:rsidR="00793CF3" w:rsidRPr="000A794E">
        <w:rPr>
          <w:rFonts w:ascii="Times New Roman" w:hAnsi="Times New Roman" w:cs="Times New Roman"/>
          <w:sz w:val="24"/>
          <w:szCs w:val="24"/>
        </w:rPr>
        <w:lastRenderedPageBreak/>
        <w:t xml:space="preserve">already pretty unified, then she still invites him/her to “Join me down here in nowhere…sit </w:t>
      </w:r>
      <w:r w:rsidR="00942793" w:rsidRPr="000A794E">
        <w:rPr>
          <w:rFonts w:ascii="Times New Roman" w:hAnsi="Times New Roman" w:cs="Times New Roman"/>
          <w:sz w:val="24"/>
          <w:szCs w:val="24"/>
        </w:rPr>
        <w:t xml:space="preserve">down and pull together” (73). Rankine still believes that that person’s vision is occluded. They have a false perception of reality. “Yours is a strange dream, a strange </w:t>
      </w:r>
      <w:proofErr w:type="gramStart"/>
      <w:r w:rsidR="00942793" w:rsidRPr="000A794E">
        <w:rPr>
          <w:rFonts w:ascii="Times New Roman" w:hAnsi="Times New Roman" w:cs="Times New Roman"/>
          <w:sz w:val="24"/>
          <w:szCs w:val="24"/>
        </w:rPr>
        <w:t>reverie”(</w:t>
      </w:r>
      <w:proofErr w:type="gramEnd"/>
      <w:r w:rsidR="00942793" w:rsidRPr="000A794E">
        <w:rPr>
          <w:rFonts w:ascii="Times New Roman" w:hAnsi="Times New Roman" w:cs="Times New Roman"/>
          <w:sz w:val="24"/>
          <w:szCs w:val="24"/>
        </w:rPr>
        <w:t xml:space="preserve">73),  but she acknowledges that </w:t>
      </w:r>
      <w:r w:rsidR="00F14A03" w:rsidRPr="000A794E">
        <w:rPr>
          <w:rFonts w:ascii="Times New Roman" w:hAnsi="Times New Roman" w:cs="Times New Roman"/>
          <w:sz w:val="24"/>
          <w:szCs w:val="24"/>
        </w:rPr>
        <w:t>their perception</w:t>
      </w:r>
      <w:r w:rsidR="00942793" w:rsidRPr="000A794E">
        <w:rPr>
          <w:rFonts w:ascii="Times New Roman" w:hAnsi="Times New Roman" w:cs="Times New Roman"/>
          <w:sz w:val="24"/>
          <w:szCs w:val="24"/>
        </w:rPr>
        <w:t xml:space="preserve"> is equally valid as her own perception since both of them are based on the opinions of a single perso</w:t>
      </w:r>
      <w:r w:rsidR="006A2476" w:rsidRPr="000A794E">
        <w:rPr>
          <w:rFonts w:ascii="Times New Roman" w:hAnsi="Times New Roman" w:cs="Times New Roman"/>
          <w:sz w:val="24"/>
          <w:szCs w:val="24"/>
        </w:rPr>
        <w:t>n</w:t>
      </w:r>
      <w:r w:rsidR="00942793" w:rsidRPr="000A794E">
        <w:rPr>
          <w:rFonts w:ascii="Times New Roman" w:hAnsi="Times New Roman" w:cs="Times New Roman"/>
          <w:sz w:val="24"/>
          <w:szCs w:val="24"/>
        </w:rPr>
        <w:t>.</w:t>
      </w:r>
      <w:r w:rsidR="006A2476" w:rsidRPr="000A794E">
        <w:rPr>
          <w:rFonts w:ascii="Times New Roman" w:hAnsi="Times New Roman" w:cs="Times New Roman"/>
          <w:sz w:val="24"/>
          <w:szCs w:val="24"/>
        </w:rPr>
        <w:t xml:space="preserve"> “No, it’s a strange beach; each body is a strange beach”</w:t>
      </w:r>
      <w:r w:rsidR="00F14A03" w:rsidRPr="000A794E">
        <w:rPr>
          <w:rFonts w:ascii="Times New Roman" w:hAnsi="Times New Roman" w:cs="Times New Roman"/>
          <w:sz w:val="24"/>
          <w:szCs w:val="24"/>
        </w:rPr>
        <w:t>(73) However, Rankine hopes that despite their different views on society, all people will be able to connect their beaches</w:t>
      </w:r>
      <w:r w:rsidR="0031554B">
        <w:rPr>
          <w:rFonts w:ascii="Times New Roman" w:hAnsi="Times New Roman" w:cs="Times New Roman"/>
          <w:sz w:val="24"/>
          <w:szCs w:val="24"/>
        </w:rPr>
        <w:t xml:space="preserve"> through empathizing with each other and realizing they are all human beings that feel</w:t>
      </w:r>
      <w:r w:rsidR="00F14A03" w:rsidRPr="000A794E">
        <w:rPr>
          <w:rFonts w:ascii="Times New Roman" w:hAnsi="Times New Roman" w:cs="Times New Roman"/>
          <w:sz w:val="24"/>
          <w:szCs w:val="24"/>
        </w:rPr>
        <w:t>, for “if you let in the excess emotion, you will recall the Atlantic Ocean breaking on our heads”(73).</w:t>
      </w:r>
    </w:p>
    <w:p w14:paraId="24663D23" w14:textId="514164F4" w:rsidR="000A794E" w:rsidRDefault="006A2476" w:rsidP="006A2476">
      <w:pPr>
        <w:spacing w:line="480" w:lineRule="auto"/>
        <w:rPr>
          <w:rFonts w:ascii="Times New Roman" w:hAnsi="Times New Roman" w:cs="Times New Roman"/>
          <w:sz w:val="24"/>
          <w:szCs w:val="24"/>
        </w:rPr>
      </w:pPr>
      <w:r w:rsidRPr="000A794E">
        <w:rPr>
          <w:rFonts w:ascii="Times New Roman" w:hAnsi="Times New Roman" w:cs="Times New Roman"/>
          <w:sz w:val="24"/>
          <w:szCs w:val="24"/>
        </w:rPr>
        <w:tab/>
        <w:t>Claudia Rankine feels as though she is a victim of alienation and discrimination due to her race, an outcast of society</w:t>
      </w:r>
      <w:r w:rsidR="005A06BF" w:rsidRPr="000A794E">
        <w:rPr>
          <w:rFonts w:ascii="Times New Roman" w:hAnsi="Times New Roman" w:cs="Times New Roman"/>
          <w:sz w:val="24"/>
          <w:szCs w:val="24"/>
        </w:rPr>
        <w:t xml:space="preserve"> if you will</w:t>
      </w:r>
      <w:r w:rsidRPr="000A794E">
        <w:rPr>
          <w:rFonts w:ascii="Times New Roman" w:hAnsi="Times New Roman" w:cs="Times New Roman"/>
          <w:sz w:val="24"/>
          <w:szCs w:val="24"/>
        </w:rPr>
        <w:t xml:space="preserve">. However, she does not want to give up her uniqueness </w:t>
      </w:r>
      <w:r w:rsidR="005A06BF" w:rsidRPr="000A794E">
        <w:rPr>
          <w:rFonts w:ascii="Times New Roman" w:hAnsi="Times New Roman" w:cs="Times New Roman"/>
          <w:sz w:val="24"/>
          <w:szCs w:val="24"/>
        </w:rPr>
        <w:t xml:space="preserve">and identity </w:t>
      </w:r>
      <w:r w:rsidR="00F14A03" w:rsidRPr="000A794E">
        <w:rPr>
          <w:rFonts w:ascii="Times New Roman" w:hAnsi="Times New Roman" w:cs="Times New Roman"/>
          <w:sz w:val="24"/>
          <w:szCs w:val="24"/>
        </w:rPr>
        <w:t>to</w:t>
      </w:r>
      <w:r w:rsidRPr="000A794E">
        <w:rPr>
          <w:rFonts w:ascii="Times New Roman" w:hAnsi="Times New Roman" w:cs="Times New Roman"/>
          <w:sz w:val="24"/>
          <w:szCs w:val="24"/>
        </w:rPr>
        <w:t xml:space="preserve"> fit within what others consider normal, what “I” and the</w:t>
      </w:r>
      <w:r w:rsidR="00F14A03" w:rsidRPr="000A794E">
        <w:rPr>
          <w:rFonts w:ascii="Times New Roman" w:hAnsi="Times New Roman" w:cs="Times New Roman"/>
          <w:sz w:val="24"/>
          <w:szCs w:val="24"/>
        </w:rPr>
        <w:t xml:space="preserve"> idea of the</w:t>
      </w:r>
      <w:r w:rsidRPr="000A794E">
        <w:rPr>
          <w:rFonts w:ascii="Times New Roman" w:hAnsi="Times New Roman" w:cs="Times New Roman"/>
          <w:sz w:val="24"/>
          <w:szCs w:val="24"/>
        </w:rPr>
        <w:t xml:space="preserve"> first person represents.</w:t>
      </w:r>
      <w:r w:rsidR="005A06BF" w:rsidRPr="000A794E">
        <w:rPr>
          <w:rFonts w:ascii="Times New Roman" w:hAnsi="Times New Roman" w:cs="Times New Roman"/>
          <w:sz w:val="24"/>
          <w:szCs w:val="24"/>
        </w:rPr>
        <w:t xml:space="preserve"> Instead, she wants to be accepted for who she is an</w:t>
      </w:r>
      <w:r w:rsidR="00F14A03" w:rsidRPr="000A794E">
        <w:rPr>
          <w:rFonts w:ascii="Times New Roman" w:hAnsi="Times New Roman" w:cs="Times New Roman"/>
          <w:sz w:val="24"/>
          <w:szCs w:val="24"/>
        </w:rPr>
        <w:t>d</w:t>
      </w:r>
      <w:r w:rsidR="005A06BF" w:rsidRPr="000A794E">
        <w:rPr>
          <w:rFonts w:ascii="Times New Roman" w:hAnsi="Times New Roman" w:cs="Times New Roman"/>
          <w:sz w:val="24"/>
          <w:szCs w:val="24"/>
        </w:rPr>
        <w:t xml:space="preserve"> be </w:t>
      </w:r>
      <w:r w:rsidR="00F14A03" w:rsidRPr="000A794E">
        <w:rPr>
          <w:rFonts w:ascii="Times New Roman" w:hAnsi="Times New Roman" w:cs="Times New Roman"/>
          <w:sz w:val="24"/>
          <w:szCs w:val="24"/>
        </w:rPr>
        <w:t xml:space="preserve">part of a unified community where despite people not having the same identities, ideas, or opinions, they can all coexist together as part of a collective </w:t>
      </w:r>
      <w:proofErr w:type="gramStart"/>
      <w:r w:rsidR="00F14A03" w:rsidRPr="000A794E">
        <w:rPr>
          <w:rFonts w:ascii="Times New Roman" w:hAnsi="Times New Roman" w:cs="Times New Roman"/>
          <w:sz w:val="24"/>
          <w:szCs w:val="24"/>
        </w:rPr>
        <w:t>of  “</w:t>
      </w:r>
      <w:proofErr w:type="gramEnd"/>
      <w:r w:rsidR="00F14A03" w:rsidRPr="000A794E">
        <w:rPr>
          <w:rFonts w:ascii="Times New Roman" w:hAnsi="Times New Roman" w:cs="Times New Roman"/>
          <w:sz w:val="24"/>
          <w:szCs w:val="24"/>
        </w:rPr>
        <w:t>Citizen[s].”</w:t>
      </w:r>
      <w:bookmarkStart w:id="0" w:name="_GoBack"/>
      <w:bookmarkEnd w:id="0"/>
    </w:p>
    <w:p w14:paraId="312C666D" w14:textId="77777777" w:rsidR="000A794E" w:rsidRPr="000A794E" w:rsidRDefault="000A794E" w:rsidP="006A2476">
      <w:pPr>
        <w:spacing w:line="480" w:lineRule="auto"/>
        <w:rPr>
          <w:rFonts w:ascii="Times New Roman" w:hAnsi="Times New Roman" w:cs="Times New Roman"/>
          <w:sz w:val="24"/>
          <w:szCs w:val="24"/>
        </w:rPr>
      </w:pPr>
    </w:p>
    <w:p w14:paraId="30505ED9" w14:textId="7493A8FE" w:rsidR="00F14A03" w:rsidRDefault="000A794E" w:rsidP="00F14A03">
      <w:pPr>
        <w:spacing w:line="480" w:lineRule="auto"/>
        <w:jc w:val="center"/>
        <w:rPr>
          <w:rFonts w:ascii="Times New Roman" w:hAnsi="Times New Roman" w:cs="Times New Roman"/>
          <w:b/>
          <w:bCs/>
          <w:sz w:val="24"/>
          <w:szCs w:val="24"/>
        </w:rPr>
      </w:pPr>
      <w:r w:rsidRPr="000A794E">
        <w:rPr>
          <w:rFonts w:ascii="Times New Roman" w:hAnsi="Times New Roman" w:cs="Times New Roman"/>
          <w:b/>
          <w:bCs/>
          <w:sz w:val="24"/>
          <w:szCs w:val="24"/>
        </w:rPr>
        <w:t>Works Cited</w:t>
      </w:r>
    </w:p>
    <w:p w14:paraId="0E3DE527" w14:textId="1D4E76F4" w:rsidR="000A794E" w:rsidRPr="000A794E" w:rsidRDefault="000A794E" w:rsidP="000A794E">
      <w:pPr>
        <w:spacing w:line="480" w:lineRule="auto"/>
        <w:rPr>
          <w:rFonts w:ascii="Times New Roman" w:hAnsi="Times New Roman" w:cs="Times New Roman"/>
          <w:sz w:val="24"/>
          <w:szCs w:val="24"/>
        </w:rPr>
      </w:pPr>
      <w:r w:rsidRPr="000A794E">
        <w:rPr>
          <w:rFonts w:ascii="Times New Roman" w:hAnsi="Times New Roman" w:cs="Times New Roman"/>
          <w:sz w:val="24"/>
          <w:szCs w:val="24"/>
        </w:rPr>
        <w:t xml:space="preserve">Rankine, Claudia. </w:t>
      </w:r>
      <w:r w:rsidRPr="000A794E">
        <w:rPr>
          <w:rFonts w:ascii="Times New Roman" w:hAnsi="Times New Roman" w:cs="Times New Roman"/>
          <w:i/>
          <w:iCs/>
          <w:sz w:val="24"/>
          <w:szCs w:val="24"/>
        </w:rPr>
        <w:t>Citizen: An American Lyric</w:t>
      </w:r>
      <w:r w:rsidRPr="000A794E">
        <w:rPr>
          <w:rFonts w:ascii="Times New Roman" w:hAnsi="Times New Roman" w:cs="Times New Roman"/>
          <w:sz w:val="24"/>
          <w:szCs w:val="24"/>
        </w:rPr>
        <w:t>. Penguin, 2015.</w:t>
      </w:r>
    </w:p>
    <w:p w14:paraId="2BAE25C5" w14:textId="77777777" w:rsidR="00D90ED3" w:rsidRDefault="00D90ED3"/>
    <w:sectPr w:rsidR="00D90ED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BF80B" w14:textId="77777777" w:rsidR="00EE1D3F" w:rsidRDefault="00EE1D3F" w:rsidP="00D55651">
      <w:pPr>
        <w:spacing w:after="0" w:line="240" w:lineRule="auto"/>
      </w:pPr>
      <w:r>
        <w:separator/>
      </w:r>
    </w:p>
  </w:endnote>
  <w:endnote w:type="continuationSeparator" w:id="0">
    <w:p w14:paraId="1630E7CD" w14:textId="77777777" w:rsidR="00EE1D3F" w:rsidRDefault="00EE1D3F" w:rsidP="00D55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EDE9F" w14:textId="77777777" w:rsidR="00EE1D3F" w:rsidRDefault="00EE1D3F" w:rsidP="00D55651">
      <w:pPr>
        <w:spacing w:after="0" w:line="240" w:lineRule="auto"/>
      </w:pPr>
      <w:r>
        <w:separator/>
      </w:r>
    </w:p>
  </w:footnote>
  <w:footnote w:type="continuationSeparator" w:id="0">
    <w:p w14:paraId="4D6A0331" w14:textId="77777777" w:rsidR="00EE1D3F" w:rsidRDefault="00EE1D3F" w:rsidP="00D55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DBD1A" w14:textId="7E1B4217" w:rsidR="00D55651" w:rsidRDefault="00D55651">
    <w:pPr>
      <w:pStyle w:val="Header"/>
      <w:jc w:val="right"/>
    </w:pPr>
    <w:r>
      <w:t xml:space="preserve">Lopez </w:t>
    </w:r>
    <w:sdt>
      <w:sdtPr>
        <w:id w:val="158611123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F81567A" w14:textId="6FA39E53" w:rsidR="00D55651" w:rsidRDefault="00D55651" w:rsidP="00D5565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wNrQwsTQ1NzUxsbRU0lEKTi0uzszPAykwqQUA0+A7qSwAAAA="/>
  </w:docVars>
  <w:rsids>
    <w:rsidRoot w:val="007603EC"/>
    <w:rsid w:val="000A794E"/>
    <w:rsid w:val="000C522F"/>
    <w:rsid w:val="000E302B"/>
    <w:rsid w:val="000F698B"/>
    <w:rsid w:val="00207DA0"/>
    <w:rsid w:val="00286A81"/>
    <w:rsid w:val="002E1EBC"/>
    <w:rsid w:val="002E296A"/>
    <w:rsid w:val="0031554B"/>
    <w:rsid w:val="003309E4"/>
    <w:rsid w:val="00355D6D"/>
    <w:rsid w:val="004224AA"/>
    <w:rsid w:val="004471DE"/>
    <w:rsid w:val="00491E2E"/>
    <w:rsid w:val="00495133"/>
    <w:rsid w:val="004C0F07"/>
    <w:rsid w:val="005244EB"/>
    <w:rsid w:val="00540942"/>
    <w:rsid w:val="005A06BF"/>
    <w:rsid w:val="005A6C87"/>
    <w:rsid w:val="005E39E8"/>
    <w:rsid w:val="0064232D"/>
    <w:rsid w:val="006535B1"/>
    <w:rsid w:val="006A2476"/>
    <w:rsid w:val="006B2D80"/>
    <w:rsid w:val="007603EC"/>
    <w:rsid w:val="00793CF3"/>
    <w:rsid w:val="007A532E"/>
    <w:rsid w:val="007B1848"/>
    <w:rsid w:val="00874F03"/>
    <w:rsid w:val="008E6485"/>
    <w:rsid w:val="00942793"/>
    <w:rsid w:val="00992858"/>
    <w:rsid w:val="00A634D9"/>
    <w:rsid w:val="00B527B7"/>
    <w:rsid w:val="00B92D84"/>
    <w:rsid w:val="00CE1D06"/>
    <w:rsid w:val="00D55651"/>
    <w:rsid w:val="00D8089B"/>
    <w:rsid w:val="00D90ED3"/>
    <w:rsid w:val="00DB4827"/>
    <w:rsid w:val="00DE1980"/>
    <w:rsid w:val="00E35144"/>
    <w:rsid w:val="00EE1D3F"/>
    <w:rsid w:val="00F14A03"/>
    <w:rsid w:val="00F75900"/>
    <w:rsid w:val="00FD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F29C"/>
  <w15:chartTrackingRefBased/>
  <w15:docId w15:val="{DA5B3308-126F-4F65-883B-2476FA3D5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03EC"/>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651"/>
  </w:style>
  <w:style w:type="paragraph" w:styleId="Footer">
    <w:name w:val="footer"/>
    <w:basedOn w:val="Normal"/>
    <w:link w:val="FooterChar"/>
    <w:uiPriority w:val="99"/>
    <w:unhideWhenUsed/>
    <w:rsid w:val="00D55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2171</TotalTime>
  <Pages>4</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Lopez Padilla</dc:creator>
  <cp:keywords/>
  <dc:description/>
  <cp:lastModifiedBy>Carlos A. Lopez Padilla</cp:lastModifiedBy>
  <cp:revision>5</cp:revision>
  <dcterms:created xsi:type="dcterms:W3CDTF">2019-10-08T18:10:00Z</dcterms:created>
  <dcterms:modified xsi:type="dcterms:W3CDTF">2019-10-21T16:54:00Z</dcterms:modified>
</cp:coreProperties>
</file>