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AAD5" w14:textId="77777777" w:rsidR="00C07E29" w:rsidRDefault="00C07E29" w:rsidP="00C07E29">
      <w:pPr>
        <w:jc w:val="center"/>
        <w:rPr>
          <w:rFonts w:hint="eastAsia"/>
          <w:lang w:val="en-US"/>
        </w:rPr>
      </w:pPr>
    </w:p>
    <w:p w14:paraId="29D4A365" w14:textId="77777777" w:rsidR="00C07E29" w:rsidRDefault="00C07E29" w:rsidP="00C07E29">
      <w:pPr>
        <w:jc w:val="center"/>
        <w:rPr>
          <w:lang w:val="en-US"/>
        </w:rPr>
      </w:pPr>
    </w:p>
    <w:p w14:paraId="5D8D1063" w14:textId="77777777" w:rsidR="00C07E29" w:rsidRDefault="00C07E29" w:rsidP="00C07E29">
      <w:pPr>
        <w:jc w:val="center"/>
        <w:rPr>
          <w:lang w:val="en-US"/>
        </w:rPr>
      </w:pPr>
    </w:p>
    <w:p w14:paraId="07BA96BC" w14:textId="77777777" w:rsidR="00C07E29" w:rsidRDefault="00C07E29" w:rsidP="00C07E29">
      <w:pPr>
        <w:jc w:val="center"/>
        <w:rPr>
          <w:lang w:val="en-US"/>
        </w:rPr>
      </w:pPr>
    </w:p>
    <w:p w14:paraId="1C356BF0" w14:textId="77777777" w:rsidR="00C07E29" w:rsidRDefault="00C07E29" w:rsidP="00C07E29">
      <w:pPr>
        <w:jc w:val="center"/>
        <w:rPr>
          <w:lang w:val="en-US"/>
        </w:rPr>
      </w:pPr>
    </w:p>
    <w:p w14:paraId="487A8E29" w14:textId="77777777" w:rsidR="00C07E29" w:rsidRDefault="00C07E29" w:rsidP="00C07E29">
      <w:pPr>
        <w:jc w:val="center"/>
        <w:rPr>
          <w:lang w:val="en-US"/>
        </w:rPr>
      </w:pPr>
    </w:p>
    <w:p w14:paraId="20AC88AC" w14:textId="77777777" w:rsidR="00C07E29" w:rsidRDefault="00C07E29" w:rsidP="00C07E29">
      <w:pPr>
        <w:jc w:val="center"/>
        <w:rPr>
          <w:lang w:val="en-US"/>
        </w:rPr>
      </w:pPr>
    </w:p>
    <w:p w14:paraId="1603F6CB" w14:textId="77777777" w:rsidR="00C07E29" w:rsidRDefault="00C07E29" w:rsidP="00C07E29">
      <w:pPr>
        <w:jc w:val="center"/>
        <w:rPr>
          <w:rFonts w:hint="eastAsia"/>
          <w:lang w:val="en-US"/>
        </w:rPr>
      </w:pPr>
      <w:r>
        <w:rPr>
          <w:lang w:val="en-US"/>
        </w:rPr>
        <w:t>EECE 5640: High Performance Computing</w:t>
      </w:r>
    </w:p>
    <w:p w14:paraId="311F8816" w14:textId="77777777" w:rsidR="00C07E29" w:rsidRDefault="00C07E29" w:rsidP="00C07E29">
      <w:pPr>
        <w:jc w:val="center"/>
        <w:rPr>
          <w:lang w:val="en-US"/>
        </w:rPr>
      </w:pPr>
    </w:p>
    <w:p w14:paraId="21B492A1" w14:textId="39BE92FF" w:rsidR="00C07E29" w:rsidRDefault="00C07E29" w:rsidP="00C07E29">
      <w:pPr>
        <w:jc w:val="center"/>
        <w:rPr>
          <w:lang w:val="en-US"/>
        </w:rPr>
      </w:pPr>
      <w:r>
        <w:rPr>
          <w:lang w:val="en-US"/>
        </w:rPr>
        <w:t>Assignment 5</w:t>
      </w:r>
    </w:p>
    <w:p w14:paraId="2769EDC7" w14:textId="77777777" w:rsidR="00C07E29" w:rsidRDefault="00C07E29" w:rsidP="00C07E29">
      <w:pPr>
        <w:jc w:val="center"/>
        <w:rPr>
          <w:lang w:val="en-US"/>
        </w:rPr>
      </w:pPr>
    </w:p>
    <w:p w14:paraId="25D3A31E" w14:textId="77777777" w:rsidR="00C07E29" w:rsidRDefault="00C07E29" w:rsidP="00C07E29">
      <w:pPr>
        <w:jc w:val="center"/>
        <w:rPr>
          <w:lang w:val="en-US"/>
        </w:rPr>
      </w:pPr>
      <w:proofErr w:type="spellStart"/>
      <w:r>
        <w:rPr>
          <w:lang w:val="en-US"/>
        </w:rPr>
        <w:t>Jiayun</w:t>
      </w:r>
      <w:proofErr w:type="spellEnd"/>
      <w:r>
        <w:rPr>
          <w:lang w:val="en-US"/>
        </w:rPr>
        <w:t xml:space="preserve"> Xin</w:t>
      </w:r>
    </w:p>
    <w:p w14:paraId="432575BD" w14:textId="77777777" w:rsidR="00C07E29" w:rsidRDefault="00C07E29" w:rsidP="00C07E29">
      <w:pPr>
        <w:jc w:val="center"/>
        <w:rPr>
          <w:lang w:val="en-US"/>
        </w:rPr>
      </w:pPr>
    </w:p>
    <w:p w14:paraId="0F22A436" w14:textId="77777777" w:rsidR="00C07E29" w:rsidRDefault="00C07E29" w:rsidP="00C07E29">
      <w:pPr>
        <w:jc w:val="center"/>
        <w:rPr>
          <w:lang w:val="en-US"/>
        </w:rPr>
      </w:pPr>
      <w:r>
        <w:rPr>
          <w:lang w:val="en-US"/>
        </w:rPr>
        <w:t>NUID: 001563582</w:t>
      </w:r>
    </w:p>
    <w:p w14:paraId="3F026935" w14:textId="77777777" w:rsidR="00C07E29" w:rsidRDefault="00C07E29" w:rsidP="00C07E29">
      <w:pPr>
        <w:jc w:val="center"/>
        <w:rPr>
          <w:lang w:val="en-US"/>
        </w:rPr>
      </w:pPr>
    </w:p>
    <w:p w14:paraId="5A8AFBEE" w14:textId="77777777" w:rsidR="00C07E29" w:rsidRDefault="00C07E29" w:rsidP="00C07E29">
      <w:pPr>
        <w:jc w:val="center"/>
        <w:rPr>
          <w:lang w:val="en-US"/>
        </w:rPr>
      </w:pPr>
      <w:r>
        <w:rPr>
          <w:lang w:val="en-US"/>
        </w:rPr>
        <w:t>College of Engineering</w:t>
      </w:r>
    </w:p>
    <w:p w14:paraId="20EFC5F6" w14:textId="77777777" w:rsidR="00C07E29" w:rsidRDefault="00C07E29" w:rsidP="00C07E29">
      <w:pPr>
        <w:jc w:val="center"/>
        <w:rPr>
          <w:lang w:val="en-US"/>
        </w:rPr>
      </w:pPr>
    </w:p>
    <w:p w14:paraId="298A2272" w14:textId="77777777" w:rsidR="00C07E29" w:rsidRDefault="00C07E29" w:rsidP="00C07E29">
      <w:pPr>
        <w:jc w:val="center"/>
        <w:rPr>
          <w:lang w:val="en-US"/>
        </w:rPr>
      </w:pPr>
      <w:r w:rsidRPr="00693199">
        <w:rPr>
          <w:lang w:val="en-US"/>
        </w:rPr>
        <w:t>Northeastern University Boston, Massachusetts</w:t>
      </w:r>
    </w:p>
    <w:p w14:paraId="33582C1B" w14:textId="77777777" w:rsidR="00C07E29" w:rsidRDefault="00C07E29" w:rsidP="00C07E29">
      <w:pPr>
        <w:jc w:val="center"/>
        <w:rPr>
          <w:lang w:val="en-US"/>
        </w:rPr>
      </w:pPr>
    </w:p>
    <w:p w14:paraId="58A0E697" w14:textId="77777777" w:rsidR="00C07E29" w:rsidRDefault="00C07E29" w:rsidP="00C07E29">
      <w:pPr>
        <w:jc w:val="center"/>
        <w:rPr>
          <w:lang w:val="en-US"/>
        </w:rPr>
      </w:pPr>
      <w:r>
        <w:rPr>
          <w:lang w:val="en-US"/>
        </w:rPr>
        <w:t>Fall, 2021</w:t>
      </w:r>
    </w:p>
    <w:p w14:paraId="4AE703F5" w14:textId="58F913F7" w:rsidR="00086E4C" w:rsidRDefault="00C07E29" w:rsidP="00621224">
      <w:pPr>
        <w:rPr>
          <w:lang w:val="en-US"/>
        </w:rPr>
      </w:pPr>
      <w:r>
        <w:rPr>
          <w:lang w:val="en-US"/>
        </w:rPr>
        <w:br w:type="page"/>
      </w:r>
    </w:p>
    <w:p w14:paraId="1FA1B49E" w14:textId="0F837196" w:rsidR="00B32F6F" w:rsidRDefault="00621224" w:rsidP="00621224">
      <w:pPr>
        <w:rPr>
          <w:lang w:val="en-US"/>
        </w:rPr>
      </w:pPr>
      <w:r>
        <w:rPr>
          <w:lang w:val="en-US"/>
        </w:rPr>
        <w:lastRenderedPageBreak/>
        <w:t>1.</w:t>
      </w:r>
    </w:p>
    <w:p w14:paraId="7831D167" w14:textId="1D5B5D10" w:rsidR="00621224" w:rsidRPr="00621224" w:rsidRDefault="00716E41" w:rsidP="00621224">
      <w:pPr>
        <w:rPr>
          <w:lang w:val="en-US"/>
        </w:rPr>
      </w:pPr>
      <w:r>
        <w:rPr>
          <w:lang w:val="en-US"/>
        </w:rPr>
        <w:t>a.</w:t>
      </w:r>
    </w:p>
    <w:p w14:paraId="0098BF38" w14:textId="31732526" w:rsidR="00086E4C" w:rsidRDefault="002C0B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08EAC7" wp14:editId="24BD499A">
            <wp:extent cx="5943600" cy="31235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E053" w14:textId="7B20F994" w:rsidR="0056761B" w:rsidRDefault="00EA3233">
      <w:pPr>
        <w:rPr>
          <w:lang w:val="en-US"/>
        </w:rPr>
      </w:pPr>
      <w:r>
        <w:rPr>
          <w:lang w:val="en-US"/>
        </w:rPr>
        <w:t xml:space="preserve">The screenshot displays the print results of each class and CPU &amp; GPU running time with different input numbers. </w:t>
      </w:r>
      <w:bookmarkStart w:id="0" w:name="OLE_LINK5"/>
      <w:bookmarkStart w:id="1" w:name="OLE_LINK6"/>
      <w:r>
        <w:rPr>
          <w:lang w:val="en-US"/>
        </w:rPr>
        <w:t>The four outputs of GPU represent the running time of GPU allocate memory, copy data to device, GPU calculating time and copy data back to host.</w:t>
      </w:r>
      <w:r w:rsidR="00B839F8">
        <w:rPr>
          <w:lang w:val="en-US"/>
        </w:rPr>
        <w:t xml:space="preserve"> </w:t>
      </w:r>
      <w:bookmarkEnd w:id="0"/>
      <w:bookmarkEnd w:id="1"/>
      <w:r w:rsidR="00B839F8">
        <w:rPr>
          <w:lang w:val="en-US"/>
        </w:rPr>
        <w:t>As we can see, GPU has higher performance with N number increases.</w:t>
      </w:r>
    </w:p>
    <w:p w14:paraId="65C07245" w14:textId="3B139D6D" w:rsidR="007E75FC" w:rsidRDefault="00EA3233">
      <w:pPr>
        <w:rPr>
          <w:lang w:val="en-US"/>
        </w:rPr>
      </w:pPr>
      <w:r>
        <w:rPr>
          <w:noProof/>
        </w:rPr>
        <w:drawing>
          <wp:inline distT="0" distB="0" distL="0" distR="0" wp14:anchorId="28F58203" wp14:editId="6D8985BB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72EDCD9-9EE0-554A-97F2-F016AF4B89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8B1F68" w14:textId="56E940C6" w:rsidR="00B839F8" w:rsidRDefault="00B839F8">
      <w:pPr>
        <w:rPr>
          <w:lang w:val="en-US"/>
        </w:rPr>
      </w:pPr>
      <w:r>
        <w:rPr>
          <w:lang w:val="en-US"/>
        </w:rPr>
        <w:t xml:space="preserve">The above screenshot shows </w:t>
      </w:r>
      <w:r>
        <w:rPr>
          <w:rFonts w:hint="eastAsia"/>
          <w:lang w:val="en-US"/>
        </w:rPr>
        <w:t>comp</w:t>
      </w:r>
      <w:r>
        <w:rPr>
          <w:lang w:val="en-US"/>
        </w:rPr>
        <w:t>arison between CPU and GPU running time. The horizon number represents N equals 1024, 32768, 1048576 and 33554432 respectively.</w:t>
      </w:r>
    </w:p>
    <w:p w14:paraId="41806554" w14:textId="56492AC1" w:rsidR="00B839F8" w:rsidRDefault="00B839F8">
      <w:pPr>
        <w:rPr>
          <w:lang w:val="en-US"/>
        </w:rPr>
      </w:pPr>
    </w:p>
    <w:p w14:paraId="6B937B06" w14:textId="69607591" w:rsidR="00E56DB0" w:rsidRDefault="00E56DB0">
      <w:pPr>
        <w:rPr>
          <w:lang w:val="en-US"/>
        </w:rPr>
      </w:pPr>
      <w:r>
        <w:rPr>
          <w:lang w:val="en-US"/>
        </w:rPr>
        <w:t>b.</w:t>
      </w:r>
    </w:p>
    <w:p w14:paraId="348B373C" w14:textId="03CFCA05" w:rsidR="00E56DB0" w:rsidRDefault="00E56DB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85C734" wp14:editId="442A748F">
            <wp:extent cx="5943600" cy="272415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850" w14:textId="2B3778D5" w:rsidR="00E56DB0" w:rsidRDefault="00E56DB0">
      <w:pPr>
        <w:rPr>
          <w:lang w:val="en-US"/>
        </w:rPr>
      </w:pPr>
      <w:r>
        <w:rPr>
          <w:lang w:val="en-US"/>
        </w:rPr>
        <w:t xml:space="preserve">By using OpenMP, CPU </w:t>
      </w:r>
      <w:r w:rsidR="006619A1">
        <w:rPr>
          <w:lang w:val="en-US"/>
        </w:rPr>
        <w:t>running time decreases. However, GPU still has a better performance than CPU when input number is large enough.</w:t>
      </w:r>
    </w:p>
    <w:p w14:paraId="73EE8F66" w14:textId="77777777" w:rsidR="00E56DB0" w:rsidRDefault="00E56DB0">
      <w:pPr>
        <w:rPr>
          <w:lang w:val="en-US"/>
        </w:rPr>
      </w:pPr>
    </w:p>
    <w:p w14:paraId="323D9CA8" w14:textId="0B16DC7F" w:rsidR="009429BB" w:rsidRDefault="009429BB">
      <w:pPr>
        <w:rPr>
          <w:lang w:val="en-US"/>
        </w:rPr>
      </w:pPr>
      <w:r>
        <w:rPr>
          <w:lang w:val="en-US"/>
        </w:rPr>
        <w:t>2.</w:t>
      </w:r>
    </w:p>
    <w:p w14:paraId="0715B04F" w14:textId="2E6AF4AE" w:rsidR="009429BB" w:rsidRDefault="00EF2F39">
      <w:pPr>
        <w:rPr>
          <w:lang w:val="en-US"/>
        </w:rPr>
      </w:pPr>
      <w:r>
        <w:rPr>
          <w:lang w:val="en-US"/>
        </w:rPr>
        <w:t xml:space="preserve">a) </w:t>
      </w:r>
      <w:r w:rsidR="009429BB">
        <w:rPr>
          <w:lang w:val="en-US"/>
        </w:rPr>
        <w:t>Tiled vs untiled</w:t>
      </w:r>
    </w:p>
    <w:p w14:paraId="58399385" w14:textId="4C5BCFEA" w:rsidR="00EF2F39" w:rsidRDefault="003B4803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94424E3" wp14:editId="77A2108A">
            <wp:extent cx="5943600" cy="810260"/>
            <wp:effectExtent l="0" t="0" r="0" b="254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41E5" w14:textId="7A8065C8" w:rsidR="009429BB" w:rsidRDefault="003B48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E7940F" wp14:editId="15DDD6A6">
            <wp:extent cx="5943600" cy="7950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B4CD" w14:textId="2905B334" w:rsidR="003B4803" w:rsidRDefault="003B4803">
      <w:pPr>
        <w:rPr>
          <w:lang w:val="en-US"/>
        </w:rPr>
      </w:pPr>
      <w:r>
        <w:rPr>
          <w:lang w:val="en-US"/>
        </w:rPr>
        <w:t>The four outputs of GPU represent the running time of GPU allocate memory, copy data to device, GPU calculating time and copy data back to host.</w:t>
      </w:r>
      <w:r>
        <w:rPr>
          <w:lang w:val="en-US"/>
        </w:rPr>
        <w:t xml:space="preserve"> The first screenshot relevant to tiled implementation has a better GPU performance than the second which is non-tiled implementation.</w:t>
      </w:r>
    </w:p>
    <w:p w14:paraId="5AB88A89" w14:textId="74A78FE5" w:rsidR="003B4803" w:rsidRDefault="003B4803">
      <w:pPr>
        <w:rPr>
          <w:lang w:val="en-US"/>
        </w:rPr>
      </w:pPr>
    </w:p>
    <w:p w14:paraId="5B483422" w14:textId="5940993A" w:rsidR="003B4803" w:rsidRDefault="003B4803">
      <w:pPr>
        <w:rPr>
          <w:lang w:val="en-US"/>
        </w:rPr>
      </w:pPr>
      <w:r>
        <w:rPr>
          <w:lang w:val="en-US"/>
        </w:rPr>
        <w:t xml:space="preserve">b) </w:t>
      </w:r>
    </w:p>
    <w:p w14:paraId="1E433E55" w14:textId="5C22C407" w:rsidR="003B4803" w:rsidRDefault="007C23AD">
      <w:pPr>
        <w:rPr>
          <w:lang w:val="en-US"/>
        </w:rPr>
      </w:pPr>
      <w:proofErr w:type="spellStart"/>
      <w:r>
        <w:rPr>
          <w:lang w:val="en-US"/>
        </w:rPr>
        <w:t>Guangli</w:t>
      </w:r>
      <w:proofErr w:type="spellEnd"/>
      <w:r>
        <w:rPr>
          <w:lang w:val="en-US"/>
        </w:rPr>
        <w:t xml:space="preserve"> Li et al., published an article in 2019. They used a dynamic binary optimization framework to accelerate GPU computing. It is a kind of method to optimize kernels and avoid the high cost of kernel compilation [1]. Their experiment result shows the binary optimization method can accelerate GPU computing and average running time improvement is about 20%.[1]</w:t>
      </w:r>
    </w:p>
    <w:p w14:paraId="458BAA2C" w14:textId="77777777" w:rsidR="003B4803" w:rsidRDefault="003B4803">
      <w:pPr>
        <w:rPr>
          <w:lang w:val="en-US"/>
        </w:rPr>
      </w:pPr>
    </w:p>
    <w:p w14:paraId="416A6D27" w14:textId="7FAF3782" w:rsidR="00871737" w:rsidRPr="004E18B4" w:rsidRDefault="00FC51E8">
      <w:pPr>
        <w:rPr>
          <w:rFonts w:ascii="SimSun" w:eastAsia="SimSun" w:hAnsi="SimSun" w:cs="SimSun"/>
          <w:lang w:val="en-US"/>
        </w:rPr>
      </w:pPr>
      <w:r>
        <w:rPr>
          <w:lang w:val="en-US"/>
        </w:rPr>
        <w:t>3.</w:t>
      </w:r>
    </w:p>
    <w:tbl>
      <w:tblPr>
        <w:tblW w:w="122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3402"/>
        <w:gridCol w:w="5325"/>
      </w:tblGrid>
      <w:tr w:rsidR="002F74B7" w14:paraId="64F5BD32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31BA1" w14:textId="77777777" w:rsidR="002F74B7" w:rsidRDefault="002F74B7">
            <w:pPr>
              <w:rPr>
                <w:rFonts w:ascii="Work Sans" w:hAnsi="Work Sans"/>
                <w:color w:val="FFFFFF"/>
                <w:sz w:val="20"/>
                <w:szCs w:val="20"/>
              </w:rPr>
            </w:pPr>
            <w:r>
              <w:rPr>
                <w:rStyle w:val="Emphasis"/>
                <w:rFonts w:ascii="Work Sans" w:hAnsi="Work Sans"/>
                <w:color w:val="FFFFFF"/>
                <w:sz w:val="20"/>
                <w:szCs w:val="20"/>
              </w:rPr>
              <w:t>esla Product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7D756" w14:textId="43A0A5EB" w:rsidR="002F74B7" w:rsidRPr="002F74B7" w:rsidRDefault="002F74B7">
            <w:pPr>
              <w:rPr>
                <w:rFonts w:ascii="Work Sans" w:hAnsi="Work Sans"/>
                <w:color w:val="FFFFFF"/>
                <w:sz w:val="20"/>
                <w:szCs w:val="20"/>
                <w:lang w:val="en-US"/>
              </w:rPr>
            </w:pPr>
            <w:r w:rsidRPr="002F74B7">
              <w:rPr>
                <w:rFonts w:ascii="Work Sans" w:hAnsi="Work Sans"/>
                <w:color w:val="000000" w:themeColor="text1"/>
                <w:sz w:val="20"/>
                <w:szCs w:val="20"/>
                <w:lang w:val="en-US"/>
              </w:rPr>
              <w:t>Tesla V100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CF528" w14:textId="77777777" w:rsidR="002F74B7" w:rsidRDefault="002F74B7">
            <w:pPr>
              <w:rPr>
                <w:rFonts w:ascii="Work Sans" w:hAnsi="Work Sans"/>
                <w:color w:val="FFFFFF"/>
                <w:sz w:val="20"/>
                <w:szCs w:val="20"/>
              </w:rPr>
            </w:pPr>
            <w:r w:rsidRPr="002F74B7">
              <w:rPr>
                <w:rStyle w:val="Emphasis"/>
                <w:rFonts w:ascii="Work Sans" w:hAnsi="Work Sans"/>
                <w:color w:val="000000" w:themeColor="text1"/>
                <w:sz w:val="20"/>
                <w:szCs w:val="20"/>
              </w:rPr>
              <w:t>Tesla P100</w:t>
            </w:r>
          </w:p>
        </w:tc>
      </w:tr>
      <w:tr w:rsidR="002F74B7" w14:paraId="7EA3AB83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813CF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Architecture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CD493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Volta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3E638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Pascal</w:t>
            </w:r>
          </w:p>
        </w:tc>
      </w:tr>
      <w:tr w:rsidR="002F74B7" w14:paraId="0332F0F9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7B121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lastRenderedPageBreak/>
              <w:t>Code name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33899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GV100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F17DB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GP100</w:t>
            </w:r>
          </w:p>
        </w:tc>
      </w:tr>
      <w:tr w:rsidR="002F74B7" w14:paraId="70116EBC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32DB6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Release Year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D943C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2017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C889B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2016</w:t>
            </w:r>
          </w:p>
        </w:tc>
      </w:tr>
      <w:tr w:rsidR="002F74B7" w14:paraId="1B1DC6B7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206A0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Cores / GPU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50A5A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5120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B23EA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3584</w:t>
            </w:r>
          </w:p>
        </w:tc>
      </w:tr>
      <w:tr w:rsidR="002F74B7" w14:paraId="6FADF9AE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D13F3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GPU Boost Clock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33754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1530 MHz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E7A7D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1480 MHz</w:t>
            </w:r>
          </w:p>
        </w:tc>
      </w:tr>
      <w:tr w:rsidR="002F74B7" w14:paraId="2BE7DD1C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0741D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Tensor Cores / GPU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31F3B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640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1D1BC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NA</w:t>
            </w:r>
          </w:p>
        </w:tc>
      </w:tr>
      <w:tr w:rsidR="002F74B7" w14:paraId="6CB06CBB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A3D68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Memory type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2AE7F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HBM2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D37BF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HBM2</w:t>
            </w:r>
          </w:p>
        </w:tc>
      </w:tr>
      <w:tr w:rsidR="002F74B7" w14:paraId="351F3AEF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833AD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Maximum RAM amount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3437F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32 GB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13C34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16 GB</w:t>
            </w:r>
          </w:p>
        </w:tc>
      </w:tr>
      <w:tr w:rsidR="002F74B7" w14:paraId="0B1E896E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4A477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Memory clock speed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62134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1758 MHz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495AA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1430 MHz</w:t>
            </w:r>
          </w:p>
        </w:tc>
      </w:tr>
      <w:tr w:rsidR="002F74B7" w14:paraId="5F64EF30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AFF4D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Memory bandwidth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10B9B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900.1 GB / s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722F5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720.9 GB / s</w:t>
            </w:r>
          </w:p>
        </w:tc>
      </w:tr>
      <w:tr w:rsidR="002F74B7" w14:paraId="23A5BC72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8EAA4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CUDA Support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E6621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From 7.0 Version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0BD93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From 6.0 Version</w:t>
            </w:r>
          </w:p>
        </w:tc>
      </w:tr>
      <w:tr w:rsidR="002F74B7" w14:paraId="681916BE" w14:textId="77777777" w:rsidTr="002F74B7">
        <w:tc>
          <w:tcPr>
            <w:tcW w:w="353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B27A0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Floating-point performance</w:t>
            </w:r>
          </w:p>
        </w:tc>
        <w:tc>
          <w:tcPr>
            <w:tcW w:w="340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BE02C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14,029 gflops</w:t>
            </w:r>
          </w:p>
        </w:tc>
        <w:tc>
          <w:tcPr>
            <w:tcW w:w="53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3B08E" w14:textId="77777777" w:rsidR="002F74B7" w:rsidRDefault="002F74B7">
            <w:pPr>
              <w:rPr>
                <w:rFonts w:ascii="Work Sans" w:hAnsi="Work Sans"/>
                <w:color w:val="333333"/>
                <w:sz w:val="20"/>
                <w:szCs w:val="20"/>
              </w:rPr>
            </w:pPr>
            <w:r>
              <w:rPr>
                <w:rFonts w:ascii="Work Sans" w:hAnsi="Work Sans"/>
                <w:color w:val="333333"/>
                <w:sz w:val="20"/>
                <w:szCs w:val="20"/>
              </w:rPr>
              <w:t>10,609 gflops</w:t>
            </w:r>
          </w:p>
        </w:tc>
      </w:tr>
    </w:tbl>
    <w:p w14:paraId="2FFB15B4" w14:textId="43AE3FF0" w:rsidR="002F74B7" w:rsidRPr="00871737" w:rsidRDefault="002F74B7">
      <w:pPr>
        <w:rPr>
          <w:rFonts w:eastAsia="SimSun" w:hint="eastAsia"/>
          <w:lang w:val="en-US"/>
        </w:rPr>
      </w:pPr>
      <w:r>
        <w:rPr>
          <w:rFonts w:eastAsia="SimSun"/>
          <w:lang w:val="en-US"/>
        </w:rPr>
        <w:t>(</w:t>
      </w:r>
      <w:proofErr w:type="gramStart"/>
      <w:r>
        <w:rPr>
          <w:rFonts w:eastAsia="SimSun"/>
          <w:lang w:val="en-US"/>
        </w:rPr>
        <w:t>source</w:t>
      </w:r>
      <w:proofErr w:type="gramEnd"/>
      <w:r>
        <w:rPr>
          <w:rFonts w:eastAsia="SimSun"/>
          <w:lang w:val="en-US"/>
        </w:rPr>
        <w:t xml:space="preserve">: </w:t>
      </w:r>
      <w:r w:rsidRPr="002F74B7">
        <w:rPr>
          <w:rFonts w:eastAsia="SimSun"/>
          <w:lang w:val="en-US"/>
        </w:rPr>
        <w:t>https://www.e2enetworks.com/tesla-v100-vs-tesla-p100-key-differences/</w:t>
      </w:r>
      <w:r>
        <w:rPr>
          <w:rFonts w:eastAsia="SimSun"/>
          <w:lang w:val="en-US"/>
        </w:rPr>
        <w:t>)</w:t>
      </w:r>
    </w:p>
    <w:p w14:paraId="0C7B2433" w14:textId="0AD8D49D" w:rsidR="00B32F6F" w:rsidRDefault="00B32F6F">
      <w:pPr>
        <w:rPr>
          <w:lang w:val="en-US"/>
        </w:rPr>
      </w:pPr>
    </w:p>
    <w:p w14:paraId="62ED4751" w14:textId="5CB5ED31" w:rsidR="007C23AD" w:rsidRDefault="00D944F7" w:rsidP="00D944F7">
      <w:pPr>
        <w:rPr>
          <w:lang w:val="en-US"/>
        </w:rPr>
      </w:pPr>
      <w:r>
        <w:rPr>
          <w:rFonts w:hint="eastAsia"/>
          <w:lang w:val="en-US"/>
        </w:rPr>
        <w:t>Com</w:t>
      </w:r>
      <w:r>
        <w:rPr>
          <w:lang w:val="en-US"/>
        </w:rPr>
        <w:t xml:space="preserve">paring Tesla V100 and P100, they have many different key features including cores per GPU, maximum RAM amount, memory clock speed, memory bandwidth, </w:t>
      </w:r>
      <w:proofErr w:type="spellStart"/>
      <w:r>
        <w:rPr>
          <w:lang w:val="en-US"/>
        </w:rPr>
        <w:t>etc</w:t>
      </w:r>
      <w:proofErr w:type="spellEnd"/>
      <w:r w:rsidR="009322D3">
        <w:rPr>
          <w:lang w:val="en-US"/>
        </w:rPr>
        <w:t xml:space="preserve"> but same memory type, HBM</w:t>
      </w:r>
      <w:r w:rsidR="00B22A99">
        <w:rPr>
          <w:lang w:val="en-US"/>
        </w:rPr>
        <w:t xml:space="preserve">2. It is a high capacity and efficient </w:t>
      </w:r>
      <w:proofErr w:type="spellStart"/>
      <w:r w:rsidR="00B22A99">
        <w:rPr>
          <w:lang w:val="en-US"/>
        </w:rPr>
        <w:t>CoWoS</w:t>
      </w:r>
      <w:proofErr w:type="spellEnd"/>
      <w:r w:rsidR="00B22A99">
        <w:rPr>
          <w:lang w:val="en-US"/>
        </w:rPr>
        <w:t xml:space="preserve"> stacked memory architecture.</w:t>
      </w:r>
      <w:r w:rsidR="00B22A99">
        <w:rPr>
          <w:rFonts w:hint="eastAsia"/>
          <w:lang w:val="en-US"/>
        </w:rPr>
        <w:t xml:space="preserve"> </w:t>
      </w:r>
      <w:r w:rsidR="00B22A99">
        <w:rPr>
          <w:lang w:val="en-US"/>
        </w:rPr>
        <w:t>V100 is released one year later than P100</w:t>
      </w:r>
      <w:r w:rsidR="00B22A99">
        <w:rPr>
          <w:rFonts w:hint="eastAsia"/>
          <w:lang w:val="en-US"/>
        </w:rPr>
        <w:t xml:space="preserve"> wi</w:t>
      </w:r>
      <w:r w:rsidR="00B22A99">
        <w:rPr>
          <w:lang w:val="en-US"/>
        </w:rPr>
        <w:t>th more cores/GPU and higher GPU boost clock, maximum RAM amount, memory clock speed, memory bandwidth and floating-point performance.</w:t>
      </w:r>
      <w:r w:rsidR="004E18B4">
        <w:rPr>
          <w:lang w:val="en-US"/>
        </w:rPr>
        <w:t xml:space="preserve"> V100 has better performance than P100 and is more adaptable to execute </w:t>
      </w:r>
      <w:r w:rsidR="004E18B4">
        <w:rPr>
          <w:rFonts w:hint="eastAsia"/>
          <w:lang w:val="en-US"/>
        </w:rPr>
        <w:t>high</w:t>
      </w:r>
      <w:r w:rsidR="004E18B4">
        <w:rPr>
          <w:lang w:val="en-US"/>
        </w:rPr>
        <w:t>-dense calculation.</w:t>
      </w:r>
    </w:p>
    <w:p w14:paraId="4A595EB8" w14:textId="6193A497" w:rsidR="00B40EEF" w:rsidRDefault="00B40EEF" w:rsidP="00D944F7">
      <w:pPr>
        <w:rPr>
          <w:lang w:val="en-US"/>
        </w:rPr>
      </w:pPr>
    </w:p>
    <w:p w14:paraId="781E1656" w14:textId="6B64BD0A" w:rsidR="00B40EEF" w:rsidRDefault="00B40EEF" w:rsidP="00D944F7">
      <w:pPr>
        <w:rPr>
          <w:lang w:val="en-US"/>
        </w:rPr>
      </w:pPr>
      <w:r>
        <w:rPr>
          <w:lang w:val="en-US"/>
        </w:rPr>
        <w:t>4.</w:t>
      </w:r>
    </w:p>
    <w:p w14:paraId="12B50BD7" w14:textId="6FA2F94E" w:rsidR="00B40EEF" w:rsidRDefault="00B40EEF" w:rsidP="00D944F7">
      <w:pPr>
        <w:rPr>
          <w:lang w:val="en-US"/>
        </w:rPr>
      </w:pPr>
      <w:r>
        <w:rPr>
          <w:lang w:val="en-US"/>
        </w:rPr>
        <w:t>a.</w:t>
      </w:r>
    </w:p>
    <w:p w14:paraId="5A432B9B" w14:textId="53663C91" w:rsidR="00B40EEF" w:rsidRDefault="00B40EEF" w:rsidP="00D944F7">
      <w:pPr>
        <w:rPr>
          <w:lang w:val="en-US"/>
        </w:rPr>
      </w:pPr>
      <w:r>
        <w:rPr>
          <w:lang w:val="en-US"/>
        </w:rPr>
        <w:t>number of darts: 1000000</w:t>
      </w:r>
    </w:p>
    <w:p w14:paraId="142E7460" w14:textId="5533375A" w:rsidR="00B40EEF" w:rsidRDefault="00B40EEF" w:rsidP="00D944F7">
      <w:pPr>
        <w:rPr>
          <w:lang w:val="en-US"/>
        </w:rPr>
      </w:pPr>
    </w:p>
    <w:p w14:paraId="28DF658B" w14:textId="5205273F" w:rsidR="00B40EEF" w:rsidRDefault="00B40EEF" w:rsidP="00D944F7">
      <w:pPr>
        <w:rPr>
          <w:lang w:val="en-US"/>
        </w:rPr>
      </w:pPr>
      <w:r>
        <w:rPr>
          <w:lang w:val="en-US"/>
        </w:rPr>
        <w:t>b.</w:t>
      </w:r>
    </w:p>
    <w:p w14:paraId="4C1DBBA8" w14:textId="11BB91B1" w:rsidR="00B40EEF" w:rsidRDefault="00B40EEF" w:rsidP="00D94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587FF6" wp14:editId="0BA345DB">
            <wp:extent cx="4940300" cy="59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F071" w14:textId="16B0A7D0" w:rsidR="00B40EEF" w:rsidRDefault="00B40EEF" w:rsidP="00D94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229B80" wp14:editId="2068B141">
            <wp:extent cx="3644900" cy="647700"/>
            <wp:effectExtent l="0" t="0" r="0" b="0"/>
            <wp:docPr id="9" name="Picture 9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62FB" w14:textId="77777777" w:rsidR="007C23AD" w:rsidRDefault="007C23AD">
      <w:pPr>
        <w:rPr>
          <w:lang w:val="en-US"/>
        </w:rPr>
      </w:pPr>
      <w:r>
        <w:rPr>
          <w:lang w:val="en-US"/>
        </w:rPr>
        <w:br w:type="page"/>
      </w:r>
    </w:p>
    <w:p w14:paraId="3E5FE6DC" w14:textId="41DD3176" w:rsidR="00D944F7" w:rsidRDefault="007C23AD" w:rsidP="00D944F7">
      <w:pPr>
        <w:rPr>
          <w:rFonts w:eastAsia="SimSun"/>
          <w:lang w:val="en-US"/>
        </w:rPr>
      </w:pPr>
      <w:r w:rsidRPr="007C23AD">
        <w:rPr>
          <w:rFonts w:eastAsia="SimSun"/>
          <w:lang w:val="en-US"/>
        </w:rPr>
        <w:lastRenderedPageBreak/>
        <w:t>Reference</w:t>
      </w:r>
      <w:r>
        <w:rPr>
          <w:rFonts w:eastAsia="SimSun"/>
          <w:lang w:val="en-US"/>
        </w:rPr>
        <w:t>s</w:t>
      </w:r>
    </w:p>
    <w:p w14:paraId="5DBF48AB" w14:textId="2E275357" w:rsidR="007C23AD" w:rsidRDefault="007C23AD" w:rsidP="00D944F7">
      <w:pPr>
        <w:rPr>
          <w:rFonts w:eastAsia="SimSun"/>
          <w:lang w:val="en-US"/>
        </w:rPr>
      </w:pPr>
      <w:r>
        <w:rPr>
          <w:rFonts w:eastAsia="SimSun"/>
          <w:lang w:val="en-US"/>
        </w:rPr>
        <w:t>[1]</w:t>
      </w:r>
      <w:r w:rsidRPr="007C23AD">
        <w:t xml:space="preserve"> </w:t>
      </w:r>
      <w:r w:rsidRPr="007C23AD">
        <w:rPr>
          <w:rFonts w:eastAsia="SimSun"/>
          <w:lang w:val="en-US"/>
        </w:rPr>
        <w:t xml:space="preserve">G. Li, L. </w:t>
      </w:r>
      <w:proofErr w:type="gramStart"/>
      <w:r w:rsidRPr="007C23AD">
        <w:rPr>
          <w:rFonts w:eastAsia="SimSun"/>
          <w:lang w:val="en-US"/>
        </w:rPr>
        <w:t>Liu</w:t>
      </w:r>
      <w:proofErr w:type="gramEnd"/>
      <w:r w:rsidRPr="007C23AD">
        <w:rPr>
          <w:rFonts w:eastAsia="SimSun"/>
          <w:lang w:val="en-US"/>
        </w:rPr>
        <w:t xml:space="preserve"> and X. Feng, "Accelerating GPU Computing at Runtime with Binary Optimization," 2019 IEEE/ACM International Symposium on Code Generation and Optimization (CGO), 2019, pp. 276-277, </w:t>
      </w:r>
      <w:proofErr w:type="spellStart"/>
      <w:r w:rsidRPr="007C23AD">
        <w:rPr>
          <w:rFonts w:eastAsia="SimSun"/>
          <w:lang w:val="en-US"/>
        </w:rPr>
        <w:t>doi</w:t>
      </w:r>
      <w:proofErr w:type="spellEnd"/>
      <w:r w:rsidRPr="007C23AD">
        <w:rPr>
          <w:rFonts w:eastAsia="SimSun"/>
          <w:lang w:val="en-US"/>
        </w:rPr>
        <w:t>: 10.1109/CGO.2019.8661168.</w:t>
      </w:r>
    </w:p>
    <w:p w14:paraId="09A89320" w14:textId="77777777" w:rsidR="007C23AD" w:rsidRPr="007C23AD" w:rsidRDefault="007C23AD" w:rsidP="00D944F7">
      <w:pPr>
        <w:rPr>
          <w:rFonts w:eastAsia="SimSun"/>
          <w:lang w:val="en-US"/>
        </w:rPr>
      </w:pPr>
    </w:p>
    <w:p w14:paraId="7EFD0181" w14:textId="77777777" w:rsidR="00D944F7" w:rsidRDefault="00D944F7" w:rsidP="00D944F7">
      <w:pPr>
        <w:rPr>
          <w:lang w:val="en-US"/>
        </w:rPr>
      </w:pPr>
    </w:p>
    <w:p w14:paraId="3B6151D8" w14:textId="7D173DEA" w:rsidR="00D944F7" w:rsidRPr="00C07E29" w:rsidRDefault="00D944F7" w:rsidP="00D944F7">
      <w:pPr>
        <w:rPr>
          <w:rFonts w:hint="eastAsia"/>
          <w:lang w:val="en-US"/>
        </w:rPr>
      </w:pPr>
    </w:p>
    <w:sectPr w:rsidR="00D944F7" w:rsidRPr="00C07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D0CC6"/>
    <w:multiLevelType w:val="hybridMultilevel"/>
    <w:tmpl w:val="FB767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29"/>
    <w:rsid w:val="00086E4C"/>
    <w:rsid w:val="00235385"/>
    <w:rsid w:val="002C0B8B"/>
    <w:rsid w:val="002E5CB5"/>
    <w:rsid w:val="002F74B7"/>
    <w:rsid w:val="00300103"/>
    <w:rsid w:val="003B4803"/>
    <w:rsid w:val="004E18B4"/>
    <w:rsid w:val="0056761B"/>
    <w:rsid w:val="00621224"/>
    <w:rsid w:val="006619A1"/>
    <w:rsid w:val="00716E41"/>
    <w:rsid w:val="007C23AD"/>
    <w:rsid w:val="007E75FC"/>
    <w:rsid w:val="008346E0"/>
    <w:rsid w:val="00871737"/>
    <w:rsid w:val="009322D3"/>
    <w:rsid w:val="009429BB"/>
    <w:rsid w:val="00AF1E91"/>
    <w:rsid w:val="00B22A99"/>
    <w:rsid w:val="00B32F6F"/>
    <w:rsid w:val="00B40EEF"/>
    <w:rsid w:val="00B839F8"/>
    <w:rsid w:val="00BA0CDA"/>
    <w:rsid w:val="00BF02B2"/>
    <w:rsid w:val="00C07E29"/>
    <w:rsid w:val="00C17B4E"/>
    <w:rsid w:val="00D67316"/>
    <w:rsid w:val="00D944F7"/>
    <w:rsid w:val="00E56DB0"/>
    <w:rsid w:val="00E93BF4"/>
    <w:rsid w:val="00EA3233"/>
    <w:rsid w:val="00EF2F39"/>
    <w:rsid w:val="00FA2C1E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B3448"/>
  <w15:chartTrackingRefBased/>
  <w15:docId w15:val="{38CA11AF-2D36-0649-96AE-9A0CF30E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F74B7"/>
    <w:rPr>
      <w:i/>
      <w:iCs/>
    </w:rPr>
  </w:style>
  <w:style w:type="character" w:styleId="Hyperlink">
    <w:name w:val="Hyperlink"/>
    <w:basedOn w:val="DefaultParagraphFont"/>
    <w:uiPriority w:val="99"/>
    <w:unhideWhenUsed/>
    <w:rsid w:val="00235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3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Running Time</a:t>
            </a:r>
            <a:r>
              <a:rPr lang="en-US" baseline="0"/>
              <a:t> of GPU vs. CPU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Sheet1!$B$2:$B$5</c:f>
              <c:numCache>
                <c:formatCode>General</c:formatCode>
                <c:ptCount val="4"/>
                <c:pt idx="0">
                  <c:v>0.105088</c:v>
                </c:pt>
                <c:pt idx="1">
                  <c:v>0.36982399999999999</c:v>
                </c:pt>
                <c:pt idx="2">
                  <c:v>9.0536300000000001</c:v>
                </c:pt>
                <c:pt idx="3">
                  <c:v>283.91199999999998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45-D240-937B-CEEA960D46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Sheet1!$C$2:$C$5</c:f>
              <c:numCache>
                <c:formatCode>General</c:formatCode>
                <c:ptCount val="4"/>
                <c:pt idx="0">
                  <c:v>3.8240000000000003E-2</c:v>
                </c:pt>
                <c:pt idx="1">
                  <c:v>3.6991999999999997E-2</c:v>
                </c:pt>
                <c:pt idx="2">
                  <c:v>0.48508800000000002</c:v>
                </c:pt>
                <c:pt idx="3">
                  <c:v>14.8407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45-D240-937B-CEEA960D4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9129871"/>
        <c:axId val="375979999"/>
      </c:lineChart>
      <c:catAx>
        <c:axId val="879129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375979999"/>
        <c:crosses val="autoZero"/>
        <c:auto val="1"/>
        <c:lblAlgn val="ctr"/>
        <c:lblOffset val="100"/>
        <c:noMultiLvlLbl val="0"/>
      </c:catAx>
      <c:valAx>
        <c:axId val="37597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879129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394</Words>
  <Characters>2424</Characters>
  <Application>Microsoft Office Word</Application>
  <DocSecurity>0</DocSecurity>
  <Lines>86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2021-11-17T21:47:00Z</dcterms:created>
  <dcterms:modified xsi:type="dcterms:W3CDTF">2021-12-02T21:30:00Z</dcterms:modified>
</cp:coreProperties>
</file>