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Noble Team</w:t>
      </w:r>
    </w:p>
    <w:p w:rsidR="00000000" w:rsidDel="00000000" w:rsidP="00000000" w:rsidRDefault="00000000" w:rsidRPr="00000000" w14:paraId="00000002">
      <w:pPr>
        <w:rPr>
          <w:b w:val="1"/>
        </w:rPr>
      </w:pPr>
      <w:r w:rsidDel="00000000" w:rsidR="00000000" w:rsidRPr="00000000">
        <w:rPr>
          <w:b w:val="1"/>
          <w:rtl w:val="0"/>
        </w:rPr>
        <w:t xml:space="preserve">Current Leader: </w:t>
      </w:r>
      <w:r w:rsidDel="00000000" w:rsidR="00000000" w:rsidRPr="00000000">
        <w:rPr>
          <w:rtl w:val="0"/>
        </w:rPr>
        <w:t xml:space="preserve">Melanie Brown</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Melanie Brown, Marwan Elashry, Viren Kumar, Tanya Malik, Emily Nolan, and Lucas Scharf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ind w:firstLine="720"/>
        <w:rPr/>
      </w:pPr>
      <w:r w:rsidDel="00000000" w:rsidR="00000000" w:rsidRPr="00000000">
        <w:rPr>
          <w:rtl w:val="0"/>
        </w:rPr>
        <w:t xml:space="preserve">Most of the team met to go over where everyone was in regard to the project and what was done over break.  We established a recurring team meeting schedule, what still needs to be done, and the major tasks.  We also started to adjust the activity timeline to ensure the on-time completion of the demo and project.  We will confirm with you what is left to do and what is expected to be presented at the competition in April.  We also have a near-completed website to show you.</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