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7483" w14:textId="77777777" w:rsidR="008643D2" w:rsidRDefault="00A231D8">
      <w:pPr>
        <w:pStyle w:val="a3"/>
        <w:spacing w:before="1560"/>
        <w:ind w:firstLine="0"/>
      </w:pPr>
      <w:r>
        <w:t xml:space="preserve">Функциональная спецификация </w:t>
      </w:r>
    </w:p>
    <w:p w14:paraId="6D166DA3" w14:textId="77777777" w:rsidR="008643D2" w:rsidRDefault="008643D2"/>
    <w:p w14:paraId="1078F693" w14:textId="77777777" w:rsidR="008643D2" w:rsidRDefault="008643D2">
      <w:pPr>
        <w:jc w:val="center"/>
      </w:pPr>
    </w:p>
    <w:p w14:paraId="0B9813F0" w14:textId="77777777" w:rsidR="008643D2" w:rsidRDefault="008643D2">
      <w:pPr>
        <w:jc w:val="center"/>
        <w:rPr>
          <w:sz w:val="40"/>
          <w:szCs w:val="40"/>
        </w:rPr>
      </w:pPr>
    </w:p>
    <w:p w14:paraId="644189F2" w14:textId="20DC8771" w:rsidR="008643D2" w:rsidRDefault="00A231D8" w:rsidP="001F011E">
      <w:pPr>
        <w:ind w:firstLine="0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Для</w:t>
      </w:r>
      <w:r>
        <w:rPr>
          <w:rFonts w:ascii="Algerian" w:eastAsia="Algerian" w:hAnsi="Algerian" w:cs="Algerian"/>
          <w:sz w:val="40"/>
          <w:szCs w:val="40"/>
        </w:rPr>
        <w:t xml:space="preserve"> </w:t>
      </w:r>
      <w:r w:rsidR="001F011E">
        <w:rPr>
          <w:rFonts w:ascii="Cambria" w:eastAsia="Cambria" w:hAnsi="Cambria" w:cs="Cambria"/>
          <w:sz w:val="40"/>
          <w:szCs w:val="40"/>
        </w:rPr>
        <w:t>и</w:t>
      </w:r>
      <w:r w:rsidR="001F011E" w:rsidRPr="001F011E">
        <w:rPr>
          <w:rFonts w:ascii="Cambria" w:eastAsia="Cambria" w:hAnsi="Cambria" w:cs="Cambria"/>
          <w:sz w:val="40"/>
          <w:szCs w:val="40"/>
        </w:rPr>
        <w:t>ндивидуального бизнес-кейса</w:t>
      </w:r>
      <w:r w:rsidRPr="001F011E">
        <w:rPr>
          <w:rFonts w:ascii="Cambria" w:eastAsia="Cambria" w:hAnsi="Cambria" w:cs="Cambria"/>
          <w:sz w:val="40"/>
          <w:szCs w:val="40"/>
        </w:rPr>
        <w:t>:</w:t>
      </w:r>
      <w:r>
        <w:rPr>
          <w:rFonts w:ascii="Algerian" w:eastAsia="Algerian" w:hAnsi="Algerian" w:cs="Algerian"/>
          <w:sz w:val="40"/>
          <w:szCs w:val="40"/>
        </w:rPr>
        <w:br/>
      </w:r>
      <w:r>
        <w:rPr>
          <w:rFonts w:ascii="Cambria" w:eastAsia="Cambria" w:hAnsi="Cambria" w:cs="Cambria"/>
          <w:sz w:val="40"/>
          <w:szCs w:val="40"/>
        </w:rPr>
        <w:t>«</w:t>
      </w:r>
      <w:r w:rsidR="001F011E">
        <w:rPr>
          <w:rFonts w:ascii="Cambria" w:eastAsia="Cambria" w:hAnsi="Cambria" w:cs="Cambria"/>
          <w:sz w:val="40"/>
          <w:szCs w:val="40"/>
        </w:rPr>
        <w:t>Мониторинг транзакций по картам</w:t>
      </w:r>
      <w:r>
        <w:rPr>
          <w:rFonts w:ascii="Cambria" w:eastAsia="Cambria" w:hAnsi="Cambria" w:cs="Cambria"/>
          <w:sz w:val="40"/>
          <w:szCs w:val="40"/>
        </w:rPr>
        <w:t>»</w:t>
      </w:r>
    </w:p>
    <w:p w14:paraId="4155E5C0" w14:textId="5B609D74" w:rsidR="00E50F0B" w:rsidRDefault="00E50F0B">
      <w:r>
        <w:br w:type="page"/>
      </w: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725038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A9F9A0" w14:textId="6205DA7E" w:rsidR="00FC16E6" w:rsidRDefault="00FC16E6">
          <w:pPr>
            <w:pStyle w:val="afb"/>
          </w:pPr>
          <w:r>
            <w:t>Оглавление</w:t>
          </w:r>
        </w:p>
        <w:p w14:paraId="1C21F856" w14:textId="1938DF02" w:rsidR="00FC16E6" w:rsidRDefault="00FC16E6" w:rsidP="00FC16E6">
          <w:pPr>
            <w:pStyle w:val="10"/>
            <w:tabs>
              <w:tab w:val="left" w:pos="132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80473" w:history="1">
            <w:r w:rsidRPr="009423ED">
              <w:rPr>
                <w:rStyle w:val="af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23ED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_Toc201480473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C63E" w14:textId="0CC17BAA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74" w:history="1">
            <w:r w:rsidR="00FC16E6" w:rsidRPr="009423ED">
              <w:rPr>
                <w:rStyle w:val="afc"/>
                <w:noProof/>
              </w:rPr>
              <w:t>1.1.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Инструкции для авторов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_Toc201480474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3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760231E7" w14:textId="400744DC" w:rsidR="00FC16E6" w:rsidRDefault="00D24448" w:rsidP="00FC16E6">
          <w:pPr>
            <w:pStyle w:val="10"/>
            <w:tabs>
              <w:tab w:val="left" w:pos="132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75" w:history="1">
            <w:r w:rsidR="00FC16E6" w:rsidRPr="009423ED">
              <w:rPr>
                <w:rStyle w:val="afc"/>
                <w:noProof/>
              </w:rPr>
              <w:t>2.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Общее описание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_Toc201480475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3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4D417503" w14:textId="361BB2CE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76" w:history="1">
            <w:r w:rsidR="00FC16E6" w:rsidRPr="009423ED">
              <w:rPr>
                <w:rStyle w:val="afc"/>
                <w:noProof/>
              </w:rPr>
              <w:t>2.1.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Соглашения, принятые в документах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_Toc201480476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3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6332C4F0" w14:textId="21722EEA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77" w:history="1">
            <w:r w:rsidR="00FC16E6" w:rsidRPr="009423ED">
              <w:rPr>
                <w:rStyle w:val="afc"/>
                <w:noProof/>
              </w:rPr>
              <w:t>2.2.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Описание текущей системы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_Toc201480477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3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2DBA04A7" w14:textId="05736421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78" w:history="1">
            <w:r w:rsidR="00FC16E6" w:rsidRPr="009423ED">
              <w:rPr>
                <w:rStyle w:val="afc"/>
                <w:noProof/>
              </w:rPr>
              <w:t>2.3.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Предположения, допущения, зависимости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_Toc201480478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3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54514FDC" w14:textId="6D0E7522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79" w:history="1">
            <w:r w:rsidR="00FC16E6" w:rsidRPr="009423ED">
              <w:rPr>
                <w:rStyle w:val="afc"/>
                <w:noProof/>
              </w:rPr>
              <w:t>2.4.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Границы проекта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_Toc201480479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4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4E7198EB" w14:textId="785B39FF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0" w:history="1">
            <w:r w:rsidR="00FC16E6" w:rsidRPr="009423ED">
              <w:rPr>
                <w:rStyle w:val="afc"/>
                <w:noProof/>
              </w:rPr>
              <w:t>2.</w:t>
            </w:r>
            <w:r w:rsidR="00FC16E6" w:rsidRPr="009423ED">
              <w:rPr>
                <w:rStyle w:val="afc"/>
                <w:noProof/>
                <w:lang w:val="en-US"/>
              </w:rPr>
              <w:t>5</w:t>
            </w:r>
            <w:r w:rsidR="00FC16E6" w:rsidRPr="009423ED">
              <w:rPr>
                <w:rStyle w:val="afc"/>
                <w:noProof/>
              </w:rPr>
              <w:t>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Ссылки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_Toc201480480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4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77043BB8" w14:textId="74AEEBBB" w:rsidR="00FC16E6" w:rsidRDefault="00D24448" w:rsidP="00FC16E6">
          <w:pPr>
            <w:pStyle w:val="10"/>
            <w:tabs>
              <w:tab w:val="left" w:pos="132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1" w:history="1">
            <w:r w:rsidR="00FC16E6" w:rsidRPr="009423ED">
              <w:rPr>
                <w:rStyle w:val="afc"/>
                <w:noProof/>
              </w:rPr>
              <w:t>3.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Функциональность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_Toc201480481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4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78740591" w14:textId="6E2ADFBA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2" w:history="1">
            <w:r w:rsidR="00FC16E6" w:rsidRPr="009423ED">
              <w:rPr>
                <w:rStyle w:val="afc"/>
                <w:noProof/>
              </w:rPr>
              <w:t>3.1.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Функциональные требования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_Toc201480482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4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1606721B" w14:textId="7113A370" w:rsidR="00FC16E6" w:rsidRDefault="00D24448" w:rsidP="00FC16E6">
          <w:pPr>
            <w:pStyle w:val="10"/>
            <w:tabs>
              <w:tab w:val="left" w:pos="132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3" w:history="1">
            <w:r w:rsidR="00FC16E6" w:rsidRPr="009423ED">
              <w:rPr>
                <w:rStyle w:val="afc"/>
                <w:noProof/>
              </w:rPr>
              <w:t>4.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Требования к данным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_Toc201480483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4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105434FA" w14:textId="660C11E1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4" w:history="1">
            <w:r w:rsidR="00FC16E6" w:rsidRPr="009423ED">
              <w:rPr>
                <w:rStyle w:val="afc"/>
                <w:noProof/>
              </w:rPr>
              <w:t>4.1.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Модели данных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_Toc201480484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5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09811305" w14:textId="1DCF61F9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5" w:history="1">
            <w:r w:rsidR="00FC16E6" w:rsidRPr="009423ED">
              <w:rPr>
                <w:rStyle w:val="afc"/>
                <w:noProof/>
              </w:rPr>
              <w:t>4.2.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Словарь данных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_Toc201480485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5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37C36322" w14:textId="53F15769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6" w:history="1">
            <w:r w:rsidR="00FC16E6" w:rsidRPr="009423ED">
              <w:rPr>
                <w:rStyle w:val="afc"/>
                <w:noProof/>
              </w:rPr>
              <w:t>4.3.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Отчеты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_Toc201480486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6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5DBEF1A8" w14:textId="1F13FE5B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7" w:history="1">
            <w:r w:rsidR="00FC16E6" w:rsidRPr="009423ED">
              <w:rPr>
                <w:rStyle w:val="afc"/>
                <w:noProof/>
              </w:rPr>
              <w:t>4.4.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Получение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_Toc201480487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6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01499FDD" w14:textId="182A2619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8" w:history="1">
            <w:r w:rsidR="00FC16E6" w:rsidRPr="009423ED">
              <w:rPr>
                <w:rStyle w:val="afc"/>
                <w:noProof/>
              </w:rPr>
              <w:t>4.5.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Целостность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_Toc201480488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6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00868EFF" w14:textId="2B0BA0A3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89" w:history="1">
            <w:r w:rsidR="00FC16E6" w:rsidRPr="009423ED">
              <w:rPr>
                <w:rStyle w:val="afc"/>
                <w:noProof/>
              </w:rPr>
              <w:t>4.6.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Хранение и утилизация данных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_Toc201480489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6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45287879" w14:textId="45B89D2D" w:rsidR="00FC16E6" w:rsidRDefault="00D24448" w:rsidP="00FC16E6">
          <w:pPr>
            <w:pStyle w:val="10"/>
            <w:tabs>
              <w:tab w:val="left" w:pos="132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0" w:history="1">
            <w:r w:rsidR="00FC16E6" w:rsidRPr="009423ED">
              <w:rPr>
                <w:rStyle w:val="afc"/>
                <w:noProof/>
              </w:rPr>
              <w:t>5.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Требования к внешним интерфейсам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_Toc201480490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6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3CA282E6" w14:textId="0BE68D20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1" w:history="1">
            <w:r w:rsidR="00FC16E6" w:rsidRPr="009423ED">
              <w:rPr>
                <w:rStyle w:val="afc"/>
                <w:noProof/>
              </w:rPr>
              <w:t>5.1.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Пользовательские интерфейсы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_Toc201480491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6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418480FB" w14:textId="50310AEF" w:rsidR="00FC16E6" w:rsidRDefault="00D24448" w:rsidP="00FC16E6">
          <w:pPr>
            <w:pStyle w:val="10"/>
            <w:tabs>
              <w:tab w:val="left" w:pos="132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2" w:history="1">
            <w:r w:rsidR="00FC16E6" w:rsidRPr="009423ED">
              <w:rPr>
                <w:rStyle w:val="afc"/>
                <w:noProof/>
              </w:rPr>
              <w:t>6.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Платформа и фреймворки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_Toc201480492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7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1354E558" w14:textId="6D234B3D" w:rsidR="00FC16E6" w:rsidRDefault="00D24448" w:rsidP="00FC16E6">
          <w:pPr>
            <w:pStyle w:val="20"/>
            <w:tabs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3" w:history="1">
            <w:r w:rsidR="00FC16E6" w:rsidRPr="009423ED">
              <w:rPr>
                <w:rStyle w:val="afc"/>
                <w:noProof/>
              </w:rPr>
              <w:t>6.1. Бэкенд-разработка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_Toc201480493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7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3AEF1160" w14:textId="081DFBC7" w:rsidR="00FC16E6" w:rsidRDefault="00D24448" w:rsidP="00FC16E6">
          <w:pPr>
            <w:pStyle w:val="20"/>
            <w:tabs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4" w:history="1">
            <w:r w:rsidR="00FC16E6" w:rsidRPr="009423ED">
              <w:rPr>
                <w:rStyle w:val="afc"/>
                <w:noProof/>
              </w:rPr>
              <w:t>6.2. Хранение и обработка данных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_Toc201480494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7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007A5064" w14:textId="0275D39C" w:rsidR="00FC16E6" w:rsidRDefault="00D24448" w:rsidP="00FC16E6">
          <w:pPr>
            <w:pStyle w:val="20"/>
            <w:tabs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5" w:history="1">
            <w:r w:rsidR="00FC16E6" w:rsidRPr="009423ED">
              <w:rPr>
                <w:rStyle w:val="afc"/>
                <w:noProof/>
              </w:rPr>
              <w:t>6.3. Визуализация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_Toc201480495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7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6F6ACEDD" w14:textId="15D40650" w:rsidR="00FC16E6" w:rsidRDefault="00D24448" w:rsidP="00FC16E6">
          <w:pPr>
            <w:pStyle w:val="10"/>
            <w:tabs>
              <w:tab w:val="left" w:pos="132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6" w:history="1">
            <w:r w:rsidR="00FC16E6" w:rsidRPr="009423ED">
              <w:rPr>
                <w:rStyle w:val="afc"/>
                <w:noProof/>
                <w:highlight w:val="white"/>
              </w:rPr>
              <w:t>7.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  <w:highlight w:val="white"/>
              </w:rPr>
              <w:t>Тестирование и проверка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_Toc201480496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7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6F8ED983" w14:textId="71EBE8B3" w:rsidR="00FC16E6" w:rsidRDefault="00D24448" w:rsidP="00FC16E6">
          <w:pPr>
            <w:pStyle w:val="10"/>
            <w:tabs>
              <w:tab w:val="left" w:pos="132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7" w:history="1">
            <w:r w:rsidR="00FC16E6" w:rsidRPr="009423ED">
              <w:rPr>
                <w:rStyle w:val="afc"/>
                <w:noProof/>
              </w:rPr>
              <w:t>8.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Критерий приемки работ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_Toc201480497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7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563B6B41" w14:textId="51452650" w:rsidR="00FC16E6" w:rsidRDefault="00D24448" w:rsidP="00FC16E6">
          <w:pPr>
            <w:pStyle w:val="10"/>
            <w:tabs>
              <w:tab w:val="left" w:pos="132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8" w:history="1">
            <w:r w:rsidR="00FC16E6" w:rsidRPr="009423ED">
              <w:rPr>
                <w:rStyle w:val="afc"/>
                <w:noProof/>
              </w:rPr>
              <w:t>9.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Установка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_Toc201480498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7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408E6F69" w14:textId="14607F13" w:rsidR="00FC16E6" w:rsidRDefault="00D24448" w:rsidP="00FC16E6">
          <w:pPr>
            <w:pStyle w:val="20"/>
            <w:tabs>
              <w:tab w:val="left" w:pos="176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499" w:history="1">
            <w:r w:rsidR="00FC16E6" w:rsidRPr="009423ED">
              <w:rPr>
                <w:rStyle w:val="afc"/>
                <w:noProof/>
              </w:rPr>
              <w:t>9.1.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Настройка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_Toc201480499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8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3354DDF8" w14:textId="766C4E8C" w:rsidR="00FC16E6" w:rsidRDefault="00D24448" w:rsidP="00FC16E6">
          <w:pPr>
            <w:pStyle w:val="10"/>
            <w:tabs>
              <w:tab w:val="left" w:pos="1540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500" w:history="1">
            <w:r w:rsidR="00FC16E6" w:rsidRPr="009423ED">
              <w:rPr>
                <w:rStyle w:val="afc"/>
                <w:noProof/>
              </w:rPr>
              <w:t xml:space="preserve">10. 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Атрибуты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_Toc201480500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8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59D4503A" w14:textId="0FEE3CF7" w:rsidR="00FC16E6" w:rsidRDefault="00D24448" w:rsidP="00FC16E6">
          <w:pPr>
            <w:pStyle w:val="20"/>
            <w:tabs>
              <w:tab w:val="left" w:pos="1797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501" w:history="1">
            <w:r w:rsidR="00FC16E6" w:rsidRPr="009423ED">
              <w:rPr>
                <w:rStyle w:val="afc"/>
                <w:noProof/>
              </w:rPr>
              <w:t>10.1.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Портативность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_Toc201480501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8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4116B8CE" w14:textId="094A4F4A" w:rsidR="00FC16E6" w:rsidRDefault="00D24448" w:rsidP="00FC16E6">
          <w:pPr>
            <w:pStyle w:val="20"/>
            <w:tabs>
              <w:tab w:val="left" w:pos="1797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502" w:history="1">
            <w:r w:rsidR="00FC16E6" w:rsidRPr="009423ED">
              <w:rPr>
                <w:rStyle w:val="afc"/>
                <w:noProof/>
              </w:rPr>
              <w:t>10.2.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Производительность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_Toc201480502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8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1FBC9AB8" w14:textId="15B7FAF8" w:rsidR="00FC16E6" w:rsidRDefault="00D24448" w:rsidP="00FC16E6">
          <w:pPr>
            <w:pStyle w:val="20"/>
            <w:tabs>
              <w:tab w:val="left" w:pos="1797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503" w:history="1">
            <w:r w:rsidR="00FC16E6" w:rsidRPr="009423ED">
              <w:rPr>
                <w:rStyle w:val="afc"/>
                <w:noProof/>
              </w:rPr>
              <w:t>10.3.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Безопасность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_Toc201480503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8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21883D31" w14:textId="50CF627B" w:rsidR="00FC16E6" w:rsidRDefault="00D24448" w:rsidP="00FC16E6">
          <w:pPr>
            <w:pStyle w:val="20"/>
            <w:tabs>
              <w:tab w:val="left" w:pos="1797"/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504" w:history="1">
            <w:r w:rsidR="00FC16E6" w:rsidRPr="009423ED">
              <w:rPr>
                <w:rStyle w:val="afc"/>
                <w:noProof/>
              </w:rPr>
              <w:t>10.4.</w:t>
            </w:r>
            <w:r w:rsidR="00FC16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16E6" w:rsidRPr="009423ED">
              <w:rPr>
                <w:rStyle w:val="afc"/>
                <w:noProof/>
              </w:rPr>
              <w:t>Расширяемость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_Toc201480504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8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02A04B0F" w14:textId="07424803" w:rsidR="00FC16E6" w:rsidRDefault="00D24448" w:rsidP="00FC16E6">
          <w:pPr>
            <w:pStyle w:val="20"/>
            <w:tabs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505" w:history="1">
            <w:r w:rsidR="00FC16E6" w:rsidRPr="009423ED">
              <w:rPr>
                <w:rStyle w:val="afc"/>
                <w:noProof/>
              </w:rPr>
              <w:t>Приложение А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_Toc201480505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9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5A6C3226" w14:textId="3C4A17D8" w:rsidR="00FC16E6" w:rsidRDefault="00D24448" w:rsidP="00FC16E6">
          <w:pPr>
            <w:pStyle w:val="20"/>
            <w:tabs>
              <w:tab w:val="right" w:leader="dot" w:pos="9345"/>
            </w:tabs>
            <w:spacing w:after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80506" w:history="1">
            <w:r w:rsidR="00FC16E6" w:rsidRPr="009423ED">
              <w:rPr>
                <w:rStyle w:val="afc"/>
                <w:noProof/>
              </w:rPr>
              <w:t xml:space="preserve">Приложение </w:t>
            </w:r>
            <w:r w:rsidR="00FC16E6" w:rsidRPr="009423ED">
              <w:rPr>
                <w:rStyle w:val="afc"/>
                <w:noProof/>
                <w:lang w:val="en-US"/>
              </w:rPr>
              <w:t>B</w:t>
            </w:r>
            <w:r w:rsidR="00FC16E6">
              <w:rPr>
                <w:noProof/>
                <w:webHidden/>
              </w:rPr>
              <w:tab/>
            </w:r>
            <w:r w:rsidR="00FC16E6">
              <w:rPr>
                <w:noProof/>
                <w:webHidden/>
              </w:rPr>
              <w:fldChar w:fldCharType="begin"/>
            </w:r>
            <w:r w:rsidR="00FC16E6">
              <w:rPr>
                <w:noProof/>
                <w:webHidden/>
              </w:rPr>
              <w:instrText xml:space="preserve"> PAGEREF _Toc201480506 \h </w:instrText>
            </w:r>
            <w:r w:rsidR="00FC16E6">
              <w:rPr>
                <w:noProof/>
                <w:webHidden/>
              </w:rPr>
            </w:r>
            <w:r w:rsidR="00FC16E6">
              <w:rPr>
                <w:noProof/>
                <w:webHidden/>
              </w:rPr>
              <w:fldChar w:fldCharType="separate"/>
            </w:r>
            <w:r w:rsidR="00FC16E6">
              <w:rPr>
                <w:noProof/>
                <w:webHidden/>
              </w:rPr>
              <w:t>10</w:t>
            </w:r>
            <w:r w:rsidR="00FC16E6">
              <w:rPr>
                <w:noProof/>
                <w:webHidden/>
              </w:rPr>
              <w:fldChar w:fldCharType="end"/>
            </w:r>
          </w:hyperlink>
        </w:p>
        <w:p w14:paraId="5CDA6642" w14:textId="01818CDE" w:rsidR="00FC16E6" w:rsidRDefault="00FC16E6">
          <w:r>
            <w:rPr>
              <w:b/>
              <w:bCs/>
            </w:rPr>
            <w:fldChar w:fldCharType="end"/>
          </w:r>
        </w:p>
      </w:sdtContent>
    </w:sdt>
    <w:p w14:paraId="6CC3705F" w14:textId="77777777" w:rsidR="008643D2" w:rsidRDefault="00A231D8">
      <w:pPr>
        <w:pStyle w:val="1"/>
        <w:pageBreakBefore/>
        <w:numPr>
          <w:ilvl w:val="0"/>
          <w:numId w:val="1"/>
        </w:numPr>
        <w:ind w:left="1690" w:hanging="839"/>
      </w:pPr>
      <w:bookmarkStart w:id="0" w:name="_Toc201480473"/>
      <w:r>
        <w:lastRenderedPageBreak/>
        <w:t>Введение</w:t>
      </w:r>
      <w:bookmarkEnd w:id="0"/>
    </w:p>
    <w:p w14:paraId="20BAD3C4" w14:textId="5253BCA1" w:rsidR="008643D2" w:rsidRDefault="00A231D8">
      <w:bookmarkStart w:id="1" w:name="_mjvygiq7o4op" w:colFirst="0" w:colLast="0"/>
      <w:bookmarkEnd w:id="1"/>
      <w:r>
        <w:t xml:space="preserve">Данный документ формализует требования к системе </w:t>
      </w:r>
      <w:r w:rsidR="001F011E">
        <w:t xml:space="preserve">мониторинга транзакций по картам </w:t>
      </w:r>
      <w:r>
        <w:t>банка. Он предназначен для команды разработки, тестировщиков, бизнес-аналитиков и заинтересованных лиц банка. Документ описывает цели, функциональность, данные, интерфейсы и атрибуты качества системы.</w:t>
      </w:r>
    </w:p>
    <w:p w14:paraId="3A5AC55E" w14:textId="77777777" w:rsidR="008643D2" w:rsidRDefault="00A231D8">
      <w:pPr>
        <w:pStyle w:val="2"/>
      </w:pPr>
      <w:bookmarkStart w:id="2" w:name="_Toc201480474"/>
      <w:r>
        <w:t>1.1.</w:t>
      </w:r>
      <w:r>
        <w:tab/>
        <w:t>Инструкции для авторов</w:t>
      </w:r>
      <w:bookmarkEnd w:id="2"/>
    </w:p>
    <w:p w14:paraId="43E0536F" w14:textId="7EEF7908" w:rsidR="008643D2" w:rsidRDefault="00A231D8" w:rsidP="002E1AAB">
      <w:r>
        <w:t>После согласования документа 2</w:t>
      </w:r>
      <w:r w:rsidR="001F011E">
        <w:t>3</w:t>
      </w:r>
      <w:r>
        <w:t xml:space="preserve">.06.2025 внесение в документ изменений, которые оказывают существенное влияние на конечный продукт, преследуют исполнение не согласованных с заказчиком целей или иным образом уводят команду от реализации системы, ориентировочный образ которой согласован с заказчиком, считается нарушением договора подряда на создание ИС. </w:t>
      </w:r>
    </w:p>
    <w:p w14:paraId="44033020" w14:textId="77777777" w:rsidR="002E1AAB" w:rsidRDefault="002E1AAB" w:rsidP="002E1AAB"/>
    <w:p w14:paraId="72D4ABB1" w14:textId="77777777" w:rsidR="008643D2" w:rsidRDefault="00A231D8">
      <w:pPr>
        <w:pStyle w:val="1"/>
      </w:pPr>
      <w:bookmarkStart w:id="3" w:name="_Toc201480475"/>
      <w:r>
        <w:t>2.</w:t>
      </w:r>
      <w:r>
        <w:tab/>
        <w:t>Общее описание</w:t>
      </w:r>
      <w:bookmarkEnd w:id="3"/>
    </w:p>
    <w:p w14:paraId="63CB9C6F" w14:textId="5C96B554" w:rsidR="008643D2" w:rsidRDefault="00A231D8">
      <w:bookmarkStart w:id="4" w:name="_m4gza4y0svwo" w:colFirst="0" w:colLast="0"/>
      <w:bookmarkEnd w:id="4"/>
      <w:r>
        <w:t xml:space="preserve">Данный документ содержит формализованные бизнес-требования для проекта разработки решения </w:t>
      </w:r>
      <w:r w:rsidR="00807A81">
        <w:t>для</w:t>
      </w:r>
      <w:r>
        <w:t xml:space="preserve"> </w:t>
      </w:r>
      <w:r w:rsidR="00807A81">
        <w:t>мониторинга транзакций по картам</w:t>
      </w:r>
      <w:r>
        <w:t>.</w:t>
      </w:r>
    </w:p>
    <w:p w14:paraId="1B965188" w14:textId="6DD3DACA" w:rsidR="00EB51A0" w:rsidRDefault="00EB51A0">
      <w:pPr>
        <w:rPr>
          <w:color w:val="000000"/>
        </w:rPr>
      </w:pPr>
      <w:bookmarkStart w:id="5" w:name="_Hlk201481498"/>
      <w:r>
        <w:rPr>
          <w:color w:val="000000"/>
        </w:rPr>
        <w:t>Цель проекта</w:t>
      </w:r>
      <w:r w:rsidRPr="00EB51A0">
        <w:rPr>
          <w:color w:val="000000"/>
        </w:rPr>
        <w:t>: разработать систему мониторинга банковских транзакций для отслеживания операционной активности и выявления потенциальных аномалий в платежах</w:t>
      </w:r>
      <w:r w:rsidR="00395577">
        <w:rPr>
          <w:color w:val="000000"/>
        </w:rPr>
        <w:t>.</w:t>
      </w:r>
    </w:p>
    <w:p w14:paraId="6AE66F21" w14:textId="4A4AF8DA" w:rsidR="008643D2" w:rsidRDefault="00A231D8">
      <w:bookmarkStart w:id="6" w:name="_Hlk201481538"/>
      <w:bookmarkEnd w:id="5"/>
      <w:r>
        <w:t>Решение</w:t>
      </w:r>
      <w:r w:rsidR="00EB51A0">
        <w:t>: построить</w:t>
      </w:r>
      <w:r w:rsidR="00807A81">
        <w:t xml:space="preserve"> BI-витрину</w:t>
      </w:r>
      <w:r w:rsidR="00395577">
        <w:t xml:space="preserve"> -</w:t>
      </w:r>
      <w:r w:rsidR="00807A81">
        <w:t xml:space="preserve"> график числа транзакций по дням,</w:t>
      </w:r>
      <w:r>
        <w:t xml:space="preserve"> которая будет отслеживать </w:t>
      </w:r>
      <w:r w:rsidR="00807A81">
        <w:t>количество транзакций</w:t>
      </w:r>
      <w:r>
        <w:t xml:space="preserve"> клиентов в</w:t>
      </w:r>
      <w:r w:rsidR="00807A81">
        <w:t xml:space="preserve"> ежедневном</w:t>
      </w:r>
      <w:r>
        <w:t xml:space="preserve"> разрезе для повышения эффективности работы клиентских менеджеров и своевременного реагирования.</w:t>
      </w:r>
    </w:p>
    <w:p w14:paraId="6D7DE508" w14:textId="4387DB2A" w:rsidR="008643D2" w:rsidRDefault="00A231D8">
      <w:pPr>
        <w:pStyle w:val="2"/>
      </w:pPr>
      <w:bookmarkStart w:id="7" w:name="_Toc201480476"/>
      <w:bookmarkEnd w:id="6"/>
      <w:r>
        <w:t>2.</w:t>
      </w:r>
      <w:r w:rsidR="003E25A1" w:rsidRPr="000006B4">
        <w:t>1</w:t>
      </w:r>
      <w:r>
        <w:t>.</w:t>
      </w:r>
      <w:r>
        <w:tab/>
        <w:t>Соглашения, принятые в документах</w:t>
      </w:r>
      <w:bookmarkEnd w:id="7"/>
    </w:p>
    <w:p w14:paraId="11C86550" w14:textId="2143B8E7" w:rsidR="008643D2" w:rsidRDefault="00A231D8">
      <w:bookmarkStart w:id="8" w:name="_fevflmf73zrm" w:colFirst="0" w:colLast="0"/>
      <w:bookmarkEnd w:id="8"/>
      <w:r>
        <w:t>Обязательства Заказчика</w:t>
      </w:r>
      <w:r w:rsidR="002E1AAB">
        <w:t>: предоставить</w:t>
      </w:r>
      <w:r>
        <w:t xml:space="preserve"> доступ к DWH, актуальные схемы данных, бизнес-экспертизу для валидации алгоритмов расчета активности. Своевременно согласовывать этапы.</w:t>
      </w:r>
    </w:p>
    <w:p w14:paraId="4FE355D9" w14:textId="695DF671" w:rsidR="008643D2" w:rsidRDefault="00A231D8">
      <w:r>
        <w:t>Обязательства Исполнителя</w:t>
      </w:r>
      <w:r w:rsidR="002E1AAB">
        <w:t>: разработать</w:t>
      </w:r>
      <w:r>
        <w:t xml:space="preserve"> систему в соответствии с согласованными требованиями. Обеспечить документацию и передачу знаний.</w:t>
      </w:r>
    </w:p>
    <w:p w14:paraId="317238CD" w14:textId="7ADF0981" w:rsidR="008643D2" w:rsidRDefault="00A231D8">
      <w:bookmarkStart w:id="9" w:name="_6k4k997sebpy" w:colFirst="0" w:colLast="0"/>
      <w:bookmarkEnd w:id="9"/>
      <w:r>
        <w:t xml:space="preserve">Система должна иметь возможность создания отчета </w:t>
      </w:r>
      <w:r w:rsidR="00D75133">
        <w:t xml:space="preserve">числа транзакций по дням в </w:t>
      </w:r>
      <w:r>
        <w:t xml:space="preserve">виде </w:t>
      </w:r>
      <w:r w:rsidR="007F077C">
        <w:rPr>
          <w:lang w:val="en-US"/>
        </w:rPr>
        <w:t>BI</w:t>
      </w:r>
      <w:r w:rsidR="007F077C" w:rsidRPr="007F077C">
        <w:t>-</w:t>
      </w:r>
      <w:r w:rsidR="007F077C">
        <w:t>витрины</w:t>
      </w:r>
      <w:r>
        <w:t>, построенно</w:t>
      </w:r>
      <w:r w:rsidR="007F077C">
        <w:t>й</w:t>
      </w:r>
      <w:r>
        <w:t xml:space="preserve"> на основе действий пользователей</w:t>
      </w:r>
      <w:r w:rsidR="00D75133">
        <w:t>.</w:t>
      </w:r>
    </w:p>
    <w:p w14:paraId="05F9D45D" w14:textId="55324CD9" w:rsidR="008643D2" w:rsidRPr="00EB51A0" w:rsidRDefault="00A231D8">
      <w:r w:rsidRPr="00EB51A0">
        <w:t>Бизнес-цель</w:t>
      </w:r>
      <w:r w:rsidR="00EB51A0" w:rsidRPr="00EB51A0">
        <w:t xml:space="preserve">: </w:t>
      </w:r>
      <w:bookmarkStart w:id="10" w:name="_Hlk201481673"/>
      <w:r w:rsidR="00EB51A0" w:rsidRPr="00EB51A0">
        <w:t>обеспечить базовый контроль транзакционной активности для выявления необычных всплесков или падений операций. Упростить ручной анализ данных для дальнейшего принятия решений</w:t>
      </w:r>
      <w:r w:rsidR="00EB51A0">
        <w:t>.</w:t>
      </w:r>
    </w:p>
    <w:p w14:paraId="5C5496A0" w14:textId="4A86C1A3" w:rsidR="008643D2" w:rsidRDefault="00A231D8">
      <w:pPr>
        <w:pStyle w:val="2"/>
      </w:pPr>
      <w:bookmarkStart w:id="11" w:name="_Toc201480477"/>
      <w:bookmarkEnd w:id="10"/>
      <w:r>
        <w:t>2.</w:t>
      </w:r>
      <w:r w:rsidR="003E25A1" w:rsidRPr="002E1AAB">
        <w:t>2</w:t>
      </w:r>
      <w:r>
        <w:t>.</w:t>
      </w:r>
      <w:r>
        <w:tab/>
        <w:t>Описание текущей системы</w:t>
      </w:r>
      <w:bookmarkEnd w:id="11"/>
    </w:p>
    <w:p w14:paraId="342363B9" w14:textId="5CCBFEB1" w:rsidR="008643D2" w:rsidRPr="00EB51A0" w:rsidRDefault="00A231D8" w:rsidP="00EB51A0">
      <w:pPr>
        <w:rPr>
          <w:color w:val="000000"/>
        </w:rPr>
      </w:pPr>
      <w:bookmarkStart w:id="12" w:name="_xwcgmrk8rs4z" w:colFirst="0" w:colLast="0"/>
      <w:bookmarkEnd w:id="12"/>
      <w:r>
        <w:t xml:space="preserve">Руководство и менеджеры банка не имеют централизованного инструмента для </w:t>
      </w:r>
      <w:r w:rsidRPr="00D75133">
        <w:t>мониторинга</w:t>
      </w:r>
      <w:r>
        <w:t xml:space="preserve">. </w:t>
      </w:r>
      <w:r w:rsidRPr="00D75133">
        <w:t>Анализ</w:t>
      </w:r>
      <w:r w:rsidRPr="00D75133">
        <w:rPr>
          <w:b/>
          <w:bCs/>
        </w:rPr>
        <w:t xml:space="preserve"> </w:t>
      </w:r>
      <w:r w:rsidR="00D75133" w:rsidRPr="00D75133">
        <w:rPr>
          <w:rStyle w:val="af7"/>
          <w:b w:val="0"/>
          <w:bCs w:val="0"/>
        </w:rPr>
        <w:t>транзакций</w:t>
      </w:r>
      <w:r w:rsidR="00D75133">
        <w:rPr>
          <w:rStyle w:val="af7"/>
        </w:rPr>
        <w:t xml:space="preserve"> </w:t>
      </w:r>
      <w:r>
        <w:t xml:space="preserve">проводится выборочно, вручную, на основе разрозненных отчетов из разных систем (карточных, переводных, депозитных), что требует значительных временных затрат и не позволяет оперативно выявлять </w:t>
      </w:r>
      <w:r w:rsidR="00EB51A0" w:rsidRPr="00EB51A0">
        <w:rPr>
          <w:color w:val="000000"/>
        </w:rPr>
        <w:t>потенциальны</w:t>
      </w:r>
      <w:r w:rsidR="00EB51A0">
        <w:rPr>
          <w:color w:val="000000"/>
        </w:rPr>
        <w:t>е</w:t>
      </w:r>
      <w:r w:rsidR="00EB51A0" w:rsidRPr="00EB51A0">
        <w:rPr>
          <w:color w:val="000000"/>
        </w:rPr>
        <w:t xml:space="preserve"> аномали</w:t>
      </w:r>
      <w:r w:rsidR="00EB51A0">
        <w:rPr>
          <w:color w:val="000000"/>
        </w:rPr>
        <w:t>и</w:t>
      </w:r>
      <w:r w:rsidR="00EB51A0" w:rsidRPr="00EB51A0">
        <w:rPr>
          <w:color w:val="000000"/>
        </w:rPr>
        <w:t xml:space="preserve"> в платежах</w:t>
      </w:r>
      <w:r>
        <w:t>.</w:t>
      </w:r>
    </w:p>
    <w:p w14:paraId="2178695B" w14:textId="5BEC62A7" w:rsidR="008643D2" w:rsidRDefault="00A231D8">
      <w:pPr>
        <w:pStyle w:val="2"/>
      </w:pPr>
      <w:bookmarkStart w:id="13" w:name="_Toc201480478"/>
      <w:r>
        <w:t>2.</w:t>
      </w:r>
      <w:r w:rsidR="002E1AAB">
        <w:t>3</w:t>
      </w:r>
      <w:r>
        <w:t>.</w:t>
      </w:r>
      <w:r>
        <w:tab/>
        <w:t>Предположения, допущения, зависимости</w:t>
      </w:r>
      <w:bookmarkEnd w:id="13"/>
    </w:p>
    <w:p w14:paraId="236E904B" w14:textId="77777777" w:rsidR="008643D2" w:rsidRDefault="00A231D8">
      <w:bookmarkStart w:id="14" w:name="_kjbbkw8meajj" w:colFirst="0" w:colLast="0"/>
      <w:bookmarkEnd w:id="14"/>
      <w:r>
        <w:t>Исторические данные о действиях клиентов доступны в DWH банка в необходимом объеме и качестве.</w:t>
      </w:r>
    </w:p>
    <w:p w14:paraId="63A2449E" w14:textId="46986CC3" w:rsidR="008643D2" w:rsidRDefault="00A231D8">
      <w:r>
        <w:t>API или механизм выгрузки данных из DWH в форматах CSV доступен и стабилен.</w:t>
      </w:r>
    </w:p>
    <w:p w14:paraId="27567572" w14:textId="77777777" w:rsidR="008643D2" w:rsidRDefault="00A231D8">
      <w:pPr>
        <w:rPr>
          <w:b/>
        </w:rPr>
      </w:pPr>
      <w:r>
        <w:lastRenderedPageBreak/>
        <w:t xml:space="preserve">Система будет интегрирована в существующую ИТ-инфраструктуру банка с соблюдением политик безопасности. </w:t>
      </w:r>
    </w:p>
    <w:p w14:paraId="3AE451C2" w14:textId="6931DB13" w:rsidR="008643D2" w:rsidRDefault="00A231D8">
      <w:pPr>
        <w:pStyle w:val="2"/>
      </w:pPr>
      <w:bookmarkStart w:id="15" w:name="_Toc201480479"/>
      <w:r>
        <w:t>2.</w:t>
      </w:r>
      <w:r w:rsidR="002E1AAB">
        <w:t>4</w:t>
      </w:r>
      <w:r>
        <w:t>.</w:t>
      </w:r>
      <w:r>
        <w:tab/>
        <w:t>Границы проекта</w:t>
      </w:r>
      <w:bookmarkEnd w:id="15"/>
    </w:p>
    <w:p w14:paraId="1A88C3C2" w14:textId="41C5BC8B" w:rsidR="00FC16E6" w:rsidRDefault="00A231D8" w:rsidP="00FC16E6">
      <w:r>
        <w:t xml:space="preserve">Входит в задачи проекта: </w:t>
      </w:r>
      <w:r w:rsidR="00D75133">
        <w:t xml:space="preserve">BI-витрина графика </w:t>
      </w:r>
      <w:bookmarkStart w:id="16" w:name="_Hlk201234867"/>
      <w:r w:rsidR="00D75133">
        <w:t>числа транзакций по дням</w:t>
      </w:r>
      <w:bookmarkEnd w:id="16"/>
      <w:r>
        <w:t xml:space="preserve">, загрузка данных из DWH/файлов, </w:t>
      </w:r>
      <w:r w:rsidR="00D75133">
        <w:t>тестирование выборочного числа записей</w:t>
      </w:r>
      <w:r>
        <w:t xml:space="preserve">, </w:t>
      </w:r>
      <w:r w:rsidR="00D75133">
        <w:t>добавление динамической фильтрации по разным атрибутам</w:t>
      </w:r>
      <w:r>
        <w:t>.</w:t>
      </w:r>
    </w:p>
    <w:p w14:paraId="50ECFF73" w14:textId="0BCAB109" w:rsidR="00FC16E6" w:rsidRDefault="00FC16E6" w:rsidP="00FC16E6">
      <w:pPr>
        <w:pStyle w:val="2"/>
      </w:pPr>
      <w:bookmarkStart w:id="17" w:name="_Toc201480480"/>
      <w:r>
        <w:t>2.</w:t>
      </w:r>
      <w:r w:rsidRPr="00395577">
        <w:t>5</w:t>
      </w:r>
      <w:r>
        <w:t>.</w:t>
      </w:r>
      <w:r>
        <w:rPr>
          <w:rStyle w:val="apple-tab-span"/>
          <w:b w:val="0"/>
          <w:bCs/>
          <w:color w:val="000000"/>
        </w:rPr>
        <w:tab/>
      </w:r>
      <w:r>
        <w:t>Ссылки</w:t>
      </w:r>
      <w:bookmarkEnd w:id="17"/>
    </w:p>
    <w:p w14:paraId="79F66BA6" w14:textId="0EA03BA4" w:rsidR="00FC16E6" w:rsidRPr="00395577" w:rsidRDefault="00FC16E6">
      <w:r>
        <w:rPr>
          <w:lang w:val="en-US"/>
        </w:rPr>
        <w:t>GitHub</w:t>
      </w:r>
      <w:r w:rsidRPr="00395577">
        <w:t xml:space="preserve"> </w:t>
      </w:r>
      <w:r>
        <w:t>репозиторий с проектом</w:t>
      </w:r>
      <w:r w:rsidRPr="00395577">
        <w:t>:</w:t>
      </w:r>
    </w:p>
    <w:p w14:paraId="341CB5AE" w14:textId="30A1474D" w:rsidR="00FC16E6" w:rsidRPr="00395577" w:rsidRDefault="00D24448">
      <w:hyperlink r:id="rId8" w:history="1">
        <w:r w:rsidR="00FC16E6" w:rsidRPr="00FC16E6">
          <w:rPr>
            <w:rStyle w:val="afc"/>
            <w:lang w:val="en-US"/>
          </w:rPr>
          <w:t>https</w:t>
        </w:r>
        <w:r w:rsidR="00FC16E6" w:rsidRPr="00395577">
          <w:rPr>
            <w:rStyle w:val="afc"/>
          </w:rPr>
          <w:t>://</w:t>
        </w:r>
        <w:proofErr w:type="spellStart"/>
        <w:r w:rsidR="00FC16E6" w:rsidRPr="00FC16E6">
          <w:rPr>
            <w:rStyle w:val="afc"/>
            <w:lang w:val="en-US"/>
          </w:rPr>
          <w:t>github</w:t>
        </w:r>
        <w:proofErr w:type="spellEnd"/>
        <w:r w:rsidR="00FC16E6" w:rsidRPr="00395577">
          <w:rPr>
            <w:rStyle w:val="afc"/>
          </w:rPr>
          <w:t>.</w:t>
        </w:r>
        <w:r w:rsidR="00FC16E6" w:rsidRPr="00FC16E6">
          <w:rPr>
            <w:rStyle w:val="afc"/>
            <w:lang w:val="en-US"/>
          </w:rPr>
          <w:t>com</w:t>
        </w:r>
        <w:r w:rsidR="00FC16E6" w:rsidRPr="00395577">
          <w:rPr>
            <w:rStyle w:val="afc"/>
          </w:rPr>
          <w:t>/</w:t>
        </w:r>
        <w:proofErr w:type="spellStart"/>
        <w:r w:rsidR="00FC16E6" w:rsidRPr="00FC16E6">
          <w:rPr>
            <w:rStyle w:val="afc"/>
            <w:lang w:val="en-US"/>
          </w:rPr>
          <w:t>Awexuez</w:t>
        </w:r>
        <w:proofErr w:type="spellEnd"/>
        <w:r w:rsidR="00FC16E6" w:rsidRPr="00395577">
          <w:rPr>
            <w:rStyle w:val="afc"/>
          </w:rPr>
          <w:t>/</w:t>
        </w:r>
        <w:r w:rsidR="00FC16E6" w:rsidRPr="00FC16E6">
          <w:rPr>
            <w:rStyle w:val="afc"/>
            <w:lang w:val="en-US"/>
          </w:rPr>
          <w:t>card</w:t>
        </w:r>
        <w:r w:rsidR="00FC16E6" w:rsidRPr="00395577">
          <w:rPr>
            <w:rStyle w:val="afc"/>
          </w:rPr>
          <w:t>-</w:t>
        </w:r>
        <w:r w:rsidR="00FC16E6" w:rsidRPr="00FC16E6">
          <w:rPr>
            <w:rStyle w:val="afc"/>
            <w:lang w:val="en-US"/>
          </w:rPr>
          <w:t>transactions</w:t>
        </w:r>
        <w:r w:rsidR="00FC16E6" w:rsidRPr="00395577">
          <w:rPr>
            <w:rStyle w:val="afc"/>
          </w:rPr>
          <w:t>-</w:t>
        </w:r>
        <w:r w:rsidR="00FC16E6" w:rsidRPr="00FC16E6">
          <w:rPr>
            <w:rStyle w:val="afc"/>
            <w:lang w:val="en-US"/>
          </w:rPr>
          <w:t>monitoring</w:t>
        </w:r>
      </w:hyperlink>
    </w:p>
    <w:p w14:paraId="2E694768" w14:textId="77777777" w:rsidR="00754058" w:rsidRPr="00395577" w:rsidRDefault="00754058"/>
    <w:p w14:paraId="57E41E21" w14:textId="77777777" w:rsidR="008643D2" w:rsidRDefault="00A231D8">
      <w:pPr>
        <w:pStyle w:val="1"/>
      </w:pPr>
      <w:bookmarkStart w:id="18" w:name="_Toc201480481"/>
      <w:r>
        <w:t>3.</w:t>
      </w:r>
      <w:r>
        <w:tab/>
        <w:t>Функциональность</w:t>
      </w:r>
      <w:bookmarkEnd w:id="18"/>
    </w:p>
    <w:p w14:paraId="6564B99E" w14:textId="17EFCABB" w:rsidR="008643D2" w:rsidRDefault="00A231D8">
      <w:pPr>
        <w:rPr>
          <w:b/>
        </w:rPr>
      </w:pPr>
      <w:bookmarkStart w:id="19" w:name="_ghrh1v8l8ozo" w:colFirst="0" w:colLast="0"/>
      <w:bookmarkEnd w:id="19"/>
      <w:r>
        <w:t xml:space="preserve">Система создает отчет </w:t>
      </w:r>
      <w:r w:rsidR="005C270F">
        <w:t xml:space="preserve">по дням </w:t>
      </w:r>
      <w:r>
        <w:t xml:space="preserve">в виде дашборда, построенного на основе </w:t>
      </w:r>
      <w:r w:rsidR="005C270F">
        <w:t>транзакций</w:t>
      </w:r>
      <w:r>
        <w:t xml:space="preserve">, что позволяет руководителям ознакомиться со статистикой </w:t>
      </w:r>
      <w:r w:rsidR="005C270F">
        <w:t>ежедневной активности клиентов</w:t>
      </w:r>
      <w:r>
        <w:t xml:space="preserve">, как следствие, с эффективностью работы сотрудников Банка, а также конкурентоспособностью продуктов. </w:t>
      </w:r>
    </w:p>
    <w:p w14:paraId="6431D63C" w14:textId="77777777" w:rsidR="008643D2" w:rsidRDefault="00A231D8">
      <w:pPr>
        <w:pStyle w:val="2"/>
      </w:pPr>
      <w:bookmarkStart w:id="20" w:name="_Toc201480482"/>
      <w:r>
        <w:t>3.1.</w:t>
      </w:r>
      <w:r>
        <w:tab/>
        <w:t>Функциональные требования</w:t>
      </w:r>
      <w:bookmarkEnd w:id="20"/>
    </w:p>
    <w:p w14:paraId="66F4B4F4" w14:textId="77777777" w:rsidR="008643D2" w:rsidRDefault="00A231D8">
      <w:r>
        <w:t>Список функциональных требований:</w:t>
      </w:r>
    </w:p>
    <w:tbl>
      <w:tblPr>
        <w:tblStyle w:val="a9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725"/>
        <w:gridCol w:w="3275"/>
        <w:gridCol w:w="3686"/>
      </w:tblGrid>
      <w:tr w:rsidR="008643D2" w14:paraId="1A716FCD" w14:textId="77777777">
        <w:tc>
          <w:tcPr>
            <w:tcW w:w="660" w:type="dxa"/>
            <w:shd w:val="clear" w:color="auto" w:fill="FFFFFF"/>
            <w:vAlign w:val="center"/>
          </w:tcPr>
          <w:p w14:paraId="54CEE9D4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20ED4727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Требование</w:t>
            </w:r>
          </w:p>
        </w:tc>
        <w:tc>
          <w:tcPr>
            <w:tcW w:w="3275" w:type="dxa"/>
            <w:shd w:val="clear" w:color="auto" w:fill="FFFFFF"/>
            <w:vAlign w:val="center"/>
          </w:tcPr>
          <w:p w14:paraId="49CF748A" w14:textId="77777777" w:rsidR="008643D2" w:rsidRDefault="00A231D8">
            <w:pPr>
              <w:ind w:right="312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686" w:type="dxa"/>
            <w:shd w:val="clear" w:color="auto" w:fill="FFFFFF"/>
            <w:vAlign w:val="center"/>
          </w:tcPr>
          <w:p w14:paraId="36B6B603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Критерии приемки</w:t>
            </w:r>
          </w:p>
        </w:tc>
      </w:tr>
      <w:tr w:rsidR="008643D2" w14:paraId="209DB843" w14:textId="77777777">
        <w:tc>
          <w:tcPr>
            <w:tcW w:w="660" w:type="dxa"/>
            <w:shd w:val="clear" w:color="auto" w:fill="FFFFFF"/>
          </w:tcPr>
          <w:p w14:paraId="0CDAD5BB" w14:textId="77777777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FR01</w:t>
            </w:r>
          </w:p>
        </w:tc>
        <w:tc>
          <w:tcPr>
            <w:tcW w:w="1725" w:type="dxa"/>
            <w:shd w:val="clear" w:color="auto" w:fill="FFFFFF"/>
          </w:tcPr>
          <w:p w14:paraId="42461AA2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Интеграция данных из DWH</w:t>
            </w:r>
          </w:p>
        </w:tc>
        <w:tc>
          <w:tcPr>
            <w:tcW w:w="3275" w:type="dxa"/>
            <w:shd w:val="clear" w:color="auto" w:fill="FFFFFF"/>
          </w:tcPr>
          <w:p w14:paraId="16789F6E" w14:textId="1C3AE656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должна извлекать данные из DWH банка</w:t>
            </w:r>
            <w:r w:rsidR="007F077C"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shd w:val="clear" w:color="auto" w:fill="FFFFFF"/>
          </w:tcPr>
          <w:p w14:paraId="2C890BFD" w14:textId="093F1BA2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Подключение к DWH установлено.</w:t>
            </w:r>
            <w:r>
              <w:rPr>
                <w:sz w:val="22"/>
                <w:szCs w:val="22"/>
              </w:rPr>
              <w:br/>
              <w:t xml:space="preserve">2. Данные по </w:t>
            </w:r>
            <w:r w:rsidR="007F077C">
              <w:rPr>
                <w:sz w:val="22"/>
                <w:szCs w:val="22"/>
              </w:rPr>
              <w:t>транзакциям</w:t>
            </w:r>
            <w:r>
              <w:rPr>
                <w:sz w:val="22"/>
                <w:szCs w:val="22"/>
              </w:rPr>
              <w:t xml:space="preserve"> доступны в витрине</w:t>
            </w:r>
            <w:r w:rsidR="007F077C">
              <w:rPr>
                <w:sz w:val="22"/>
                <w:szCs w:val="22"/>
              </w:rPr>
              <w:t>.</w:t>
            </w:r>
          </w:p>
        </w:tc>
      </w:tr>
      <w:tr w:rsidR="008643D2" w14:paraId="7101A9ED" w14:textId="77777777">
        <w:tc>
          <w:tcPr>
            <w:tcW w:w="660" w:type="dxa"/>
            <w:shd w:val="clear" w:color="auto" w:fill="FFFFFF"/>
          </w:tcPr>
          <w:p w14:paraId="5DB2A387" w14:textId="77777777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FR02</w:t>
            </w:r>
          </w:p>
        </w:tc>
        <w:tc>
          <w:tcPr>
            <w:tcW w:w="1725" w:type="dxa"/>
            <w:shd w:val="clear" w:color="auto" w:fill="FFFFFF"/>
          </w:tcPr>
          <w:p w14:paraId="29384CEF" w14:textId="23DFA1F5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Загрузка данных из CSV</w:t>
            </w:r>
          </w:p>
        </w:tc>
        <w:tc>
          <w:tcPr>
            <w:tcW w:w="3275" w:type="dxa"/>
            <w:shd w:val="clear" w:color="auto" w:fill="FFFFFF"/>
          </w:tcPr>
          <w:p w14:paraId="6FEC2CF6" w14:textId="026A9B6D" w:rsidR="008643D2" w:rsidRDefault="00A231D8">
            <w:pPr>
              <w:ind w:firstLine="0"/>
              <w:rPr>
                <w:sz w:val="22"/>
                <w:szCs w:val="22"/>
              </w:rPr>
            </w:pPr>
            <w:bookmarkStart w:id="21" w:name="_1kjifjt2ez2t" w:colFirst="0" w:colLast="0"/>
            <w:bookmarkEnd w:id="21"/>
            <w:r>
              <w:rPr>
                <w:sz w:val="22"/>
                <w:szCs w:val="22"/>
              </w:rPr>
              <w:t>Система должна обрабатывать файлы CSV (транзакции</w:t>
            </w:r>
            <w:r w:rsidR="007F077C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не реже 1 раза в сутки.</w:t>
            </w:r>
          </w:p>
        </w:tc>
        <w:tc>
          <w:tcPr>
            <w:tcW w:w="3686" w:type="dxa"/>
            <w:shd w:val="clear" w:color="auto" w:fill="FFFFFF"/>
          </w:tcPr>
          <w:p w14:paraId="5285C5CA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Разработан и протестирован загрузчик.</w:t>
            </w:r>
            <w:r>
              <w:rPr>
                <w:sz w:val="22"/>
                <w:szCs w:val="22"/>
              </w:rPr>
              <w:br/>
              <w:t>2. Успешно обработаны тестовые файлы всех поддерживаемых форматов и структур.</w:t>
            </w:r>
            <w:r>
              <w:rPr>
                <w:sz w:val="22"/>
                <w:szCs w:val="22"/>
              </w:rPr>
              <w:br/>
              <w:t>3. Обеспечена частота загрузки 1 раз/сутки.</w:t>
            </w:r>
          </w:p>
        </w:tc>
      </w:tr>
      <w:tr w:rsidR="008643D2" w14:paraId="3E1EA20A" w14:textId="77777777">
        <w:tc>
          <w:tcPr>
            <w:tcW w:w="660" w:type="dxa"/>
            <w:shd w:val="clear" w:color="auto" w:fill="FFFFFF"/>
          </w:tcPr>
          <w:p w14:paraId="67E0D73D" w14:textId="77777777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FR03</w:t>
            </w:r>
          </w:p>
        </w:tc>
        <w:tc>
          <w:tcPr>
            <w:tcW w:w="1725" w:type="dxa"/>
            <w:shd w:val="clear" w:color="auto" w:fill="FFFFFF"/>
          </w:tcPr>
          <w:p w14:paraId="37AE3FF6" w14:textId="59203701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Расчет </w:t>
            </w:r>
            <w:r w:rsidR="007F077C">
              <w:rPr>
                <w:sz w:val="22"/>
                <w:szCs w:val="22"/>
              </w:rPr>
              <w:t xml:space="preserve">количества транзакций </w:t>
            </w:r>
            <w:r w:rsidR="007F077C">
              <w:rPr>
                <w:sz w:val="22"/>
                <w:szCs w:val="22"/>
              </w:rPr>
              <w:br/>
              <w:t>в день</w:t>
            </w:r>
          </w:p>
        </w:tc>
        <w:tc>
          <w:tcPr>
            <w:tcW w:w="3275" w:type="dxa"/>
            <w:shd w:val="clear" w:color="auto" w:fill="FFFFFF"/>
          </w:tcPr>
          <w:p w14:paraId="32D8A36C" w14:textId="26973A56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должна подсчитывать количеств</w:t>
            </w:r>
            <w:r w:rsidR="007F077C">
              <w:rPr>
                <w:sz w:val="22"/>
                <w:szCs w:val="22"/>
              </w:rPr>
              <w:t>о транзакций за</w:t>
            </w:r>
            <w:r>
              <w:rPr>
                <w:sz w:val="22"/>
                <w:szCs w:val="22"/>
              </w:rPr>
              <w:t xml:space="preserve"> кажд</w:t>
            </w:r>
            <w:r w:rsidR="007F077C">
              <w:rPr>
                <w:sz w:val="22"/>
                <w:szCs w:val="22"/>
              </w:rPr>
              <w:t>ый</w:t>
            </w:r>
            <w:r>
              <w:rPr>
                <w:sz w:val="22"/>
                <w:szCs w:val="22"/>
              </w:rPr>
              <w:t xml:space="preserve"> </w:t>
            </w:r>
            <w:r w:rsidR="007F077C">
              <w:rPr>
                <w:sz w:val="22"/>
                <w:szCs w:val="22"/>
              </w:rPr>
              <w:t>календарный день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shd w:val="clear" w:color="auto" w:fill="FFFFFF"/>
          </w:tcPr>
          <w:p w14:paraId="3C024505" w14:textId="4E04B641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Реализован алгоритм расчета.</w:t>
            </w:r>
            <w:r>
              <w:rPr>
                <w:sz w:val="22"/>
                <w:szCs w:val="22"/>
              </w:rPr>
              <w:br/>
              <w:t xml:space="preserve">2. Количество действий в системе совпадает с эталонными данными для тестового набора </w:t>
            </w:r>
            <w:r w:rsidR="007F077C">
              <w:rPr>
                <w:sz w:val="22"/>
                <w:szCs w:val="22"/>
              </w:rPr>
              <w:t>транзакций</w:t>
            </w:r>
            <w:r>
              <w:rPr>
                <w:sz w:val="22"/>
                <w:szCs w:val="22"/>
              </w:rPr>
              <w:t>.</w:t>
            </w:r>
          </w:p>
        </w:tc>
      </w:tr>
      <w:tr w:rsidR="008643D2" w14:paraId="42E3C609" w14:textId="77777777">
        <w:trPr>
          <w:trHeight w:val="708"/>
        </w:trPr>
        <w:tc>
          <w:tcPr>
            <w:tcW w:w="660" w:type="dxa"/>
            <w:shd w:val="clear" w:color="auto" w:fill="FFFFFF"/>
          </w:tcPr>
          <w:p w14:paraId="666FE0E3" w14:textId="54D07DAA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FR0</w:t>
            </w:r>
            <w:r w:rsidR="007F077C">
              <w:rPr>
                <w:sz w:val="22"/>
                <w:szCs w:val="22"/>
              </w:rPr>
              <w:t>4</w:t>
            </w:r>
          </w:p>
        </w:tc>
        <w:tc>
          <w:tcPr>
            <w:tcW w:w="1725" w:type="dxa"/>
            <w:shd w:val="clear" w:color="auto" w:fill="FFFFFF"/>
          </w:tcPr>
          <w:p w14:paraId="6D135707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Формирование дашборда</w:t>
            </w:r>
          </w:p>
        </w:tc>
        <w:tc>
          <w:tcPr>
            <w:tcW w:w="3275" w:type="dxa"/>
            <w:shd w:val="clear" w:color="auto" w:fill="FFFFFF"/>
          </w:tcPr>
          <w:p w14:paraId="19FE9D55" w14:textId="36CA564D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должна предоставлять веб-интерфейс (дашборд) с визуализацией:</w:t>
            </w:r>
            <w:r w:rsidR="007F077C">
              <w:rPr>
                <w:sz w:val="22"/>
                <w:szCs w:val="22"/>
              </w:rPr>
              <w:t> </w:t>
            </w:r>
            <w:r w:rsidR="007F077C" w:rsidRPr="007F077C">
              <w:rPr>
                <w:sz w:val="22"/>
                <w:szCs w:val="22"/>
              </w:rPr>
              <w:t>график числа транзакций по дням</w:t>
            </w:r>
            <w:r>
              <w:rPr>
                <w:sz w:val="22"/>
                <w:szCs w:val="22"/>
              </w:rPr>
              <w:t xml:space="preserve">. Фильтры по </w:t>
            </w:r>
            <w:r w:rsidR="007F077C">
              <w:rPr>
                <w:sz w:val="22"/>
                <w:szCs w:val="22"/>
              </w:rPr>
              <w:t>дате и сумме транзакций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shd w:val="clear" w:color="auto" w:fill="FFFFFF"/>
          </w:tcPr>
          <w:p w14:paraId="57E68E09" w14:textId="0FF5CE82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7F077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Дашборд</w:t>
            </w:r>
            <w:r w:rsidR="007F077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доступен авторизованным</w:t>
            </w:r>
            <w:r w:rsidR="007F077C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пользователям.</w:t>
            </w:r>
            <w:r>
              <w:rPr>
                <w:sz w:val="22"/>
                <w:szCs w:val="22"/>
              </w:rPr>
              <w:br/>
              <w:t xml:space="preserve">2. Данные на </w:t>
            </w:r>
            <w:proofErr w:type="spellStart"/>
            <w:r>
              <w:rPr>
                <w:sz w:val="22"/>
                <w:szCs w:val="22"/>
              </w:rPr>
              <w:t>дашборде</w:t>
            </w:r>
            <w:proofErr w:type="spellEnd"/>
            <w:r>
              <w:rPr>
                <w:sz w:val="22"/>
                <w:szCs w:val="22"/>
              </w:rPr>
              <w:t xml:space="preserve"> соответствуют расчетным данным системы.</w:t>
            </w:r>
            <w:r>
              <w:rPr>
                <w:sz w:val="22"/>
                <w:szCs w:val="22"/>
              </w:rPr>
              <w:br/>
              <w:t>3. Предусмотрены фильтры</w:t>
            </w:r>
            <w:r w:rsidR="007F077C">
              <w:rPr>
                <w:sz w:val="22"/>
                <w:szCs w:val="22"/>
              </w:rPr>
              <w:t>.</w:t>
            </w:r>
          </w:p>
        </w:tc>
      </w:tr>
    </w:tbl>
    <w:p w14:paraId="1172F84F" w14:textId="14B27165" w:rsidR="002E1AAB" w:rsidRDefault="002E1AAB" w:rsidP="00234E00"/>
    <w:p w14:paraId="1CB4D981" w14:textId="77777777" w:rsidR="00754058" w:rsidRDefault="00754058" w:rsidP="00234E00"/>
    <w:p w14:paraId="187BBECF" w14:textId="38AE4AA9" w:rsidR="008643D2" w:rsidRDefault="00A231D8">
      <w:pPr>
        <w:pStyle w:val="1"/>
      </w:pPr>
      <w:bookmarkStart w:id="22" w:name="_Toc201480483"/>
      <w:r>
        <w:t>4.</w:t>
      </w:r>
      <w:r>
        <w:tab/>
        <w:t>Требования к данным</w:t>
      </w:r>
      <w:bookmarkEnd w:id="22"/>
    </w:p>
    <w:p w14:paraId="5E53BF46" w14:textId="448E50A4" w:rsidR="008643D2" w:rsidRDefault="00A231D8">
      <w:bookmarkStart w:id="23" w:name="_z9dnpra2nrvn" w:colFirst="0" w:colLast="0"/>
      <w:bookmarkEnd w:id="23"/>
      <w:r>
        <w:t>Загрузка: CSV</w:t>
      </w:r>
      <w:r w:rsidR="003E25A1" w:rsidRPr="003E25A1">
        <w:t xml:space="preserve"> </w:t>
      </w:r>
      <w:r w:rsidR="003E25A1">
        <w:t xml:space="preserve">файл (выгружаемый из </w:t>
      </w:r>
      <w:r w:rsidR="003E25A1">
        <w:rPr>
          <w:lang w:val="en-US"/>
        </w:rPr>
        <w:t>CRM</w:t>
      </w:r>
      <w:r w:rsidR="003E25A1" w:rsidRPr="003E25A1">
        <w:t xml:space="preserve"> </w:t>
      </w:r>
      <w:r w:rsidR="003E25A1">
        <w:t>банка),</w:t>
      </w:r>
      <w:r>
        <w:t xml:space="preserve"> прямая интеграция с DWH.</w:t>
      </w:r>
    </w:p>
    <w:p w14:paraId="66976A10" w14:textId="15E545F3" w:rsidR="00234E00" w:rsidRDefault="00234E00" w:rsidP="00754058">
      <w:pPr>
        <w:ind w:firstLine="0"/>
        <w:rPr>
          <w:b/>
        </w:rPr>
      </w:pPr>
    </w:p>
    <w:p w14:paraId="54064EEF" w14:textId="77777777" w:rsidR="00754058" w:rsidRDefault="00754058" w:rsidP="00FC16E6">
      <w:pPr>
        <w:ind w:firstLine="0"/>
        <w:rPr>
          <w:b/>
        </w:rPr>
      </w:pPr>
    </w:p>
    <w:p w14:paraId="4FA14AD5" w14:textId="0562B8E7" w:rsidR="008643D2" w:rsidRDefault="00A231D8">
      <w:pPr>
        <w:pStyle w:val="2"/>
      </w:pPr>
      <w:bookmarkStart w:id="24" w:name="_Toc201480484"/>
      <w:r>
        <w:lastRenderedPageBreak/>
        <w:t>4.1.</w:t>
      </w:r>
      <w:r>
        <w:tab/>
        <w:t>Модели данных</w:t>
      </w:r>
      <w:bookmarkEnd w:id="24"/>
    </w:p>
    <w:p w14:paraId="375C2F8A" w14:textId="02B9C57F" w:rsidR="002E1AAB" w:rsidRPr="00A3725A" w:rsidRDefault="002E1AAB" w:rsidP="002E1AAB">
      <w:r>
        <w:t>Схема таблицы</w:t>
      </w:r>
      <w:r w:rsidR="00A3725A" w:rsidRPr="00A3725A">
        <w:t xml:space="preserve"> </w:t>
      </w:r>
      <w:r w:rsidR="00A3725A" w:rsidRPr="00A3725A">
        <w:rPr>
          <w:bCs/>
          <w:sz w:val="22"/>
          <w:szCs w:val="22"/>
          <w:lang w:val="en-US"/>
        </w:rPr>
        <w:t>card</w:t>
      </w:r>
      <w:r w:rsidR="00A3725A" w:rsidRPr="00A3725A">
        <w:rPr>
          <w:bCs/>
          <w:sz w:val="22"/>
          <w:szCs w:val="22"/>
        </w:rPr>
        <w:t>_</w:t>
      </w:r>
      <w:r w:rsidR="00A3725A" w:rsidRPr="00A3725A">
        <w:rPr>
          <w:bCs/>
          <w:sz w:val="22"/>
          <w:szCs w:val="22"/>
          <w:lang w:val="en-US"/>
        </w:rPr>
        <w:t>transactions</w:t>
      </w:r>
      <w:r w:rsidR="00A3725A" w:rsidRPr="00A3725A">
        <w:rPr>
          <w:bCs/>
          <w:sz w:val="22"/>
          <w:szCs w:val="22"/>
        </w:rPr>
        <w:t xml:space="preserve"> (содержит</w:t>
      </w:r>
      <w:r w:rsidR="00A3725A">
        <w:rPr>
          <w:b/>
          <w:sz w:val="22"/>
          <w:szCs w:val="22"/>
        </w:rPr>
        <w:t xml:space="preserve"> </w:t>
      </w:r>
      <w:r w:rsidR="00A3725A" w:rsidRPr="00A3725A">
        <w:rPr>
          <w:bCs/>
          <w:sz w:val="22"/>
          <w:szCs w:val="22"/>
        </w:rPr>
        <w:t>и</w:t>
      </w:r>
      <w:r w:rsidR="00A3725A">
        <w:rPr>
          <w:sz w:val="22"/>
          <w:szCs w:val="22"/>
        </w:rPr>
        <w:t>нформацию о транзакциях клиентов)</w:t>
      </w:r>
      <w:r w:rsidRPr="00A3725A">
        <w:t>:</w:t>
      </w:r>
    </w:p>
    <w:p w14:paraId="3D0FCB80" w14:textId="77777777" w:rsidR="002E1AAB" w:rsidRPr="002E1AAB" w:rsidRDefault="002E1AAB" w:rsidP="002E1AAB"/>
    <w:p w14:paraId="6D914FE3" w14:textId="361248C9" w:rsidR="008643D2" w:rsidRDefault="00A3725A" w:rsidP="002E1AAB">
      <w:pPr>
        <w:ind w:firstLine="0"/>
        <w:jc w:val="center"/>
      </w:pPr>
      <w:r>
        <w:rPr>
          <w:noProof/>
          <w:color w:val="000000"/>
        </w:rPr>
        <w:drawing>
          <wp:inline distT="0" distB="0" distL="0" distR="0" wp14:anchorId="3E6CE8BA" wp14:editId="6D5695BF">
            <wp:extent cx="259207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10D2" w14:textId="77777777" w:rsidR="00A3725A" w:rsidRDefault="00A3725A" w:rsidP="002E1AAB">
      <w:pPr>
        <w:ind w:firstLine="0"/>
        <w:jc w:val="center"/>
      </w:pPr>
    </w:p>
    <w:p w14:paraId="7AB29E7D" w14:textId="77777777" w:rsidR="008643D2" w:rsidRDefault="00A231D8">
      <w:r>
        <w:t>2) Табличное представление</w:t>
      </w:r>
    </w:p>
    <w:p w14:paraId="5AE52510" w14:textId="22BF8245" w:rsidR="008643D2" w:rsidRDefault="00A231D8" w:rsidP="00A3725A">
      <w:r>
        <w:t>PK – первичный ключ; M – обязательный атрибут</w:t>
      </w:r>
      <w:bookmarkStart w:id="25" w:name="_jexp7epc29qy" w:colFirst="0" w:colLast="0"/>
      <w:bookmarkEnd w:id="25"/>
    </w:p>
    <w:p w14:paraId="23CBCF13" w14:textId="77777777" w:rsidR="008643D2" w:rsidRPr="000006B4" w:rsidRDefault="008643D2"/>
    <w:p w14:paraId="5CD3D3D5" w14:textId="1F2E863E" w:rsidR="008643D2" w:rsidRDefault="00A231D8">
      <w:r>
        <w:t>Таблица 4.</w:t>
      </w:r>
      <w:r w:rsidR="00A3725A">
        <w:rPr>
          <w:lang w:val="en-US"/>
        </w:rPr>
        <w:t>1</w:t>
      </w:r>
      <w:r>
        <w:t xml:space="preserve"> - Сущность «</w:t>
      </w:r>
      <w:r w:rsidR="003E25A1">
        <w:rPr>
          <w:lang w:val="en-US"/>
        </w:rPr>
        <w:t>card_transaction</w:t>
      </w:r>
      <w:r w:rsidR="00A3725A">
        <w:rPr>
          <w:lang w:val="en-US"/>
        </w:rPr>
        <w:t>s</w:t>
      </w:r>
      <w:r>
        <w:t>»</w:t>
      </w:r>
    </w:p>
    <w:tbl>
      <w:tblPr>
        <w:tblStyle w:val="a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358"/>
        <w:gridCol w:w="927"/>
        <w:gridCol w:w="908"/>
        <w:gridCol w:w="2843"/>
      </w:tblGrid>
      <w:tr w:rsidR="008643D2" w14:paraId="53D6592F" w14:textId="77777777">
        <w:tc>
          <w:tcPr>
            <w:tcW w:w="9209" w:type="dxa"/>
            <w:gridSpan w:val="5"/>
          </w:tcPr>
          <w:p w14:paraId="45727A9B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bookmarkStart w:id="26" w:name="_pafwcn2jmmpe" w:colFirst="0" w:colLast="0"/>
            <w:bookmarkEnd w:id="26"/>
            <w:proofErr w:type="spellStart"/>
            <w:r>
              <w:rPr>
                <w:b/>
                <w:sz w:val="22"/>
                <w:szCs w:val="22"/>
              </w:rPr>
              <w:t>clients</w:t>
            </w:r>
            <w:proofErr w:type="spellEnd"/>
          </w:p>
        </w:tc>
      </w:tr>
      <w:tr w:rsidR="008643D2" w14:paraId="3B7A073C" w14:textId="77777777">
        <w:tc>
          <w:tcPr>
            <w:tcW w:w="2173" w:type="dxa"/>
          </w:tcPr>
          <w:p w14:paraId="612847D9" w14:textId="77777777" w:rsidR="008643D2" w:rsidRDefault="00A231D8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Название атрибута</w:t>
            </w:r>
          </w:p>
        </w:tc>
        <w:tc>
          <w:tcPr>
            <w:tcW w:w="2358" w:type="dxa"/>
          </w:tcPr>
          <w:p w14:paraId="61593FA0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 данных</w:t>
            </w:r>
          </w:p>
        </w:tc>
        <w:tc>
          <w:tcPr>
            <w:tcW w:w="927" w:type="dxa"/>
          </w:tcPr>
          <w:p w14:paraId="37EAB744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NotNull</w:t>
            </w:r>
            <w:proofErr w:type="spellEnd"/>
          </w:p>
        </w:tc>
        <w:tc>
          <w:tcPr>
            <w:tcW w:w="908" w:type="dxa"/>
          </w:tcPr>
          <w:p w14:paraId="428572E3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Ключ</w:t>
            </w:r>
          </w:p>
        </w:tc>
        <w:tc>
          <w:tcPr>
            <w:tcW w:w="2843" w:type="dxa"/>
          </w:tcPr>
          <w:p w14:paraId="14953760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атрибута</w:t>
            </w:r>
          </w:p>
        </w:tc>
      </w:tr>
      <w:tr w:rsidR="008643D2" w14:paraId="7CA8852E" w14:textId="77777777">
        <w:tc>
          <w:tcPr>
            <w:tcW w:w="2173" w:type="dxa"/>
          </w:tcPr>
          <w:p w14:paraId="53746CD3" w14:textId="62F5FE66" w:rsidR="008643D2" w:rsidRPr="003E25A1" w:rsidRDefault="003E25A1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transaction_id</w:t>
            </w:r>
            <w:proofErr w:type="spellEnd"/>
          </w:p>
        </w:tc>
        <w:tc>
          <w:tcPr>
            <w:tcW w:w="2358" w:type="dxa"/>
          </w:tcPr>
          <w:p w14:paraId="347FC74D" w14:textId="5C5DA877" w:rsidR="008643D2" w:rsidRDefault="00A3725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bigserial</w:t>
            </w:r>
            <w:proofErr w:type="spellEnd"/>
          </w:p>
        </w:tc>
        <w:tc>
          <w:tcPr>
            <w:tcW w:w="927" w:type="dxa"/>
          </w:tcPr>
          <w:p w14:paraId="250D96FD" w14:textId="77777777" w:rsidR="008643D2" w:rsidRDefault="00A231D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08" w:type="dxa"/>
          </w:tcPr>
          <w:p w14:paraId="15661C5D" w14:textId="77777777" w:rsidR="008643D2" w:rsidRDefault="00A231D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</w:t>
            </w:r>
          </w:p>
        </w:tc>
        <w:tc>
          <w:tcPr>
            <w:tcW w:w="2843" w:type="dxa"/>
          </w:tcPr>
          <w:p w14:paraId="095AD4F6" w14:textId="452AB7A7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Уникальный идентификатор </w:t>
            </w:r>
            <w:r w:rsidR="003E25A1">
              <w:rPr>
                <w:sz w:val="22"/>
                <w:szCs w:val="22"/>
              </w:rPr>
              <w:t>транзакции</w:t>
            </w:r>
          </w:p>
        </w:tc>
      </w:tr>
      <w:tr w:rsidR="008643D2" w14:paraId="5021086D" w14:textId="77777777">
        <w:tc>
          <w:tcPr>
            <w:tcW w:w="2173" w:type="dxa"/>
          </w:tcPr>
          <w:p w14:paraId="680A2F2B" w14:textId="33926099" w:rsidR="008643D2" w:rsidRPr="003E25A1" w:rsidRDefault="003E25A1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58" w:type="dxa"/>
          </w:tcPr>
          <w:p w14:paraId="69C06F64" w14:textId="0D063841" w:rsidR="008643D2" w:rsidRDefault="00A3725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numeric </w:t>
            </w:r>
            <w:r w:rsidR="00A231D8">
              <w:rPr>
                <w:sz w:val="22"/>
                <w:szCs w:val="22"/>
              </w:rPr>
              <w:t>(1</w:t>
            </w:r>
            <w:r>
              <w:rPr>
                <w:sz w:val="22"/>
                <w:szCs w:val="22"/>
                <w:lang w:val="en-US"/>
              </w:rPr>
              <w:t>5</w:t>
            </w:r>
            <w:r w:rsidR="003E25A1">
              <w:rPr>
                <w:sz w:val="22"/>
                <w:szCs w:val="22"/>
                <w:lang w:val="en-US"/>
              </w:rPr>
              <w:t>, 2</w:t>
            </w:r>
            <w:r w:rsidR="00A231D8">
              <w:rPr>
                <w:sz w:val="22"/>
                <w:szCs w:val="22"/>
              </w:rPr>
              <w:t>)</w:t>
            </w:r>
          </w:p>
        </w:tc>
        <w:tc>
          <w:tcPr>
            <w:tcW w:w="927" w:type="dxa"/>
          </w:tcPr>
          <w:p w14:paraId="167E4950" w14:textId="77777777" w:rsidR="008643D2" w:rsidRDefault="00A231D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08" w:type="dxa"/>
          </w:tcPr>
          <w:p w14:paraId="05CF50D1" w14:textId="77777777" w:rsidR="008643D2" w:rsidRDefault="008643D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14:paraId="7D5C11BA" w14:textId="3FB23017" w:rsidR="008643D2" w:rsidRPr="003E25A1" w:rsidRDefault="003E25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 транзакции</w:t>
            </w:r>
            <w:r w:rsidR="00A3725A">
              <w:rPr>
                <w:sz w:val="22"/>
                <w:szCs w:val="22"/>
              </w:rPr>
              <w:t xml:space="preserve"> в валюте</w:t>
            </w:r>
          </w:p>
        </w:tc>
      </w:tr>
      <w:tr w:rsidR="008643D2" w14:paraId="5C4951DB" w14:textId="77777777">
        <w:tc>
          <w:tcPr>
            <w:tcW w:w="2173" w:type="dxa"/>
          </w:tcPr>
          <w:p w14:paraId="321EE643" w14:textId="5BA99D0A" w:rsidR="008643D2" w:rsidRDefault="003E25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transaction_</w:t>
            </w:r>
            <w:proofErr w:type="spellStart"/>
            <w:r w:rsidR="00A231D8"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358" w:type="dxa"/>
          </w:tcPr>
          <w:p w14:paraId="66747998" w14:textId="103537E7" w:rsidR="008643D2" w:rsidRPr="00A3725A" w:rsidRDefault="00A3725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927" w:type="dxa"/>
          </w:tcPr>
          <w:p w14:paraId="1D69B395" w14:textId="1FA91F16" w:rsidR="008643D2" w:rsidRPr="00A3725A" w:rsidRDefault="00A3725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</w:p>
        </w:tc>
        <w:tc>
          <w:tcPr>
            <w:tcW w:w="908" w:type="dxa"/>
          </w:tcPr>
          <w:p w14:paraId="7B1B1C2A" w14:textId="77777777" w:rsidR="008643D2" w:rsidRDefault="008643D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14:paraId="5A146A92" w14:textId="62F43082" w:rsidR="008643D2" w:rsidRPr="003E25A1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</w:t>
            </w:r>
            <w:r w:rsidR="00A3725A">
              <w:rPr>
                <w:sz w:val="22"/>
                <w:szCs w:val="22"/>
              </w:rPr>
              <w:t>и время совершения</w:t>
            </w:r>
            <w:r w:rsidR="003E25A1">
              <w:rPr>
                <w:sz w:val="22"/>
                <w:szCs w:val="22"/>
              </w:rPr>
              <w:t xml:space="preserve"> транзакции</w:t>
            </w:r>
          </w:p>
        </w:tc>
      </w:tr>
      <w:tr w:rsidR="00A3725A" w14:paraId="7CFDAD40" w14:textId="77777777">
        <w:tc>
          <w:tcPr>
            <w:tcW w:w="2173" w:type="dxa"/>
          </w:tcPr>
          <w:p w14:paraId="07E35CAE" w14:textId="3F825444" w:rsidR="00A3725A" w:rsidRDefault="00A3725A" w:rsidP="00A3725A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delete_flag</w:t>
            </w:r>
            <w:proofErr w:type="spellEnd"/>
          </w:p>
        </w:tc>
        <w:tc>
          <w:tcPr>
            <w:tcW w:w="2358" w:type="dxa"/>
          </w:tcPr>
          <w:p w14:paraId="386735E9" w14:textId="1EE14158" w:rsidR="00A3725A" w:rsidRDefault="00A3725A" w:rsidP="00A3725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boolean</w:t>
            </w:r>
            <w:proofErr w:type="spellEnd"/>
            <w:r>
              <w:rPr>
                <w:sz w:val="22"/>
                <w:szCs w:val="22"/>
              </w:rPr>
              <w:t xml:space="preserve"> DEFAULT </w:t>
            </w:r>
            <w:proofErr w:type="spellStart"/>
            <w:r>
              <w:rPr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927" w:type="dxa"/>
          </w:tcPr>
          <w:p w14:paraId="6A8BF60C" w14:textId="57B41434" w:rsidR="00A3725A" w:rsidRDefault="00A3725A" w:rsidP="00A3725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08" w:type="dxa"/>
          </w:tcPr>
          <w:p w14:paraId="166B125D" w14:textId="77777777" w:rsidR="00A3725A" w:rsidRDefault="00A3725A" w:rsidP="00A3725A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14:paraId="24AC31C2" w14:textId="3277F46B" w:rsidR="00A3725A" w:rsidRDefault="00A3725A" w:rsidP="00A3725A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Флаг для мягкого удаления (активен или удален)</w:t>
            </w:r>
          </w:p>
        </w:tc>
      </w:tr>
    </w:tbl>
    <w:p w14:paraId="1DEF0F01" w14:textId="77777777" w:rsidR="008643D2" w:rsidRDefault="008643D2"/>
    <w:p w14:paraId="4D827E8F" w14:textId="77777777" w:rsidR="008643D2" w:rsidRDefault="00A231D8">
      <w:pPr>
        <w:pStyle w:val="2"/>
      </w:pPr>
      <w:bookmarkStart w:id="27" w:name="_Toc201480485"/>
      <w:r>
        <w:t>4.2.</w:t>
      </w:r>
      <w:r>
        <w:tab/>
        <w:t>Словарь данных</w:t>
      </w:r>
      <w:bookmarkEnd w:id="27"/>
    </w:p>
    <w:p w14:paraId="223E0A6B" w14:textId="77777777" w:rsidR="008643D2" w:rsidRDefault="00A231D8">
      <w:r>
        <w:t>Маппинг атрибутов системы</w:t>
      </w:r>
    </w:p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969"/>
        <w:gridCol w:w="1979"/>
      </w:tblGrid>
      <w:tr w:rsidR="008643D2" w14:paraId="7083FB01" w14:textId="77777777" w:rsidTr="002D57E6">
        <w:tc>
          <w:tcPr>
            <w:tcW w:w="3397" w:type="dxa"/>
          </w:tcPr>
          <w:p w14:paraId="412275E0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Атрибут</w:t>
            </w:r>
          </w:p>
        </w:tc>
        <w:tc>
          <w:tcPr>
            <w:tcW w:w="3969" w:type="dxa"/>
          </w:tcPr>
          <w:p w14:paraId="6210E565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Алгоритм заполнения</w:t>
            </w:r>
          </w:p>
        </w:tc>
        <w:tc>
          <w:tcPr>
            <w:tcW w:w="1979" w:type="dxa"/>
          </w:tcPr>
          <w:p w14:paraId="3D3D376C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Название атрибута</w:t>
            </w:r>
          </w:p>
        </w:tc>
      </w:tr>
      <w:tr w:rsidR="008643D2" w14:paraId="39DFE574" w14:textId="77777777" w:rsidTr="002D57E6">
        <w:tc>
          <w:tcPr>
            <w:tcW w:w="3397" w:type="dxa"/>
          </w:tcPr>
          <w:p w14:paraId="12414E3A" w14:textId="6AF89A89" w:rsidR="008643D2" w:rsidRDefault="003E25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transaction</w:t>
            </w:r>
            <w:r w:rsidR="00A231D8">
              <w:rPr>
                <w:sz w:val="22"/>
                <w:szCs w:val="22"/>
              </w:rPr>
              <w:t>_</w:t>
            </w:r>
            <w:proofErr w:type="spellStart"/>
            <w:r w:rsidR="00A231D8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969" w:type="dxa"/>
          </w:tcPr>
          <w:p w14:paraId="6E62BA18" w14:textId="3744C9AD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Автоматически генерируется системой при создании ново</w:t>
            </w:r>
            <w:r w:rsidR="002D57E6">
              <w:rPr>
                <w:sz w:val="22"/>
                <w:szCs w:val="22"/>
              </w:rPr>
              <w:t>й транзакции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1979" w:type="dxa"/>
          </w:tcPr>
          <w:p w14:paraId="5C8A1F4E" w14:textId="3587291A" w:rsidR="008643D2" w:rsidRPr="002D57E6" w:rsidRDefault="002D57E6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transaction_id</w:t>
            </w:r>
            <w:proofErr w:type="spellEnd"/>
          </w:p>
        </w:tc>
      </w:tr>
      <w:tr w:rsidR="002D57E6" w14:paraId="43487EFE" w14:textId="77777777" w:rsidTr="002D57E6">
        <w:tc>
          <w:tcPr>
            <w:tcW w:w="3397" w:type="dxa"/>
          </w:tcPr>
          <w:p w14:paraId="5D725F1E" w14:textId="791ABF94" w:rsidR="002D57E6" w:rsidRDefault="00A3725A" w:rsidP="002D57E6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amount</w:t>
            </w:r>
          </w:p>
        </w:tc>
        <w:tc>
          <w:tcPr>
            <w:tcW w:w="3969" w:type="dxa"/>
          </w:tcPr>
          <w:p w14:paraId="07B7E2C9" w14:textId="64CD0471" w:rsidR="002D57E6" w:rsidRPr="00897F82" w:rsidRDefault="00897F82" w:rsidP="002D57E6">
            <w:pPr>
              <w:ind w:firstLine="0"/>
              <w:jc w:val="left"/>
              <w:rPr>
                <w:sz w:val="22"/>
                <w:szCs w:val="22"/>
              </w:rPr>
            </w:pPr>
            <w:r w:rsidRPr="00897F82">
              <w:rPr>
                <w:sz w:val="22"/>
                <w:szCs w:val="22"/>
              </w:rPr>
              <w:t>Фактическая сумма оплаты, зафиксированная банком при проведении платежа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79" w:type="dxa"/>
          </w:tcPr>
          <w:p w14:paraId="3483E72D" w14:textId="66A8BF52" w:rsidR="002D57E6" w:rsidRDefault="00A3725A" w:rsidP="002D57E6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amount</w:t>
            </w:r>
          </w:p>
        </w:tc>
      </w:tr>
      <w:tr w:rsidR="002D57E6" w14:paraId="46209C39" w14:textId="77777777" w:rsidTr="002D57E6">
        <w:tc>
          <w:tcPr>
            <w:tcW w:w="3397" w:type="dxa"/>
          </w:tcPr>
          <w:p w14:paraId="4F3CA15A" w14:textId="0ABD5FF4" w:rsidR="002D57E6" w:rsidRPr="002D57E6" w:rsidRDefault="002D57E6" w:rsidP="002D57E6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transaction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3969" w:type="dxa"/>
          </w:tcPr>
          <w:p w14:paraId="6406D3AF" w14:textId="3618652C" w:rsidR="002D57E6" w:rsidRDefault="00AC4AB2" w:rsidP="002D57E6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Автоматически добавляется системой. Фактическая дата и время совершения транзакции</w:t>
            </w:r>
            <w:r w:rsidR="00A3725A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979" w:type="dxa"/>
          </w:tcPr>
          <w:p w14:paraId="74F3C02E" w14:textId="3BDF1993" w:rsidR="002D57E6" w:rsidRPr="00D1094C" w:rsidRDefault="00A3725A" w:rsidP="002D57E6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transaction</w:t>
            </w:r>
            <w:r w:rsidR="00D1094C">
              <w:rPr>
                <w:sz w:val="22"/>
                <w:szCs w:val="22"/>
              </w:rPr>
              <w:t>_</w:t>
            </w:r>
            <w:r w:rsidR="00D1094C">
              <w:rPr>
                <w:sz w:val="22"/>
                <w:szCs w:val="22"/>
                <w:lang w:val="en-US"/>
              </w:rPr>
              <w:t>date</w:t>
            </w:r>
          </w:p>
        </w:tc>
      </w:tr>
      <w:tr w:rsidR="00A3725A" w14:paraId="52327D7C" w14:textId="77777777" w:rsidTr="002D57E6">
        <w:tc>
          <w:tcPr>
            <w:tcW w:w="3397" w:type="dxa"/>
          </w:tcPr>
          <w:p w14:paraId="3AF96170" w14:textId="52E3581A" w:rsidR="00A3725A" w:rsidRDefault="00A3725A" w:rsidP="00A3725A">
            <w:pPr>
              <w:ind w:firstLine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delete_flag</w:t>
            </w:r>
            <w:proofErr w:type="spellEnd"/>
          </w:p>
        </w:tc>
        <w:tc>
          <w:tcPr>
            <w:tcW w:w="3969" w:type="dxa"/>
          </w:tcPr>
          <w:p w14:paraId="0C1BEB72" w14:textId="7BC1645E" w:rsidR="00A3725A" w:rsidRDefault="00A3725A" w:rsidP="00A3725A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Автоматически устанавливается в </w:t>
            </w:r>
            <w:proofErr w:type="spellStart"/>
            <w:r>
              <w:rPr>
                <w:sz w:val="22"/>
                <w:szCs w:val="22"/>
              </w:rPr>
              <w:t>false</w:t>
            </w:r>
            <w:proofErr w:type="spellEnd"/>
            <w:r>
              <w:rPr>
                <w:sz w:val="22"/>
                <w:szCs w:val="22"/>
              </w:rPr>
              <w:t xml:space="preserve"> при создании. Меняется на </w:t>
            </w:r>
            <w:proofErr w:type="spellStart"/>
            <w:r>
              <w:rPr>
                <w:sz w:val="22"/>
                <w:szCs w:val="22"/>
              </w:rPr>
              <w:t>true</w:t>
            </w:r>
            <w:proofErr w:type="spellEnd"/>
            <w:r>
              <w:rPr>
                <w:sz w:val="22"/>
                <w:szCs w:val="22"/>
              </w:rPr>
              <w:t xml:space="preserve"> при "мягком удалении" менеджера. </w:t>
            </w:r>
          </w:p>
        </w:tc>
        <w:tc>
          <w:tcPr>
            <w:tcW w:w="1979" w:type="dxa"/>
          </w:tcPr>
          <w:p w14:paraId="26241B27" w14:textId="0385570A" w:rsidR="00A3725A" w:rsidRDefault="00A3725A" w:rsidP="00A3725A">
            <w:pPr>
              <w:ind w:firstLine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delete_flag</w:t>
            </w:r>
            <w:proofErr w:type="spellEnd"/>
          </w:p>
        </w:tc>
      </w:tr>
    </w:tbl>
    <w:p w14:paraId="0687B13B" w14:textId="11C8DA9B" w:rsidR="00A3725A" w:rsidRDefault="00A3725A" w:rsidP="00DA7CAA"/>
    <w:p w14:paraId="005A06F8" w14:textId="18CA0B0C" w:rsidR="00A3725A" w:rsidRDefault="00A3725A" w:rsidP="00FC16E6">
      <w:pPr>
        <w:ind w:firstLine="0"/>
      </w:pPr>
    </w:p>
    <w:p w14:paraId="7790833B" w14:textId="77777777" w:rsidR="00A3725A" w:rsidRDefault="00A3725A" w:rsidP="00DA7CAA"/>
    <w:p w14:paraId="7A7CA220" w14:textId="6F0395A3" w:rsidR="008643D2" w:rsidRDefault="00A231D8">
      <w:pPr>
        <w:pStyle w:val="2"/>
      </w:pPr>
      <w:bookmarkStart w:id="28" w:name="_Toc201480486"/>
      <w:r>
        <w:lastRenderedPageBreak/>
        <w:t>4.3.</w:t>
      </w:r>
      <w:r>
        <w:tab/>
        <w:t>Отчеты</w:t>
      </w:r>
      <w:bookmarkEnd w:id="28"/>
    </w:p>
    <w:p w14:paraId="1A64A90D" w14:textId="77777777" w:rsidR="008643D2" w:rsidRDefault="00A231D8">
      <w:r>
        <w:t>Список отчетов, выводимых системой: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56"/>
      </w:tblGrid>
      <w:tr w:rsidR="008643D2" w14:paraId="03CC653F" w14:textId="77777777">
        <w:tc>
          <w:tcPr>
            <w:tcW w:w="2689" w:type="dxa"/>
          </w:tcPr>
          <w:p w14:paraId="22B62247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 отчета</w:t>
            </w:r>
          </w:p>
        </w:tc>
        <w:tc>
          <w:tcPr>
            <w:tcW w:w="6656" w:type="dxa"/>
          </w:tcPr>
          <w:p w14:paraId="404DCD5E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8643D2" w14:paraId="5AD04667" w14:textId="77777777">
        <w:tc>
          <w:tcPr>
            <w:tcW w:w="2689" w:type="dxa"/>
          </w:tcPr>
          <w:p w14:paraId="5354CA0C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Дашборд активности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6656" w:type="dxa"/>
          </w:tcPr>
          <w:p w14:paraId="76D815FB" w14:textId="38211FE5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Основной интерактивный отчет. Отображает ключевые метрики: количество </w:t>
            </w:r>
            <w:r w:rsidR="00DC4B4D">
              <w:rPr>
                <w:sz w:val="22"/>
                <w:szCs w:val="22"/>
              </w:rPr>
              <w:t>транзакций</w:t>
            </w:r>
            <w:r>
              <w:rPr>
                <w:sz w:val="22"/>
                <w:szCs w:val="22"/>
              </w:rPr>
              <w:t xml:space="preserve">, распределение по </w:t>
            </w:r>
            <w:r w:rsidR="00DC4B4D">
              <w:rPr>
                <w:sz w:val="22"/>
                <w:szCs w:val="22"/>
              </w:rPr>
              <w:t>дням</w:t>
            </w:r>
            <w:r>
              <w:rPr>
                <w:sz w:val="22"/>
                <w:szCs w:val="22"/>
              </w:rPr>
              <w:t xml:space="preserve">. Фильтры по </w:t>
            </w:r>
            <w:r w:rsidR="00DC4B4D">
              <w:rPr>
                <w:sz w:val="22"/>
                <w:szCs w:val="22"/>
              </w:rPr>
              <w:t xml:space="preserve">сумме транзакции </w:t>
            </w:r>
            <w:r w:rsidR="003C7304">
              <w:rPr>
                <w:sz w:val="22"/>
                <w:szCs w:val="22"/>
              </w:rPr>
              <w:t>и дате</w:t>
            </w:r>
            <w:r w:rsidR="00DC4B4D">
              <w:rPr>
                <w:sz w:val="22"/>
                <w:szCs w:val="22"/>
              </w:rPr>
              <w:t xml:space="preserve"> совершения транзакции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0329BFF4" w14:textId="77777777" w:rsidR="008643D2" w:rsidRDefault="00A231D8">
      <w:pPr>
        <w:pStyle w:val="2"/>
      </w:pPr>
      <w:bookmarkStart w:id="29" w:name="_Toc201480487"/>
      <w:r>
        <w:t>4.4.</w:t>
      </w:r>
      <w:r>
        <w:tab/>
        <w:t>Получение</w:t>
      </w:r>
      <w:bookmarkEnd w:id="29"/>
    </w:p>
    <w:p w14:paraId="73B5A1A5" w14:textId="6C075B3C" w:rsidR="008643D2" w:rsidRDefault="00A231D8">
      <w:bookmarkStart w:id="30" w:name="_mci63yl6yp2o" w:colFirst="0" w:colLast="0"/>
      <w:bookmarkEnd w:id="30"/>
      <w:r>
        <w:t xml:space="preserve">Основной источник: </w:t>
      </w:r>
      <w:r w:rsidR="005C2BF5">
        <w:rPr>
          <w:lang w:val="en-US"/>
        </w:rPr>
        <w:t>CSV</w:t>
      </w:r>
      <w:r w:rsidR="005C2BF5">
        <w:t xml:space="preserve"> файл из</w:t>
      </w:r>
      <w:r w:rsidR="005C2BF5" w:rsidRPr="005C2BF5">
        <w:t xml:space="preserve"> </w:t>
      </w:r>
      <w:r w:rsidR="005C2BF5">
        <w:rPr>
          <w:lang w:val="en-US"/>
        </w:rPr>
        <w:t>CRM</w:t>
      </w:r>
      <w:r>
        <w:t xml:space="preserve"> банка (данные о транзакциях).</w:t>
      </w:r>
    </w:p>
    <w:p w14:paraId="1F23CE6A" w14:textId="77777777" w:rsidR="008643D2" w:rsidRDefault="00A231D8" w:rsidP="002F79A5">
      <w:pPr>
        <w:pStyle w:val="2"/>
      </w:pPr>
      <w:bookmarkStart w:id="31" w:name="_Toc201480488"/>
      <w:r>
        <w:t>4.5.</w:t>
      </w:r>
      <w:r>
        <w:tab/>
        <w:t>Целостность</w:t>
      </w:r>
      <w:bookmarkEnd w:id="31"/>
    </w:p>
    <w:p w14:paraId="3BB288AF" w14:textId="6A455485" w:rsidR="008643D2" w:rsidRDefault="00A231D8">
      <w:r>
        <w:t xml:space="preserve">Ограничения БД: Первичные </w:t>
      </w:r>
      <w:r w:rsidR="003C7304">
        <w:t xml:space="preserve">ключи </w:t>
      </w:r>
      <w:r>
        <w:t>(PK)</w:t>
      </w:r>
      <w:r w:rsidR="005C2BF5">
        <w:t xml:space="preserve">, </w:t>
      </w:r>
      <w:r>
        <w:t>NOT NULL</w:t>
      </w:r>
      <w:r w:rsidR="005C2BF5">
        <w:t>.</w:t>
      </w:r>
      <w:r>
        <w:t xml:space="preserve"> </w:t>
      </w:r>
    </w:p>
    <w:p w14:paraId="4B3262B0" w14:textId="77777777" w:rsidR="008643D2" w:rsidRDefault="00A231D8">
      <w:r>
        <w:t>Транзакции: Использование транзакций для согласованности операций изменения данных.</w:t>
      </w:r>
    </w:p>
    <w:p w14:paraId="6700CDDB" w14:textId="77777777" w:rsidR="008643D2" w:rsidRDefault="00A231D8">
      <w:r>
        <w:t>Ролевой доступ: Разграничение прав на изменение данных (только Администратор для справочников).</w:t>
      </w:r>
    </w:p>
    <w:p w14:paraId="24E6352F" w14:textId="77777777" w:rsidR="008643D2" w:rsidRDefault="00A231D8">
      <w:pPr>
        <w:pStyle w:val="2"/>
      </w:pPr>
      <w:bookmarkStart w:id="32" w:name="_Toc201480489"/>
      <w:r>
        <w:t>4.6.</w:t>
      </w:r>
      <w:r>
        <w:tab/>
        <w:t>Хранение и утилизация данных</w:t>
      </w:r>
      <w:bookmarkEnd w:id="32"/>
    </w:p>
    <w:p w14:paraId="2E9311C2" w14:textId="77777777" w:rsidR="008643D2" w:rsidRDefault="00A231D8">
      <w:r>
        <w:t>Хранение: Данные хранятся в реляционной БД (</w:t>
      </w:r>
      <w:proofErr w:type="spellStart"/>
      <w:r>
        <w:t>PostgreSQL</w:t>
      </w:r>
      <w:proofErr w:type="spellEnd"/>
      <w:r>
        <w:t>). Исторические данные хранятся согласно политике банка.</w:t>
      </w:r>
    </w:p>
    <w:p w14:paraId="5B1D1678" w14:textId="1687E0C8" w:rsidR="008643D2" w:rsidRDefault="00A231D8">
      <w:r>
        <w:t>Утилизация: Физическое удаление данных производится строго в соответствии с политикой безопасности и регламентами банка по истечении установленных сроков хранения. "Мягко удаленные" (</w:t>
      </w:r>
      <w:proofErr w:type="spellStart"/>
      <w:r>
        <w:t>delete_flag</w:t>
      </w:r>
      <w:proofErr w:type="spellEnd"/>
      <w:r>
        <w:t>=</w:t>
      </w:r>
      <w:proofErr w:type="spellStart"/>
      <w:r>
        <w:t>true</w:t>
      </w:r>
      <w:proofErr w:type="spellEnd"/>
      <w:r>
        <w:t>) записи исключаются из оперативных отчетов.</w:t>
      </w:r>
    </w:p>
    <w:p w14:paraId="75C71558" w14:textId="77777777" w:rsidR="00FC16E6" w:rsidRDefault="00FC16E6"/>
    <w:p w14:paraId="05F3CF04" w14:textId="77777777" w:rsidR="008643D2" w:rsidRDefault="00A231D8">
      <w:pPr>
        <w:pStyle w:val="1"/>
      </w:pPr>
      <w:bookmarkStart w:id="33" w:name="_Toc201480490"/>
      <w:r>
        <w:t>5.</w:t>
      </w:r>
      <w:r>
        <w:tab/>
        <w:t>Требования к внешним интерфейсам</w:t>
      </w:r>
      <w:bookmarkEnd w:id="33"/>
    </w:p>
    <w:p w14:paraId="755982A0" w14:textId="77777777" w:rsidR="008643D2" w:rsidRDefault="00A231D8">
      <w:r>
        <w:t>Требования заказчика к интерфейсу:</w:t>
      </w:r>
    </w:p>
    <w:p w14:paraId="05F51A7B" w14:textId="77777777" w:rsidR="008643D2" w:rsidRDefault="00A231D8">
      <w:r>
        <w:t>1. Соответствие корпоративному стилю банка.</w:t>
      </w:r>
    </w:p>
    <w:p w14:paraId="270598F5" w14:textId="31EC156A" w:rsidR="008643D2" w:rsidRDefault="00A231D8">
      <w:r>
        <w:t>2.</w:t>
      </w:r>
      <w:r w:rsidR="00705EAC">
        <w:t xml:space="preserve"> </w:t>
      </w:r>
      <w:r>
        <w:t>Интуитивно понятный интерфейс дашборда с возможностью быстрой фильтрации и детализации. Адаптивность под разные разрешения экрана.</w:t>
      </w:r>
    </w:p>
    <w:p w14:paraId="1CC9B24B" w14:textId="77777777" w:rsidR="008643D2" w:rsidRDefault="00A231D8">
      <w:pPr>
        <w:pStyle w:val="2"/>
      </w:pPr>
      <w:bookmarkStart w:id="34" w:name="_Toc201480491"/>
      <w:r>
        <w:t>5.1.</w:t>
      </w:r>
      <w:r>
        <w:tab/>
        <w:t>Пользовательские интерфейсы</w:t>
      </w:r>
      <w:bookmarkEnd w:id="34"/>
    </w:p>
    <w:p w14:paraId="00C99F12" w14:textId="58D57489" w:rsidR="008643D2" w:rsidRPr="00705EAC" w:rsidRDefault="00705EAC">
      <w:pPr>
        <w:ind w:firstLine="0"/>
        <w:rPr>
          <w:color w:val="EE0000"/>
          <w:lang w:val="en-US"/>
        </w:rPr>
      </w:pPr>
      <w:r>
        <w:rPr>
          <w:noProof/>
          <w:color w:val="EE0000"/>
          <w:lang w:val="en-US"/>
        </w:rPr>
        <w:drawing>
          <wp:inline distT="0" distB="0" distL="0" distR="0" wp14:anchorId="2BBB98A8" wp14:editId="37732EC1">
            <wp:extent cx="5930900" cy="276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0070" w14:textId="77777777" w:rsidR="008643D2" w:rsidRDefault="00A231D8">
      <w:pPr>
        <w:pStyle w:val="1"/>
      </w:pPr>
      <w:bookmarkStart w:id="35" w:name="_Toc201480492"/>
      <w:r>
        <w:lastRenderedPageBreak/>
        <w:t>6.</w:t>
      </w:r>
      <w:r>
        <w:tab/>
        <w:t>Платформа и фреймворки</w:t>
      </w:r>
      <w:bookmarkEnd w:id="35"/>
    </w:p>
    <w:p w14:paraId="6FF4A658" w14:textId="77777777" w:rsidR="008643D2" w:rsidRDefault="00A231D8" w:rsidP="002F79A5">
      <w:pPr>
        <w:pStyle w:val="2"/>
      </w:pPr>
      <w:bookmarkStart w:id="36" w:name="_Toc201480493"/>
      <w:r>
        <w:t>6.1. Бэкенд-разработка</w:t>
      </w:r>
      <w:bookmarkEnd w:id="36"/>
    </w:p>
    <w:p w14:paraId="179E801F" w14:textId="77777777" w:rsidR="008643D2" w:rsidRDefault="00A231D8">
      <w:r>
        <w:t>Python с библиотеками:</w:t>
      </w:r>
    </w:p>
    <w:p w14:paraId="36A5EC5F" w14:textId="11C001F7" w:rsidR="008643D2" w:rsidRDefault="008D0427" w:rsidP="008D0427">
      <w:pPr>
        <w:ind w:left="589"/>
      </w:pPr>
      <w:r>
        <w:t>- «</w:t>
      </w:r>
      <w:proofErr w:type="spellStart"/>
      <w:r w:rsidR="00A231D8">
        <w:t>csv</w:t>
      </w:r>
      <w:proofErr w:type="spellEnd"/>
      <w:r w:rsidR="00A231D8">
        <w:t xml:space="preserve">» – обработка </w:t>
      </w:r>
      <w:proofErr w:type="spellStart"/>
      <w:r w:rsidR="00A231D8">
        <w:t>csv</w:t>
      </w:r>
      <w:proofErr w:type="spellEnd"/>
      <w:r w:rsidR="00A231D8">
        <w:t>-файлов,</w:t>
      </w:r>
    </w:p>
    <w:p w14:paraId="7122A19F" w14:textId="4B171A95" w:rsidR="008643D2" w:rsidRDefault="008D0427" w:rsidP="008D0427">
      <w:pPr>
        <w:ind w:left="589"/>
      </w:pPr>
      <w:r>
        <w:t>- «</w:t>
      </w:r>
      <w:r w:rsidR="00A231D8">
        <w:t xml:space="preserve">psycopg2» – загрузка данных в </w:t>
      </w:r>
      <w:proofErr w:type="spellStart"/>
      <w:r w:rsidR="00A231D8">
        <w:t>PostgreSQL</w:t>
      </w:r>
      <w:proofErr w:type="spellEnd"/>
      <w:r w:rsidR="00A231D8">
        <w:t>.</w:t>
      </w:r>
    </w:p>
    <w:p w14:paraId="589F346A" w14:textId="4DBFD331" w:rsidR="008643D2" w:rsidRDefault="00A231D8">
      <w:r>
        <w:t>Python-скрипты обрабатывают сырые данные (CSV</w:t>
      </w:r>
      <w:r w:rsidR="008D0427" w:rsidRPr="008D0427">
        <w:t xml:space="preserve"> </w:t>
      </w:r>
      <w:r w:rsidR="008D0427">
        <w:t>файл</w:t>
      </w:r>
      <w:r>
        <w:t xml:space="preserve">) из CRM банка, проверяют их на целостность и загружают в DWH на </w:t>
      </w:r>
      <w:proofErr w:type="spellStart"/>
      <w:r>
        <w:t>PostgreSQL</w:t>
      </w:r>
      <w:proofErr w:type="spellEnd"/>
      <w:r>
        <w:t xml:space="preserve"> для дальнейшего анализа.</w:t>
      </w:r>
    </w:p>
    <w:p w14:paraId="6EAAB6D3" w14:textId="77777777" w:rsidR="008643D2" w:rsidRDefault="00A231D8" w:rsidP="002F79A5">
      <w:pPr>
        <w:pStyle w:val="2"/>
      </w:pPr>
      <w:bookmarkStart w:id="37" w:name="_Toc201480494"/>
      <w:r>
        <w:t>6.2. Хранение и обработка данных</w:t>
      </w:r>
      <w:bookmarkEnd w:id="37"/>
    </w:p>
    <w:p w14:paraId="2634A135" w14:textId="4971EBDA" w:rsidR="008643D2" w:rsidRDefault="00A231D8">
      <w:proofErr w:type="spellStart"/>
      <w:r>
        <w:t>PostgreSQL</w:t>
      </w:r>
      <w:proofErr w:type="spellEnd"/>
      <w:r>
        <w:t xml:space="preserve"> - используется в качестве централизованного хранилища (DWH) для хранения </w:t>
      </w:r>
      <w:r w:rsidR="008D0427">
        <w:t>транзакционной активности банка</w:t>
      </w:r>
      <w:r>
        <w:t>.</w:t>
      </w:r>
    </w:p>
    <w:p w14:paraId="4C193F1A" w14:textId="29B8B662" w:rsidR="008643D2" w:rsidRPr="000006B4" w:rsidRDefault="00A231D8">
      <w:r>
        <w:t>Таблицы</w:t>
      </w:r>
      <w:r w:rsidRPr="000006B4">
        <w:t xml:space="preserve"> </w:t>
      </w:r>
      <w:r w:rsidR="008D0427">
        <w:rPr>
          <w:lang w:val="en-US"/>
        </w:rPr>
        <w:t>card</w:t>
      </w:r>
      <w:r w:rsidR="008D0427" w:rsidRPr="000006B4">
        <w:t>_</w:t>
      </w:r>
      <w:r w:rsidR="008D0427">
        <w:rPr>
          <w:lang w:val="en-US"/>
        </w:rPr>
        <w:t>transactions</w:t>
      </w:r>
      <w:r w:rsidRPr="000006B4">
        <w:t>.</w:t>
      </w:r>
    </w:p>
    <w:p w14:paraId="7F96A1E8" w14:textId="77777777" w:rsidR="008643D2" w:rsidRDefault="00A231D8" w:rsidP="002F79A5">
      <w:pPr>
        <w:pStyle w:val="2"/>
      </w:pPr>
      <w:bookmarkStart w:id="38" w:name="_Toc201480495"/>
      <w:r>
        <w:t>6.3. Визуализация</w:t>
      </w:r>
      <w:bookmarkEnd w:id="38"/>
    </w:p>
    <w:p w14:paraId="50CE3CD6" w14:textId="6017C3AA" w:rsidR="008643D2" w:rsidRDefault="008D0427">
      <w:r>
        <w:rPr>
          <w:lang w:val="en-US"/>
        </w:rPr>
        <w:t>Power</w:t>
      </w:r>
      <w:r w:rsidRPr="008D0427">
        <w:t xml:space="preserve"> </w:t>
      </w:r>
      <w:r>
        <w:rPr>
          <w:lang w:val="en-US"/>
        </w:rPr>
        <w:t>BI</w:t>
      </w:r>
      <w:r w:rsidR="00A231D8">
        <w:t xml:space="preserve"> — создание интерактивных </w:t>
      </w:r>
      <w:proofErr w:type="spellStart"/>
      <w:r w:rsidR="00A231D8">
        <w:t>дашбордов</w:t>
      </w:r>
      <w:proofErr w:type="spellEnd"/>
      <w:r w:rsidR="00A231D8">
        <w:t xml:space="preserve"> для мониторинга </w:t>
      </w:r>
      <w:r w:rsidR="00DD0F88">
        <w:t>динамики транзакций</w:t>
      </w:r>
      <w:r w:rsidR="00A231D8">
        <w:t>.</w:t>
      </w:r>
    </w:p>
    <w:p w14:paraId="1300CBD1" w14:textId="77777777" w:rsidR="008643D2" w:rsidRDefault="00A231D8">
      <w:pPr>
        <w:pStyle w:val="1"/>
        <w:rPr>
          <w:highlight w:val="white"/>
        </w:rPr>
      </w:pPr>
      <w:bookmarkStart w:id="39" w:name="_Toc201480496"/>
      <w:r>
        <w:rPr>
          <w:highlight w:val="white"/>
        </w:rPr>
        <w:t>7.</w:t>
      </w:r>
      <w:r>
        <w:rPr>
          <w:highlight w:val="white"/>
        </w:rPr>
        <w:tab/>
        <w:t>Тестирование и проверка</w:t>
      </w:r>
      <w:bookmarkEnd w:id="39"/>
    </w:p>
    <w:p w14:paraId="66AA5DA7" w14:textId="0065F9D4" w:rsidR="008D0427" w:rsidRPr="008D0427" w:rsidRDefault="008D0427" w:rsidP="008D0427">
      <w:pPr>
        <w:rPr>
          <w:b/>
        </w:rPr>
      </w:pPr>
      <w:bookmarkStart w:id="40" w:name="_t1r4us282lni" w:colFirst="0" w:colLast="0"/>
      <w:bookmarkEnd w:id="40"/>
      <w:r>
        <w:t>Проверка</w:t>
      </w:r>
      <w:r>
        <w:rPr>
          <w:b/>
        </w:rPr>
        <w:t xml:space="preserve"> </w:t>
      </w:r>
      <w:r>
        <w:t>к</w:t>
      </w:r>
      <w:r w:rsidRPr="008D0427">
        <w:t>ачеств</w:t>
      </w:r>
      <w:r>
        <w:t>а</w:t>
      </w:r>
      <w:r w:rsidRPr="008D0427">
        <w:t xml:space="preserve"> данных:</w:t>
      </w:r>
    </w:p>
    <w:p w14:paraId="30D7C4C8" w14:textId="4D24EE90" w:rsidR="008D0427" w:rsidRPr="008D0427" w:rsidRDefault="008D0427" w:rsidP="008D0427">
      <w:pPr>
        <w:ind w:left="720"/>
      </w:pPr>
      <w:r>
        <w:t xml:space="preserve">- </w:t>
      </w:r>
      <w:r w:rsidRPr="008D0427">
        <w:t>Нет транзакций с</w:t>
      </w:r>
      <w:r w:rsidRPr="008D0427">
        <w:rPr>
          <w:lang w:val="en-US"/>
        </w:rPr>
        <w:t> </w:t>
      </w:r>
      <w:r w:rsidRPr="008D0427">
        <w:t xml:space="preserve">суммой </w:t>
      </w:r>
      <w:proofErr w:type="gramStart"/>
      <w:r w:rsidRPr="008D0427">
        <w:t>&lt;</w:t>
      </w:r>
      <w:r w:rsidR="00795309" w:rsidRPr="000006B4">
        <w:t xml:space="preserve"> </w:t>
      </w:r>
      <w:r w:rsidRPr="008D0427">
        <w:t>50</w:t>
      </w:r>
      <w:proofErr w:type="gramEnd"/>
      <w:r w:rsidRPr="008D0427">
        <w:t>.</w:t>
      </w:r>
    </w:p>
    <w:p w14:paraId="60A502D2" w14:textId="7586E071" w:rsidR="008D0427" w:rsidRPr="008D0427" w:rsidRDefault="008D0427" w:rsidP="008D0427">
      <w:pPr>
        <w:ind w:left="720"/>
      </w:pPr>
      <w:r>
        <w:t xml:space="preserve">- </w:t>
      </w:r>
      <w:r w:rsidRPr="008D0427">
        <w:t xml:space="preserve">Некорректные даты (будущие или </w:t>
      </w:r>
      <w:r w:rsidRPr="008D0427">
        <w:rPr>
          <w:lang w:val="en-US"/>
        </w:rPr>
        <w:t>NULL</w:t>
      </w:r>
      <w:r w:rsidRPr="008D0427">
        <w:t>).</w:t>
      </w:r>
    </w:p>
    <w:p w14:paraId="457924F2" w14:textId="77777777" w:rsidR="008D0427" w:rsidRPr="008D0427" w:rsidRDefault="008D0427" w:rsidP="008D0427">
      <w:r w:rsidRPr="008D0427">
        <w:t>Соответствие источнику:</w:t>
      </w:r>
    </w:p>
    <w:p w14:paraId="538B3A25" w14:textId="5E68FCF2" w:rsidR="008D0427" w:rsidRPr="008D0427" w:rsidRDefault="008D0427" w:rsidP="008D0427">
      <w:pPr>
        <w:ind w:left="589"/>
      </w:pPr>
      <w:r>
        <w:t xml:space="preserve">- </w:t>
      </w:r>
      <w:r w:rsidRPr="008D0427">
        <w:t xml:space="preserve">Совпадение записей из </w:t>
      </w:r>
      <w:r w:rsidRPr="008D0427">
        <w:rPr>
          <w:lang w:val="en-US"/>
        </w:rPr>
        <w:t>CSV</w:t>
      </w:r>
      <w:r w:rsidRPr="008D0427">
        <w:t xml:space="preserve"> и БД (первые 50 строк).</w:t>
      </w:r>
    </w:p>
    <w:p w14:paraId="1F427C4E" w14:textId="77777777" w:rsidR="008D0427" w:rsidRPr="008D0427" w:rsidRDefault="008D0427" w:rsidP="008D0427">
      <w:r w:rsidRPr="008D0427">
        <w:t>Целостность данных:</w:t>
      </w:r>
    </w:p>
    <w:p w14:paraId="54A76E2A" w14:textId="6EEE2A15" w:rsidR="008D0427" w:rsidRPr="008D0427" w:rsidRDefault="008D0427" w:rsidP="008D0427">
      <w:pPr>
        <w:ind w:left="589"/>
      </w:pPr>
      <w:r>
        <w:t xml:space="preserve">- </w:t>
      </w:r>
      <w:r w:rsidRPr="008D0427">
        <w:t>Отсутствие дубликатов</w:t>
      </w:r>
      <w:r w:rsidRPr="008D0427">
        <w:rPr>
          <w:lang w:val="en-US"/>
        </w:rPr>
        <w:t> ID</w:t>
      </w:r>
      <w:r w:rsidRPr="008D0427">
        <w:t>.</w:t>
      </w:r>
    </w:p>
    <w:p w14:paraId="363A1315" w14:textId="16810B0C" w:rsidR="008D0427" w:rsidRPr="008D0427" w:rsidRDefault="008D0427" w:rsidP="008D0427">
      <w:pPr>
        <w:ind w:left="589"/>
      </w:pPr>
      <w:r>
        <w:t xml:space="preserve">- </w:t>
      </w:r>
      <w:r w:rsidRPr="008D0427">
        <w:t>Корректность форматов (дата, числовые поля).</w:t>
      </w:r>
    </w:p>
    <w:p w14:paraId="6CFACD97" w14:textId="77777777" w:rsidR="008D0427" w:rsidRPr="008D0427" w:rsidRDefault="008D0427" w:rsidP="008D0427">
      <w:pPr>
        <w:rPr>
          <w:b/>
        </w:rPr>
      </w:pPr>
      <w:r w:rsidRPr="008D0427">
        <w:t>Методы проверки:</w:t>
      </w:r>
    </w:p>
    <w:p w14:paraId="6CAE0633" w14:textId="7F75A06D" w:rsidR="008D0427" w:rsidRPr="008D0427" w:rsidRDefault="008D0427" w:rsidP="008D0427">
      <w:pPr>
        <w:ind w:left="589"/>
      </w:pPr>
      <w:r>
        <w:t xml:space="preserve">- </w:t>
      </w:r>
      <w:r w:rsidRPr="008D0427">
        <w:t xml:space="preserve">Автоматические скрипты на </w:t>
      </w:r>
      <w:r w:rsidRPr="008D0427">
        <w:rPr>
          <w:lang w:val="en-US"/>
        </w:rPr>
        <w:t>Python</w:t>
      </w:r>
      <w:r>
        <w:t>.</w:t>
      </w:r>
    </w:p>
    <w:p w14:paraId="0AE8D043" w14:textId="3328AA23" w:rsidR="008643D2" w:rsidRDefault="008D0427" w:rsidP="008D0427">
      <w:pPr>
        <w:ind w:left="589"/>
      </w:pPr>
      <w:r>
        <w:t xml:space="preserve">- </w:t>
      </w:r>
      <w:r w:rsidRPr="008D0427">
        <w:t xml:space="preserve">Ручная выборочная проверка через </w:t>
      </w:r>
      <w:r w:rsidRPr="008D0427">
        <w:rPr>
          <w:lang w:val="en-US"/>
        </w:rPr>
        <w:t>SQL</w:t>
      </w:r>
      <w:r w:rsidRPr="008D0427">
        <w:t>-запросы.</w:t>
      </w:r>
    </w:p>
    <w:p w14:paraId="73FDA66C" w14:textId="77777777" w:rsidR="008643D2" w:rsidRDefault="00A231D8">
      <w:pPr>
        <w:pStyle w:val="1"/>
      </w:pPr>
      <w:bookmarkStart w:id="41" w:name="_Toc201480497"/>
      <w:r>
        <w:t>8.</w:t>
      </w:r>
      <w:r>
        <w:tab/>
        <w:t>Критерий приемки работ</w:t>
      </w:r>
      <w:bookmarkEnd w:id="41"/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2"/>
      </w:tblGrid>
      <w:tr w:rsidR="008643D2" w14:paraId="196FDD28" w14:textId="77777777">
        <w:tc>
          <w:tcPr>
            <w:tcW w:w="2263" w:type="dxa"/>
          </w:tcPr>
          <w:p w14:paraId="64E68347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Критерий</w:t>
            </w:r>
          </w:p>
        </w:tc>
        <w:tc>
          <w:tcPr>
            <w:tcW w:w="7082" w:type="dxa"/>
          </w:tcPr>
          <w:p w14:paraId="7A473958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8643D2" w14:paraId="52C58FEA" w14:textId="77777777">
        <w:tc>
          <w:tcPr>
            <w:tcW w:w="2263" w:type="dxa"/>
          </w:tcPr>
          <w:p w14:paraId="7384087E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Соответствие требованиям</w:t>
            </w:r>
          </w:p>
        </w:tc>
        <w:tc>
          <w:tcPr>
            <w:tcW w:w="7082" w:type="dxa"/>
          </w:tcPr>
          <w:p w14:paraId="2B46B61F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 функциональные требования реализованы и протестированы (критерии приемки выполнены).</w:t>
            </w:r>
          </w:p>
        </w:tc>
      </w:tr>
      <w:tr w:rsidR="008643D2" w14:paraId="46BC796C" w14:textId="77777777">
        <w:tc>
          <w:tcPr>
            <w:tcW w:w="2263" w:type="dxa"/>
          </w:tcPr>
          <w:p w14:paraId="002ED6E2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Производительность</w:t>
            </w:r>
          </w:p>
        </w:tc>
        <w:tc>
          <w:tcPr>
            <w:tcW w:w="7082" w:type="dxa"/>
          </w:tcPr>
          <w:p w14:paraId="1FF64B89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Дашборд загружается </w:t>
            </w:r>
            <w:proofErr w:type="gramStart"/>
            <w:r>
              <w:rPr>
                <w:color w:val="000000"/>
                <w:sz w:val="22"/>
                <w:szCs w:val="22"/>
              </w:rPr>
              <w:t>&lt; 3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сек. Расчет активности/неактивности выполняется ежедневно.</w:t>
            </w:r>
          </w:p>
        </w:tc>
      </w:tr>
      <w:tr w:rsidR="008643D2" w14:paraId="3DD1CF9C" w14:textId="77777777">
        <w:tc>
          <w:tcPr>
            <w:tcW w:w="2263" w:type="dxa"/>
          </w:tcPr>
          <w:p w14:paraId="478B045E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Безопасность</w:t>
            </w:r>
          </w:p>
        </w:tc>
        <w:tc>
          <w:tcPr>
            <w:tcW w:w="7082" w:type="dxa"/>
          </w:tcPr>
          <w:p w14:paraId="3B3365B6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Реализована аутентификация и авторизация (ролевая модель). </w:t>
            </w:r>
          </w:p>
        </w:tc>
      </w:tr>
      <w:tr w:rsidR="008643D2" w14:paraId="711714BC" w14:textId="77777777">
        <w:tc>
          <w:tcPr>
            <w:tcW w:w="2263" w:type="dxa"/>
          </w:tcPr>
          <w:p w14:paraId="35165B01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Документация</w:t>
            </w:r>
          </w:p>
        </w:tc>
        <w:tc>
          <w:tcPr>
            <w:tcW w:w="7082" w:type="dxa"/>
          </w:tcPr>
          <w:p w14:paraId="35AE0C35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Предоставлена полная документация.</w:t>
            </w:r>
          </w:p>
        </w:tc>
      </w:tr>
    </w:tbl>
    <w:p w14:paraId="1D835514" w14:textId="77777777" w:rsidR="008643D2" w:rsidRDefault="00A231D8">
      <w:pPr>
        <w:pStyle w:val="1"/>
      </w:pPr>
      <w:bookmarkStart w:id="42" w:name="_Toc201480498"/>
      <w:r>
        <w:t>9.</w:t>
      </w:r>
      <w:r>
        <w:tab/>
        <w:t>Установка</w:t>
      </w:r>
      <w:bookmarkEnd w:id="42"/>
    </w:p>
    <w:p w14:paraId="52639F94" w14:textId="77777777" w:rsidR="008643D2" w:rsidRDefault="00A231D8">
      <w:pPr>
        <w:ind w:firstLine="855"/>
      </w:pPr>
      <w:r>
        <w:t xml:space="preserve">Система поставляется заказчику в виде готовой базы данных </w:t>
      </w:r>
      <w:proofErr w:type="spellStart"/>
      <w:r>
        <w:t>PostgreSQL</w:t>
      </w:r>
      <w:proofErr w:type="spellEnd"/>
      <w:r>
        <w:t xml:space="preserve"> (дамп «.</w:t>
      </w:r>
      <w:proofErr w:type="spellStart"/>
      <w:r>
        <w:t>sql</w:t>
      </w:r>
      <w:proofErr w:type="spellEnd"/>
      <w:r>
        <w:t>» или облачный экземпляр.</w:t>
      </w:r>
      <w:r>
        <w:tab/>
      </w:r>
    </w:p>
    <w:p w14:paraId="52EDDD43" w14:textId="77777777" w:rsidR="008643D2" w:rsidRDefault="00A231D8">
      <w:pPr>
        <w:ind w:firstLine="855"/>
      </w:pPr>
      <w:r>
        <w:t xml:space="preserve">Требования:  </w:t>
      </w:r>
    </w:p>
    <w:p w14:paraId="0A4E2DC8" w14:textId="77777777" w:rsidR="008643D2" w:rsidRDefault="00A231D8">
      <w:pPr>
        <w:ind w:firstLine="855"/>
      </w:pPr>
      <w:r>
        <w:t xml:space="preserve">- Доступ к </w:t>
      </w:r>
      <w:proofErr w:type="spellStart"/>
      <w:r>
        <w:t>PostgreSQL</w:t>
      </w:r>
      <w:proofErr w:type="spellEnd"/>
      <w:r>
        <w:t xml:space="preserve"> 16+ (локально или в облаке).  </w:t>
      </w:r>
    </w:p>
    <w:p w14:paraId="743F0E58" w14:textId="77777777" w:rsidR="008643D2" w:rsidRDefault="00A231D8">
      <w:pPr>
        <w:ind w:firstLine="855"/>
      </w:pPr>
      <w:r>
        <w:t>- Клиент для работы с БД (</w:t>
      </w:r>
      <w:proofErr w:type="spellStart"/>
      <w:r>
        <w:t>DBeaver</w:t>
      </w:r>
      <w:proofErr w:type="spellEnd"/>
      <w:r>
        <w:t xml:space="preserve">, </w:t>
      </w:r>
      <w:proofErr w:type="spellStart"/>
      <w:r>
        <w:t>pgAdmin</w:t>
      </w:r>
      <w:proofErr w:type="spellEnd"/>
      <w:r>
        <w:t xml:space="preserve">). </w:t>
      </w:r>
    </w:p>
    <w:p w14:paraId="32164B1E" w14:textId="77777777" w:rsidR="008643D2" w:rsidRDefault="00A231D8">
      <w:pPr>
        <w:pStyle w:val="2"/>
      </w:pPr>
      <w:bookmarkStart w:id="43" w:name="_Toc201480499"/>
      <w:r>
        <w:lastRenderedPageBreak/>
        <w:t>9.1.</w:t>
      </w:r>
      <w:r>
        <w:tab/>
        <w:t>Настройка</w:t>
      </w:r>
      <w:bookmarkEnd w:id="43"/>
    </w:p>
    <w:p w14:paraId="1C4C8F33" w14:textId="77777777" w:rsidR="008643D2" w:rsidRDefault="00A231D8">
      <w:r>
        <w:t>Импортировать дамп БД (если предоставлен), либо использовать готовые реквизиты для подключения к облачной БД.</w:t>
      </w:r>
    </w:p>
    <w:p w14:paraId="401E4E13" w14:textId="77777777" w:rsidR="008643D2" w:rsidRDefault="00A231D8">
      <w:pPr>
        <w:pStyle w:val="1"/>
      </w:pPr>
      <w:bookmarkStart w:id="44" w:name="_Toc201480500"/>
      <w:r>
        <w:t xml:space="preserve">10. </w:t>
      </w:r>
      <w:r>
        <w:tab/>
        <w:t>Атрибуты</w:t>
      </w:r>
      <w:bookmarkEnd w:id="44"/>
    </w:p>
    <w:p w14:paraId="65A611BB" w14:textId="77777777" w:rsidR="008643D2" w:rsidRDefault="00A231D8">
      <w:pPr>
        <w:pStyle w:val="2"/>
      </w:pPr>
      <w:bookmarkStart w:id="45" w:name="_Toc201480501"/>
      <w:r>
        <w:t>10.1.</w:t>
      </w:r>
      <w:r>
        <w:tab/>
        <w:t>Портативность</w:t>
      </w:r>
      <w:bookmarkEnd w:id="45"/>
    </w:p>
    <w:p w14:paraId="2F03232D" w14:textId="77777777" w:rsidR="008643D2" w:rsidRDefault="00A231D8">
      <w:pPr>
        <w:ind w:firstLine="855"/>
      </w:pPr>
      <w:bookmarkStart w:id="46" w:name="_q01h1qqt8jpy" w:colFirst="0" w:colLast="0"/>
      <w:bookmarkEnd w:id="46"/>
      <w:r>
        <w:t>Система работает на любой ОС (Windows/Linux/</w:t>
      </w:r>
      <w:proofErr w:type="spellStart"/>
      <w:r>
        <w:t>macOS</w:t>
      </w:r>
      <w:proofErr w:type="spellEnd"/>
      <w:r>
        <w:t>), где есть:</w:t>
      </w:r>
    </w:p>
    <w:p w14:paraId="266952EF" w14:textId="0C7795C3" w:rsidR="008643D2" w:rsidRDefault="00A231D8" w:rsidP="00253DB3">
      <w:pPr>
        <w:ind w:left="585" w:firstLine="855"/>
      </w:pPr>
      <w:bookmarkStart w:id="47" w:name="_9ouy7o43chhc" w:colFirst="0" w:colLast="0"/>
      <w:bookmarkEnd w:id="47"/>
      <w:r>
        <w:t>-</w:t>
      </w:r>
      <w:r w:rsidR="00253DB3">
        <w:t xml:space="preserve"> </w:t>
      </w:r>
      <w:r>
        <w:t xml:space="preserve">Python 3.10+ и </w:t>
      </w:r>
      <w:proofErr w:type="spellStart"/>
      <w:r>
        <w:t>PostgreSQL</w:t>
      </w:r>
      <w:proofErr w:type="spellEnd"/>
    </w:p>
    <w:p w14:paraId="319F6FA5" w14:textId="6F43B97A" w:rsidR="008643D2" w:rsidRDefault="00A231D8" w:rsidP="00253DB3">
      <w:pPr>
        <w:ind w:left="585" w:firstLine="855"/>
      </w:pPr>
      <w:bookmarkStart w:id="48" w:name="_sa8uu0r58d1o" w:colFirst="0" w:colLast="0"/>
      <w:bookmarkEnd w:id="48"/>
      <w:r>
        <w:t>-</w:t>
      </w:r>
      <w:r w:rsidR="00253DB3">
        <w:t xml:space="preserve"> </w:t>
      </w:r>
      <w:r>
        <w:t xml:space="preserve">Поддержка </w:t>
      </w:r>
      <w:proofErr w:type="spellStart"/>
      <w:r>
        <w:t>Docker</w:t>
      </w:r>
      <w:proofErr w:type="spellEnd"/>
      <w:r>
        <w:t xml:space="preserve"> (опционально, для контейнеризации)</w:t>
      </w:r>
    </w:p>
    <w:p w14:paraId="4C8AD818" w14:textId="164190C4" w:rsidR="008643D2" w:rsidRDefault="00A231D8">
      <w:pPr>
        <w:ind w:firstLine="855"/>
      </w:pPr>
      <w:bookmarkStart w:id="49" w:name="_xyje7fhzn1w4" w:colFirst="0" w:colLast="0"/>
      <w:bookmarkEnd w:id="49"/>
      <w:r>
        <w:t>Данные могут экспортироваться в CSV для переноса в другие системы.</w:t>
      </w:r>
    </w:p>
    <w:p w14:paraId="0590F1AE" w14:textId="77777777" w:rsidR="008643D2" w:rsidRDefault="00A231D8">
      <w:pPr>
        <w:pStyle w:val="2"/>
      </w:pPr>
      <w:bookmarkStart w:id="50" w:name="_Toc201480502"/>
      <w:r>
        <w:t>10.2.</w:t>
      </w:r>
      <w:r>
        <w:tab/>
        <w:t>Производительность</w:t>
      </w:r>
      <w:bookmarkEnd w:id="50"/>
    </w:p>
    <w:p w14:paraId="24945556" w14:textId="77777777" w:rsidR="008643D2" w:rsidRDefault="00A231D8">
      <w:pPr>
        <w:ind w:firstLine="850"/>
        <w:jc w:val="left"/>
      </w:pPr>
      <w:r>
        <w:t>Оптимизированные запросы к БД (&lt;1 сек на 1000 записей).</w:t>
      </w:r>
    </w:p>
    <w:p w14:paraId="699A95C3" w14:textId="77777777" w:rsidR="008643D2" w:rsidRDefault="00A231D8">
      <w:pPr>
        <w:pStyle w:val="2"/>
      </w:pPr>
      <w:bookmarkStart w:id="51" w:name="_Toc201480503"/>
      <w:r>
        <w:t>10.3.</w:t>
      </w:r>
      <w:r>
        <w:tab/>
        <w:t>Безопасность</w:t>
      </w:r>
      <w:bookmarkEnd w:id="51"/>
    </w:p>
    <w:p w14:paraId="6A704BA7" w14:textId="77777777" w:rsidR="008643D2" w:rsidRDefault="00A231D8">
      <w:r>
        <w:t xml:space="preserve">Данные в </w:t>
      </w:r>
      <w:proofErr w:type="spellStart"/>
      <w:r>
        <w:t>PostgreSQL</w:t>
      </w:r>
      <w:proofErr w:type="spellEnd"/>
      <w:r>
        <w:t xml:space="preserve"> защищены ролевым доступом.</w:t>
      </w:r>
    </w:p>
    <w:p w14:paraId="7113427F" w14:textId="77777777" w:rsidR="008643D2" w:rsidRDefault="00A231D8">
      <w:pPr>
        <w:pStyle w:val="2"/>
      </w:pPr>
      <w:bookmarkStart w:id="52" w:name="_Toc201480504"/>
      <w:r>
        <w:t>10.4.</w:t>
      </w:r>
      <w:r>
        <w:tab/>
        <w:t>Расширяемость</w:t>
      </w:r>
      <w:bookmarkEnd w:id="52"/>
    </w:p>
    <w:p w14:paraId="0AEAF382" w14:textId="77777777" w:rsidR="008643D2" w:rsidRDefault="00A231D8">
      <w:r>
        <w:t xml:space="preserve">Масштабирование - возможно за счёт увеличение ресурса сервера </w:t>
      </w:r>
      <w:proofErr w:type="spellStart"/>
      <w:r>
        <w:t>PostgreSQL</w:t>
      </w:r>
      <w:proofErr w:type="spellEnd"/>
      <w:r>
        <w:t xml:space="preserve"> для роста объема данных.</w:t>
      </w:r>
    </w:p>
    <w:p w14:paraId="262993E8" w14:textId="382D9E7C" w:rsidR="00F0093C" w:rsidRDefault="00A231D8" w:rsidP="00FC16E6">
      <w:r>
        <w:t>Гибкость - добавление новых полей в БД без изменения архитектуры.</w:t>
      </w:r>
      <w:bookmarkStart w:id="53" w:name="_ueujfac5q6yt" w:colFirst="0" w:colLast="0"/>
      <w:bookmarkEnd w:id="53"/>
      <w:r>
        <w:br w:type="page"/>
      </w:r>
      <w:bookmarkStart w:id="54" w:name="_kr21zxgq212n" w:colFirst="0" w:colLast="0"/>
      <w:bookmarkEnd w:id="54"/>
    </w:p>
    <w:p w14:paraId="62459617" w14:textId="03D53A48" w:rsidR="008643D2" w:rsidRPr="00F0093C" w:rsidRDefault="00A231D8" w:rsidP="00FF6C89">
      <w:pPr>
        <w:pStyle w:val="2"/>
      </w:pPr>
      <w:bookmarkStart w:id="55" w:name="_Toc201480505"/>
      <w:r>
        <w:lastRenderedPageBreak/>
        <w:t>Приложение А</w:t>
      </w:r>
      <w:bookmarkEnd w:id="55"/>
    </w:p>
    <w:p w14:paraId="01048951" w14:textId="69093FCD" w:rsidR="003B0F03" w:rsidRDefault="00A231D8" w:rsidP="00F33840">
      <w:pPr>
        <w:rPr>
          <w:b/>
        </w:rPr>
      </w:pPr>
      <w:r>
        <w:rPr>
          <w:b/>
        </w:rPr>
        <w:t>Скрипт загрузки</w:t>
      </w:r>
      <w:r w:rsidR="003B0F03" w:rsidRPr="003B0F03">
        <w:rPr>
          <w:b/>
        </w:rPr>
        <w:t xml:space="preserve"> </w:t>
      </w:r>
      <w:r>
        <w:rPr>
          <w:b/>
        </w:rPr>
        <w:t>данных в DWH</w:t>
      </w:r>
    </w:p>
    <w:p w14:paraId="22E18D37" w14:textId="77777777" w:rsidR="00F33840" w:rsidRDefault="00F33840" w:rsidP="00F33840">
      <w:pPr>
        <w:rPr>
          <w:b/>
        </w:rPr>
      </w:pPr>
    </w:p>
    <w:p w14:paraId="1C6BDBD1" w14:textId="37AC12F2" w:rsidR="008643D2" w:rsidRDefault="00A231D8" w:rsidP="00F33840">
      <w:pPr>
        <w:rPr>
          <w:b/>
        </w:rPr>
      </w:pPr>
      <w:r>
        <w:t xml:space="preserve">Назначение: загружает данные из CSV-файла в DWH </w:t>
      </w:r>
      <w:proofErr w:type="spellStart"/>
      <w:r>
        <w:t>PostgreSQL</w:t>
      </w:r>
      <w:proofErr w:type="spellEnd"/>
      <w:r w:rsidR="00E50F0B">
        <w:t>.</w:t>
      </w:r>
    </w:p>
    <w:p w14:paraId="70DC911A" w14:textId="0DE38947" w:rsidR="008643D2" w:rsidRDefault="00A231D8">
      <w:pPr>
        <w:spacing w:before="120" w:after="120"/>
        <w:ind w:firstLine="0"/>
        <w:jc w:val="left"/>
        <w:rPr>
          <w:b/>
        </w:rPr>
      </w:pPr>
      <w:r>
        <w:rPr>
          <w:b/>
        </w:rPr>
        <w:t xml:space="preserve">  </w:t>
      </w:r>
      <w:r w:rsidR="00CD17AD">
        <w:rPr>
          <w:b/>
          <w:noProof/>
        </w:rPr>
        <w:drawing>
          <wp:inline distT="0" distB="0" distL="0" distR="0" wp14:anchorId="0E0355DC" wp14:editId="1F8D1E86">
            <wp:extent cx="5232400" cy="691684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01" cy="69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7B79" w14:textId="2FEB84AE" w:rsidR="00AF337C" w:rsidRPr="00AF337C" w:rsidRDefault="00F0093C" w:rsidP="00AF337C">
      <w:pPr>
        <w:pStyle w:val="2"/>
      </w:pPr>
      <w:r>
        <w:br w:type="page"/>
      </w:r>
      <w:bookmarkStart w:id="56" w:name="_Toc201480506"/>
      <w:r w:rsidR="00AF337C">
        <w:lastRenderedPageBreak/>
        <w:t xml:space="preserve">Приложение </w:t>
      </w:r>
      <w:r w:rsidR="00AF337C">
        <w:rPr>
          <w:lang w:val="en-US"/>
        </w:rPr>
        <w:t>B</w:t>
      </w:r>
      <w:bookmarkEnd w:id="56"/>
    </w:p>
    <w:p w14:paraId="017A8125" w14:textId="0180DDF8" w:rsidR="00AF337C" w:rsidRDefault="00AF337C" w:rsidP="00AF337C">
      <w:pPr>
        <w:rPr>
          <w:b/>
        </w:rPr>
      </w:pPr>
      <w:r>
        <w:rPr>
          <w:b/>
        </w:rPr>
        <w:t>Скрипт тестирования</w:t>
      </w:r>
      <w:r w:rsidRPr="003B0F03">
        <w:rPr>
          <w:b/>
        </w:rPr>
        <w:t xml:space="preserve"> </w:t>
      </w:r>
      <w:r>
        <w:rPr>
          <w:b/>
        </w:rPr>
        <w:t>данных</w:t>
      </w:r>
    </w:p>
    <w:p w14:paraId="47D021A0" w14:textId="16A6C940" w:rsidR="00AF337C" w:rsidRDefault="00AF337C" w:rsidP="00AF337C">
      <w:pPr>
        <w:rPr>
          <w:b/>
        </w:rPr>
      </w:pPr>
    </w:p>
    <w:p w14:paraId="7F7977A7" w14:textId="71E9F6C0" w:rsidR="00AF337C" w:rsidRDefault="00AF337C" w:rsidP="00AF337C">
      <w:r>
        <w:t>Назначение: п</w:t>
      </w:r>
      <w:r w:rsidRPr="00AF337C">
        <w:t>роверка</w:t>
      </w:r>
      <w:r>
        <w:t xml:space="preserve"> загруженных</w:t>
      </w:r>
      <w:r w:rsidRPr="00AF337C">
        <w:t xml:space="preserve"> данных</w:t>
      </w:r>
      <w:r w:rsidR="00E50F0B">
        <w:t>.</w:t>
      </w:r>
    </w:p>
    <w:p w14:paraId="3092B2BD" w14:textId="1464FE3F" w:rsidR="00AF337C" w:rsidRDefault="00AF337C" w:rsidP="00AF337C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49B6FA02" wp14:editId="1725B5FB">
            <wp:extent cx="5442917" cy="65722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23" cy="65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8781" w14:textId="06DFD814" w:rsidR="00603964" w:rsidRDefault="00603964" w:rsidP="00F0093C">
      <w:pPr>
        <w:rPr>
          <w:b/>
        </w:rPr>
      </w:pPr>
    </w:p>
    <w:sectPr w:rsidR="00603964">
      <w:headerReference w:type="default" r:id="rId13"/>
      <w:footerReference w:type="default" r:id="rId14"/>
      <w:headerReference w:type="first" r:id="rId15"/>
      <w:pgSz w:w="11906" w:h="16838"/>
      <w:pgMar w:top="1560" w:right="850" w:bottom="1276" w:left="1701" w:header="426" w:footer="4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604F" w14:textId="77777777" w:rsidR="00D24448" w:rsidRDefault="00D24448">
      <w:r>
        <w:separator/>
      </w:r>
    </w:p>
  </w:endnote>
  <w:endnote w:type="continuationSeparator" w:id="0">
    <w:p w14:paraId="69EEA51E" w14:textId="77777777" w:rsidR="00D24448" w:rsidRDefault="00D24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FB64" w14:textId="77777777" w:rsidR="008643D2" w:rsidRDefault="00A231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Arial" w:eastAsia="Arial" w:hAnsi="Arial" w:cs="Arial"/>
        <w:b/>
        <w:color w:val="002366"/>
        <w:sz w:val="20"/>
        <w:szCs w:val="20"/>
      </w:rPr>
      <w:fldChar w:fldCharType="begin"/>
    </w:r>
    <w:r>
      <w:rPr>
        <w:rFonts w:ascii="Arial" w:eastAsia="Arial" w:hAnsi="Arial" w:cs="Arial"/>
        <w:b/>
        <w:color w:val="002366"/>
        <w:sz w:val="20"/>
        <w:szCs w:val="20"/>
      </w:rPr>
      <w:instrText>PAGE</w:instrText>
    </w:r>
    <w:r>
      <w:rPr>
        <w:rFonts w:ascii="Arial" w:eastAsia="Arial" w:hAnsi="Arial" w:cs="Arial"/>
        <w:b/>
        <w:color w:val="002366"/>
        <w:sz w:val="20"/>
        <w:szCs w:val="20"/>
      </w:rPr>
      <w:fldChar w:fldCharType="separate"/>
    </w:r>
    <w:r w:rsidR="001F011E">
      <w:rPr>
        <w:rFonts w:ascii="Arial" w:eastAsia="Arial" w:hAnsi="Arial" w:cs="Arial"/>
        <w:b/>
        <w:noProof/>
        <w:color w:val="002366"/>
        <w:sz w:val="20"/>
        <w:szCs w:val="20"/>
      </w:rPr>
      <w:t>2</w:t>
    </w:r>
    <w:r>
      <w:rPr>
        <w:rFonts w:ascii="Arial" w:eastAsia="Arial" w:hAnsi="Arial" w:cs="Arial"/>
        <w:b/>
        <w:color w:val="00236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FD994" w14:textId="77777777" w:rsidR="00D24448" w:rsidRDefault="00D24448">
      <w:r>
        <w:separator/>
      </w:r>
    </w:p>
  </w:footnote>
  <w:footnote w:type="continuationSeparator" w:id="0">
    <w:p w14:paraId="7BF1A518" w14:textId="77777777" w:rsidR="00D24448" w:rsidRDefault="00D24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F062" w14:textId="77777777" w:rsidR="008643D2" w:rsidRDefault="008643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6"/>
      <w:tblW w:w="9214" w:type="dxa"/>
      <w:tblInd w:w="-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420"/>
      <w:gridCol w:w="7794"/>
    </w:tblGrid>
    <w:tr w:rsidR="008643D2" w14:paraId="5460367A" w14:textId="77777777">
      <w:trPr>
        <w:trHeight w:val="50"/>
      </w:trPr>
      <w:tc>
        <w:tcPr>
          <w:tcW w:w="1420" w:type="dxa"/>
          <w:tcMar>
            <w:left w:w="0" w:type="dxa"/>
            <w:right w:w="0" w:type="dxa"/>
          </w:tcMar>
          <w:vAlign w:val="bottom"/>
        </w:tcPr>
        <w:p w14:paraId="6239C26E" w14:textId="77777777" w:rsidR="008643D2" w:rsidRDefault="00A23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hanging="846"/>
            <w:jc w:val="right"/>
            <w:rPr>
              <w:rFonts w:ascii="Arial" w:eastAsia="Arial" w:hAnsi="Arial" w:cs="Arial"/>
              <w:color w:val="FF8000"/>
              <w:sz w:val="20"/>
              <w:szCs w:val="20"/>
            </w:rPr>
          </w:pPr>
          <w:r>
            <w:rPr>
              <w:noProof/>
              <w:color w:val="000000"/>
            </w:rPr>
            <w:drawing>
              <wp:inline distT="0" distB="0" distL="0" distR="0" wp14:anchorId="33805612" wp14:editId="5D72D192">
                <wp:extent cx="1116151" cy="413574"/>
                <wp:effectExtent l="0" t="0" r="0" b="0"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151" cy="4135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4" w:type="dxa"/>
          <w:tcMar>
            <w:left w:w="113" w:type="dxa"/>
            <w:right w:w="0" w:type="dxa"/>
          </w:tcMar>
          <w:vAlign w:val="bottom"/>
        </w:tcPr>
        <w:p w14:paraId="5CE4E634" w14:textId="77777777" w:rsidR="008643D2" w:rsidRDefault="008643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0"/>
            <w:jc w:val="right"/>
            <w:rPr>
              <w:rFonts w:ascii="Arial" w:eastAsia="Arial" w:hAnsi="Arial" w:cs="Arial"/>
              <w:color w:val="FF8000"/>
              <w:sz w:val="20"/>
              <w:szCs w:val="20"/>
            </w:rPr>
          </w:pPr>
        </w:p>
      </w:tc>
    </w:tr>
  </w:tbl>
  <w:p w14:paraId="0A16BB25" w14:textId="77777777" w:rsidR="008643D2" w:rsidRDefault="00A231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1560" w:firstLine="0"/>
      <w:jc w:val="right"/>
      <w:rPr>
        <w:rFonts w:ascii="Arial" w:eastAsia="Arial" w:hAnsi="Arial" w:cs="Arial"/>
        <w:color w:val="FF8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8DEB07F" wp14:editId="3225C58A">
              <wp:simplePos x="0" y="0"/>
              <wp:positionH relativeFrom="column">
                <wp:posOffset>-1079499</wp:posOffset>
              </wp:positionH>
              <wp:positionV relativeFrom="paragraph">
                <wp:posOffset>12700</wp:posOffset>
              </wp:positionV>
              <wp:extent cx="7562850" cy="7620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9338" y="3746663"/>
                        <a:ext cx="7553325" cy="66675"/>
                      </a:xfrm>
                      <a:prstGeom prst="rect">
                        <a:avLst/>
                      </a:prstGeom>
                      <a:solidFill>
                        <a:srgbClr val="FF8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287A3E7" w14:textId="77777777" w:rsidR="008643D2" w:rsidRDefault="008643D2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DEB07F" id="Прямоугольник 1" o:spid="_x0000_s1026" style="position:absolute;left:0;text-align:left;margin-left:-85pt;margin-top:1pt;width:595.5pt;height: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" fillcolor="#ff8000" stroked="f">
              <v:textbox inset="2.53958mm,2.53958mm,2.53958mm,2.53958mm">
                <w:txbxContent>
                  <w:p w14:paraId="0287A3E7" w14:textId="77777777" w:rsidR="008643D2" w:rsidRDefault="008643D2">
                    <w:pPr>
                      <w:ind w:firstLine="0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5173" w14:textId="77777777" w:rsidR="008643D2" w:rsidRDefault="00A231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1276"/>
      <w:jc w:val="left"/>
      <w:rPr>
        <w:color w:val="000000"/>
      </w:rPr>
    </w:pPr>
    <w:r>
      <w:rPr>
        <w:noProof/>
        <w:color w:val="000000"/>
      </w:rPr>
      <w:drawing>
        <wp:inline distT="0" distB="0" distL="0" distR="0" wp14:anchorId="6E180AF5" wp14:editId="2B695250">
          <wp:extent cx="1096373" cy="406245"/>
          <wp:effectExtent l="0" t="0" r="0" b="0"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6373" cy="406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A9D"/>
    <w:multiLevelType w:val="multilevel"/>
    <w:tmpl w:val="94AAEA58"/>
    <w:lvl w:ilvl="0">
      <w:start w:val="1"/>
      <w:numFmt w:val="decimal"/>
      <w:lvlText w:val="%1."/>
      <w:lvlJc w:val="left"/>
      <w:pPr>
        <w:ind w:left="1691" w:hanging="84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9AC0EEC"/>
    <w:multiLevelType w:val="multilevel"/>
    <w:tmpl w:val="6F30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56B07"/>
    <w:multiLevelType w:val="multilevel"/>
    <w:tmpl w:val="8370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32C73"/>
    <w:multiLevelType w:val="multilevel"/>
    <w:tmpl w:val="E1A87224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2"/>
    <w:rsid w:val="000006B4"/>
    <w:rsid w:val="001F011E"/>
    <w:rsid w:val="001F348A"/>
    <w:rsid w:val="00234E00"/>
    <w:rsid w:val="00253DB3"/>
    <w:rsid w:val="002D57E6"/>
    <w:rsid w:val="002E1AAB"/>
    <w:rsid w:val="002F79A5"/>
    <w:rsid w:val="00304153"/>
    <w:rsid w:val="00392486"/>
    <w:rsid w:val="003943D6"/>
    <w:rsid w:val="00395577"/>
    <w:rsid w:val="003B0F03"/>
    <w:rsid w:val="003C7304"/>
    <w:rsid w:val="003E25A1"/>
    <w:rsid w:val="0058637B"/>
    <w:rsid w:val="005C270F"/>
    <w:rsid w:val="005C2BF5"/>
    <w:rsid w:val="00603964"/>
    <w:rsid w:val="006A1D9E"/>
    <w:rsid w:val="00705EAC"/>
    <w:rsid w:val="00754058"/>
    <w:rsid w:val="00795309"/>
    <w:rsid w:val="007F077C"/>
    <w:rsid w:val="00807A81"/>
    <w:rsid w:val="0084257B"/>
    <w:rsid w:val="008643D2"/>
    <w:rsid w:val="00897F82"/>
    <w:rsid w:val="008D0427"/>
    <w:rsid w:val="00A231D8"/>
    <w:rsid w:val="00A3725A"/>
    <w:rsid w:val="00AC4AB2"/>
    <w:rsid w:val="00AF337C"/>
    <w:rsid w:val="00C16F31"/>
    <w:rsid w:val="00CD17AD"/>
    <w:rsid w:val="00D1094C"/>
    <w:rsid w:val="00D24448"/>
    <w:rsid w:val="00D75133"/>
    <w:rsid w:val="00DA7CAA"/>
    <w:rsid w:val="00DC4B4D"/>
    <w:rsid w:val="00DD0F88"/>
    <w:rsid w:val="00DF6408"/>
    <w:rsid w:val="00E50F0B"/>
    <w:rsid w:val="00EB51A0"/>
    <w:rsid w:val="00EC02A4"/>
    <w:rsid w:val="00F0093C"/>
    <w:rsid w:val="00F33840"/>
    <w:rsid w:val="00FC16E6"/>
    <w:rsid w:val="00FF43D9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BB59"/>
  <w15:docId w15:val="{83A4F88A-0667-428B-89B8-897CDA0C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tabs>
        <w:tab w:val="left" w:pos="1701"/>
      </w:tabs>
      <w:spacing w:before="120" w:after="120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tabs>
        <w:tab w:val="left" w:pos="1701"/>
      </w:tabs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tabs>
        <w:tab w:val="left" w:pos="1701"/>
      </w:tabs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tabs>
        <w:tab w:val="left" w:pos="1701"/>
      </w:tabs>
      <w:spacing w:before="120" w:after="12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outlineLvl w:val="4"/>
    </w:pPr>
    <w:rPr>
      <w:rFonts w:ascii="Times New Roman" w:eastAsia="Times New Roman" w:hAnsi="Times New Roman" w:cs="Times New Roman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Times New Roman" w:eastAsia="Times New Roman" w:hAnsi="Times New Roman" w:cs="Times New Roman"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single" w:sz="6" w:space="8" w:color="A5A5A5"/>
        <w:bottom w:val="single" w:sz="6" w:space="8" w:color="A5A5A5"/>
      </w:pBdr>
      <w:spacing w:after="400"/>
      <w:jc w:val="center"/>
    </w:pPr>
    <w:rPr>
      <w:rFonts w:ascii="Times New Roman" w:eastAsia="Times New Roman" w:hAnsi="Times New Roman" w:cs="Times New Roman"/>
      <w:smallCaps/>
      <w:color w:val="002366"/>
      <w:sz w:val="72"/>
      <w:szCs w:val="72"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color w:val="44546A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f7">
    <w:name w:val="Выделение жирным"/>
    <w:qFormat/>
    <w:rsid w:val="00D75133"/>
    <w:rPr>
      <w:b/>
      <w:bCs/>
    </w:rPr>
  </w:style>
  <w:style w:type="paragraph" w:styleId="af8">
    <w:name w:val="List Paragraph"/>
    <w:basedOn w:val="a"/>
    <w:uiPriority w:val="34"/>
    <w:qFormat/>
    <w:rsid w:val="007F077C"/>
    <w:pPr>
      <w:ind w:left="720"/>
      <w:contextualSpacing/>
    </w:pPr>
  </w:style>
  <w:style w:type="character" w:styleId="af9">
    <w:name w:val="Emphasis"/>
    <w:basedOn w:val="a0"/>
    <w:uiPriority w:val="20"/>
    <w:qFormat/>
    <w:rsid w:val="00897F82"/>
    <w:rPr>
      <w:i/>
      <w:iCs/>
    </w:rPr>
  </w:style>
  <w:style w:type="character" w:styleId="afa">
    <w:name w:val="Strong"/>
    <w:basedOn w:val="a0"/>
    <w:uiPriority w:val="22"/>
    <w:qFormat/>
    <w:rsid w:val="008D0427"/>
    <w:rPr>
      <w:b/>
      <w:bCs/>
    </w:rPr>
  </w:style>
  <w:style w:type="paragraph" w:customStyle="1" w:styleId="ds-markdown-paragraph">
    <w:name w:val="ds-markdown-paragraph"/>
    <w:basedOn w:val="a"/>
    <w:rsid w:val="008D042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8D0427"/>
    <w:rPr>
      <w:rFonts w:ascii="Courier New" w:eastAsia="Times New Roman" w:hAnsi="Courier New" w:cs="Courier New"/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CD17AD"/>
    <w:pPr>
      <w:tabs>
        <w:tab w:val="clear" w:pos="1701"/>
      </w:tabs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D17A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D17AD"/>
    <w:pPr>
      <w:spacing w:after="100"/>
      <w:ind w:left="240"/>
    </w:pPr>
  </w:style>
  <w:style w:type="character" w:styleId="afc">
    <w:name w:val="Hyperlink"/>
    <w:basedOn w:val="a0"/>
    <w:uiPriority w:val="99"/>
    <w:unhideWhenUsed/>
    <w:rsid w:val="00CD17AD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FC16E6"/>
  </w:style>
  <w:style w:type="character" w:styleId="afd">
    <w:name w:val="Unresolved Mention"/>
    <w:basedOn w:val="a0"/>
    <w:uiPriority w:val="99"/>
    <w:semiHidden/>
    <w:unhideWhenUsed/>
    <w:rsid w:val="00FC16E6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FC16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exuez/card-transactions-monito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289E-A091-4541-8AF3-6E073E92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Vlad</cp:lastModifiedBy>
  <cp:revision>35</cp:revision>
  <dcterms:created xsi:type="dcterms:W3CDTF">2025-06-19T11:00:00Z</dcterms:created>
  <dcterms:modified xsi:type="dcterms:W3CDTF">2025-06-22T10:15:00Z</dcterms:modified>
</cp:coreProperties>
</file>