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64535" w14:textId="77777777"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14:paraId="7829D0C7" w14:textId="77777777"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Martijn to do</w:t>
      </w:r>
    </w:p>
    <w:p w14:paraId="773B49EA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F9E4E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14:paraId="78B8D965" w14:textId="77777777"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78E755" w14:textId="77777777"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Thresh-&gt;binary</w:t>
      </w:r>
    </w:p>
    <w:p w14:paraId="474F9A98" w14:textId="77777777" w:rsidR="008050C8" w:rsidRPr="006114AF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Cvk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>=&gt;K</w:t>
      </w:r>
    </w:p>
    <w:p w14:paraId="53EA9694" w14:textId="77777777" w:rsidR="008050C8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highlight w:val="yellow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Type= absolute or relative</w:t>
      </w:r>
    </w:p>
    <w:p w14:paraId="699F920A" w14:textId="77777777" w:rsidR="00B94F84" w:rsidRPr="000D6840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Merge 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cutoff.day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,  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cutoff.month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into one argument ‘</w:t>
      </w:r>
      <w:proofErr w:type="spellStart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refday</w:t>
      </w:r>
      <w:proofErr w:type="spellEnd"/>
      <w:r w:rsidRPr="000D684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=c(13,6)’</w:t>
      </w:r>
    </w:p>
    <w:p w14:paraId="29B28784" w14:textId="77777777" w:rsidR="00B94F84" w:rsidRPr="00AD2E7E" w:rsidRDefault="00B94F84" w:rsidP="00B94F84">
      <w:pPr>
        <w:pStyle w:val="HTMLPreformatted"/>
        <w:numPr>
          <w:ilvl w:val="0"/>
          <w:numId w:val="2"/>
        </w:numPr>
        <w:rPr>
          <w:strike/>
          <w:color w:val="000000"/>
          <w:highlight w:val="yellow"/>
        </w:rPr>
      </w:pPr>
      <w:r w:rsidRPr="00AD2E7E">
        <w:rPr>
          <w:strike/>
          <w:color w:val="000000"/>
          <w:highlight w:val="yellow"/>
        </w:rPr>
        <w:t>Merge furthest, closest into one argument: limits=c(0,365)</w:t>
      </w:r>
    </w:p>
    <w:p w14:paraId="41058C6C" w14:textId="77777777" w:rsid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we merge upper, lower, thresh into one argument, difficulty is that upper and lower can be vectors.</w:t>
      </w:r>
    </w:p>
    <w:p w14:paraId="0CE8F14A" w14:textId="77777777" w:rsidR="00B94F84" w:rsidRPr="00AD2E7E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Add </w:t>
      </w:r>
      <w:proofErr w:type="spellStart"/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beta_SE</w:t>
      </w:r>
      <w:proofErr w:type="spellEnd"/>
      <w:r w:rsidRPr="00AD2E7E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to Dataset</w:t>
      </w:r>
    </w:p>
    <w:p w14:paraId="5F7D667E" w14:textId="77777777" w:rsidR="008050C8" w:rsidRPr="00F17B29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In combos put digits </w:t>
      </w:r>
      <w:proofErr w:type="spellStart"/>
      <w:r w:rsidRPr="00F17B29">
        <w:rPr>
          <w:rFonts w:ascii="Times New Roman" w:hAnsi="Times New Roman" w:cs="Times New Roman"/>
          <w:strike/>
          <w:highlight w:val="yellow"/>
          <w:lang w:val="en-US"/>
        </w:rPr>
        <w:t>delataAICC</w:t>
      </w:r>
      <w:proofErr w:type="spellEnd"/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 to 2</w:t>
      </w:r>
    </w:p>
    <w:p w14:paraId="68D1DBF8" w14:textId="77777777" w:rsidR="008050C8" w:rsidRPr="00B94F84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check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if all required parameters are in there….(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beta_SE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!, type=absolute!) Check if beta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are already in </w:t>
      </w: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combos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overview.</w:t>
      </w:r>
    </w:p>
    <w:p w14:paraId="55F09E05" w14:textId="77777777" w:rsidR="008050C8" w:rsidRPr="00756270" w:rsidRDefault="008050C8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>Binary=NULL option when not used</w:t>
      </w:r>
    </w:p>
    <w:p w14:paraId="2574A7B1" w14:textId="0751E9BA" w:rsidR="00756270" w:rsidRPr="00D85B55" w:rsidRDefault="00756270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D85B55">
        <w:rPr>
          <w:rFonts w:ascii="Times New Roman" w:hAnsi="Times New Roman" w:cs="Times New Roman"/>
          <w:strike/>
          <w:highlight w:val="yellow"/>
          <w:lang w:val="en-US"/>
        </w:rPr>
        <w:t xml:space="preserve">Combine </w:t>
      </w:r>
      <w:proofErr w:type="spellStart"/>
      <w:r w:rsidRPr="00D85B55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Pr="00D85B55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D85B55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</w:p>
    <w:p w14:paraId="0AEB195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8389557" w14:textId="77777777"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14:paraId="2DC63047" w14:textId="77777777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Should we replace the Mass dataset with the Chaffinch dataset if we get approval from Dave? </w:t>
      </w:r>
    </w:p>
    <w:p w14:paraId="2736EF6F" w14:textId="77777777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>Should we add the RWFW Body size dataset as an example dataset for illustrating relative windows?</w:t>
      </w:r>
    </w:p>
    <w:p w14:paraId="018C2E6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9DDA871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14:paraId="4793F4A2" w14:textId="77777777" w:rsidR="008050C8" w:rsidRPr="00B94F84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The progress bar does not go</w:t>
      </w:r>
      <w:r w:rsidR="00B94F84">
        <w:rPr>
          <w:rFonts w:ascii="Times New Roman" w:hAnsi="Times New Roman" w:cs="Times New Roman"/>
          <w:highlight w:val="darkGreen"/>
          <w:lang w:val="en-US"/>
        </w:rPr>
        <w:t xml:space="preserve"> </w:t>
      </w:r>
      <w:r w:rsidRPr="006114AF">
        <w:rPr>
          <w:rFonts w:ascii="Times New Roman" w:hAnsi="Times New Roman" w:cs="Times New Roman"/>
          <w:highlight w:val="darkGreen"/>
          <w:lang w:val="en-US"/>
        </w:rPr>
        <w:t>t</w:t>
      </w:r>
      <w:r w:rsidR="00B94F84">
        <w:rPr>
          <w:rFonts w:ascii="Times New Roman" w:hAnsi="Times New Roman" w:cs="Times New Roman"/>
          <w:highlight w:val="darkGreen"/>
          <w:lang w:val="en-US"/>
        </w:rPr>
        <w:t>o</w:t>
      </w:r>
      <w:r w:rsidRPr="006114AF">
        <w:rPr>
          <w:rFonts w:ascii="Times New Roman" w:hAnsi="Times New Roman" w:cs="Times New Roman"/>
          <w:highlight w:val="darkGreen"/>
          <w:lang w:val="en-US"/>
        </w:rPr>
        <w:t xml:space="preserve"> 100% when using slopes, because of excluding duration=1 </w:t>
      </w:r>
      <w:r w:rsidRPr="00B94F84">
        <w:rPr>
          <w:rFonts w:ascii="Times New Roman" w:hAnsi="Times New Roman" w:cs="Times New Roman"/>
          <w:highlight w:val="darkGreen"/>
          <w:lang w:val="en-US"/>
        </w:rPr>
        <w:t>windows</w:t>
      </w:r>
      <w:r w:rsidR="006114AF" w:rsidRPr="00B94F84">
        <w:rPr>
          <w:rFonts w:ascii="Times New Roman" w:hAnsi="Times New Roman" w:cs="Times New Roman"/>
          <w:highlight w:val="darkGreen"/>
          <w:lang w:val="en-US"/>
        </w:rPr>
        <w:t xml:space="preserve"> (also a problem when using exclude!!)</w:t>
      </w:r>
      <w:r w:rsidR="00DF0697">
        <w:rPr>
          <w:rFonts w:ascii="Times New Roman" w:hAnsi="Times New Roman" w:cs="Times New Roman"/>
          <w:highlight w:val="darkGreen"/>
          <w:lang w:val="en-US"/>
        </w:rPr>
        <w:t xml:space="preserve"> Pull exclude </w:t>
      </w:r>
    </w:p>
    <w:p w14:paraId="121CBA5B" w14:textId="77777777" w:rsidR="008050C8" w:rsidRPr="00FD48DB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Update </w:t>
      </w:r>
      <w:proofErr w:type="spellStart"/>
      <w:r w:rsidRPr="00B94F84">
        <w:rPr>
          <w:rFonts w:ascii="Times New Roman" w:hAnsi="Times New Roman" w:cs="Times New Roman"/>
          <w:highlight w:val="darkGreen"/>
          <w:lang w:val="en-US"/>
        </w:rPr>
        <w:t>WGcentre</w:t>
      </w:r>
      <w:proofErr w:type="spellEnd"/>
      <w:r w:rsidRPr="00B94F84">
        <w:rPr>
          <w:rFonts w:ascii="Times New Roman" w:hAnsi="Times New Roman" w:cs="Times New Roman"/>
          <w:highlight w:val="darkGreen"/>
          <w:lang w:val="en-US"/>
        </w:rPr>
        <w:t xml:space="preserve"> function to deal with NA’s (Add something like na.rm=T)</w:t>
      </w:r>
    </w:p>
    <w:p w14:paraId="7325DDD1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There is an error in the plotting of the prediction for the RWFW example, which seems related to the three level (F/M/U) sex ‘factor’, this means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 xml:space="preserve"> does not work there.</w:t>
      </w:r>
    </w:p>
    <w:p w14:paraId="0EBB93F0" w14:textId="77777777" w:rsidR="008050C8" w:rsidRPr="006114AF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Plotall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sometimes does not work</w:t>
      </w:r>
      <w:bookmarkStart w:id="0" w:name="_GoBack"/>
      <w:bookmarkEnd w:id="0"/>
      <w:r w:rsidRPr="006114AF">
        <w:rPr>
          <w:rFonts w:ascii="Times New Roman" w:hAnsi="Times New Roman" w:cs="Times New Roman"/>
          <w:highlight w:val="yellow"/>
          <w:lang w:val="en-US"/>
        </w:rPr>
        <w:t xml:space="preserve"> on skimmed datasets, but this should be resolved when using exclude</w:t>
      </w:r>
    </w:p>
    <w:p w14:paraId="4D271F26" w14:textId="77777777" w:rsidR="008050C8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Autowin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 xml:space="preserve"> can’t deal with </w:t>
      </w:r>
      <w:proofErr w:type="spellStart"/>
      <w:r w:rsidRPr="006114AF">
        <w:rPr>
          <w:rFonts w:ascii="Times New Roman" w:hAnsi="Times New Roman" w:cs="Times New Roman"/>
          <w:highlight w:val="yellow"/>
          <w:lang w:val="en-US"/>
        </w:rPr>
        <w:t>lmer</w:t>
      </w:r>
      <w:proofErr w:type="spellEnd"/>
      <w:r w:rsidRPr="006114AF">
        <w:rPr>
          <w:rFonts w:ascii="Times New Roman" w:hAnsi="Times New Roman" w:cs="Times New Roman"/>
          <w:highlight w:val="yellow"/>
          <w:lang w:val="en-US"/>
        </w:rPr>
        <w:t>,</w:t>
      </w:r>
      <w:r w:rsidR="00211C6A">
        <w:rPr>
          <w:rFonts w:ascii="Times New Roman" w:hAnsi="Times New Roman" w:cs="Times New Roman"/>
          <w:highlight w:val="yellow"/>
          <w:lang w:val="en-US"/>
        </w:rPr>
        <w:t xml:space="preserve"> add </w:t>
      </w:r>
      <w:proofErr w:type="spellStart"/>
      <w:r w:rsidR="00211C6A">
        <w:rPr>
          <w:rFonts w:ascii="Times New Roman" w:hAnsi="Times New Roman" w:cs="Times New Roman"/>
          <w:highlight w:val="yellow"/>
          <w:lang w:val="en-US"/>
        </w:rPr>
        <w:t>centre</w:t>
      </w:r>
      <w:proofErr w:type="spellEnd"/>
      <w:r w:rsidR="00211C6A">
        <w:rPr>
          <w:rFonts w:ascii="Times New Roman" w:hAnsi="Times New Roman" w:cs="Times New Roman"/>
          <w:highlight w:val="yellow"/>
          <w:lang w:val="en-US"/>
        </w:rPr>
        <w:t xml:space="preserve"> argument to </w:t>
      </w:r>
      <w:proofErr w:type="spellStart"/>
      <w:r w:rsidR="00211C6A">
        <w:rPr>
          <w:rFonts w:ascii="Times New Roman" w:hAnsi="Times New Roman" w:cs="Times New Roman"/>
          <w:highlight w:val="yellow"/>
          <w:lang w:val="en-US"/>
        </w:rPr>
        <w:t>autowin</w:t>
      </w:r>
      <w:proofErr w:type="spellEnd"/>
    </w:p>
    <w:p w14:paraId="70E2E126" w14:textId="77777777" w:rsidR="00211C6A" w:rsidRPr="00401923" w:rsidRDefault="00211C6A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401923">
        <w:rPr>
          <w:rFonts w:ascii="Times New Roman" w:hAnsi="Times New Roman" w:cs="Times New Roman"/>
          <w:strike/>
          <w:highlight w:val="yellow"/>
          <w:lang w:val="en-US"/>
        </w:rPr>
        <w:t xml:space="preserve">Fix plotting function for </w:t>
      </w:r>
      <w:proofErr w:type="spellStart"/>
      <w:r w:rsidRPr="00401923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  <w:r w:rsidRPr="00401923">
        <w:rPr>
          <w:rFonts w:ascii="Times New Roman" w:hAnsi="Times New Roman" w:cs="Times New Roman"/>
          <w:strike/>
          <w:highlight w:val="yellow"/>
          <w:lang w:val="en-US"/>
        </w:rPr>
        <w:t xml:space="preserve"> parameter != both</w:t>
      </w:r>
    </w:p>
    <w:p w14:paraId="4AE461AB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83C87F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14:paraId="78AF6EC6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14:paraId="7D399C6F" w14:textId="77777777" w:rsidR="008050C8" w:rsidRPr="002417D0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Add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cvk</w:t>
      </w:r>
      <w:proofErr w:type="spellEnd"/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 argument to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randwin</w:t>
      </w:r>
      <w:proofErr w:type="spellEnd"/>
    </w:p>
    <w:p w14:paraId="26334DEE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14:paraId="194163D4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highlight w:val="darkGree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 xml:space="preserve">Why is there a baseline in </w:t>
      </w:r>
      <w:proofErr w:type="spellStart"/>
      <w:r w:rsidRPr="006114AF">
        <w:rPr>
          <w:rFonts w:ascii="Times New Roman" w:hAnsi="Times New Roman" w:cs="Times New Roman"/>
          <w:highlight w:val="darkGreen"/>
          <w:lang w:val="en-US"/>
        </w:rPr>
        <w:t>autowin</w:t>
      </w:r>
      <w:proofErr w:type="spellEnd"/>
      <w:r w:rsidRPr="006114AF">
        <w:rPr>
          <w:rFonts w:ascii="Times New Roman" w:hAnsi="Times New Roman" w:cs="Times New Roman"/>
          <w:highlight w:val="darkGreen"/>
          <w:lang w:val="en-US"/>
        </w:rPr>
        <w:t>??? Can we get rid of it by taking the baseline from the reference?</w:t>
      </w:r>
    </w:p>
    <w:p w14:paraId="7C9F709D" w14:textId="77777777" w:rsidR="008050C8" w:rsidRPr="000812E7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trike/>
          <w:highlight w:val="yellow"/>
          <w:lang w:val="en-US"/>
        </w:rPr>
      </w:pPr>
      <w:commentRangeStart w:id="1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Add option for only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 and no </w:t>
      </w:r>
      <w:commentRangeStart w:id="2"/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WGmean</w:t>
      </w:r>
      <w:commentRangeEnd w:id="2"/>
      <w:proofErr w:type="spellEnd"/>
      <w:r w:rsidR="000812E7">
        <w:rPr>
          <w:rStyle w:val="CommentReference"/>
        </w:rPr>
        <w:commentReference w:id="2"/>
      </w:r>
      <w:r w:rsidRPr="000812E7">
        <w:rPr>
          <w:rFonts w:ascii="Times New Roman" w:hAnsi="Times New Roman" w:cs="Times New Roman"/>
          <w:strike/>
          <w:highlight w:val="yellow"/>
          <w:lang w:val="en-US"/>
        </w:rPr>
        <w:t>?</w:t>
      </w:r>
      <w:commentRangeEnd w:id="1"/>
      <w:r w:rsidR="0025031E" w:rsidRPr="000812E7">
        <w:rPr>
          <w:rStyle w:val="CommentReference"/>
          <w:strike/>
        </w:rPr>
        <w:commentReference w:id="1"/>
      </w:r>
    </w:p>
    <w:p w14:paraId="0BB02482" w14:textId="77777777" w:rsidR="008050C8" w:rsidRPr="00AB7489" w:rsidRDefault="008050C8" w:rsidP="008050C8">
      <w:pPr>
        <w:pStyle w:val="CommentText"/>
        <w:numPr>
          <w:ilvl w:val="0"/>
          <w:numId w:val="3"/>
        </w:numPr>
        <w:rPr>
          <w:strike/>
          <w:highlight w:val="yellow"/>
        </w:rPr>
      </w:pPr>
      <w:r w:rsidRPr="00AB7489">
        <w:rPr>
          <w:rFonts w:ascii="Times New Roman" w:hAnsi="Times New Roman" w:cs="Times New Roman"/>
          <w:strike/>
          <w:highlight w:val="yellow"/>
          <w:lang w:val="en-US"/>
        </w:rPr>
        <w:t xml:space="preserve">Randomize many combos at the same time, but not integrate into </w:t>
      </w:r>
      <w:proofErr w:type="spellStart"/>
      <w:r w:rsidRPr="00AB7489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</w:p>
    <w:p w14:paraId="7F75513C" w14:textId="77777777" w:rsidR="00DF0697" w:rsidRPr="00DF0697" w:rsidRDefault="008050C8" w:rsidP="00CC47D7">
      <w:pPr>
        <w:pStyle w:val="CommentText"/>
        <w:numPr>
          <w:ilvl w:val="0"/>
          <w:numId w:val="3"/>
        </w:numPr>
        <w:rPr>
          <w:color w:val="000000"/>
        </w:rPr>
      </w:pPr>
      <w:r w:rsidRPr="00DF0697">
        <w:rPr>
          <w:rFonts w:ascii="Times New Roman" w:hAnsi="Times New Roman" w:cs="Times New Roman"/>
          <w:highlight w:val="darkGreen"/>
          <w:lang w:val="en-US"/>
        </w:rPr>
        <w:t xml:space="preserve">Add option for </w:t>
      </w:r>
      <w:proofErr w:type="spellStart"/>
      <w:r w:rsidRPr="00DF0697">
        <w:rPr>
          <w:rFonts w:ascii="Times New Roman" w:hAnsi="Times New Roman" w:cs="Times New Roman"/>
          <w:highlight w:val="darkGreen"/>
          <w:lang w:val="en-US"/>
        </w:rPr>
        <w:t>coxph</w:t>
      </w:r>
      <w:proofErr w:type="spellEnd"/>
      <w:r w:rsidRPr="00DF0697">
        <w:rPr>
          <w:rFonts w:ascii="Times New Roman" w:hAnsi="Times New Roman" w:cs="Times New Roman"/>
          <w:highlight w:val="darkGreen"/>
          <w:lang w:val="en-US"/>
        </w:rPr>
        <w:t xml:space="preserve"> (see 2011 paper</w:t>
      </w:r>
      <w:r w:rsidR="00DF0697" w:rsidRPr="00DF0697">
        <w:rPr>
          <w:rFonts w:ascii="Times New Roman" w:hAnsi="Times New Roman" w:cs="Times New Roman"/>
          <w:highlight w:val="darkGreen"/>
          <w:lang w:val="en-US"/>
        </w:rPr>
        <w:t>)</w:t>
      </w:r>
    </w:p>
    <w:p w14:paraId="52BA6BF9" w14:textId="77777777" w:rsidR="008050C8" w:rsidRPr="00BC5C6C" w:rsidRDefault="008050C8" w:rsidP="00DF0697">
      <w:pPr>
        <w:pStyle w:val="CommentText"/>
        <w:numPr>
          <w:ilvl w:val="0"/>
          <w:numId w:val="3"/>
        </w:numPr>
        <w:rPr>
          <w:strike/>
          <w:color w:val="000000"/>
        </w:rPr>
      </w:pPr>
      <w:r w:rsidRPr="00BC5C6C">
        <w:rPr>
          <w:rFonts w:ascii="Times New Roman" w:hAnsi="Times New Roman" w:cs="Times New Roman"/>
          <w:strike/>
          <w:highlight w:val="yellow"/>
          <w:lang w:val="en-US"/>
        </w:rPr>
        <w:t xml:space="preserve">Circle the best model in </w:t>
      </w:r>
      <w:proofErr w:type="spellStart"/>
      <w:r w:rsidRPr="00BC5C6C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BC5C6C">
        <w:rPr>
          <w:rFonts w:ascii="Times New Roman" w:hAnsi="Times New Roman" w:cs="Times New Roman"/>
          <w:strike/>
          <w:highlight w:val="yellow"/>
          <w:lang w:val="en-US"/>
        </w:rPr>
        <w:t>?</w:t>
      </w:r>
      <w:r w:rsidR="00DF0697" w:rsidRPr="00BC5C6C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  <w:r w:rsidR="00DF0697" w:rsidRPr="00BC5C6C">
        <w:rPr>
          <w:rFonts w:ascii="Times New Roman" w:hAnsi="Times New Roman" w:cs="Times New Roman"/>
          <w:strike/>
          <w:lang w:val="en-US"/>
        </w:rPr>
        <w:t xml:space="preserve">Add arrow to </w:t>
      </w:r>
      <w:proofErr w:type="spellStart"/>
      <w:r w:rsidR="00DF0697" w:rsidRPr="00BC5C6C">
        <w:rPr>
          <w:rFonts w:ascii="Times New Roman" w:hAnsi="Times New Roman" w:cs="Times New Roman"/>
          <w:strike/>
          <w:lang w:val="en-US"/>
        </w:rPr>
        <w:t>autowin</w:t>
      </w:r>
      <w:proofErr w:type="spellEnd"/>
      <w:r w:rsidR="00DF0697" w:rsidRPr="00BC5C6C">
        <w:rPr>
          <w:rFonts w:ascii="Times New Roman" w:hAnsi="Times New Roman" w:cs="Times New Roman"/>
          <w:strike/>
          <w:lang w:val="en-US"/>
        </w:rPr>
        <w:t xml:space="preserve">? Change </w:t>
      </w:r>
      <w:r w:rsidR="00DF0697" w:rsidRPr="00BC5C6C">
        <w:rPr>
          <w:strike/>
          <w:color w:val="000000"/>
        </w:rPr>
        <w:t xml:space="preserve">reference = </w:t>
      </w:r>
      <w:proofErr w:type="spellStart"/>
      <w:r w:rsidR="00DF0697" w:rsidRPr="00BC5C6C">
        <w:rPr>
          <w:strike/>
          <w:color w:val="000000"/>
        </w:rPr>
        <w:t>single$BestModelData</w:t>
      </w:r>
      <w:proofErr w:type="spellEnd"/>
      <w:r w:rsidR="00DF0697" w:rsidRPr="00BC5C6C">
        <w:rPr>
          <w:strike/>
          <w:color w:val="000000"/>
        </w:rPr>
        <w:t xml:space="preserve">, instead of reference = </w:t>
      </w:r>
      <w:proofErr w:type="spellStart"/>
      <w:r w:rsidR="00DF0697" w:rsidRPr="00BC5C6C">
        <w:rPr>
          <w:strike/>
          <w:color w:val="000000"/>
        </w:rPr>
        <w:t>single$BestModelData$climate</w:t>
      </w:r>
      <w:proofErr w:type="spellEnd"/>
      <w:r w:rsidR="00DF0697" w:rsidRPr="00BC5C6C">
        <w:rPr>
          <w:strike/>
          <w:color w:val="000000"/>
        </w:rPr>
        <w:t>, so one lookup open and close</w:t>
      </w:r>
    </w:p>
    <w:p w14:paraId="54CD0EFD" w14:textId="77777777" w:rsidR="002417D0" w:rsidRPr="006114AF" w:rsidRDefault="002417D0" w:rsidP="002417D0">
      <w:pPr>
        <w:pStyle w:val="CommentText"/>
        <w:rPr>
          <w:highlight w:val="yellow"/>
        </w:rPr>
      </w:pPr>
    </w:p>
    <w:p w14:paraId="59C4F074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1BD997E" w14:textId="2697F14B" w:rsidR="000C288D" w:rsidRPr="00DA3F5D" w:rsidRDefault="008050C8" w:rsidP="00DA3F5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we penalize weighted windows or growing degree day models, as they use more parameters to </w:t>
      </w:r>
      <w:proofErr w:type="spellStart"/>
      <w:r>
        <w:rPr>
          <w:rFonts w:ascii="Times New Roman" w:hAnsi="Times New Roman" w:cs="Times New Roman"/>
          <w:lang w:val="en-US"/>
        </w:rPr>
        <w:t>calc</w:t>
      </w:r>
      <w:proofErr w:type="spellEnd"/>
      <w:r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>
        <w:rPr>
          <w:rFonts w:ascii="Times New Roman" w:hAnsi="Times New Roman" w:cs="Times New Roman"/>
          <w:lang w:val="en-US"/>
        </w:rPr>
        <w:t>var</w:t>
      </w:r>
      <w:proofErr w:type="spellEnd"/>
      <w:r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</w:t>
      </w:r>
      <w:proofErr w:type="gramStart"/>
      <w:r>
        <w:rPr>
          <w:rFonts w:ascii="Times New Roman" w:hAnsi="Times New Roman" w:cs="Times New Roman"/>
          <w:lang w:val="en-US"/>
        </w:rPr>
        <w:t>parameter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sectPr w:rsidR="000C288D" w:rsidRPr="00DA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orge Gonzales" w:date="2015-11-03T14:03:00Z" w:initials="JG">
    <w:p w14:paraId="035644FD" w14:textId="77777777" w:rsidR="000812E7" w:rsidRDefault="000812E7">
      <w:pPr>
        <w:pStyle w:val="CommentText"/>
      </w:pPr>
      <w:r>
        <w:rPr>
          <w:rStyle w:val="CommentReference"/>
        </w:rPr>
        <w:annotationRef/>
      </w:r>
      <w:r>
        <w:t xml:space="preserve">Currently, when </w:t>
      </w:r>
      <w:proofErr w:type="gramStart"/>
      <w:r>
        <w:t>centre !</w:t>
      </w:r>
      <w:proofErr w:type="gramEnd"/>
      <w:r>
        <w:t xml:space="preserve">= NULL, </w:t>
      </w:r>
      <w:proofErr w:type="spellStart"/>
      <w:r>
        <w:t>func</w:t>
      </w:r>
      <w:proofErr w:type="spellEnd"/>
      <w:r>
        <w:t xml:space="preserve"> = “quad”, “cub” etc. are not usable.</w:t>
      </w:r>
    </w:p>
  </w:comment>
  <w:comment w:id="1" w:author="Jorge Gonzales" w:date="2015-11-03T13:19:00Z" w:initials="JG">
    <w:p w14:paraId="1FA13F8E" w14:textId="77777777" w:rsidR="0025031E" w:rsidRDefault="0025031E">
      <w:pPr>
        <w:pStyle w:val="CommentText"/>
      </w:pPr>
      <w:r>
        <w:rPr>
          <w:rStyle w:val="CommentReference"/>
        </w:rPr>
        <w:annotationRef/>
      </w:r>
      <w:r>
        <w:t xml:space="preserve">Parameter name </w:t>
      </w:r>
      <w:proofErr w:type="spellStart"/>
      <w:r>
        <w:t>centre_</w:t>
      </w:r>
      <w:proofErr w:type="gramStart"/>
      <w:r>
        <w:t>var</w:t>
      </w:r>
      <w:proofErr w:type="spellEnd"/>
      <w:r>
        <w:t xml:space="preserve">  =</w:t>
      </w:r>
      <w:proofErr w:type="gramEnd"/>
      <w:r>
        <w:t xml:space="preserve"> Mean, Dev, Both??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2512FD" w15:done="0"/>
  <w15:commentEx w15:paraId="035644FD" w15:done="0"/>
  <w15:commentEx w15:paraId="1FA13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812E7"/>
    <w:rsid w:val="000C288D"/>
    <w:rsid w:val="000D6840"/>
    <w:rsid w:val="00155A81"/>
    <w:rsid w:val="00211C6A"/>
    <w:rsid w:val="002417D0"/>
    <w:rsid w:val="0025031E"/>
    <w:rsid w:val="002C0F5B"/>
    <w:rsid w:val="00401923"/>
    <w:rsid w:val="006114AF"/>
    <w:rsid w:val="00756270"/>
    <w:rsid w:val="008050C8"/>
    <w:rsid w:val="009C123A"/>
    <w:rsid w:val="00AB7489"/>
    <w:rsid w:val="00AD2E7E"/>
    <w:rsid w:val="00B63A44"/>
    <w:rsid w:val="00B94F84"/>
    <w:rsid w:val="00BC5C6C"/>
    <w:rsid w:val="00D85B55"/>
    <w:rsid w:val="00DA3F5D"/>
    <w:rsid w:val="00DF0697"/>
    <w:rsid w:val="00F1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11</cp:revision>
  <dcterms:created xsi:type="dcterms:W3CDTF">2015-11-02T04:33:00Z</dcterms:created>
  <dcterms:modified xsi:type="dcterms:W3CDTF">2015-11-04T06:26:00Z</dcterms:modified>
</cp:coreProperties>
</file>