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/>
        </w:rPr>
        <w:t>招标需求说明书</w:t>
      </w:r>
    </w:p>
    <w:p>
      <w:r>
        <w:rPr>
          <w:rFonts w:ascii="宋体" w:hAnsi="宋体"/>
          <w:sz w:val="22"/>
        </w:rPr>
        <w:t>项目名称：船用管路系统采购项目</w:t>
      </w:r>
    </w:p>
    <w:p>
      <w:r>
        <w:rPr>
          <w:rFonts w:ascii="宋体" w:hAnsi="宋体"/>
          <w:sz w:val="22"/>
        </w:rPr>
        <w:t>项目编号：ZB-2026-0342</w:t>
      </w:r>
    </w:p>
    <w:p>
      <w:r>
        <w:rPr>
          <w:rFonts w:ascii="宋体" w:hAnsi="宋体"/>
          <w:sz w:val="22"/>
        </w:rPr>
        <w:t>招标单位：XX造船厂</w:t>
      </w:r>
    </w:p>
    <w:p>
      <w:r>
        <w:rPr>
          <w:rFonts w:ascii="宋体" w:hAnsi="宋体"/>
          <w:sz w:val="22"/>
        </w:rPr>
        <w:t>发布日期：2026年5月10日</w:t>
      </w:r>
    </w:p>
    <w:p>
      <w:pPr>
        <w:pStyle w:val="Heading1"/>
      </w:pPr>
      <w:r>
        <w:rPr>
          <w:rFonts w:ascii="黑体" w:hAnsi="黑体"/>
        </w:rPr>
        <w:t>一、项目概况</w:t>
      </w:r>
    </w:p>
    <w:p>
      <w:r>
        <w:rPr>
          <w:rFonts w:ascii="宋体" w:hAnsi="宋体"/>
          <w:sz w:val="22"/>
        </w:rPr>
        <w:t>本项目为某型散货船管路系统采购，包含管材、阀门、法兰及附件。船舶总吨位约 35,000 DWT，航行区域为无限航区。管路系统涵盖机舱冷却水系统、压载水系统、消防水系统及舱底水系统。</w:t>
      </w:r>
    </w:p>
    <w:p>
      <w:pPr>
        <w:pStyle w:val="Heading1"/>
      </w:pPr>
      <w:r>
        <w:rPr>
          <w:rFonts w:ascii="黑体" w:hAnsi="黑体"/>
        </w:rPr>
        <w:t>二、采购范围</w:t>
      </w:r>
    </w:p>
    <w:p>
      <w:r>
        <w:rPr>
          <w:rFonts w:ascii="宋体" w:hAnsi="宋体"/>
          <w:sz w:val="22"/>
        </w:rPr>
        <w:t>1. 无缝钢管、不锈钢管、紫铜管等管材</w:t>
      </w:r>
    </w:p>
    <w:p>
      <w:r>
        <w:rPr>
          <w:rFonts w:ascii="宋体" w:hAnsi="宋体"/>
          <w:sz w:val="22"/>
        </w:rPr>
        <w:t>2. 蝶阀、截止阀、止回阀、安全阀等阀门</w:t>
      </w:r>
    </w:p>
    <w:p>
      <w:r>
        <w:rPr>
          <w:rFonts w:ascii="宋体" w:hAnsi="宋体"/>
          <w:sz w:val="22"/>
        </w:rPr>
        <w:t>3. 平焊法兰、对焊法兰等连接件</w:t>
      </w:r>
    </w:p>
    <w:p>
      <w:r>
        <w:rPr>
          <w:rFonts w:ascii="宋体" w:hAnsi="宋体"/>
          <w:sz w:val="22"/>
        </w:rPr>
        <w:t>4. 管路支架、吊架等附件</w:t>
      </w:r>
    </w:p>
    <w:p>
      <w:pPr>
        <w:pStyle w:val="Heading1"/>
      </w:pPr>
      <w:r>
        <w:rPr>
          <w:rFonts w:ascii="黑体" w:hAnsi="黑体"/>
        </w:rPr>
        <w:t>三、交付要求</w:t>
      </w:r>
    </w:p>
    <w:p>
      <w:r>
        <w:rPr>
          <w:rFonts w:ascii="宋体" w:hAnsi="宋体"/>
          <w:sz w:val="22"/>
        </w:rPr>
        <w:t>交付时间：合同签订后 60 天</w:t>
      </w:r>
    </w:p>
    <w:p>
      <w:r>
        <w:rPr>
          <w:rFonts w:ascii="宋体" w:hAnsi="宋体"/>
          <w:sz w:val="22"/>
        </w:rPr>
        <w:t>交付地点：XX造船厂码头仓库</w:t>
      </w:r>
    </w:p>
    <w:p>
      <w:r>
        <w:rPr>
          <w:rFonts w:ascii="宋体" w:hAnsi="宋体"/>
          <w:sz w:val="22"/>
        </w:rPr>
        <w:t>质保期：验收合格后 24 个月</w:t>
      </w:r>
    </w:p>
    <w:p>
      <w:pPr>
        <w:pStyle w:val="Heading1"/>
      </w:pPr>
      <w:r>
        <w:rPr>
          <w:rFonts w:ascii="黑体" w:hAnsi="黑体"/>
        </w:rPr>
        <w:t>四、资质要求</w:t>
      </w:r>
    </w:p>
    <w:p>
      <w:r>
        <w:rPr>
          <w:rFonts w:ascii="宋体" w:hAnsi="宋体"/>
          <w:sz w:val="22"/>
        </w:rPr>
        <w:t>1. 具有 CCS（中国船级社）工厂认可</w:t>
      </w:r>
    </w:p>
    <w:p>
      <w:r>
        <w:rPr>
          <w:rFonts w:ascii="宋体" w:hAnsi="宋体"/>
          <w:sz w:val="22"/>
        </w:rPr>
        <w:t>2. ISO 9001 质量管理体系认证</w:t>
      </w:r>
    </w:p>
    <w:p>
      <w:r>
        <w:rPr>
          <w:rFonts w:ascii="宋体" w:hAnsi="宋体"/>
          <w:sz w:val="22"/>
        </w:rPr>
        <w:t>3. 近三年同类项目业绩不少于 3 个</w:t>
      </w:r>
    </w:p>
    <w:p>
      <w:pPr>
        <w:pStyle w:val="Heading1"/>
      </w:pPr>
      <w:r>
        <w:rPr>
          <w:rFonts w:ascii="黑体" w:hAnsi="黑体"/>
        </w:rPr>
        <w:t>五、评标方法</w:t>
      </w:r>
    </w:p>
    <w:p>
      <w:r>
        <w:rPr>
          <w:rFonts w:ascii="宋体" w:hAnsi="宋体"/>
          <w:sz w:val="22"/>
        </w:rPr>
        <w:t>综合评分法（商务 30% + 技术 50% + 价格 20%）</w:t>
      </w:r>
    </w:p>
    <w:p>
      <w:pPr>
        <w:pStyle w:val="Heading1"/>
      </w:pPr>
      <w:r>
        <w:rPr>
          <w:rFonts w:ascii="黑体" w:hAnsi="黑体"/>
        </w:rPr>
        <w:t>六、投标文件要求</w:t>
      </w:r>
    </w:p>
    <w:p>
      <w:r>
        <w:rPr>
          <w:rFonts w:ascii="宋体" w:hAnsi="宋体"/>
          <w:sz w:val="22"/>
        </w:rPr>
        <w:t>投标文件应包含以下内容：</w:t>
      </w:r>
    </w:p>
    <w:p>
      <w:r>
        <w:rPr>
          <w:rFonts w:ascii="宋体" w:hAnsi="宋体"/>
          <w:sz w:val="22"/>
        </w:rPr>
        <w:t>- 投标函</w:t>
      </w:r>
    </w:p>
    <w:p>
      <w:r>
        <w:rPr>
          <w:rFonts w:ascii="宋体" w:hAnsi="宋体"/>
          <w:sz w:val="22"/>
        </w:rPr>
        <w:t>- 法定代表人授权书</w:t>
      </w:r>
    </w:p>
    <w:p>
      <w:r>
        <w:rPr>
          <w:rFonts w:ascii="宋体" w:hAnsi="宋体"/>
          <w:sz w:val="22"/>
        </w:rPr>
        <w:t>- 报价明细表</w:t>
      </w:r>
    </w:p>
    <w:p>
      <w:r>
        <w:rPr>
          <w:rFonts w:ascii="宋体" w:hAnsi="宋体"/>
          <w:sz w:val="22"/>
        </w:rPr>
        <w:t>- 技术规格响应表</w:t>
      </w:r>
    </w:p>
    <w:p>
      <w:r>
        <w:rPr>
          <w:rFonts w:ascii="宋体" w:hAnsi="宋体"/>
          <w:sz w:val="22"/>
        </w:rPr>
        <w:t>- 资质证明文件</w:t>
      </w:r>
    </w:p>
    <w:p>
      <w:r>
        <w:rPr>
          <w:rFonts w:ascii="宋体" w:hAnsi="宋体"/>
          <w:sz w:val="22"/>
        </w:rPr>
        <w:t>- 业绩证明</w:t>
      </w:r>
    </w:p>
    <w:p>
      <w:r>
        <w:rPr>
          <w:rFonts w:ascii="宋体" w:hAnsi="宋体"/>
          <w:sz w:val="22"/>
        </w:rPr>
        <w:t>- 售后服务方案</w:t>
      </w:r>
    </w:p>
    <w:p>
      <w:pPr>
        <w:pStyle w:val="Heading1"/>
      </w:pPr>
      <w:r>
        <w:rPr>
          <w:rFonts w:ascii="黑体" w:hAnsi="黑体"/>
        </w:rPr>
        <w:t>七、技术规格要求</w:t>
      </w:r>
    </w:p>
    <w:p>
      <w:r>
        <w:rPr>
          <w:rFonts w:ascii="宋体" w:hAnsi="宋体"/>
          <w:sz w:val="22"/>
        </w:rPr>
        <w:t>7.1 管材要求</w:t>
      </w:r>
    </w:p>
    <w:p>
      <w:r>
        <w:rPr>
          <w:rFonts w:ascii="宋体" w:hAnsi="宋体"/>
          <w:sz w:val="22"/>
        </w:rPr>
        <w:t>碳钢管符合 GB/T 8163，不锈钢管符合 GB/T 14976，铜管符合 GB/T 1527。所有管材需提供材质证明书及船级社产品检验证书。</w:t>
      </w:r>
    </w:p>
    <w:p>
      <w:r>
        <w:rPr>
          <w:rFonts w:ascii="宋体" w:hAnsi="宋体"/>
          <w:sz w:val="22"/>
        </w:rPr>
        <w:t>7.2 阀门要求</w:t>
      </w:r>
    </w:p>
    <w:p>
      <w:r>
        <w:rPr>
          <w:rFonts w:ascii="宋体" w:hAnsi="宋体"/>
          <w:sz w:val="22"/>
        </w:rPr>
        <w:t>蝶阀符合 GB/T 21385，截止阀符合 GB/T 12233，止回阀符合 GB/T 12235。阀门需通过船级社型式认可。</w:t>
      </w:r>
    </w:p>
    <w:p>
      <w:r>
        <w:rPr>
          <w:rFonts w:ascii="宋体" w:hAnsi="宋体"/>
          <w:sz w:val="22"/>
        </w:rPr>
        <w:t>7.3 连接件要求</w:t>
      </w:r>
    </w:p>
    <w:p>
      <w:r>
        <w:rPr>
          <w:rFonts w:ascii="宋体" w:hAnsi="宋体"/>
          <w:sz w:val="22"/>
        </w:rPr>
        <w:t>法兰符合 GB/T 9119（平焊）及 GB/T 9115（对焊），螺栓螺母符合 GB/T 5782/GB/T 6170。</w:t>
      </w:r>
    </w:p>
    <w:p>
      <w:r>
        <w:rPr>
          <w:rFonts w:ascii="宋体" w:hAnsi="宋体"/>
          <w:sz w:val="22"/>
        </w:rPr>
        <w:t>7.4 检验与试验</w:t>
      </w:r>
    </w:p>
    <w:p>
      <w:r>
        <w:rPr>
          <w:rFonts w:ascii="宋体" w:hAnsi="宋体"/>
          <w:sz w:val="22"/>
        </w:rPr>
        <w:t>所有产品出厂前需进行水压试验，试验压力为公称压力的 1.5 倍。管材需逐根进行外观尺寸检查。</w:t>
      </w:r>
    </w:p>
    <w:p>
      <w:pPr>
        <w:pStyle w:val="Heading1"/>
      </w:pPr>
      <w:r>
        <w:rPr>
          <w:rFonts w:ascii="黑体" w:hAnsi="黑体"/>
        </w:rPr>
        <w:t>八、投标截止时间</w:t>
      </w:r>
    </w:p>
    <w:p>
      <w:r>
        <w:rPr>
          <w:rFonts w:ascii="宋体" w:hAnsi="宋体"/>
          <w:sz w:val="22"/>
        </w:rPr>
        <w:t>2026年6月15日 14:00（北京时间）</w:t>
      </w:r>
    </w:p>
    <w:p>
      <w:r>
        <w:rPr>
          <w:rFonts w:ascii="宋体" w:hAnsi="宋体"/>
          <w:sz w:val="22"/>
        </w:rPr>
        <w:t>递交地点：XX造船厂采购部办公室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招标需求说明书 — 船用管路系统采购项目</dc:title>
  <dc:subject/>
  <dc:creator>WFM Studio 测试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