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http://www.washington.edu/accesscomputing/webd2/student/unit3/module2/lesson2.html</w:t>
        </w:r>
      </w:hyperlink>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think my target audience would be my friends mainly, any employers second, and subscribers from my YouTube channel third. If I had to pick my Main four colors it would be black, red, white, and then yellow. Thinking about it, I could have a back background with white text instead of default black and the red and yellow colors will be used in special cases like when there is something incompleted or something of great importance needs to be highlighted to some people.</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Already done</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 like a long time ago.</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DONE FINALLY!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ashington.edu/accesscomputing/webd2/student/unit3/module2/less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