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http://www.washington.edu/accesscomputing/webd2/student/unit4/module3/lesson4.html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in the process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for some reason it does not work for Internet Explorer, but .ico and .png work on both firefox and chrome. I don’t get what’s going on, it should work, Internet Explorer &amp; .ico.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that sucks. Not even Mr. Schneider could figure out the problem. I works with the hard ones but not Internet Explorer, the easy one.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from now on use Firefox to view my webpage (because chrome killed my computer) or continue with I.E. and not worry about the favicon.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4/module3/lesson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