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CC0A" w14:textId="77777777" w:rsidR="00D332BE" w:rsidRDefault="00D332BE" w:rsidP="00D332BE">
      <w:pPr>
        <w:spacing w:line="480" w:lineRule="auto"/>
        <w:jc w:val="center"/>
        <w:rPr>
          <w:rFonts w:ascii="Times New Roman" w:hAnsi="Times New Roman" w:cs="Times New Roman"/>
          <w:b/>
          <w:bCs/>
        </w:rPr>
      </w:pPr>
    </w:p>
    <w:p w14:paraId="014FECD1" w14:textId="77777777" w:rsidR="00D332BE" w:rsidRDefault="00D332BE" w:rsidP="00D332BE">
      <w:pPr>
        <w:spacing w:line="480" w:lineRule="auto"/>
        <w:jc w:val="center"/>
        <w:rPr>
          <w:rFonts w:ascii="Times New Roman" w:hAnsi="Times New Roman" w:cs="Times New Roman"/>
          <w:b/>
          <w:bCs/>
        </w:rPr>
      </w:pPr>
    </w:p>
    <w:p w14:paraId="2044900C" w14:textId="77777777" w:rsidR="00D332BE" w:rsidRDefault="00D332BE" w:rsidP="00D332BE">
      <w:pPr>
        <w:spacing w:line="480" w:lineRule="auto"/>
        <w:jc w:val="center"/>
        <w:rPr>
          <w:rFonts w:ascii="Times New Roman" w:hAnsi="Times New Roman" w:cs="Times New Roman"/>
          <w:b/>
          <w:bCs/>
        </w:rPr>
      </w:pPr>
    </w:p>
    <w:p w14:paraId="16ECA782" w14:textId="5C62C88E" w:rsidR="00D332BE" w:rsidRPr="009F6D40" w:rsidRDefault="00D332BE" w:rsidP="00D332BE">
      <w:pPr>
        <w:spacing w:line="480" w:lineRule="auto"/>
        <w:jc w:val="center"/>
        <w:rPr>
          <w:rFonts w:ascii="Times New Roman" w:hAnsi="Times New Roman" w:cs="Times New Roman"/>
          <w:b/>
          <w:bCs/>
        </w:rPr>
      </w:pPr>
      <w:r>
        <w:rPr>
          <w:rFonts w:ascii="Times New Roman" w:hAnsi="Times New Roman" w:cs="Times New Roman"/>
          <w:b/>
          <w:bCs/>
        </w:rPr>
        <w:t>Project Three: Event Tracker Launch Plan</w:t>
      </w:r>
    </w:p>
    <w:p w14:paraId="0FE2D55C" w14:textId="77777777" w:rsidR="00D332BE" w:rsidRPr="009F6D40" w:rsidRDefault="00D332BE" w:rsidP="00D332BE">
      <w:pPr>
        <w:spacing w:line="480" w:lineRule="auto"/>
        <w:jc w:val="center"/>
        <w:rPr>
          <w:rFonts w:ascii="Times New Roman" w:hAnsi="Times New Roman" w:cs="Times New Roman"/>
          <w:b/>
          <w:bCs/>
        </w:rPr>
      </w:pPr>
    </w:p>
    <w:p w14:paraId="0C1FE791" w14:textId="77777777" w:rsidR="00D332BE" w:rsidRPr="009F6D40" w:rsidRDefault="00D332BE" w:rsidP="00D332BE">
      <w:pPr>
        <w:spacing w:line="480" w:lineRule="auto"/>
        <w:jc w:val="center"/>
        <w:rPr>
          <w:rFonts w:ascii="Times New Roman" w:hAnsi="Times New Roman" w:cs="Times New Roman"/>
        </w:rPr>
      </w:pPr>
      <w:r w:rsidRPr="009F6D40">
        <w:rPr>
          <w:rFonts w:ascii="Times New Roman" w:hAnsi="Times New Roman" w:cs="Times New Roman"/>
        </w:rPr>
        <w:t>Sean Mills</w:t>
      </w:r>
    </w:p>
    <w:p w14:paraId="3F03618B" w14:textId="77777777" w:rsidR="00D332BE" w:rsidRPr="009F6D40" w:rsidRDefault="00D332BE" w:rsidP="00D332BE">
      <w:pPr>
        <w:spacing w:line="480" w:lineRule="auto"/>
        <w:jc w:val="center"/>
        <w:rPr>
          <w:rFonts w:ascii="Times New Roman" w:hAnsi="Times New Roman" w:cs="Times New Roman"/>
        </w:rPr>
      </w:pPr>
      <w:r w:rsidRPr="009F6D40">
        <w:rPr>
          <w:rFonts w:ascii="Times New Roman" w:hAnsi="Times New Roman" w:cs="Times New Roman"/>
        </w:rPr>
        <w:t>Southern New Hampshire University</w:t>
      </w:r>
    </w:p>
    <w:p w14:paraId="7FC1F05A" w14:textId="77777777" w:rsidR="00D332BE" w:rsidRPr="009F6D40" w:rsidRDefault="00D332BE" w:rsidP="00D332BE">
      <w:pPr>
        <w:spacing w:line="480" w:lineRule="auto"/>
        <w:jc w:val="center"/>
        <w:rPr>
          <w:rFonts w:ascii="Times New Roman" w:hAnsi="Times New Roman" w:cs="Times New Roman"/>
        </w:rPr>
      </w:pPr>
      <w:r w:rsidRPr="009F6D40">
        <w:rPr>
          <w:rFonts w:ascii="Times New Roman" w:hAnsi="Times New Roman" w:cs="Times New Roman"/>
        </w:rPr>
        <w:t>CS-3</w:t>
      </w:r>
      <w:r>
        <w:rPr>
          <w:rFonts w:ascii="Times New Roman" w:hAnsi="Times New Roman" w:cs="Times New Roman"/>
        </w:rPr>
        <w:t>6</w:t>
      </w:r>
      <w:r w:rsidRPr="009F6D40">
        <w:rPr>
          <w:rFonts w:ascii="Times New Roman" w:hAnsi="Times New Roman" w:cs="Times New Roman"/>
        </w:rPr>
        <w:t xml:space="preserve">0: </w:t>
      </w:r>
      <w:r>
        <w:rPr>
          <w:rFonts w:ascii="Times New Roman" w:hAnsi="Times New Roman" w:cs="Times New Roman"/>
        </w:rPr>
        <w:t>Mobile Architect &amp; Programming</w:t>
      </w:r>
    </w:p>
    <w:p w14:paraId="4E2EAB40" w14:textId="77777777" w:rsidR="00D332BE" w:rsidRPr="009F6D40" w:rsidRDefault="00D332BE" w:rsidP="00D332BE">
      <w:pPr>
        <w:spacing w:line="480" w:lineRule="auto"/>
        <w:jc w:val="center"/>
        <w:rPr>
          <w:rFonts w:ascii="Times New Roman" w:hAnsi="Times New Roman" w:cs="Times New Roman"/>
        </w:rPr>
      </w:pPr>
      <w:r>
        <w:rPr>
          <w:rFonts w:ascii="Times New Roman" w:hAnsi="Times New Roman" w:cs="Times New Roman"/>
        </w:rPr>
        <w:t>Austin Krauss</w:t>
      </w:r>
    </w:p>
    <w:p w14:paraId="6F6C8825" w14:textId="0FDECAB4" w:rsidR="00D332BE" w:rsidRDefault="00D332BE" w:rsidP="00D332BE">
      <w:pPr>
        <w:spacing w:line="480" w:lineRule="auto"/>
        <w:jc w:val="center"/>
        <w:rPr>
          <w:rFonts w:ascii="Times New Roman" w:hAnsi="Times New Roman" w:cs="Times New Roman"/>
          <w:vertAlign w:val="superscript"/>
        </w:rPr>
      </w:pPr>
      <w:r>
        <w:rPr>
          <w:rFonts w:ascii="Times New Roman" w:hAnsi="Times New Roman" w:cs="Times New Roman"/>
        </w:rPr>
        <w:t>April 19</w:t>
      </w:r>
      <w:r w:rsidRPr="009F6D40">
        <w:rPr>
          <w:rFonts w:ascii="Times New Roman" w:hAnsi="Times New Roman" w:cs="Times New Roman"/>
        </w:rPr>
        <w:t>, 2026</w:t>
      </w:r>
    </w:p>
    <w:p w14:paraId="31AFE1BD" w14:textId="77777777" w:rsidR="00D332BE" w:rsidRPr="00433CE4" w:rsidRDefault="00D332BE" w:rsidP="00D332BE">
      <w:pPr>
        <w:spacing w:line="480" w:lineRule="auto"/>
        <w:rPr>
          <w:rFonts w:ascii="Times New Roman" w:hAnsi="Times New Roman" w:cs="Times New Roman"/>
          <w:vertAlign w:val="superscript"/>
        </w:rPr>
      </w:pPr>
    </w:p>
    <w:p w14:paraId="4373D186" w14:textId="77777777" w:rsidR="00D332BE" w:rsidRPr="009F6D40" w:rsidRDefault="00D332BE" w:rsidP="00D332BE">
      <w:pPr>
        <w:rPr>
          <w:rFonts w:ascii="Times New Roman" w:hAnsi="Times New Roman" w:cs="Times New Roman"/>
          <w:b/>
          <w:bCs/>
        </w:rPr>
      </w:pPr>
    </w:p>
    <w:p w14:paraId="4D39CE8E" w14:textId="77777777" w:rsidR="00D332BE" w:rsidRPr="009F6D40" w:rsidRDefault="00D332BE" w:rsidP="00D332BE">
      <w:pPr>
        <w:rPr>
          <w:rFonts w:ascii="Times New Roman" w:hAnsi="Times New Roman" w:cs="Times New Roman"/>
          <w:b/>
          <w:bCs/>
        </w:rPr>
      </w:pPr>
    </w:p>
    <w:p w14:paraId="3DB6055D" w14:textId="77777777" w:rsidR="00D332BE" w:rsidRPr="009F6D40" w:rsidRDefault="00D332BE" w:rsidP="00D332BE">
      <w:pPr>
        <w:rPr>
          <w:rFonts w:ascii="Times New Roman" w:hAnsi="Times New Roman" w:cs="Times New Roman"/>
          <w:b/>
          <w:bCs/>
        </w:rPr>
      </w:pPr>
    </w:p>
    <w:p w14:paraId="0AF88A38" w14:textId="77777777" w:rsidR="00D332BE" w:rsidRPr="009F6D40" w:rsidRDefault="00D332BE" w:rsidP="00D332BE">
      <w:pPr>
        <w:rPr>
          <w:rFonts w:ascii="Times New Roman" w:hAnsi="Times New Roman" w:cs="Times New Roman"/>
          <w:b/>
          <w:bCs/>
        </w:rPr>
      </w:pPr>
    </w:p>
    <w:p w14:paraId="7BDB3A1E" w14:textId="77777777" w:rsidR="00D332BE" w:rsidRPr="009F6D40" w:rsidRDefault="00D332BE" w:rsidP="00D332BE">
      <w:pPr>
        <w:rPr>
          <w:rFonts w:ascii="Times New Roman" w:hAnsi="Times New Roman" w:cs="Times New Roman"/>
          <w:b/>
          <w:bCs/>
        </w:rPr>
      </w:pPr>
    </w:p>
    <w:p w14:paraId="24517E72" w14:textId="77777777" w:rsidR="00D332BE" w:rsidRPr="009F6D40" w:rsidRDefault="00D332BE" w:rsidP="00D332BE">
      <w:pPr>
        <w:rPr>
          <w:rFonts w:ascii="Times New Roman" w:hAnsi="Times New Roman" w:cs="Times New Roman"/>
          <w:b/>
          <w:bCs/>
        </w:rPr>
      </w:pPr>
    </w:p>
    <w:p w14:paraId="656CA478" w14:textId="77777777" w:rsidR="00D332BE" w:rsidRPr="009F6D40" w:rsidRDefault="00D332BE" w:rsidP="00D332BE">
      <w:pPr>
        <w:spacing w:after="0" w:line="240" w:lineRule="auto"/>
        <w:jc w:val="center"/>
        <w:rPr>
          <w:rFonts w:ascii="Times New Roman" w:hAnsi="Times New Roman" w:cs="Times New Roman"/>
          <w:b/>
          <w:bCs/>
        </w:rPr>
      </w:pPr>
    </w:p>
    <w:p w14:paraId="13EE6D42" w14:textId="77777777" w:rsidR="00D332BE" w:rsidRPr="009F6D40" w:rsidRDefault="00D332BE" w:rsidP="00D332BE">
      <w:pPr>
        <w:spacing w:after="0" w:line="240" w:lineRule="auto"/>
        <w:jc w:val="center"/>
        <w:rPr>
          <w:rFonts w:ascii="Times New Roman" w:hAnsi="Times New Roman" w:cs="Times New Roman"/>
          <w:b/>
          <w:bCs/>
        </w:rPr>
      </w:pPr>
    </w:p>
    <w:p w14:paraId="3CE23267" w14:textId="77777777" w:rsidR="00D332BE" w:rsidRDefault="00D332BE" w:rsidP="00D332BE">
      <w:pPr>
        <w:spacing w:after="0" w:line="480" w:lineRule="auto"/>
        <w:rPr>
          <w:rFonts w:ascii="Times New Roman" w:hAnsi="Times New Roman" w:cs="Times New Roman"/>
          <w:b/>
          <w:bCs/>
        </w:rPr>
      </w:pPr>
    </w:p>
    <w:p w14:paraId="30ED7B87" w14:textId="77777777" w:rsidR="00D332BE" w:rsidRDefault="00D332BE" w:rsidP="00D332BE">
      <w:pPr>
        <w:spacing w:after="0" w:line="480" w:lineRule="auto"/>
      </w:pPr>
    </w:p>
    <w:p w14:paraId="3B5A3197" w14:textId="64112D14" w:rsidR="003F409C" w:rsidRDefault="004D05C5" w:rsidP="00D332BE">
      <w:pPr>
        <w:spacing w:after="0" w:line="480" w:lineRule="auto"/>
        <w:ind w:firstLine="720"/>
        <w:rPr>
          <w:rFonts w:ascii="Times New Roman" w:hAnsi="Times New Roman" w:cs="Times New Roman"/>
        </w:rPr>
      </w:pPr>
      <w:r w:rsidRPr="004D05C5">
        <w:rPr>
          <w:rFonts w:ascii="Times New Roman" w:hAnsi="Times New Roman" w:cs="Times New Roman"/>
        </w:rPr>
        <w:lastRenderedPageBreak/>
        <w:t>The Event Tracker app is designed to help users keep track of their future events in an organized fashion while also being simple to use</w:t>
      </w:r>
      <w:r>
        <w:rPr>
          <w:rFonts w:ascii="Times New Roman" w:hAnsi="Times New Roman" w:cs="Times New Roman"/>
        </w:rPr>
        <w:t>. A lot of people rely on their phones to manage schedules, so having an app that is dedicated to this can help make sure that users do not miss important activities such as appointments, meetings, or personal events. The app will allow users to create an account, log in, and manage their own events by adding, editing, or deleting them. It also has a notification feature that can send SMS reminders of upcoming events if the user chooses to do so</w:t>
      </w:r>
      <w:r w:rsidR="002D7A2A">
        <w:rPr>
          <w:rFonts w:ascii="Times New Roman" w:hAnsi="Times New Roman" w:cs="Times New Roman"/>
        </w:rPr>
        <w:t>.</w:t>
      </w:r>
    </w:p>
    <w:p w14:paraId="55AEB9AF" w14:textId="66DC1502" w:rsidR="004D05C5" w:rsidRDefault="004D05C5" w:rsidP="004D05C5">
      <w:pPr>
        <w:spacing w:after="0" w:line="480" w:lineRule="auto"/>
        <w:ind w:firstLine="720"/>
        <w:rPr>
          <w:rFonts w:ascii="Times New Roman" w:hAnsi="Times New Roman" w:cs="Times New Roman"/>
        </w:rPr>
      </w:pPr>
      <w:r>
        <w:rPr>
          <w:rFonts w:ascii="Times New Roman" w:hAnsi="Times New Roman" w:cs="Times New Roman"/>
        </w:rPr>
        <w:t>For the description in the app store, the primary focus will be on how the app helps users stay organized and avoid missing important events. It will talk about how users can add</w:t>
      </w:r>
      <w:r w:rsidR="00A60C16">
        <w:rPr>
          <w:rFonts w:ascii="Times New Roman" w:hAnsi="Times New Roman" w:cs="Times New Roman"/>
        </w:rPr>
        <w:t>/edit/delete</w:t>
      </w:r>
      <w:r>
        <w:rPr>
          <w:rFonts w:ascii="Times New Roman" w:hAnsi="Times New Roman" w:cs="Times New Roman"/>
        </w:rPr>
        <w:t xml:space="preserve"> events quickly with ease, view them all in one place, and get reminders through SMS when needed. The description will also mention how the app supports multiple users, so each person can manage their own events separately. As for the icon of the app, it will be a pencil on top of a piece of notebook paper, as this visually represents writing down your ideas and keeping that information organized. The icon is also simplistic and can help the app stand out in the store as users will understand exactly what it should do </w:t>
      </w:r>
      <w:r w:rsidR="00A60C16">
        <w:rPr>
          <w:rFonts w:ascii="Times New Roman" w:hAnsi="Times New Roman" w:cs="Times New Roman"/>
        </w:rPr>
        <w:t>just by looking at it.</w:t>
      </w:r>
    </w:p>
    <w:p w14:paraId="3B844301" w14:textId="7BD34C5D" w:rsidR="004D05C5" w:rsidRDefault="004D05C5" w:rsidP="004D05C5">
      <w:pPr>
        <w:spacing w:after="0" w:line="480" w:lineRule="auto"/>
        <w:ind w:firstLine="720"/>
        <w:rPr>
          <w:rFonts w:ascii="Times New Roman" w:hAnsi="Times New Roman" w:cs="Times New Roman"/>
        </w:rPr>
      </w:pPr>
      <w:r>
        <w:rPr>
          <w:rFonts w:ascii="Times New Roman" w:hAnsi="Times New Roman" w:cs="Times New Roman"/>
        </w:rPr>
        <w:t>The application will be designed to run on a wide range of different Android versions, which will help it reach as many users as possible</w:t>
      </w:r>
      <w:r w:rsidR="00F85341">
        <w:rPr>
          <w:rFonts w:ascii="Times New Roman" w:hAnsi="Times New Roman" w:cs="Times New Roman"/>
        </w:rPr>
        <w:t>, which can be done by</w:t>
      </w:r>
      <w:r>
        <w:rPr>
          <w:rFonts w:ascii="Times New Roman" w:hAnsi="Times New Roman" w:cs="Times New Roman"/>
        </w:rPr>
        <w:t xml:space="preserve"> support</w:t>
      </w:r>
      <w:r w:rsidR="00F85341">
        <w:rPr>
          <w:rFonts w:ascii="Times New Roman" w:hAnsi="Times New Roman" w:cs="Times New Roman"/>
        </w:rPr>
        <w:t>ing</w:t>
      </w:r>
      <w:r>
        <w:rPr>
          <w:rFonts w:ascii="Times New Roman" w:hAnsi="Times New Roman" w:cs="Times New Roman"/>
        </w:rPr>
        <w:t xml:space="preserve"> older versions of Android while also working with the most current versions. This is very important because not every user has the most updated versions of Android, so having multiple versions be</w:t>
      </w:r>
      <w:r w:rsidR="00A60C16">
        <w:rPr>
          <w:rFonts w:ascii="Times New Roman" w:hAnsi="Times New Roman" w:cs="Times New Roman"/>
        </w:rPr>
        <w:t>ing</w:t>
      </w:r>
      <w:r>
        <w:rPr>
          <w:rFonts w:ascii="Times New Roman" w:hAnsi="Times New Roman" w:cs="Times New Roman"/>
        </w:rPr>
        <w:t xml:space="preserve"> supported </w:t>
      </w:r>
      <w:r w:rsidR="00A60C16">
        <w:rPr>
          <w:rFonts w:ascii="Times New Roman" w:hAnsi="Times New Roman" w:cs="Times New Roman"/>
        </w:rPr>
        <w:t xml:space="preserve">will increase </w:t>
      </w:r>
      <w:r>
        <w:rPr>
          <w:rFonts w:ascii="Times New Roman" w:hAnsi="Times New Roman" w:cs="Times New Roman"/>
        </w:rPr>
        <w:t xml:space="preserve">the number of potential users. </w:t>
      </w:r>
      <w:r w:rsidR="00F85341">
        <w:rPr>
          <w:rFonts w:ascii="Times New Roman" w:hAnsi="Times New Roman" w:cs="Times New Roman"/>
        </w:rPr>
        <w:t>For the original development, an API level 34 as the target SDK was used, and represents a current version of the Android OS, which makes sure that the application includes support for the most recent versions.</w:t>
      </w:r>
    </w:p>
    <w:p w14:paraId="5F167F0D" w14:textId="17A491FB" w:rsidR="00F85341" w:rsidRDefault="00F85341" w:rsidP="004D05C5">
      <w:pPr>
        <w:spacing w:after="0" w:line="480" w:lineRule="auto"/>
        <w:ind w:firstLine="720"/>
        <w:rPr>
          <w:rFonts w:ascii="Times New Roman" w:hAnsi="Times New Roman" w:cs="Times New Roman"/>
        </w:rPr>
      </w:pPr>
      <w:r>
        <w:rPr>
          <w:rFonts w:ascii="Times New Roman" w:hAnsi="Times New Roman" w:cs="Times New Roman"/>
        </w:rPr>
        <w:lastRenderedPageBreak/>
        <w:t>Managing permissions is also important for the launch, and the Event Tracker app will only ask for permissions that are optional by the user. The main permission is the ability to send SMS messages, which is used for sending reminders to the users about their upcoming events. When they first interact with this feature, they have the option to allow or deny the permission. If allowed, the app will work as expected and send reminders, but if denied, the app will still function the same,</w:t>
      </w:r>
      <w:r w:rsidR="00F86338">
        <w:rPr>
          <w:rFonts w:ascii="Times New Roman" w:hAnsi="Times New Roman" w:cs="Times New Roman"/>
        </w:rPr>
        <w:t xml:space="preserve"> just without the SMS reminders. This is an important feature to have, as it gives users control and also respects their privacy. The app also doesn’t require any unnecessary permissions, like needing access to a microphone, camera, or the users contacts.</w:t>
      </w:r>
    </w:p>
    <w:p w14:paraId="34C094D9" w14:textId="2C56FC1C" w:rsidR="00F86338" w:rsidRDefault="00F86338" w:rsidP="004D05C5">
      <w:pPr>
        <w:spacing w:after="0" w:line="480" w:lineRule="auto"/>
        <w:ind w:firstLine="720"/>
        <w:rPr>
          <w:rFonts w:ascii="Times New Roman" w:hAnsi="Times New Roman" w:cs="Times New Roman"/>
        </w:rPr>
      </w:pPr>
      <w:r>
        <w:rPr>
          <w:rFonts w:ascii="Times New Roman" w:hAnsi="Times New Roman" w:cs="Times New Roman"/>
        </w:rPr>
        <w:t>The final part of the launch will be about how the app could potentially make any money. Since the app is quite simple and mainly focuses on helping users keep track of events and receive reminders, it wouldn’t make much sense to charge for this. Most users expect a simple app like this to be free, and having to pay to download it would drive away a lot of users. Instead, the app can use advertisements as its main source of revenue. Ads could be placed at the top of bottom of the screen, so they are still seen but not intrusive to the user. This will allow the app to remain free while still having the ability to generate income without burdening the users.</w:t>
      </w:r>
    </w:p>
    <w:p w14:paraId="047B3B79" w14:textId="3FA39FED" w:rsidR="00F86338" w:rsidRDefault="00F86338" w:rsidP="004D05C5">
      <w:pPr>
        <w:spacing w:after="0" w:line="480" w:lineRule="auto"/>
        <w:ind w:firstLine="720"/>
        <w:rPr>
          <w:rFonts w:ascii="Times New Roman" w:hAnsi="Times New Roman" w:cs="Times New Roman"/>
        </w:rPr>
      </w:pPr>
      <w:r>
        <w:rPr>
          <w:rFonts w:ascii="Times New Roman" w:hAnsi="Times New Roman" w:cs="Times New Roman"/>
        </w:rPr>
        <w:t xml:space="preserve">In conclusion, the Event Tracker app is ready to launch with a clear plan. The app description will highlight its purpose and how easy it is to use, and the icon will clearly represent that the app is for organization and planning. The app will support a wide range of Android versions so we can reach as many users as possible and will only request permissions that are necessary for certain, optional features. Finally, the app will use advertisements as a way to generate revenue while still being free for our users. All of these plans together should draw in the most amount of users as possible, which will help draw in advertisements. </w:t>
      </w:r>
    </w:p>
    <w:p w14:paraId="2A78443B" w14:textId="77777777" w:rsidR="00F86338" w:rsidRPr="004D05C5" w:rsidRDefault="00F86338" w:rsidP="00F86338">
      <w:pPr>
        <w:spacing w:after="0" w:line="480" w:lineRule="auto"/>
        <w:rPr>
          <w:rFonts w:ascii="Times New Roman" w:hAnsi="Times New Roman" w:cs="Times New Roman"/>
        </w:rPr>
      </w:pPr>
    </w:p>
    <w:sectPr w:rsidR="00F86338" w:rsidRPr="004D05C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3F8F" w14:textId="77777777" w:rsidR="00C5719F" w:rsidRDefault="00C5719F" w:rsidP="00E65D8E">
      <w:pPr>
        <w:spacing w:after="0" w:line="240" w:lineRule="auto"/>
      </w:pPr>
      <w:r>
        <w:separator/>
      </w:r>
    </w:p>
  </w:endnote>
  <w:endnote w:type="continuationSeparator" w:id="0">
    <w:p w14:paraId="209BAD4B" w14:textId="77777777" w:rsidR="00C5719F" w:rsidRDefault="00C5719F" w:rsidP="00E65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3959" w14:textId="77777777" w:rsidR="00C5719F" w:rsidRDefault="00C5719F" w:rsidP="00E65D8E">
      <w:pPr>
        <w:spacing w:after="0" w:line="240" w:lineRule="auto"/>
      </w:pPr>
      <w:r>
        <w:separator/>
      </w:r>
    </w:p>
  </w:footnote>
  <w:footnote w:type="continuationSeparator" w:id="0">
    <w:p w14:paraId="02C728A1" w14:textId="77777777" w:rsidR="00C5719F" w:rsidRDefault="00C5719F" w:rsidP="00E65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129213"/>
      <w:docPartObj>
        <w:docPartGallery w:val="Page Numbers (Top of Page)"/>
        <w:docPartUnique/>
      </w:docPartObj>
    </w:sdtPr>
    <w:sdtEndPr>
      <w:rPr>
        <w:noProof/>
      </w:rPr>
    </w:sdtEndPr>
    <w:sdtContent>
      <w:p w14:paraId="4F8EE148" w14:textId="4594DBD6" w:rsidR="00E65D8E" w:rsidRDefault="00E65D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F8E9D8" w14:textId="77777777" w:rsidR="00E65D8E" w:rsidRDefault="00E65D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C5"/>
    <w:rsid w:val="000170B3"/>
    <w:rsid w:val="00041E04"/>
    <w:rsid w:val="002C3675"/>
    <w:rsid w:val="002D7A2A"/>
    <w:rsid w:val="00332C8F"/>
    <w:rsid w:val="003F409C"/>
    <w:rsid w:val="004D05C5"/>
    <w:rsid w:val="006028F1"/>
    <w:rsid w:val="00945F89"/>
    <w:rsid w:val="00A60C16"/>
    <w:rsid w:val="00C5719F"/>
    <w:rsid w:val="00D32134"/>
    <w:rsid w:val="00D332BE"/>
    <w:rsid w:val="00D57E38"/>
    <w:rsid w:val="00D86572"/>
    <w:rsid w:val="00E65D8E"/>
    <w:rsid w:val="00F85341"/>
    <w:rsid w:val="00F8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BBCF"/>
  <w15:chartTrackingRefBased/>
  <w15:docId w15:val="{A8FD11B6-8958-4A3E-9BEC-DCF380BB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C5"/>
    <w:rPr>
      <w:rFonts w:eastAsiaTheme="majorEastAsia" w:cstheme="majorBidi"/>
      <w:color w:val="272727" w:themeColor="text1" w:themeTint="D8"/>
    </w:rPr>
  </w:style>
  <w:style w:type="paragraph" w:styleId="Title">
    <w:name w:val="Title"/>
    <w:basedOn w:val="Normal"/>
    <w:next w:val="Normal"/>
    <w:link w:val="TitleChar"/>
    <w:uiPriority w:val="10"/>
    <w:qFormat/>
    <w:rsid w:val="004D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C5"/>
    <w:pPr>
      <w:spacing w:before="160"/>
      <w:jc w:val="center"/>
    </w:pPr>
    <w:rPr>
      <w:i/>
      <w:iCs/>
      <w:color w:val="404040" w:themeColor="text1" w:themeTint="BF"/>
    </w:rPr>
  </w:style>
  <w:style w:type="character" w:customStyle="1" w:styleId="QuoteChar">
    <w:name w:val="Quote Char"/>
    <w:basedOn w:val="DefaultParagraphFont"/>
    <w:link w:val="Quote"/>
    <w:uiPriority w:val="29"/>
    <w:rsid w:val="004D05C5"/>
    <w:rPr>
      <w:i/>
      <w:iCs/>
      <w:color w:val="404040" w:themeColor="text1" w:themeTint="BF"/>
    </w:rPr>
  </w:style>
  <w:style w:type="paragraph" w:styleId="ListParagraph">
    <w:name w:val="List Paragraph"/>
    <w:basedOn w:val="Normal"/>
    <w:uiPriority w:val="34"/>
    <w:qFormat/>
    <w:rsid w:val="004D05C5"/>
    <w:pPr>
      <w:ind w:left="720"/>
      <w:contextualSpacing/>
    </w:pPr>
  </w:style>
  <w:style w:type="character" w:styleId="IntenseEmphasis">
    <w:name w:val="Intense Emphasis"/>
    <w:basedOn w:val="DefaultParagraphFont"/>
    <w:uiPriority w:val="21"/>
    <w:qFormat/>
    <w:rsid w:val="004D05C5"/>
    <w:rPr>
      <w:i/>
      <w:iCs/>
      <w:color w:val="0F4761" w:themeColor="accent1" w:themeShade="BF"/>
    </w:rPr>
  </w:style>
  <w:style w:type="paragraph" w:styleId="IntenseQuote">
    <w:name w:val="Intense Quote"/>
    <w:basedOn w:val="Normal"/>
    <w:next w:val="Normal"/>
    <w:link w:val="IntenseQuoteChar"/>
    <w:uiPriority w:val="30"/>
    <w:qFormat/>
    <w:rsid w:val="004D0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5C5"/>
    <w:rPr>
      <w:i/>
      <w:iCs/>
      <w:color w:val="0F4761" w:themeColor="accent1" w:themeShade="BF"/>
    </w:rPr>
  </w:style>
  <w:style w:type="character" w:styleId="IntenseReference">
    <w:name w:val="Intense Reference"/>
    <w:basedOn w:val="DefaultParagraphFont"/>
    <w:uiPriority w:val="32"/>
    <w:qFormat/>
    <w:rsid w:val="004D05C5"/>
    <w:rPr>
      <w:b/>
      <w:bCs/>
      <w:smallCaps/>
      <w:color w:val="0F4761" w:themeColor="accent1" w:themeShade="BF"/>
      <w:spacing w:val="5"/>
    </w:rPr>
  </w:style>
  <w:style w:type="paragraph" w:styleId="Header">
    <w:name w:val="header"/>
    <w:basedOn w:val="Normal"/>
    <w:link w:val="HeaderChar"/>
    <w:uiPriority w:val="99"/>
    <w:unhideWhenUsed/>
    <w:rsid w:val="00E65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D8E"/>
  </w:style>
  <w:style w:type="paragraph" w:styleId="Footer">
    <w:name w:val="footer"/>
    <w:basedOn w:val="Normal"/>
    <w:link w:val="FooterChar"/>
    <w:uiPriority w:val="99"/>
    <w:unhideWhenUsed/>
    <w:rsid w:val="00E65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6</cp:revision>
  <dcterms:created xsi:type="dcterms:W3CDTF">2026-04-14T14:27:00Z</dcterms:created>
  <dcterms:modified xsi:type="dcterms:W3CDTF">2026-04-19T17:05:00Z</dcterms:modified>
</cp:coreProperties>
</file>