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BB96" w14:textId="55C8B92D" w:rsidR="00BD5D1A" w:rsidRPr="00BD5D1A" w:rsidRDefault="00DA7F0D" w:rsidP="00BD5D1A">
      <w:pPr>
        <w:jc w:val="center"/>
        <w:rPr>
          <w:rFonts w:ascii="Cambria" w:hAnsi="Cambria"/>
          <w:b/>
          <w:sz w:val="40"/>
          <w:szCs w:val="40"/>
        </w:rPr>
      </w:pPr>
      <w:r>
        <w:rPr>
          <w:b/>
          <w:sz w:val="28"/>
          <w:szCs w:val="28"/>
        </w:rPr>
        <w:softHyphen/>
      </w:r>
      <w:r>
        <w:rPr>
          <w:b/>
          <w:sz w:val="28"/>
          <w:szCs w:val="28"/>
        </w:rPr>
        <w:softHyphen/>
      </w:r>
      <w:r>
        <w:rPr>
          <w:b/>
          <w:sz w:val="28"/>
          <w:szCs w:val="28"/>
        </w:rPr>
        <w:softHyphen/>
      </w:r>
      <w:r>
        <w:rPr>
          <w:b/>
          <w:sz w:val="28"/>
          <w:szCs w:val="28"/>
        </w:rPr>
        <w:softHyphen/>
      </w:r>
      <w:r w:rsidR="00BD5D1A" w:rsidRPr="00BD5D1A">
        <w:rPr>
          <w:rFonts w:ascii="Cambria" w:hAnsi="Cambria"/>
          <w:b/>
          <w:sz w:val="40"/>
          <w:szCs w:val="40"/>
        </w:rPr>
        <w:t xml:space="preserve"> </w:t>
      </w:r>
      <w:r w:rsidR="00BD5D1A" w:rsidRPr="00BD5D1A">
        <w:rPr>
          <w:rFonts w:ascii="Cambria" w:hAnsi="Cambria"/>
          <w:b/>
          <w:sz w:val="40"/>
          <w:szCs w:val="40"/>
        </w:rPr>
        <w:t>ChIMES LSQ and ChIMES MD User Guide</w:t>
      </w:r>
    </w:p>
    <w:p w14:paraId="4AB51E64" w14:textId="3F351306" w:rsidR="00BD5D1A" w:rsidRDefault="00BD5D1A" w:rsidP="00BD5D1A">
      <w:pPr>
        <w:jc w:val="center"/>
        <w:rPr>
          <w:rFonts w:ascii="Cambria" w:hAnsi="Cambria"/>
          <w:b/>
          <w:sz w:val="40"/>
          <w:szCs w:val="40"/>
        </w:rPr>
      </w:pPr>
      <w:r w:rsidRPr="00BD5D1A">
        <w:rPr>
          <w:rFonts w:ascii="Cambria" w:hAnsi="Cambria"/>
          <w:b/>
          <w:sz w:val="40"/>
          <w:szCs w:val="40"/>
        </w:rPr>
        <w:t>(4-body code)</w:t>
      </w:r>
    </w:p>
    <w:p w14:paraId="7227AB96" w14:textId="76EE9499" w:rsidR="00BD5D1A" w:rsidRDefault="00BD5D1A" w:rsidP="00BD5D1A">
      <w:pPr>
        <w:jc w:val="center"/>
        <w:rPr>
          <w:rFonts w:ascii="Cambria" w:hAnsi="Cambria"/>
          <w:b/>
          <w:sz w:val="40"/>
          <w:szCs w:val="40"/>
        </w:rPr>
      </w:pPr>
    </w:p>
    <w:p w14:paraId="39C79C35" w14:textId="39C06303" w:rsidR="00BD5D1A" w:rsidRDefault="00BD5D1A" w:rsidP="00BD5D1A">
      <w:pPr>
        <w:jc w:val="center"/>
        <w:rPr>
          <w:rFonts w:ascii="Cambria" w:hAnsi="Cambria"/>
          <w:b/>
          <w:sz w:val="40"/>
          <w:szCs w:val="40"/>
        </w:rPr>
      </w:pPr>
    </w:p>
    <w:p w14:paraId="24A3480D" w14:textId="77777777" w:rsidR="00BD5D1A" w:rsidRPr="00BD5D1A" w:rsidRDefault="00BD5D1A" w:rsidP="00BD5D1A">
      <w:pPr>
        <w:jc w:val="center"/>
        <w:rPr>
          <w:rFonts w:ascii="Cambria" w:hAnsi="Cambria"/>
          <w:b/>
          <w:sz w:val="40"/>
          <w:szCs w:val="40"/>
        </w:rPr>
      </w:pPr>
    </w:p>
    <w:p w14:paraId="215BC550" w14:textId="77777777" w:rsidR="00BD5D1A" w:rsidRDefault="00BD5D1A" w:rsidP="00BD5D1A">
      <w:pPr>
        <w:rPr>
          <w:rFonts w:ascii="Cambria" w:hAnsi="Cambria"/>
        </w:rPr>
      </w:pPr>
    </w:p>
    <w:p w14:paraId="23804AA1" w14:textId="0825CBBA" w:rsidR="00BD5D1A" w:rsidRPr="00BD5D1A" w:rsidRDefault="00BD5D1A" w:rsidP="00BD5D1A">
      <w:pPr>
        <w:jc w:val="center"/>
        <w:rPr>
          <w:rFonts w:ascii="Cambria" w:hAnsi="Cambria"/>
          <w:b/>
          <w:sz w:val="28"/>
          <w:szCs w:val="28"/>
        </w:rPr>
      </w:pPr>
      <w:r w:rsidRPr="00BD5D1A">
        <w:rPr>
          <w:rFonts w:ascii="Cambria" w:hAnsi="Cambria"/>
          <w:b/>
          <w:sz w:val="28"/>
          <w:szCs w:val="28"/>
        </w:rPr>
        <w:t>Contributing Authors:</w:t>
      </w:r>
    </w:p>
    <w:p w14:paraId="2D054BAE" w14:textId="77777777" w:rsidR="00BD5D1A" w:rsidRPr="00BD5D1A" w:rsidRDefault="00BD5D1A" w:rsidP="00BD5D1A">
      <w:pPr>
        <w:jc w:val="center"/>
        <w:rPr>
          <w:rFonts w:ascii="Cambria" w:hAnsi="Cambria"/>
          <w:sz w:val="28"/>
          <w:szCs w:val="28"/>
        </w:rPr>
      </w:pPr>
    </w:p>
    <w:p w14:paraId="7878BFB0" w14:textId="161967E9" w:rsidR="00BD5D1A" w:rsidRPr="00BD5D1A" w:rsidRDefault="00BD5D1A" w:rsidP="00BD5D1A">
      <w:pPr>
        <w:jc w:val="center"/>
        <w:rPr>
          <w:rFonts w:ascii="Cambria" w:hAnsi="Cambria"/>
          <w:i/>
          <w:sz w:val="28"/>
          <w:szCs w:val="28"/>
        </w:rPr>
      </w:pPr>
      <w:r w:rsidRPr="00BD5D1A">
        <w:rPr>
          <w:rFonts w:ascii="Cambria" w:hAnsi="Cambria"/>
          <w:i/>
          <w:sz w:val="28"/>
          <w:szCs w:val="28"/>
        </w:rPr>
        <w:t>Rebecca Lindsey (RKL)</w:t>
      </w:r>
    </w:p>
    <w:p w14:paraId="00F4D288" w14:textId="44782805" w:rsidR="00BD5D1A" w:rsidRPr="00BD5D1A" w:rsidRDefault="00BD5D1A" w:rsidP="00BD5D1A">
      <w:pPr>
        <w:jc w:val="center"/>
        <w:rPr>
          <w:rFonts w:ascii="Cambria" w:hAnsi="Cambria"/>
          <w:i/>
          <w:sz w:val="28"/>
          <w:szCs w:val="28"/>
        </w:rPr>
      </w:pPr>
      <w:r w:rsidRPr="00BD5D1A">
        <w:rPr>
          <w:rFonts w:ascii="Cambria" w:hAnsi="Cambria"/>
          <w:i/>
          <w:sz w:val="28"/>
          <w:szCs w:val="28"/>
        </w:rPr>
        <w:t>Laurence Fried (LEF)</w:t>
      </w:r>
    </w:p>
    <w:p w14:paraId="50A42F5E" w14:textId="2FD406F4" w:rsidR="00BD5D1A" w:rsidRPr="00BD5D1A" w:rsidRDefault="00BD5D1A" w:rsidP="00BD5D1A">
      <w:pPr>
        <w:jc w:val="center"/>
        <w:rPr>
          <w:rFonts w:ascii="Cambria" w:hAnsi="Cambria"/>
          <w:i/>
          <w:sz w:val="28"/>
          <w:szCs w:val="28"/>
        </w:rPr>
      </w:pPr>
      <w:r w:rsidRPr="00BD5D1A">
        <w:rPr>
          <w:rFonts w:ascii="Cambria" w:hAnsi="Cambria"/>
          <w:i/>
          <w:sz w:val="28"/>
          <w:szCs w:val="28"/>
        </w:rPr>
        <w:t>Nir Goldman (NG)</w:t>
      </w:r>
    </w:p>
    <w:p w14:paraId="741B9554" w14:textId="270FEC06" w:rsidR="00BD5D1A" w:rsidRDefault="00BD5D1A" w:rsidP="00BD5D1A">
      <w:pPr>
        <w:jc w:val="center"/>
        <w:rPr>
          <w:rFonts w:ascii="Cambria" w:hAnsi="Cambria"/>
          <w:i/>
          <w:sz w:val="28"/>
          <w:szCs w:val="28"/>
        </w:rPr>
      </w:pPr>
      <w:r w:rsidRPr="00BD5D1A">
        <w:rPr>
          <w:rFonts w:ascii="Cambria" w:hAnsi="Cambria"/>
          <w:i/>
          <w:sz w:val="28"/>
          <w:szCs w:val="28"/>
        </w:rPr>
        <w:t xml:space="preserve">Lukas </w:t>
      </w:r>
      <w:proofErr w:type="spellStart"/>
      <w:r w:rsidRPr="00BD5D1A">
        <w:rPr>
          <w:rFonts w:ascii="Cambria" w:hAnsi="Cambria"/>
          <w:i/>
          <w:sz w:val="28"/>
          <w:szCs w:val="28"/>
        </w:rPr>
        <w:t>Kozoil</w:t>
      </w:r>
      <w:proofErr w:type="spellEnd"/>
      <w:r w:rsidRPr="00BD5D1A">
        <w:rPr>
          <w:rFonts w:ascii="Cambria" w:hAnsi="Cambria"/>
          <w:i/>
          <w:sz w:val="28"/>
          <w:szCs w:val="28"/>
        </w:rPr>
        <w:t xml:space="preserve"> (LK)</w:t>
      </w:r>
    </w:p>
    <w:p w14:paraId="4B1712CC" w14:textId="5A9BB648" w:rsidR="00BD5D1A" w:rsidRPr="00BD5D1A" w:rsidRDefault="00BD5D1A" w:rsidP="00BD5D1A">
      <w:pPr>
        <w:jc w:val="center"/>
        <w:rPr>
          <w:rFonts w:ascii="Cambria" w:hAnsi="Cambria"/>
          <w:i/>
          <w:sz w:val="28"/>
          <w:szCs w:val="28"/>
        </w:rPr>
      </w:pPr>
    </w:p>
    <w:p w14:paraId="3DC19990" w14:textId="77777777" w:rsidR="00BD5D1A" w:rsidRDefault="00BD5D1A" w:rsidP="00BD5D1A">
      <w:pPr>
        <w:rPr>
          <w:rFonts w:ascii="Cambria" w:hAnsi="Cambria"/>
          <w:i/>
        </w:rPr>
      </w:pPr>
    </w:p>
    <w:p w14:paraId="58AD3F84" w14:textId="63C3E2BB" w:rsidR="00BD5D1A" w:rsidRDefault="00BD5D1A" w:rsidP="00BD5D1A">
      <w:pPr>
        <w:jc w:val="center"/>
        <w:rPr>
          <w:rFonts w:ascii="Cambria" w:hAnsi="Cambria"/>
          <w:i/>
        </w:rPr>
      </w:pPr>
      <w:r>
        <w:rPr>
          <w:rFonts w:ascii="Cambria" w:hAnsi="Cambria"/>
          <w:i/>
        </w:rPr>
        <w:t>Manual l</w:t>
      </w:r>
      <w:r w:rsidRPr="00810A48">
        <w:rPr>
          <w:rFonts w:ascii="Cambria" w:hAnsi="Cambria"/>
          <w:i/>
        </w:rPr>
        <w:t xml:space="preserve">ast updated: Aug. </w:t>
      </w:r>
      <w:proofErr w:type="gramStart"/>
      <w:r>
        <w:rPr>
          <w:rFonts w:ascii="Cambria" w:hAnsi="Cambria"/>
          <w:i/>
        </w:rPr>
        <w:t>2</w:t>
      </w:r>
      <w:r w:rsidR="009A467E">
        <w:rPr>
          <w:rFonts w:ascii="Cambria" w:hAnsi="Cambria"/>
          <w:i/>
        </w:rPr>
        <w:t>9</w:t>
      </w:r>
      <w:proofErr w:type="gramEnd"/>
      <w:r w:rsidRPr="00810A48">
        <w:rPr>
          <w:rFonts w:ascii="Cambria" w:hAnsi="Cambria"/>
          <w:i/>
        </w:rPr>
        <w:t xml:space="preserve"> 2018 (RKL)</w:t>
      </w:r>
    </w:p>
    <w:p w14:paraId="3687AEA7" w14:textId="0E43FE29" w:rsidR="00BD5D1A" w:rsidRDefault="00BD5D1A" w:rsidP="00BD5D1A">
      <w:pPr>
        <w:rPr>
          <w:rFonts w:ascii="Cambria" w:hAnsi="Cambria"/>
          <w:i/>
        </w:rPr>
      </w:pPr>
    </w:p>
    <w:p w14:paraId="617A14ED" w14:textId="2381C47B" w:rsidR="00BD5D1A" w:rsidRDefault="00BD5D1A" w:rsidP="00BD5D1A">
      <w:pPr>
        <w:rPr>
          <w:rFonts w:ascii="Cambria" w:hAnsi="Cambria"/>
          <w:i/>
        </w:rPr>
      </w:pPr>
    </w:p>
    <w:p w14:paraId="5512223E" w14:textId="22ACBCFA" w:rsidR="00BD5D1A" w:rsidRDefault="00BD5D1A" w:rsidP="00BD5D1A">
      <w:pPr>
        <w:rPr>
          <w:rFonts w:ascii="Cambria" w:hAnsi="Cambria"/>
          <w:i/>
        </w:rPr>
      </w:pPr>
    </w:p>
    <w:p w14:paraId="57DA8DF9" w14:textId="77777777" w:rsidR="00BD5D1A" w:rsidRDefault="00BD5D1A" w:rsidP="00BD5D1A">
      <w:pPr>
        <w:rPr>
          <w:rFonts w:ascii="Cambria" w:hAnsi="Cambria"/>
          <w:i/>
        </w:rPr>
      </w:pPr>
    </w:p>
    <w:p w14:paraId="48E87B0B" w14:textId="19C52266" w:rsidR="00BD5D1A" w:rsidRDefault="00BD5D1A" w:rsidP="00BD5D1A">
      <w:pPr>
        <w:rPr>
          <w:rFonts w:ascii="Cambria" w:hAnsi="Cambria"/>
          <w:i/>
        </w:rPr>
      </w:pPr>
    </w:p>
    <w:p w14:paraId="3AC56EE2" w14:textId="433BA70C" w:rsidR="00BD5D1A" w:rsidRDefault="00BD5D1A" w:rsidP="00BD5D1A">
      <w:pPr>
        <w:rPr>
          <w:rFonts w:ascii="Cambria" w:hAnsi="Cambria"/>
          <w:i/>
        </w:rPr>
      </w:pPr>
    </w:p>
    <w:p w14:paraId="6284541E" w14:textId="099BFE29" w:rsidR="00BD5D1A" w:rsidRDefault="00BD5D1A" w:rsidP="00BD5D1A">
      <w:pPr>
        <w:rPr>
          <w:rFonts w:ascii="Cambria" w:hAnsi="Cambria"/>
          <w:i/>
        </w:rPr>
      </w:pPr>
    </w:p>
    <w:p w14:paraId="407216A7" w14:textId="73DBE180" w:rsidR="00BD5D1A" w:rsidRDefault="00BD5D1A" w:rsidP="00BD5D1A">
      <w:pPr>
        <w:rPr>
          <w:rFonts w:ascii="Cambria" w:hAnsi="Cambria"/>
          <w:i/>
        </w:rPr>
      </w:pPr>
    </w:p>
    <w:p w14:paraId="5566EDB9" w14:textId="68BAC6B8" w:rsidR="00BD5D1A" w:rsidRDefault="00BD5D1A" w:rsidP="00BD5D1A">
      <w:pPr>
        <w:rPr>
          <w:rFonts w:ascii="Cambria" w:hAnsi="Cambria"/>
          <w:i/>
        </w:rPr>
      </w:pPr>
    </w:p>
    <w:p w14:paraId="60666BFD" w14:textId="5449BF5F" w:rsidR="00BD5D1A" w:rsidRDefault="00BD5D1A" w:rsidP="00BD5D1A">
      <w:pPr>
        <w:rPr>
          <w:rFonts w:ascii="Cambria" w:hAnsi="Cambria"/>
          <w:i/>
        </w:rPr>
      </w:pPr>
    </w:p>
    <w:p w14:paraId="2C3F8005" w14:textId="1B1F17DC" w:rsidR="00BD5D1A" w:rsidRDefault="00BD5D1A" w:rsidP="00BD5D1A">
      <w:pPr>
        <w:rPr>
          <w:rFonts w:ascii="Cambria" w:hAnsi="Cambria"/>
          <w:i/>
        </w:rPr>
      </w:pPr>
    </w:p>
    <w:p w14:paraId="12E316CF" w14:textId="2CEECC68" w:rsidR="00BD5D1A" w:rsidRDefault="00BD5D1A" w:rsidP="00BD5D1A">
      <w:pPr>
        <w:rPr>
          <w:rFonts w:ascii="Cambria" w:hAnsi="Cambria"/>
          <w:i/>
        </w:rPr>
      </w:pPr>
    </w:p>
    <w:p w14:paraId="60247703" w14:textId="71F6A7FF" w:rsidR="00BD5D1A" w:rsidRDefault="00BD5D1A" w:rsidP="00BD5D1A">
      <w:pPr>
        <w:rPr>
          <w:rFonts w:ascii="Cambria" w:hAnsi="Cambria"/>
          <w:i/>
        </w:rPr>
      </w:pPr>
    </w:p>
    <w:p w14:paraId="1E97CFC9" w14:textId="410B0618" w:rsidR="00BD5D1A" w:rsidRDefault="00BD5D1A" w:rsidP="00BD5D1A">
      <w:pPr>
        <w:rPr>
          <w:rFonts w:ascii="Cambria" w:hAnsi="Cambria"/>
          <w:i/>
        </w:rPr>
      </w:pPr>
    </w:p>
    <w:p w14:paraId="4DBF10B4" w14:textId="77777777" w:rsidR="00BD5D1A" w:rsidRDefault="00BD5D1A" w:rsidP="00DA7F0D">
      <w:pPr>
        <w:rPr>
          <w:b/>
          <w:sz w:val="28"/>
          <w:szCs w:val="28"/>
        </w:rPr>
      </w:pPr>
    </w:p>
    <w:p w14:paraId="3432FD82" w14:textId="117EEFB8" w:rsidR="00081E28" w:rsidRDefault="00081E28" w:rsidP="00DA7F0D">
      <w:pPr>
        <w:rPr>
          <w:b/>
          <w:sz w:val="28"/>
          <w:szCs w:val="28"/>
        </w:rPr>
      </w:pPr>
      <w:r>
        <w:rPr>
          <w:b/>
          <w:sz w:val="28"/>
          <w:szCs w:val="28"/>
        </w:rPr>
        <w:lastRenderedPageBreak/>
        <w:t>Limitations/To do:</w:t>
      </w:r>
    </w:p>
    <w:p w14:paraId="25DC283F" w14:textId="77777777" w:rsidR="00081E28" w:rsidRDefault="00081E28" w:rsidP="00DA7F0D">
      <w:pPr>
        <w:rPr>
          <w:b/>
          <w:sz w:val="28"/>
          <w:szCs w:val="28"/>
        </w:rPr>
      </w:pPr>
    </w:p>
    <w:p w14:paraId="1EC06089" w14:textId="2312A629" w:rsidR="009A467E" w:rsidRDefault="009A467E" w:rsidP="009A467E">
      <w:pPr>
        <w:pStyle w:val="ListParagraph"/>
        <w:numPr>
          <w:ilvl w:val="0"/>
          <w:numId w:val="1"/>
        </w:numPr>
      </w:pPr>
      <w:r>
        <w:t>Update the test suite</w:t>
      </w:r>
      <w:r>
        <w:t>/manual text surrounding test suite</w:t>
      </w:r>
    </w:p>
    <w:p w14:paraId="502B0DE1" w14:textId="216CA36E" w:rsidR="009A467E" w:rsidRDefault="009A467E" w:rsidP="009A467E">
      <w:pPr>
        <w:pStyle w:val="ListParagraph"/>
        <w:numPr>
          <w:ilvl w:val="0"/>
          <w:numId w:val="1"/>
        </w:numPr>
      </w:pPr>
      <w:r>
        <w:t>Add new tests to suite</w:t>
      </w:r>
    </w:p>
    <w:p w14:paraId="365D2507" w14:textId="1B7AC6D8" w:rsidR="009A467E" w:rsidRDefault="009A467E" w:rsidP="00081E28">
      <w:pPr>
        <w:pStyle w:val="ListParagraph"/>
        <w:numPr>
          <w:ilvl w:val="0"/>
          <w:numId w:val="1"/>
        </w:numPr>
      </w:pPr>
      <w:r>
        <w:t>Test LAMMPS linking</w:t>
      </w:r>
    </w:p>
    <w:p w14:paraId="78F47D8C" w14:textId="12CBFAB1" w:rsidR="00BD5D1A" w:rsidRDefault="00BD5D1A" w:rsidP="00081E28">
      <w:pPr>
        <w:pStyle w:val="ListParagraph"/>
        <w:numPr>
          <w:ilvl w:val="0"/>
          <w:numId w:val="1"/>
        </w:numPr>
      </w:pPr>
      <w:r>
        <w:t>Clean up ancillary options/utilities:</w:t>
      </w:r>
    </w:p>
    <w:p w14:paraId="7A6B0334" w14:textId="16C45D19" w:rsidR="00BD5D1A" w:rsidRDefault="00BD5D1A" w:rsidP="00BD5D1A">
      <w:pPr>
        <w:pStyle w:val="ListParagraph"/>
        <w:numPr>
          <w:ilvl w:val="1"/>
          <w:numId w:val="1"/>
        </w:numPr>
      </w:pPr>
      <w:r>
        <w:t xml:space="preserve">Excluding many-body interactions from </w:t>
      </w:r>
      <w:r>
        <w:t>(LSQ and MD Codes)</w:t>
      </w:r>
    </w:p>
    <w:p w14:paraId="6FF93840" w14:textId="19DE262B" w:rsidR="00BD5D1A" w:rsidRDefault="00BD5D1A" w:rsidP="00BD5D1A">
      <w:pPr>
        <w:pStyle w:val="ListParagraph"/>
        <w:numPr>
          <w:ilvl w:val="1"/>
          <w:numId w:val="1"/>
        </w:numPr>
      </w:pPr>
      <w:r>
        <w:t>Penalty function modification (LSQ and MD Codes)</w:t>
      </w:r>
    </w:p>
    <w:p w14:paraId="7D49B503" w14:textId="77777777" w:rsidR="00BD5D1A" w:rsidRDefault="00BD5D1A" w:rsidP="00BD5D1A">
      <w:pPr>
        <w:pStyle w:val="ListParagraph"/>
        <w:numPr>
          <w:ilvl w:val="1"/>
          <w:numId w:val="1"/>
        </w:numPr>
      </w:pPr>
      <w:r>
        <w:t>Self-consistent machinery in the LSQ code</w:t>
      </w:r>
    </w:p>
    <w:p w14:paraId="3A51EB43" w14:textId="6310CF12" w:rsidR="00BD5D1A" w:rsidRDefault="00BD5D1A" w:rsidP="00BD5D1A">
      <w:pPr>
        <w:pStyle w:val="ListParagraph"/>
        <w:numPr>
          <w:ilvl w:val="1"/>
          <w:numId w:val="1"/>
        </w:numPr>
      </w:pPr>
      <w:r>
        <w:t xml:space="preserve">Ensembles </w:t>
      </w:r>
    </w:p>
    <w:p w14:paraId="16E4BEA2" w14:textId="18AFA315" w:rsidR="00BD5D1A" w:rsidRDefault="00BD5D1A" w:rsidP="00BD5D1A">
      <w:pPr>
        <w:pStyle w:val="ListParagraph"/>
        <w:numPr>
          <w:ilvl w:val="1"/>
          <w:numId w:val="1"/>
        </w:numPr>
      </w:pPr>
      <w:r>
        <w:t>PES Scan generator</w:t>
      </w:r>
    </w:p>
    <w:p w14:paraId="70FF376E" w14:textId="57F82F80" w:rsidR="00BD5D1A" w:rsidRDefault="00BD5D1A" w:rsidP="00BD5D1A">
      <w:pPr>
        <w:pStyle w:val="ListParagraph"/>
        <w:numPr>
          <w:ilvl w:val="1"/>
          <w:numId w:val="1"/>
        </w:numPr>
      </w:pPr>
      <w:r>
        <w:t>Small utilities</w:t>
      </w:r>
    </w:p>
    <w:p w14:paraId="006E62A9" w14:textId="4612A39F"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non-H</w:t>
      </w:r>
      <w:r w:rsidR="00D82E07" w:rsidRPr="00D82E07">
        <w:rPr>
          <w:vertAlign w:val="subscript"/>
        </w:rPr>
        <w:t>2</w:t>
      </w:r>
      <w:r w:rsidR="00BD5D1A">
        <w:t xml:space="preserve">O </w:t>
      </w:r>
      <w:proofErr w:type="gramStart"/>
      <w:r w:rsidR="00D82E07">
        <w:t xml:space="preserve">and </w:t>
      </w:r>
      <w:r>
        <w:t xml:space="preserve"> when</w:t>
      </w:r>
      <w:proofErr w:type="gramEnd"/>
      <w:r>
        <w:t xml:space="preserve"> multiple “to” overbonding atom types are requested</w:t>
      </w:r>
    </w:p>
    <w:p w14:paraId="1EFA0713" w14:textId="44F4FBF1" w:rsidR="009A467E" w:rsidRDefault="00306872" w:rsidP="009A467E">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r w:rsidR="009A467E">
        <w:t xml:space="preserve"> </w:t>
      </w:r>
      <w:r w:rsidR="009A467E">
        <w:br w:type="page"/>
      </w:r>
    </w:p>
    <w:p w14:paraId="78EE19D9" w14:textId="77777777" w:rsidR="009A467E" w:rsidRPr="00723D53" w:rsidRDefault="009A467E" w:rsidP="009A467E">
      <w:pPr>
        <w:rPr>
          <w:b/>
          <w:sz w:val="32"/>
          <w:szCs w:val="32"/>
        </w:rPr>
      </w:pPr>
      <w:r w:rsidRPr="00723D53">
        <w:rPr>
          <w:b/>
          <w:sz w:val="32"/>
          <w:szCs w:val="32"/>
        </w:rPr>
        <w:lastRenderedPageBreak/>
        <w:t>Quick Navigation:</w:t>
      </w:r>
    </w:p>
    <w:p w14:paraId="616291A4" w14:textId="77777777" w:rsidR="009A467E" w:rsidRDefault="009A467E" w:rsidP="009A467E">
      <w:pPr>
        <w:rPr>
          <w:b/>
          <w:sz w:val="28"/>
          <w:szCs w:val="28"/>
        </w:rPr>
      </w:pPr>
    </w:p>
    <w:p w14:paraId="1D7A2B81" w14:textId="77777777" w:rsidR="009A467E" w:rsidRDefault="009A467E" w:rsidP="009A467E">
      <w:pPr>
        <w:rPr>
          <w:b/>
          <w:sz w:val="28"/>
          <w:szCs w:val="28"/>
        </w:rPr>
      </w:pPr>
      <w:r>
        <w:rPr>
          <w:b/>
          <w:sz w:val="28"/>
          <w:szCs w:val="28"/>
        </w:rPr>
        <w:t>Getting Started</w:t>
      </w:r>
    </w:p>
    <w:p w14:paraId="72E3AF0E" w14:textId="77777777" w:rsidR="009A467E" w:rsidRPr="009A467E" w:rsidRDefault="009A467E" w:rsidP="009A467E">
      <w:pPr>
        <w:pStyle w:val="ListParagraph"/>
        <w:numPr>
          <w:ilvl w:val="0"/>
          <w:numId w:val="26"/>
        </w:numPr>
        <w:rPr>
          <w:sz w:val="28"/>
          <w:szCs w:val="28"/>
        </w:rPr>
      </w:pPr>
      <w:hyperlink w:anchor="Compiling/running the code:" w:history="1">
        <w:r w:rsidRPr="009A467E">
          <w:rPr>
            <w:rStyle w:val="Hyperlink"/>
            <w:sz w:val="28"/>
            <w:szCs w:val="28"/>
          </w:rPr>
          <w:t>Compilin</w:t>
        </w:r>
        <w:r w:rsidRPr="009A467E">
          <w:rPr>
            <w:rStyle w:val="Hyperlink"/>
            <w:sz w:val="28"/>
            <w:szCs w:val="28"/>
          </w:rPr>
          <w:t>g</w:t>
        </w:r>
        <w:r w:rsidRPr="009A467E">
          <w:rPr>
            <w:rStyle w:val="Hyperlink"/>
            <w:sz w:val="28"/>
            <w:szCs w:val="28"/>
          </w:rPr>
          <w:t>/running the code</w:t>
        </w:r>
      </w:hyperlink>
    </w:p>
    <w:p w14:paraId="23BF98F5" w14:textId="77777777" w:rsidR="009A467E" w:rsidRPr="009A467E" w:rsidRDefault="009A467E" w:rsidP="009A467E">
      <w:pPr>
        <w:pStyle w:val="ListParagraph"/>
        <w:numPr>
          <w:ilvl w:val="0"/>
          <w:numId w:val="26"/>
        </w:numPr>
        <w:rPr>
          <w:sz w:val="28"/>
          <w:szCs w:val="28"/>
        </w:rPr>
      </w:pPr>
      <w:hyperlink w:anchor="Running the test suites/generating “correct” test suite reference files" w:history="1">
        <w:r w:rsidRPr="009A467E">
          <w:rPr>
            <w:rStyle w:val="Hyperlink"/>
            <w:sz w:val="28"/>
            <w:szCs w:val="28"/>
          </w:rPr>
          <w:t>Running the test suites</w:t>
        </w:r>
      </w:hyperlink>
    </w:p>
    <w:p w14:paraId="085BC600" w14:textId="77777777" w:rsidR="009A467E" w:rsidRPr="009A467E" w:rsidRDefault="009A467E" w:rsidP="009A467E">
      <w:pPr>
        <w:pStyle w:val="ListParagraph"/>
        <w:numPr>
          <w:ilvl w:val="0"/>
          <w:numId w:val="26"/>
        </w:numPr>
        <w:rPr>
          <w:sz w:val="28"/>
          <w:szCs w:val="28"/>
        </w:rPr>
      </w:pPr>
      <w:hyperlink w:anchor="Some Compiler options" w:history="1">
        <w:r w:rsidRPr="009A467E">
          <w:rPr>
            <w:rStyle w:val="Hyperlink"/>
            <w:sz w:val="28"/>
            <w:szCs w:val="28"/>
          </w:rPr>
          <w:t>Compiler options</w:t>
        </w:r>
      </w:hyperlink>
    </w:p>
    <w:p w14:paraId="43C79D0E" w14:textId="77777777" w:rsidR="009A467E" w:rsidRPr="009A467E" w:rsidRDefault="009A467E" w:rsidP="009A467E">
      <w:pPr>
        <w:pStyle w:val="ListParagraph"/>
        <w:numPr>
          <w:ilvl w:val="0"/>
          <w:numId w:val="26"/>
        </w:numPr>
        <w:rPr>
          <w:sz w:val="28"/>
          <w:szCs w:val="28"/>
        </w:rPr>
      </w:pPr>
      <w:hyperlink w:anchor="Makefile 101" w:history="1">
        <w:proofErr w:type="spellStart"/>
        <w:r w:rsidRPr="009A467E">
          <w:rPr>
            <w:rStyle w:val="Hyperlink"/>
            <w:sz w:val="28"/>
            <w:szCs w:val="28"/>
          </w:rPr>
          <w:t>Makefile</w:t>
        </w:r>
        <w:proofErr w:type="spellEnd"/>
        <w:r w:rsidRPr="009A467E">
          <w:rPr>
            <w:rStyle w:val="Hyperlink"/>
            <w:sz w:val="28"/>
            <w:szCs w:val="28"/>
          </w:rPr>
          <w:t xml:space="preserve"> 101</w:t>
        </w:r>
      </w:hyperlink>
    </w:p>
    <w:p w14:paraId="5BE0FE9F" w14:textId="77777777" w:rsidR="009A467E" w:rsidRDefault="009A467E" w:rsidP="009A467E">
      <w:pPr>
        <w:rPr>
          <w:b/>
          <w:sz w:val="28"/>
          <w:szCs w:val="28"/>
        </w:rPr>
      </w:pPr>
    </w:p>
    <w:p w14:paraId="2ECFE78D" w14:textId="77777777" w:rsidR="009A467E" w:rsidRDefault="009A467E" w:rsidP="009A467E">
      <w:pPr>
        <w:rPr>
          <w:rStyle w:val="Hyperlink"/>
          <w:b/>
          <w:color w:val="auto"/>
          <w:sz w:val="28"/>
          <w:szCs w:val="28"/>
          <w:u w:val="none"/>
        </w:rPr>
      </w:pPr>
      <w:r>
        <w:rPr>
          <w:rStyle w:val="Hyperlink"/>
          <w:b/>
          <w:color w:val="auto"/>
          <w:sz w:val="28"/>
          <w:szCs w:val="28"/>
          <w:u w:val="none"/>
        </w:rPr>
        <w:t>Digressions</w:t>
      </w:r>
    </w:p>
    <w:p w14:paraId="78F2DF3D" w14:textId="77777777" w:rsidR="009A467E" w:rsidRPr="009A467E" w:rsidRDefault="009A467E" w:rsidP="009A467E">
      <w:pPr>
        <w:pStyle w:val="ListParagraph"/>
        <w:numPr>
          <w:ilvl w:val="0"/>
          <w:numId w:val="23"/>
        </w:numPr>
        <w:rPr>
          <w:rStyle w:val="Hyperlink"/>
          <w:color w:val="auto"/>
          <w:sz w:val="28"/>
          <w:szCs w:val="28"/>
          <w:u w:val="none"/>
        </w:rPr>
      </w:pPr>
      <w:hyperlink r:id="rId8" w:anchor="_Determination_of_" w:history="1">
        <w:r w:rsidRPr="001E41AD">
          <w:rPr>
            <w:rStyle w:val="Hyperlink"/>
            <w:sz w:val="28"/>
            <w:szCs w:val="28"/>
          </w:rPr>
          <w:t>Determination of “allowed” 3-body Power Sets</w:t>
        </w:r>
      </w:hyperlink>
    </w:p>
    <w:p w14:paraId="186B3141" w14:textId="77777777" w:rsidR="009A467E" w:rsidRDefault="009A467E" w:rsidP="009A467E">
      <w:pPr>
        <w:pStyle w:val="ListParagraph"/>
        <w:numPr>
          <w:ilvl w:val="0"/>
          <w:numId w:val="23"/>
        </w:numPr>
        <w:rPr>
          <w:rStyle w:val="Hyperlink"/>
          <w:color w:val="auto"/>
          <w:sz w:val="28"/>
          <w:szCs w:val="28"/>
          <w:u w:val="none"/>
        </w:rPr>
      </w:pPr>
      <w:r>
        <w:rPr>
          <w:rStyle w:val="Hyperlink"/>
          <w:sz w:val="28"/>
          <w:szCs w:val="28"/>
        </w:rPr>
        <w:t>A Note on Units</w:t>
      </w:r>
    </w:p>
    <w:p w14:paraId="546B2DFB" w14:textId="77777777" w:rsidR="009A467E" w:rsidRDefault="009A467E" w:rsidP="009A467E">
      <w:pPr>
        <w:rPr>
          <w:b/>
          <w:sz w:val="28"/>
          <w:szCs w:val="28"/>
        </w:rPr>
      </w:pPr>
    </w:p>
    <w:p w14:paraId="6195001D" w14:textId="6CB0C464" w:rsidR="009A467E" w:rsidRPr="00FC1DA0" w:rsidRDefault="009A467E" w:rsidP="009A467E">
      <w:pPr>
        <w:rPr>
          <w:b/>
          <w:sz w:val="28"/>
          <w:szCs w:val="28"/>
        </w:rPr>
      </w:pPr>
      <w:r w:rsidRPr="00FC1DA0">
        <w:rPr>
          <w:b/>
          <w:sz w:val="28"/>
          <w:szCs w:val="28"/>
        </w:rPr>
        <w:t>LSQ Code</w:t>
      </w:r>
    </w:p>
    <w:p w14:paraId="2C323705" w14:textId="77777777" w:rsidR="009A467E" w:rsidRDefault="009A467E" w:rsidP="009A467E">
      <w:pPr>
        <w:pStyle w:val="ListParagraph"/>
        <w:numPr>
          <w:ilvl w:val="0"/>
          <w:numId w:val="1"/>
        </w:numPr>
        <w:rPr>
          <w:sz w:val="28"/>
          <w:szCs w:val="28"/>
        </w:rPr>
      </w:pPr>
      <w:hyperlink w:anchor="_LSQ_CODE:_Main" w:history="1">
        <w:r w:rsidRPr="00723D53">
          <w:rPr>
            <w:rStyle w:val="Hyperlink"/>
            <w:sz w:val="28"/>
            <w:szCs w:val="28"/>
          </w:rPr>
          <w:t>Main Control Variabl</w:t>
        </w:r>
        <w:r w:rsidRPr="00723D53">
          <w:rPr>
            <w:rStyle w:val="Hyperlink"/>
            <w:sz w:val="28"/>
            <w:szCs w:val="28"/>
          </w:rPr>
          <w:t>e</w:t>
        </w:r>
        <w:r w:rsidRPr="00723D53">
          <w:rPr>
            <w:rStyle w:val="Hyperlink"/>
            <w:sz w:val="28"/>
            <w:szCs w:val="28"/>
          </w:rPr>
          <w:t>s</w:t>
        </w:r>
      </w:hyperlink>
    </w:p>
    <w:p w14:paraId="1D759688" w14:textId="77777777" w:rsidR="009A467E" w:rsidRPr="00237CEA" w:rsidRDefault="009A467E" w:rsidP="009A467E">
      <w:pPr>
        <w:pStyle w:val="ListParagraph"/>
        <w:numPr>
          <w:ilvl w:val="0"/>
          <w:numId w:val="1"/>
        </w:numPr>
        <w:rPr>
          <w:rStyle w:val="Hyperlink"/>
          <w:b/>
          <w:color w:val="auto"/>
          <w:sz w:val="28"/>
          <w:szCs w:val="28"/>
          <w:u w:val="none"/>
        </w:rPr>
      </w:pPr>
      <w:hyperlink w:anchor="_LSQ_CODE:_Topology" w:history="1">
        <w:r w:rsidRPr="005870D5">
          <w:rPr>
            <w:rStyle w:val="Hyperlink"/>
            <w:sz w:val="28"/>
            <w:szCs w:val="28"/>
          </w:rPr>
          <w:t>Topology Variables</w:t>
        </w:r>
      </w:hyperlink>
    </w:p>
    <w:p w14:paraId="431C9F78" w14:textId="77777777" w:rsidR="009A467E" w:rsidRPr="009A467E" w:rsidRDefault="009A467E" w:rsidP="009A467E">
      <w:pPr>
        <w:pStyle w:val="ListParagraph"/>
        <w:numPr>
          <w:ilvl w:val="0"/>
          <w:numId w:val="1"/>
        </w:numPr>
        <w:rPr>
          <w:rStyle w:val="Hyperlink"/>
          <w:b/>
          <w:color w:val="auto"/>
          <w:sz w:val="28"/>
          <w:szCs w:val="28"/>
          <w:u w:val="none"/>
        </w:rPr>
      </w:pPr>
      <w:hyperlink w:anchor="_Extras" w:history="1">
        <w:r w:rsidRPr="00237CEA">
          <w:rPr>
            <w:rStyle w:val="Hyperlink"/>
            <w:sz w:val="28"/>
            <w:szCs w:val="28"/>
          </w:rPr>
          <w:t>Extras</w:t>
        </w:r>
      </w:hyperlink>
    </w:p>
    <w:p w14:paraId="3C1EA40C" w14:textId="77777777" w:rsidR="009A467E" w:rsidRPr="00723D53" w:rsidRDefault="009A467E" w:rsidP="009A467E">
      <w:pPr>
        <w:pStyle w:val="ListParagraph"/>
        <w:numPr>
          <w:ilvl w:val="0"/>
          <w:numId w:val="1"/>
        </w:numPr>
        <w:rPr>
          <w:b/>
          <w:sz w:val="28"/>
          <w:szCs w:val="28"/>
        </w:rPr>
      </w:pPr>
      <w:hyperlink w:anchor="LSQ Python Codes" w:history="1">
        <w:r w:rsidRPr="009A467E">
          <w:rPr>
            <w:rStyle w:val="Hyperlink"/>
            <w:sz w:val="28"/>
            <w:szCs w:val="28"/>
          </w:rPr>
          <w:t>The LSQ python</w:t>
        </w:r>
        <w:r w:rsidRPr="009A467E">
          <w:rPr>
            <w:rStyle w:val="Hyperlink"/>
            <w:sz w:val="28"/>
            <w:szCs w:val="28"/>
          </w:rPr>
          <w:t xml:space="preserve"> </w:t>
        </w:r>
        <w:r w:rsidRPr="009A467E">
          <w:rPr>
            <w:rStyle w:val="Hyperlink"/>
            <w:sz w:val="28"/>
            <w:szCs w:val="28"/>
          </w:rPr>
          <w:t>script</w:t>
        </w:r>
      </w:hyperlink>
    </w:p>
    <w:p w14:paraId="7E8837F2" w14:textId="77777777" w:rsidR="009A467E" w:rsidRDefault="009A467E" w:rsidP="009A467E">
      <w:pPr>
        <w:rPr>
          <w:b/>
          <w:sz w:val="28"/>
          <w:szCs w:val="28"/>
        </w:rPr>
      </w:pPr>
    </w:p>
    <w:p w14:paraId="4AD74C14" w14:textId="77777777" w:rsidR="009A467E" w:rsidRDefault="009A467E" w:rsidP="009A467E">
      <w:pPr>
        <w:rPr>
          <w:b/>
          <w:sz w:val="28"/>
          <w:szCs w:val="28"/>
        </w:rPr>
      </w:pPr>
      <w:r>
        <w:rPr>
          <w:b/>
          <w:sz w:val="28"/>
          <w:szCs w:val="28"/>
        </w:rPr>
        <w:t>MD Code</w:t>
      </w:r>
    </w:p>
    <w:p w14:paraId="408E7D32" w14:textId="77777777" w:rsidR="009A467E" w:rsidRPr="00A73C02" w:rsidRDefault="009A467E" w:rsidP="009A467E">
      <w:pPr>
        <w:pStyle w:val="ListParagraph"/>
        <w:numPr>
          <w:ilvl w:val="0"/>
          <w:numId w:val="1"/>
        </w:numPr>
        <w:rPr>
          <w:b/>
          <w:sz w:val="28"/>
          <w:szCs w:val="28"/>
        </w:rPr>
      </w:pPr>
      <w:hyperlink w:anchor="_MD_CODE:_Main" w:history="1">
        <w:r w:rsidRPr="00A73C02">
          <w:rPr>
            <w:rStyle w:val="Hyperlink"/>
            <w:sz w:val="28"/>
            <w:szCs w:val="28"/>
          </w:rPr>
          <w:t>Main Input File</w:t>
        </w:r>
      </w:hyperlink>
    </w:p>
    <w:p w14:paraId="3565D084" w14:textId="77777777" w:rsidR="009A467E" w:rsidRPr="00FC1DA0" w:rsidRDefault="009A467E" w:rsidP="009A467E">
      <w:pPr>
        <w:pStyle w:val="ListParagraph"/>
        <w:numPr>
          <w:ilvl w:val="0"/>
          <w:numId w:val="1"/>
        </w:numPr>
        <w:rPr>
          <w:b/>
          <w:sz w:val="28"/>
          <w:szCs w:val="28"/>
        </w:rPr>
      </w:pPr>
      <w:hyperlink w:anchor="_MD_CODE:_Parameter" w:history="1">
        <w:r w:rsidRPr="003F78DF">
          <w:rPr>
            <w:rStyle w:val="Hyperlink"/>
            <w:sz w:val="28"/>
            <w:szCs w:val="28"/>
          </w:rPr>
          <w:t>Parameter file</w:t>
        </w:r>
      </w:hyperlink>
      <w:r>
        <w:rPr>
          <w:sz w:val="28"/>
          <w:szCs w:val="28"/>
        </w:rPr>
        <w:t xml:space="preserve"> (This section of the manual is under construction)</w:t>
      </w:r>
    </w:p>
    <w:p w14:paraId="1DFD1A44" w14:textId="77777777" w:rsidR="009A467E" w:rsidRDefault="009A467E" w:rsidP="009A467E">
      <w:pPr>
        <w:rPr>
          <w:b/>
          <w:sz w:val="28"/>
          <w:szCs w:val="28"/>
        </w:rPr>
      </w:pPr>
    </w:p>
    <w:p w14:paraId="11E57308" w14:textId="77777777" w:rsidR="009A467E" w:rsidRDefault="009A467E" w:rsidP="009A467E">
      <w:pPr>
        <w:rPr>
          <w:b/>
          <w:sz w:val="28"/>
          <w:szCs w:val="28"/>
        </w:rPr>
      </w:pPr>
      <w:r>
        <w:rPr>
          <w:b/>
          <w:sz w:val="28"/>
          <w:szCs w:val="28"/>
        </w:rPr>
        <w:t>Utilities</w:t>
      </w:r>
    </w:p>
    <w:p w14:paraId="2A7AA298" w14:textId="77777777" w:rsidR="009A467E" w:rsidRPr="00005F73" w:rsidRDefault="009A467E" w:rsidP="009A467E">
      <w:pPr>
        <w:pStyle w:val="ListParagraph"/>
        <w:numPr>
          <w:ilvl w:val="0"/>
          <w:numId w:val="1"/>
        </w:numPr>
        <w:rPr>
          <w:rStyle w:val="Hyperlink"/>
          <w:b/>
          <w:color w:val="auto"/>
          <w:sz w:val="28"/>
          <w:szCs w:val="28"/>
          <w:u w:val="none"/>
        </w:rPr>
      </w:pPr>
      <w:hyperlink w:anchor="_PES_Scan_generator" w:history="1">
        <w:r w:rsidRPr="000D1EE7">
          <w:rPr>
            <w:rStyle w:val="Hyperlink"/>
            <w:sz w:val="28"/>
            <w:szCs w:val="28"/>
          </w:rPr>
          <w:t>PES Scan generator</w:t>
        </w:r>
      </w:hyperlink>
    </w:p>
    <w:p w14:paraId="3DBC6CE6" w14:textId="77777777" w:rsidR="009A467E" w:rsidRPr="00406A13" w:rsidRDefault="009A467E" w:rsidP="009A467E">
      <w:pPr>
        <w:pStyle w:val="ListParagraph"/>
        <w:numPr>
          <w:ilvl w:val="0"/>
          <w:numId w:val="1"/>
        </w:numPr>
        <w:rPr>
          <w:rStyle w:val="Hyperlink"/>
          <w:b/>
          <w:color w:val="auto"/>
          <w:sz w:val="28"/>
          <w:szCs w:val="28"/>
          <w:u w:val="none"/>
        </w:rPr>
      </w:pPr>
      <w:hyperlink w:anchor="_Small_Utilities" w:history="1">
        <w:r w:rsidRPr="00482F90">
          <w:rPr>
            <w:rStyle w:val="Hyperlink"/>
            <w:sz w:val="28"/>
            <w:szCs w:val="28"/>
          </w:rPr>
          <w:t>Small utilities</w:t>
        </w:r>
      </w:hyperlink>
    </w:p>
    <w:p w14:paraId="00AA7891" w14:textId="77777777" w:rsidR="009A467E" w:rsidRDefault="009A467E" w:rsidP="009A467E">
      <w:pPr>
        <w:rPr>
          <w:rStyle w:val="Hyperlink"/>
          <w:b/>
          <w:color w:val="auto"/>
          <w:sz w:val="28"/>
          <w:szCs w:val="28"/>
          <w:u w:val="none"/>
        </w:rPr>
      </w:pPr>
    </w:p>
    <w:p w14:paraId="70A4BCC2" w14:textId="77777777" w:rsidR="009A467E" w:rsidRDefault="009A467E" w:rsidP="009A467E">
      <w:pPr>
        <w:rPr>
          <w:rStyle w:val="Hyperlink"/>
          <w:rFonts w:eastAsiaTheme="majorEastAsia" w:cstheme="majorBidi"/>
          <w:b/>
          <w:bCs/>
          <w:color w:val="auto"/>
          <w:sz w:val="28"/>
          <w:szCs w:val="28"/>
          <w:u w:val="none"/>
        </w:rPr>
      </w:pPr>
      <w:bookmarkStart w:id="0" w:name="_Determination_of_“allowed”"/>
      <w:bookmarkEnd w:id="0"/>
      <w:r>
        <w:rPr>
          <w:rStyle w:val="Hyperlink"/>
          <w:color w:val="auto"/>
          <w:u w:val="none"/>
        </w:rPr>
        <w:br w:type="page"/>
      </w:r>
    </w:p>
    <w:p w14:paraId="7B7AAD54" w14:textId="28BE1C34" w:rsidR="0059434C" w:rsidRPr="009A467E" w:rsidRDefault="0059434C" w:rsidP="009A467E">
      <w:pPr>
        <w:pStyle w:val="Heading1"/>
        <w:rPr>
          <w:rFonts w:asciiTheme="minorHAnsi" w:hAnsiTheme="minorHAnsi"/>
        </w:rPr>
      </w:pPr>
      <w:r w:rsidRPr="009A467E">
        <w:rPr>
          <w:rFonts w:asciiTheme="minorHAnsi" w:hAnsiTheme="minorHAnsi"/>
        </w:rPr>
        <w:lastRenderedPageBreak/>
        <w:t>Compiling/running the code:</w:t>
      </w:r>
    </w:p>
    <w:p w14:paraId="006EEE5A" w14:textId="77777777" w:rsidR="00D50A7D" w:rsidRPr="00D50A7D" w:rsidRDefault="00D50A7D" w:rsidP="0059434C">
      <w:pPr>
        <w:rPr>
          <w:b/>
          <w:sz w:val="28"/>
          <w:szCs w:val="28"/>
        </w:rPr>
      </w:pPr>
    </w:p>
    <w:p w14:paraId="1EDD91E3" w14:textId="67431DE2" w:rsidR="00BF0F90" w:rsidRDefault="00BF0F90" w:rsidP="00BF0F90">
      <w:pPr>
        <w:pStyle w:val="ListParagraph"/>
        <w:ind w:left="360"/>
      </w:pPr>
      <w:r>
        <w:t>The md code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763F36CB" w14:textId="5422EF91" w:rsidR="00306872" w:rsidRDefault="00306872" w:rsidP="009A467E"/>
    <w:p w14:paraId="7226121D" w14:textId="531186FC"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r w:rsidR="00F036F3">
        <w:t xml:space="preserve"> and remove “</w:t>
      </w:r>
      <w:proofErr w:type="spellStart"/>
      <w:r w:rsidR="00BD5D1A">
        <w:rPr>
          <w:rFonts w:ascii="Courier" w:hAnsi="Courier"/>
        </w:rPr>
        <w:t>chimes</w:t>
      </w:r>
      <w:r w:rsidR="00F036F3" w:rsidRPr="00306872">
        <w:rPr>
          <w:rFonts w:ascii="Courier" w:hAnsi="Courier"/>
        </w:rPr>
        <w:t>_</w:t>
      </w:r>
      <w:r w:rsidR="00F036F3">
        <w:rPr>
          <w:rFonts w:ascii="Courier" w:hAnsi="Courier"/>
        </w:rPr>
        <w:t>md</w:t>
      </w:r>
      <w:proofErr w:type="spellEnd"/>
      <w:r w:rsidR="00F036F3">
        <w:t>” and “</w:t>
      </w:r>
      <w:r w:rsidR="00BD5D1A">
        <w:rPr>
          <w:rFonts w:ascii="Courier" w:hAnsi="Courier"/>
        </w:rPr>
        <w:t>chimes</w:t>
      </w:r>
      <w:r w:rsidR="00BD5D1A" w:rsidRPr="00306872">
        <w:rPr>
          <w:rFonts w:ascii="Courier" w:hAnsi="Courier"/>
        </w:rPr>
        <w:t xml:space="preserve"> </w:t>
      </w:r>
      <w:r w:rsidR="00F036F3" w:rsidRPr="00306872">
        <w:rPr>
          <w:rFonts w:ascii="Courier" w:hAnsi="Courier"/>
        </w:rPr>
        <w:t>_</w:t>
      </w:r>
      <w:proofErr w:type="spellStart"/>
      <w:r w:rsidR="00F036F3">
        <w:rPr>
          <w:rFonts w:ascii="Courier" w:hAnsi="Courier"/>
        </w:rPr>
        <w:t>lsq</w:t>
      </w:r>
      <w:proofErr w:type="spellEnd"/>
      <w:r w:rsidR="00F036F3">
        <w:t>”</w:t>
      </w:r>
    </w:p>
    <w:p w14:paraId="3CD9ABFA" w14:textId="261B8DA9"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proofErr w:type="spellStart"/>
      <w:r w:rsidRPr="00F036F3">
        <w:rPr>
          <w:rFonts w:ascii="Courier" w:hAnsi="Courier"/>
        </w:rPr>
        <w:t>impi</w:t>
      </w:r>
      <w:proofErr w:type="spellEnd"/>
      <w:r w:rsidR="00BD5D1A">
        <w:rPr>
          <w:rFonts w:ascii="Courier" w:hAnsi="Courier"/>
        </w:rPr>
        <w:t xml:space="preserve"> </w:t>
      </w:r>
      <w:r w:rsidR="00BD5D1A" w:rsidRPr="00BD5D1A">
        <w:t xml:space="preserve">(or </w:t>
      </w:r>
      <w:proofErr w:type="spellStart"/>
      <w:r w:rsidR="00BD5D1A">
        <w:rPr>
          <w:rFonts w:ascii="Courier" w:hAnsi="Courier"/>
        </w:rPr>
        <w:t>mvapichX</w:t>
      </w:r>
      <w:proofErr w:type="spellEnd"/>
      <w:r w:rsidR="00BD5D1A">
        <w:rPr>
          <w:rFonts w:ascii="Courier" w:hAnsi="Courier"/>
        </w:rPr>
        <w:t>/X.X</w:t>
      </w:r>
      <w:r w:rsidR="00BD5D1A" w:rsidRPr="00BD5D1A">
        <w:t>)</w:t>
      </w:r>
    </w:p>
    <w:p w14:paraId="2A52D9D3" w14:textId="3C27F72B"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proofErr w:type="spellStart"/>
      <w:r w:rsidR="00BD5D1A">
        <w:rPr>
          <w:rFonts w:ascii="Courier" w:hAnsi="Courier"/>
        </w:rPr>
        <w:t>chimes</w:t>
      </w:r>
      <w:r w:rsidRPr="00306872">
        <w:rPr>
          <w:rFonts w:ascii="Courier" w:hAnsi="Courier"/>
        </w:rPr>
        <w:t>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E307B5" w:rsidR="00306872" w:rsidRPr="00306872" w:rsidRDefault="00BD5D1A" w:rsidP="00D82E07">
            <w:pPr>
              <w:rPr>
                <w:rFonts w:ascii="Courier" w:hAnsi="Courier"/>
              </w:rPr>
            </w:pPr>
            <w:r>
              <w:rPr>
                <w:rFonts w:ascii="Courier" w:hAnsi="Courier"/>
              </w:rPr>
              <w:t>chimes</w:t>
            </w:r>
            <w:r w:rsidRPr="00306872">
              <w:rPr>
                <w:rFonts w:ascii="Courier" w:hAnsi="Courier"/>
              </w:rPr>
              <w:t xml:space="preserve"> </w:t>
            </w:r>
            <w:r w:rsidR="00306872" w:rsidRPr="00306872">
              <w:rPr>
                <w:rFonts w:ascii="Courier" w:hAnsi="Courier"/>
              </w:rPr>
              <w:t>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r>
              <w:rPr>
                <w:rFonts w:ascii="Courier" w:hAnsi="Courier"/>
              </w:rPr>
              <w:t>travis</w:t>
            </w:r>
            <w:proofErr w:type="spellEnd"/>
          </w:p>
        </w:tc>
        <w:tc>
          <w:tcPr>
            <w:tcW w:w="9720" w:type="dxa"/>
            <w:vAlign w:val="center"/>
          </w:tcPr>
          <w:p w14:paraId="0DEEAC39" w14:textId="71CADC56" w:rsidR="00FC1DA0" w:rsidRDefault="00FC1DA0" w:rsidP="00D82E07">
            <w:r>
              <w:t xml:space="preserve">Compile Travis trajectory analyzer. See the .pdf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r>
              <w:rPr>
                <w:rFonts w:ascii="Courier" w:hAnsi="Courier"/>
              </w:rPr>
              <w:t>packmol</w:t>
            </w:r>
            <w:proofErr w:type="spell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0515877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BD5D1A">
        <w:rPr>
          <w:rFonts w:ascii="Courier" w:hAnsi="Courier"/>
        </w:rPr>
        <w:t xml:space="preserve"> &gt; output_file.name</w:t>
      </w:r>
      <w:r w:rsidR="00F036F3">
        <w:rPr>
          <w:rFonts w:ascii="Courier" w:hAnsi="Courier"/>
        </w:rPr>
        <w:br/>
      </w:r>
    </w:p>
    <w:p w14:paraId="50FCE2A5" w14:textId="35BEE314"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sidR="00BD5D1A">
        <w:rPr>
          <w:rFonts w:ascii="Courier" w:hAnsi="Courier"/>
        </w:rPr>
        <w:t xml:space="preserve"> &gt; output_file.name</w:t>
      </w:r>
      <w:r w:rsidR="00F036F3">
        <w:rPr>
          <w:rFonts w:ascii="Courier" w:hAnsi="Courier"/>
        </w:rPr>
        <w:br/>
      </w:r>
      <w:r>
        <w:rPr>
          <w:rFonts w:ascii="Courier" w:hAnsi="Courier"/>
        </w:rPr>
        <w:br/>
      </w:r>
      <w:r w:rsidR="00D02BE5">
        <w:t>on LLNL HPC</w:t>
      </w:r>
      <w:r w:rsidR="00B444FB">
        <w:t xml:space="preserve"> (using </w:t>
      </w:r>
      <w:proofErr w:type="spellStart"/>
      <w:proofErr w:type="gramStart"/>
      <w:r w:rsidR="00B444FB">
        <w:t>slurm</w:t>
      </w:r>
      <w:proofErr w:type="spellEnd"/>
      <w:r w:rsidR="00B444FB">
        <w:t>, and</w:t>
      </w:r>
      <w:proofErr w:type="gramEnd"/>
      <w:r w:rsidR="00B444FB">
        <w:t xml:space="preserve"> submitted to the queue). Note that the “</w:t>
      </w:r>
      <w:proofErr w:type="spellStart"/>
      <w:r w:rsidR="00B444FB" w:rsidRPr="00B444FB">
        <w:rPr>
          <w:rFonts w:ascii="Courier" w:hAnsi="Courier"/>
        </w:rPr>
        <w:t>mpiicc</w:t>
      </w:r>
      <w:proofErr w:type="spellEnd"/>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proofErr w:type="spellStart"/>
      <w:r>
        <w:rPr>
          <w:rFonts w:ascii="Courier" w:hAnsi="Courier"/>
        </w:rPr>
        <w:t>mpirun</w:t>
      </w:r>
      <w:proofErr w:type="spellEnd"/>
      <w:r>
        <w:rPr>
          <w:rFonts w:ascii="Courier" w:hAnsi="Courier"/>
        </w:rPr>
        <w:t xml:space="preserve">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w:t>
      </w:r>
      <w:proofErr w:type="gramStart"/>
      <w:r>
        <w:rPr>
          <w:rFonts w:ascii="Courier" w:hAnsi="Courier"/>
        </w:rPr>
        <w:t>input_file.name</w:t>
      </w:r>
      <w:r w:rsidR="00BD5D1A">
        <w:rPr>
          <w:rFonts w:ascii="Courier" w:hAnsi="Courier"/>
        </w:rPr>
        <w:t xml:space="preserve"> </w:t>
      </w:r>
      <w:r w:rsidR="00BD5D1A">
        <w:rPr>
          <w:rFonts w:ascii="Courier" w:hAnsi="Courier"/>
        </w:rPr>
        <w:t xml:space="preserve"> &gt;</w:t>
      </w:r>
      <w:proofErr w:type="gramEnd"/>
      <w:r w:rsidR="00BD5D1A">
        <w:rPr>
          <w:rFonts w:ascii="Courier" w:hAnsi="Courier"/>
        </w:rPr>
        <w:t xml:space="preserve"> output_file.name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-stdin all</w:t>
      </w:r>
      <w:r w:rsidR="003D7C15">
        <w:t>” flag gives all processors access to stdin.</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35298B48" w14:textId="77777777" w:rsidR="009A467E" w:rsidRDefault="00E327A5" w:rsidP="00364832">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109D8051" w14:textId="05505375" w:rsidR="009A467E" w:rsidRDefault="009A467E"/>
    <w:p w14:paraId="6CDDF0FC" w14:textId="5AC34C46" w:rsidR="00364832" w:rsidRPr="009A467E" w:rsidRDefault="00364832" w:rsidP="009A467E">
      <w:pPr>
        <w:pStyle w:val="Heading1"/>
        <w:rPr>
          <w:rFonts w:asciiTheme="minorHAnsi" w:hAnsiTheme="minorHAnsi"/>
        </w:rPr>
      </w:pPr>
      <w:r w:rsidRPr="009A467E">
        <w:rPr>
          <w:rFonts w:asciiTheme="minorHAnsi" w:hAnsiTheme="minorHAnsi"/>
        </w:rPr>
        <w:t>Running the test suite</w:t>
      </w:r>
      <w:r w:rsidR="00306872" w:rsidRPr="009A467E">
        <w:rPr>
          <w:rFonts w:asciiTheme="minorHAnsi" w:hAnsiTheme="minorHAnsi"/>
        </w:rPr>
        <w:t>s/generating “correct” test suite reference files</w:t>
      </w:r>
      <w:r w:rsidR="009A467E" w:rsidRPr="009A467E">
        <w:rPr>
          <w:rFonts w:asciiTheme="minorHAnsi" w:hAnsiTheme="minorHAnsi"/>
        </w:rPr>
        <w:t xml:space="preserve"> </w:t>
      </w:r>
    </w:p>
    <w:p w14:paraId="1151FCDD" w14:textId="115E5F30" w:rsidR="009A467E" w:rsidRDefault="009A467E" w:rsidP="00364832">
      <w:pPr>
        <w:rPr>
          <w:b/>
          <w:sz w:val="28"/>
          <w:szCs w:val="28"/>
        </w:rPr>
      </w:pPr>
    </w:p>
    <w:p w14:paraId="6C76710D" w14:textId="5C3B3753" w:rsidR="009A467E" w:rsidRPr="009A467E" w:rsidRDefault="009A467E" w:rsidP="00364832">
      <w:pPr>
        <w:rPr>
          <w:b/>
          <w:color w:val="C00000"/>
          <w:sz w:val="28"/>
          <w:szCs w:val="28"/>
        </w:rPr>
      </w:pPr>
      <w:r w:rsidRPr="009A467E">
        <w:rPr>
          <w:b/>
          <w:color w:val="C00000"/>
          <w:sz w:val="28"/>
          <w:szCs w:val="28"/>
        </w:rPr>
        <w:t xml:space="preserve">[This section needs updating as of 08/29/18 – </w:t>
      </w:r>
      <w:proofErr w:type="gramStart"/>
      <w:r w:rsidRPr="009A467E">
        <w:rPr>
          <w:b/>
          <w:color w:val="C00000"/>
          <w:sz w:val="28"/>
          <w:szCs w:val="28"/>
        </w:rPr>
        <w:t>RKL ]</w:t>
      </w:r>
      <w:proofErr w:type="gramEnd"/>
    </w:p>
    <w:p w14:paraId="3D4B5C7E" w14:textId="77777777" w:rsidR="00B04798" w:rsidRPr="009A467E" w:rsidRDefault="00B04798" w:rsidP="00364832">
      <w:pPr>
        <w:rPr>
          <w:b/>
          <w:sz w:val="28"/>
          <w:szCs w:val="28"/>
        </w:rPr>
      </w:pPr>
    </w:p>
    <w:p w14:paraId="4E47C711" w14:textId="6AEFA0FC" w:rsidR="00B04798" w:rsidRPr="009A467E" w:rsidRDefault="00B04798" w:rsidP="00B04798">
      <w:r w:rsidRPr="009A467E">
        <w:t xml:space="preserve">Note that the suite is intended to use </w:t>
      </w:r>
      <w:r w:rsidRPr="009A467E">
        <w:rPr>
          <w:rFonts w:ascii="Courier" w:hAnsi="Courier" w:cs="Courier"/>
          <w:color w:val="000000" w:themeColor="text1"/>
          <w:sz w:val="20"/>
          <w:szCs w:val="20"/>
        </w:rPr>
        <w:t xml:space="preserve">lsq-new-md-fmt.py </w:t>
      </w:r>
      <w:r w:rsidRPr="009A467E">
        <w:rPr>
          <w:rFonts w:cs="Courier"/>
          <w:color w:val="000000" w:themeColor="text1"/>
        </w:rPr>
        <w:t>version</w:t>
      </w:r>
      <w:r w:rsidRPr="009A467E">
        <w:rPr>
          <w:rFonts w:ascii="Courier" w:hAnsi="Courier" w:cs="Courier"/>
          <w:color w:val="000000" w:themeColor="text1"/>
          <w:sz w:val="20"/>
          <w:szCs w:val="20"/>
        </w:rPr>
        <w:t>.</w:t>
      </w:r>
      <w:r w:rsidR="00BD5D1A" w:rsidRPr="009A467E">
        <w:rPr>
          <w:rFonts w:ascii="Courier" w:hAnsi="Courier" w:cs="Courier"/>
          <w:color w:val="000000" w:themeColor="text1"/>
          <w:sz w:val="20"/>
          <w:szCs w:val="20"/>
        </w:rPr>
        <w:t xml:space="preserve"> </w:t>
      </w:r>
      <w:r w:rsidRPr="009A467E">
        <w:t>Immediately after pulling code (i.e. before making any modifications</w:t>
      </w:r>
      <w:r w:rsidR="006D4C09" w:rsidRPr="009A467E">
        <w:t>)</w:t>
      </w:r>
      <w:r w:rsidRPr="009A467E">
        <w:t>:</w:t>
      </w:r>
    </w:p>
    <w:p w14:paraId="076705CB" w14:textId="51FEA08A" w:rsidR="00B04798" w:rsidRPr="009A467E" w:rsidRDefault="00B04798" w:rsidP="00B04798">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./generate_test_suite.sh</w:t>
      </w:r>
    </w:p>
    <w:p w14:paraId="33C028CE" w14:textId="28708950" w:rsidR="00B04798" w:rsidRPr="009A467E" w:rsidRDefault="00B04798" w:rsidP="00B04798">
      <w:r w:rsidRPr="009A467E">
        <w:t>Once edits have been made:</w:t>
      </w:r>
    </w:p>
    <w:p w14:paraId="3B47E89E" w14:textId="458E5C03" w:rsidR="00D82E07" w:rsidRPr="009A467E" w:rsidRDefault="00B04798" w:rsidP="0059434C">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./run_test_suite.sh</w:t>
      </w:r>
    </w:p>
    <w:p w14:paraId="7DA15987" w14:textId="548FCC19" w:rsidR="00BF0F90" w:rsidRDefault="00BF0F90" w:rsidP="008D67A6"/>
    <w:p w14:paraId="75B480CD" w14:textId="77777777" w:rsidR="009A467E" w:rsidRDefault="009A467E">
      <w:pPr>
        <w:rPr>
          <w:b/>
          <w:sz w:val="28"/>
          <w:szCs w:val="28"/>
        </w:rPr>
      </w:pPr>
      <w:r>
        <w:rPr>
          <w:b/>
          <w:sz w:val="28"/>
          <w:szCs w:val="28"/>
        </w:rPr>
        <w:br w:type="page"/>
      </w:r>
    </w:p>
    <w:p w14:paraId="3DA74C96" w14:textId="751D0778" w:rsidR="008D67A6" w:rsidRPr="00FA5E62" w:rsidRDefault="00FA5E62" w:rsidP="00BF0F90">
      <w:pPr>
        <w:rPr>
          <w:b/>
          <w:sz w:val="28"/>
          <w:szCs w:val="28"/>
        </w:rPr>
      </w:pPr>
      <w:r w:rsidRPr="00FA5E62">
        <w:rPr>
          <w:b/>
          <w:sz w:val="28"/>
          <w:szCs w:val="28"/>
        </w:rPr>
        <w:lastRenderedPageBreak/>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r>
      <w:proofErr w:type="gramStart"/>
      <w:r>
        <w:t>no  Do</w:t>
      </w:r>
      <w:proofErr w:type="gramEnd"/>
      <w:r>
        <w:t xml:space="preserve">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218C2E61" w14:textId="77777777" w:rsidR="009A467E" w:rsidRDefault="009A467E">
      <w:pPr>
        <w:rPr>
          <w:rFonts w:eastAsiaTheme="majorEastAsia" w:cstheme="majorBidi"/>
          <w:b/>
          <w:bCs/>
          <w:sz w:val="28"/>
          <w:szCs w:val="28"/>
        </w:rPr>
      </w:pPr>
      <w:r>
        <w:br w:type="page"/>
      </w:r>
    </w:p>
    <w:p w14:paraId="53F7EACB" w14:textId="5C82D0AC" w:rsidR="00FA5E62" w:rsidRPr="009A467E" w:rsidRDefault="00BD5D1A" w:rsidP="009A467E">
      <w:pPr>
        <w:pStyle w:val="Heading1"/>
        <w:rPr>
          <w:rFonts w:asciiTheme="minorHAnsi" w:hAnsiTheme="minorHAnsi"/>
        </w:rPr>
      </w:pPr>
      <w:r w:rsidRPr="009A467E">
        <w:rPr>
          <w:rFonts w:asciiTheme="minorHAnsi" w:hAnsiTheme="minorHAnsi"/>
        </w:rPr>
        <w:lastRenderedPageBreak/>
        <w:t xml:space="preserve">Some </w:t>
      </w:r>
      <w:r w:rsidR="00FA5E62" w:rsidRPr="009A467E">
        <w:rPr>
          <w:rFonts w:asciiTheme="minorHAnsi" w:hAnsiTheme="minorHAnsi"/>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8640"/>
        <w:gridCol w:w="4788"/>
      </w:tblGrid>
      <w:tr w:rsidR="00FA5E62" w14:paraId="5B14A131"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52F6E016" w14:textId="44502EA0"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mpiicc</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178AA4B" w14:textId="759C09B5"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7DA990B" w14:textId="724FCD2D"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mpicxx</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701CD4E" w14:textId="4321F795" w:rsidR="00FA5E62" w:rsidRPr="00C828B1" w:rsidRDefault="00FA5E62" w:rsidP="00C828B1">
            <w:pPr>
              <w:rPr>
                <w:rFonts w:ascii="Courier" w:hAnsi="Courier"/>
                <w:b w:val="0"/>
              </w:rPr>
            </w:pPr>
            <w:r w:rsidRPr="00C828B1">
              <w:rPr>
                <w:rFonts w:ascii="Courier" w:hAnsi="Courier"/>
                <w:b w:val="0"/>
              </w:rPr>
              <w:t>CXX=g++ -g</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DFCA72E" w14:textId="6C308DDE" w:rsidR="00FA5E62" w:rsidRPr="00C828B1" w:rsidRDefault="00FA5E62" w:rsidP="00C828B1">
            <w:pPr>
              <w:rPr>
                <w:rFonts w:ascii="Courier" w:hAnsi="Courier"/>
                <w:b w:val="0"/>
              </w:rPr>
            </w:pPr>
            <w:r w:rsidRPr="00C828B1">
              <w:rPr>
                <w:rFonts w:ascii="Courier" w:hAnsi="Courier"/>
                <w:b w:val="0"/>
              </w:rPr>
              <w:t>CXX=g++ -O3</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504AF76" w14:textId="7D722943" w:rsidR="00FA5E62" w:rsidRPr="00C828B1" w:rsidRDefault="00BD5D1A" w:rsidP="00C828B1">
            <w:pPr>
              <w:rPr>
                <w:rFonts w:ascii="Courier" w:hAnsi="Courier"/>
                <w:b w:val="0"/>
              </w:rPr>
            </w:pPr>
            <w:r>
              <w:rPr>
                <w:rFonts w:ascii="Courier" w:hAnsi="Courier"/>
                <w:b w:val="0"/>
              </w:rPr>
              <w:t xml:space="preserve">CXX=g++ -g </w:t>
            </w:r>
            <w:r w:rsidRPr="00BD5D1A">
              <w:rPr>
                <w:rFonts w:ascii="Courier" w:hAnsi="Courier"/>
                <w:b w:val="0"/>
              </w:rPr>
              <w:t>-</w:t>
            </w:r>
            <w:proofErr w:type="spellStart"/>
            <w:r w:rsidRPr="00BD5D1A">
              <w:rPr>
                <w:rFonts w:ascii="Courier" w:hAnsi="Courier"/>
                <w:b w:val="0"/>
              </w:rPr>
              <w:t>std</w:t>
            </w:r>
            <w:proofErr w:type="spellEnd"/>
            <w:r w:rsidRPr="00BD5D1A">
              <w:rPr>
                <w:rFonts w:ascii="Courier" w:hAnsi="Courier"/>
                <w:b w:val="0"/>
              </w:rPr>
              <w:t>=</w:t>
            </w:r>
            <w:proofErr w:type="spellStart"/>
            <w:r w:rsidRPr="00BD5D1A">
              <w:rPr>
                <w:rFonts w:ascii="Courier" w:hAnsi="Courier"/>
                <w:b w:val="0"/>
              </w:rPr>
              <w:t>c++</w:t>
            </w:r>
            <w:proofErr w:type="spellEnd"/>
            <w:r w:rsidRPr="00BD5D1A">
              <w:rPr>
                <w:rFonts w:ascii="Courier" w:hAnsi="Courier"/>
                <w:b w:val="0"/>
              </w:rPr>
              <w:t xml:space="preserve">11 </w:t>
            </w:r>
            <w:r>
              <w:rPr>
                <w:rFonts w:ascii="Courier" w:hAnsi="Courier"/>
                <w:b w:val="0"/>
              </w:rPr>
              <w:t>-</w:t>
            </w:r>
            <w:r w:rsidR="00FA5E62" w:rsidRPr="00C828B1">
              <w:rPr>
                <w:rFonts w:ascii="Courier" w:hAnsi="Courier"/>
                <w:b w:val="0"/>
              </w:rPr>
              <w:t>Wall -</w:t>
            </w:r>
            <w:proofErr w:type="spellStart"/>
            <w:r w:rsidR="00FA5E62" w:rsidRPr="00C828B1">
              <w:rPr>
                <w:rFonts w:ascii="Courier" w:hAnsi="Courier"/>
                <w:b w:val="0"/>
              </w:rPr>
              <w:t>Wextra</w:t>
            </w:r>
            <w:proofErr w:type="spellEnd"/>
            <w:r w:rsidR="00FA5E62" w:rsidRPr="00C828B1">
              <w:rPr>
                <w:rFonts w:ascii="Courier" w:hAnsi="Courier"/>
                <w:b w:val="0"/>
              </w:rPr>
              <w:t xml:space="preserve"> -</w:t>
            </w:r>
            <w:proofErr w:type="spellStart"/>
            <w:r w:rsidR="00FA5E62" w:rsidRPr="00C828B1">
              <w:rPr>
                <w:rFonts w:ascii="Courier" w:hAnsi="Courier"/>
                <w:b w:val="0"/>
              </w:rPr>
              <w:t>Wuninitialized</w:t>
            </w:r>
            <w:proofErr w:type="spellEnd"/>
            <w:r w:rsidR="00FA5E62" w:rsidRPr="00C828B1">
              <w:rPr>
                <w:rFonts w:ascii="Courier" w:hAnsi="Courier"/>
                <w:b w:val="0"/>
              </w:rPr>
              <w:t xml:space="preserve"> -O1</w:t>
            </w:r>
          </w:p>
        </w:tc>
        <w:tc>
          <w:tcPr>
            <w:tcW w:w="478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1E23DB4E" w14:textId="318777A8" w:rsidR="00FA5E62" w:rsidRPr="00C828B1" w:rsidRDefault="00FA5E62" w:rsidP="00C828B1">
            <w:pPr>
              <w:rPr>
                <w:rFonts w:ascii="Courier" w:hAnsi="Courier"/>
                <w:b w:val="0"/>
              </w:rPr>
            </w:pPr>
            <w:r w:rsidRPr="00C828B1">
              <w:rPr>
                <w:rFonts w:ascii="Courier" w:hAnsi="Courier"/>
                <w:b w:val="0"/>
              </w:rPr>
              <w:t xml:space="preserve">CXX=g++ -g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r w:rsidRPr="00C828B1">
              <w:rPr>
                <w:rFonts w:ascii="Courier" w:hAnsi="Courier"/>
                <w:b w:val="0"/>
              </w:rPr>
              <w:t xml:space="preserve"> -Wall –</w:t>
            </w:r>
            <w:proofErr w:type="spellStart"/>
            <w:r w:rsidRPr="00C828B1">
              <w:rPr>
                <w:rFonts w:ascii="Courier" w:hAnsi="Courier"/>
                <w:b w:val="0"/>
              </w:rPr>
              <w:t>Wextra</w:t>
            </w:r>
            <w:proofErr w:type="spellEnd"/>
          </w:p>
        </w:tc>
        <w:tc>
          <w:tcPr>
            <w:tcW w:w="478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91962C8" w14:textId="44CF8F32"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 xml:space="preserve">11 </w:t>
            </w:r>
            <w:r w:rsidRPr="00C828B1">
              <w:rPr>
                <w:rFonts w:ascii="Courier" w:hAnsi="Courier"/>
                <w:b w:val="0"/>
              </w:rPr>
              <w:t>-fast -Wall</w:t>
            </w:r>
          </w:p>
        </w:tc>
        <w:tc>
          <w:tcPr>
            <w:tcW w:w="478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9A467E" w:rsidRDefault="00C828B1" w:rsidP="009A467E">
      <w:pPr>
        <w:pStyle w:val="Heading1"/>
        <w:rPr>
          <w:rFonts w:asciiTheme="minorHAnsi" w:hAnsiTheme="minorHAnsi"/>
        </w:rPr>
      </w:pPr>
      <w:proofErr w:type="spellStart"/>
      <w:r w:rsidRPr="009A467E">
        <w:rPr>
          <w:rFonts w:asciiTheme="minorHAnsi" w:hAnsiTheme="minorHAnsi"/>
        </w:rPr>
        <w:t>Makefile</w:t>
      </w:r>
      <w:proofErr w:type="spellEnd"/>
      <w:r w:rsidRPr="009A467E">
        <w:rPr>
          <w:rFonts w:asciiTheme="minorHAnsi" w:hAnsiTheme="minorHAnsi"/>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w:t>
            </w:r>
            <w:proofErr w:type="gramStart"/>
            <w:r w:rsidRPr="00C828B1">
              <w:t>*.o</w:t>
            </w:r>
            <w:proofErr w:type="gramEnd"/>
            <w:r w:rsidRPr="00C828B1">
              <w:t xml:space="preserve">",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proofErr w:type="gramStart"/>
            <w:r w:rsidRPr="00C828B1">
              <w:t>myfile.o</w:t>
            </w:r>
            <w:proofErr w:type="spellEnd"/>
            <w:proofErr w:type="gramEnd"/>
          </w:p>
        </w:tc>
      </w:tr>
    </w:tbl>
    <w:p w14:paraId="0A1F2839" w14:textId="77777777" w:rsidR="00AF3E8F" w:rsidRDefault="00AF3E8F" w:rsidP="00DA7F0D">
      <w:pPr>
        <w:rPr>
          <w:b/>
          <w:sz w:val="32"/>
          <w:szCs w:val="32"/>
        </w:rPr>
      </w:pPr>
      <w:r>
        <w:rPr>
          <w:b/>
          <w:sz w:val="32"/>
          <w:szCs w:val="32"/>
        </w:rPr>
        <w:br w:type="page"/>
      </w:r>
    </w:p>
    <w:p w14:paraId="5A8E2C6A" w14:textId="736C60B0" w:rsidR="001E41AD" w:rsidRPr="001E41AD" w:rsidRDefault="001E41AD" w:rsidP="001E41AD">
      <w:pPr>
        <w:pStyle w:val="Heading1"/>
        <w:rPr>
          <w:rStyle w:val="Hyperlink"/>
          <w:rFonts w:asciiTheme="minorHAnsi" w:hAnsiTheme="minorHAnsi"/>
          <w:color w:val="auto"/>
          <w:u w:val="none"/>
        </w:rPr>
      </w:pPr>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 xml:space="preserve">llowed” </w:t>
      </w:r>
      <w:r w:rsidR="00BD5D1A">
        <w:rPr>
          <w:rStyle w:val="Hyperlink"/>
          <w:rFonts w:asciiTheme="minorHAnsi" w:hAnsiTheme="minorHAnsi"/>
          <w:color w:val="auto"/>
          <w:u w:val="none"/>
        </w:rPr>
        <w:t>Many</w:t>
      </w:r>
      <w:r w:rsidRPr="001E41AD">
        <w:rPr>
          <w:rStyle w:val="Hyperlink"/>
          <w:rFonts w:asciiTheme="minorHAnsi" w:hAnsiTheme="minorHAnsi"/>
          <w:color w:val="auto"/>
          <w:u w:val="none"/>
        </w:rPr>
        <w:t>-body Power Sets</w:t>
      </w:r>
    </w:p>
    <w:p w14:paraId="251448E4" w14:textId="75699745" w:rsidR="001E41AD" w:rsidRDefault="001E41AD" w:rsidP="001E41AD"/>
    <w:p w14:paraId="4834D3CA" w14:textId="77777777" w:rsidR="00BD5D1A" w:rsidRDefault="00BD5D1A" w:rsidP="00BD5D1A">
      <w:r>
        <w:t xml:space="preserve">ChIMES force fields are </w:t>
      </w:r>
      <w:r>
        <w:rPr>
          <w:i/>
        </w:rPr>
        <w:t>defined</w:t>
      </w:r>
      <w:r>
        <w:t xml:space="preserve"> on an </w:t>
      </w:r>
      <w:r w:rsidRPr="00BD5D1A">
        <w:rPr>
          <w:i/>
        </w:rPr>
        <w:t xml:space="preserve">atom-pair </w:t>
      </w:r>
      <w:proofErr w:type="gramStart"/>
      <w:r w:rsidRPr="00BD5D1A">
        <w:rPr>
          <w:i/>
        </w:rPr>
        <w:t>basis</w:t>
      </w:r>
      <w:r>
        <w:t>, but</w:t>
      </w:r>
      <w:proofErr w:type="gramEnd"/>
      <w:r>
        <w:t xml:space="preserve"> are invariant with respect to </w:t>
      </w:r>
      <w:r w:rsidRPr="00BD5D1A">
        <w:rPr>
          <w:i/>
        </w:rPr>
        <w:t>atom ordering</w:t>
      </w:r>
      <w:r>
        <w:t xml:space="preserve">.  Thus, in order to determine atom pairs that can be generated for a set of atoms </w:t>
      </w:r>
      <w:r w:rsidRPr="00BD5D1A">
        <w:rPr>
          <w:b/>
        </w:rPr>
        <w:t>a</w:t>
      </w:r>
      <w:r>
        <w:t xml:space="preserve"> = {</w:t>
      </w:r>
      <w:r w:rsidRPr="00BD5D1A">
        <w:rPr>
          <w:i/>
        </w:rPr>
        <w:t>a</w:t>
      </w:r>
      <w:r w:rsidRPr="00BD5D1A">
        <w:rPr>
          <w:vertAlign w:val="subscript"/>
        </w:rPr>
        <w:t>1</w:t>
      </w:r>
      <w:r>
        <w:t xml:space="preserve">, </w:t>
      </w:r>
      <w:r w:rsidRPr="00BD5D1A">
        <w:rPr>
          <w:i/>
        </w:rPr>
        <w:t>a</w:t>
      </w:r>
      <w:r w:rsidRPr="00BD5D1A">
        <w:rPr>
          <w:vertAlign w:val="subscript"/>
        </w:rPr>
        <w:t>2</w:t>
      </w:r>
      <w:r>
        <w:t xml:space="preserve">, </w:t>
      </w:r>
      <w:r w:rsidRPr="00BD5D1A">
        <w:rPr>
          <w:i/>
        </w:rPr>
        <w:t>a</w:t>
      </w:r>
      <w:r w:rsidRPr="00BD5D1A">
        <w:rPr>
          <w:vertAlign w:val="subscript"/>
        </w:rPr>
        <w:t>3</w:t>
      </w:r>
      <w:r>
        <w:rPr>
          <w:vertAlign w:val="subscript"/>
        </w:rPr>
        <w:t xml:space="preserve">, </w:t>
      </w:r>
      <w:proofErr w:type="gramStart"/>
      <w:r>
        <w:t>… ,</w:t>
      </w:r>
      <w:proofErr w:type="gramEnd"/>
      <w:r>
        <w:t xml:space="preserve"> </w:t>
      </w:r>
      <w:r w:rsidRPr="00BD5D1A">
        <w:rPr>
          <w:i/>
        </w:rPr>
        <w:t>a</w:t>
      </w:r>
      <w:r w:rsidRPr="00BD5D1A">
        <w:rPr>
          <w:vertAlign w:val="subscript"/>
        </w:rPr>
        <w:t>n</w:t>
      </w:r>
      <w:r>
        <w:t xml:space="preserve">}, we first generate all permutations of a. Possible atom pairs are then generated from each permutation of </w:t>
      </w:r>
      <w:r w:rsidRPr="00BD5D1A">
        <w:rPr>
          <w:b/>
        </w:rPr>
        <w:t>a</w:t>
      </w:r>
      <w:r>
        <w:t xml:space="preserve">. </w:t>
      </w:r>
    </w:p>
    <w:p w14:paraId="016BC9EC" w14:textId="77777777" w:rsidR="00BD5D1A" w:rsidRDefault="00BD5D1A" w:rsidP="00BD5D1A"/>
    <w:p w14:paraId="35FC016C" w14:textId="2DADD908" w:rsidR="001E41AD" w:rsidRDefault="00BD5D1A" w:rsidP="00BD5D1A">
      <w:r>
        <w:t>For example:</w:t>
      </w:r>
    </w:p>
    <w:p w14:paraId="7B70B5EB" w14:textId="1F2E1730" w:rsidR="001E41AD" w:rsidRDefault="001E41AD" w:rsidP="001E41AD"/>
    <w:p w14:paraId="463C459C" w14:textId="04CA1728" w:rsidR="00BD5D1A" w:rsidRPr="00BD5D1A" w:rsidRDefault="00BD5D1A" w:rsidP="001E41AD">
      <w:r w:rsidRPr="00BD5D1A">
        <w:rPr>
          <w:b/>
        </w:rPr>
        <w:t>a</w:t>
      </w:r>
      <w:r>
        <w:t xml:space="preserve">    = {</w:t>
      </w:r>
      <w:proofErr w:type="gramStart"/>
      <w:r>
        <w:t>C,C</w:t>
      </w:r>
      <w:proofErr w:type="gramEnd"/>
      <w:r>
        <w:t xml:space="preserve">,O} </w:t>
      </w:r>
      <w:r>
        <w:t xml:space="preserve">= </w:t>
      </w:r>
      <w:r w:rsidRPr="00BD5D1A">
        <w:rPr>
          <w:b/>
        </w:rPr>
        <w:t>a</w:t>
      </w:r>
      <w:r w:rsidRPr="00BD5D1A">
        <w:rPr>
          <w:vertAlign w:val="subscript"/>
        </w:rPr>
        <w:t>p0</w:t>
      </w:r>
      <w:r>
        <w:t>; which yields pairs {CC, CO, CO}</w:t>
      </w:r>
      <w:r>
        <w:t>; sorting pairs by alpha. Order: {CC, CO, CO}</w:t>
      </w:r>
    </w:p>
    <w:p w14:paraId="07CBA977" w14:textId="2444DAE8" w:rsidR="00BD5D1A" w:rsidRDefault="00BD5D1A" w:rsidP="001E41AD">
      <w:r w:rsidRPr="00BD5D1A">
        <w:rPr>
          <w:b/>
        </w:rPr>
        <w:t>a</w:t>
      </w:r>
      <w:r w:rsidRPr="00BD5D1A">
        <w:rPr>
          <w:vertAlign w:val="subscript"/>
        </w:rPr>
        <w:t>p1</w:t>
      </w:r>
      <w:r>
        <w:t xml:space="preserve"> = {</w:t>
      </w:r>
      <w:proofErr w:type="gramStart"/>
      <w:r>
        <w:t>C,O</w:t>
      </w:r>
      <w:proofErr w:type="gramEnd"/>
      <w:r>
        <w:t>,C}</w:t>
      </w:r>
      <w:r>
        <w:t xml:space="preserve">; </w:t>
      </w:r>
      <w:r>
        <w:t xml:space="preserve">          </w:t>
      </w:r>
      <w:r>
        <w:t>which yields pairs {</w:t>
      </w:r>
      <w:r>
        <w:t>CO, CC, OC}</w:t>
      </w:r>
      <w:r>
        <w:t>; sorting pairs by alpha. Order: {</w:t>
      </w:r>
      <w:r>
        <w:t xml:space="preserve">CO, CC, </w:t>
      </w:r>
      <w:r>
        <w:t>C</w:t>
      </w:r>
      <w:r>
        <w:t>O</w:t>
      </w:r>
      <w:r>
        <w:t>}</w:t>
      </w:r>
    </w:p>
    <w:p w14:paraId="10C5EE3E" w14:textId="6BBC1C07" w:rsidR="00BD5D1A" w:rsidRDefault="00BD5D1A" w:rsidP="001E41AD">
      <w:r w:rsidRPr="00BD5D1A">
        <w:rPr>
          <w:b/>
        </w:rPr>
        <w:t>a</w:t>
      </w:r>
      <w:r w:rsidRPr="00BD5D1A">
        <w:rPr>
          <w:vertAlign w:val="subscript"/>
        </w:rPr>
        <w:t>p2</w:t>
      </w:r>
      <w:r>
        <w:t xml:space="preserve"> = {</w:t>
      </w:r>
      <w:proofErr w:type="gramStart"/>
      <w:r>
        <w:t>O,C</w:t>
      </w:r>
      <w:proofErr w:type="gramEnd"/>
      <w:r>
        <w:t>,C}</w:t>
      </w:r>
      <w:r>
        <w:t xml:space="preserve">; </w:t>
      </w:r>
      <w:r>
        <w:t xml:space="preserve">          </w:t>
      </w:r>
      <w:r>
        <w:t>which yields pairs {</w:t>
      </w:r>
      <w:r>
        <w:t xml:space="preserve">OC, OC, CC}; sorting pairs by alpha. Order: </w:t>
      </w:r>
      <w:r>
        <w:t>{</w:t>
      </w:r>
      <w:r>
        <w:t>CO</w:t>
      </w:r>
      <w:r>
        <w:t xml:space="preserve">, </w:t>
      </w:r>
      <w:r>
        <w:t>CO</w:t>
      </w:r>
      <w:r>
        <w:t>, CC}</w:t>
      </w:r>
    </w:p>
    <w:p w14:paraId="2A8C1707" w14:textId="5B5C4354" w:rsidR="00BD5D1A" w:rsidRDefault="00BD5D1A" w:rsidP="001E41AD"/>
    <w:p w14:paraId="7D8FDAE8" w14:textId="505A1DA3" w:rsidR="00BD5D1A" w:rsidRDefault="00BD5D1A" w:rsidP="001E41AD">
      <w:r>
        <w:t xml:space="preserve">So for the set of 3 atoms, </w:t>
      </w:r>
      <w:r>
        <w:t>{</w:t>
      </w:r>
      <w:proofErr w:type="gramStart"/>
      <w:r>
        <w:t>C,C</w:t>
      </w:r>
      <w:proofErr w:type="gramEnd"/>
      <w:r>
        <w:t>,O}</w:t>
      </w:r>
      <w:r>
        <w:t xml:space="preserve">, we determine the possible (equivalent) sets of pairs: </w:t>
      </w:r>
      <w:r>
        <w:t>{CC, CO, CO}</w:t>
      </w:r>
      <w:r>
        <w:t xml:space="preserve">, </w:t>
      </w:r>
      <w:r>
        <w:t>{CO, CC, CO}</w:t>
      </w:r>
      <w:r>
        <w:t xml:space="preserve">, </w:t>
      </w:r>
      <w:r w:rsidRPr="00BD5D1A">
        <w:t xml:space="preserve"> </w:t>
      </w:r>
      <w:r>
        <w:t>{CO, CO, CC}</w:t>
      </w:r>
      <w:r>
        <w:t>.</w:t>
      </w:r>
    </w:p>
    <w:p w14:paraId="77F0EA4B" w14:textId="77777777" w:rsidR="009A467E" w:rsidRDefault="009A467E">
      <w:pPr>
        <w:rPr>
          <w:rFonts w:eastAsiaTheme="majorEastAsia" w:cstheme="majorBidi"/>
          <w:b/>
          <w:bCs/>
          <w:sz w:val="28"/>
          <w:szCs w:val="28"/>
        </w:rPr>
      </w:pPr>
      <w:bookmarkStart w:id="1" w:name="_Important_note_on"/>
      <w:bookmarkEnd w:id="1"/>
      <w:r>
        <w:br w:type="page"/>
      </w:r>
    </w:p>
    <w:p w14:paraId="0FA155F1" w14:textId="12022923" w:rsidR="004604BC" w:rsidRPr="001E41AD" w:rsidRDefault="004604BC" w:rsidP="001E41AD">
      <w:pPr>
        <w:pStyle w:val="Heading1"/>
        <w:rPr>
          <w:rFonts w:asciiTheme="minorHAnsi" w:hAnsiTheme="minorHAnsi"/>
        </w:rPr>
      </w:pPr>
      <w:r w:rsidRPr="001E41AD">
        <w:rPr>
          <w:rFonts w:asciiTheme="minorHAnsi" w:hAnsiTheme="minorHAnsi"/>
        </w:rPr>
        <w:lastRenderedPageBreak/>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3F78EFD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 code expects the .</w:t>
      </w:r>
      <w:proofErr w:type="spellStart"/>
      <w:r w:rsidRPr="001E41AD">
        <w:rPr>
          <w:color w:val="C0504D" w:themeColor="accent2"/>
        </w:rPr>
        <w:t>xyzf</w:t>
      </w:r>
      <w:proofErr w:type="spellEnd"/>
      <w:r w:rsidRPr="001E41AD">
        <w:rPr>
          <w:color w:val="C0504D" w:themeColor="accent2"/>
        </w:rPr>
        <w:t xml:space="preserve"> file to have </w:t>
      </w:r>
      <w:r w:rsidRPr="001E41AD">
        <w:rPr>
          <w:b/>
          <w:color w:val="C0504D" w:themeColor="accent2"/>
        </w:rPr>
        <w:t xml:space="preserve">coordinates in </w:t>
      </w:r>
      <w:r w:rsidR="00BD5D1A">
        <w:rPr>
          <w:rFonts w:ascii="Cambria" w:hAnsi="Cambria"/>
          <w:b/>
          <w:color w:val="C0504D" w:themeColor="accent2"/>
        </w:rPr>
        <w:t>Å</w:t>
      </w:r>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E8F1EBC" w14:textId="3515761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r w:rsidR="00BD5D1A" w:rsidRPr="00BD5D1A">
        <w:rPr>
          <w:rFonts w:ascii="Cambria" w:hAnsi="Cambria"/>
          <w:b/>
          <w:color w:val="C0504D" w:themeColor="accent2"/>
        </w:rPr>
        <w:t xml:space="preserve"> </w:t>
      </w:r>
      <w:r w:rsidR="00BD5D1A">
        <w:rPr>
          <w:rFonts w:ascii="Cambria" w:hAnsi="Cambria"/>
          <w:b/>
          <w:color w:val="C0504D" w:themeColor="accent2"/>
        </w:rPr>
        <w:t>Å</w:t>
      </w:r>
      <w:r w:rsidR="00BD5D1A" w:rsidRPr="001E41AD">
        <w:rPr>
          <w:color w:val="C0504D" w:themeColor="accent2"/>
        </w:rPr>
        <w:t xml:space="preserve"> </w:t>
      </w:r>
      <w:r w:rsidRPr="001E41AD">
        <w:rPr>
          <w:color w:val="C0504D" w:themeColor="accent2"/>
        </w:rPr>
        <w:t>and Kcal/</w:t>
      </w:r>
      <w:proofErr w:type="spellStart"/>
      <w:r w:rsidRPr="001E41AD">
        <w:rPr>
          <w:color w:val="C0504D" w:themeColor="accent2"/>
        </w:rPr>
        <w:t>mol</w:t>
      </w:r>
      <w:proofErr w:type="spellEnd"/>
    </w:p>
    <w:p w14:paraId="5D6E7FAF" w14:textId="69260A05" w:rsidR="000C0CB1" w:rsidRPr="000C77D9" w:rsidRDefault="000C77D9" w:rsidP="000C0CB1">
      <w:pPr>
        <w:pStyle w:val="ListParagraph"/>
        <w:numPr>
          <w:ilvl w:val="0"/>
          <w:numId w:val="18"/>
        </w:numPr>
        <w:rPr>
          <w:color w:val="C0504D" w:themeColor="accent2"/>
        </w:rPr>
      </w:pPr>
      <w:r w:rsidRPr="000C77D9">
        <w:rPr>
          <w:color w:val="C0504D" w:themeColor="accent2"/>
        </w:rPr>
        <w:t xml:space="preserve">For all pair types </w:t>
      </w:r>
      <w:r w:rsidRPr="000C77D9">
        <w:rPr>
          <w:i/>
          <w:color w:val="C0504D" w:themeColor="accent2"/>
        </w:rPr>
        <w:t>except DFTBPOLY</w:t>
      </w:r>
      <w:r w:rsidRPr="000C77D9">
        <w:rPr>
          <w:color w:val="C0504D" w:themeColor="accent2"/>
        </w:rPr>
        <w:t>, the LSQ C++ code expects the .</w:t>
      </w:r>
      <w:proofErr w:type="spellStart"/>
      <w:r w:rsidRPr="000C77D9">
        <w:rPr>
          <w:color w:val="C0504D" w:themeColor="accent2"/>
        </w:rPr>
        <w:t>xyzf</w:t>
      </w:r>
      <w:proofErr w:type="spellEnd"/>
      <w:r w:rsidRPr="000C77D9">
        <w:rPr>
          <w:color w:val="C0504D" w:themeColor="accent2"/>
        </w:rPr>
        <w:t xml:space="preserve"> file to have</w:t>
      </w:r>
      <w:r>
        <w:rPr>
          <w:color w:val="C0504D" w:themeColor="accent2"/>
        </w:rPr>
        <w:t xml:space="preserve"> tensors given in </w:t>
      </w:r>
      <w:proofErr w:type="spellStart"/>
      <w:r>
        <w:rPr>
          <w:color w:val="C0504D" w:themeColor="accent2"/>
        </w:rPr>
        <w:t>GPa</w:t>
      </w:r>
      <w:proofErr w:type="spellEnd"/>
      <w:r>
        <w:rPr>
          <w:color w:val="C0504D" w:themeColor="accent2"/>
        </w:rPr>
        <w:t>. For DFTBPOLY, tensors are expected in atomic units (</w:t>
      </w:r>
      <w:proofErr w:type="spellStart"/>
      <w:r>
        <w:rPr>
          <w:color w:val="C0504D" w:themeColor="accent2"/>
        </w:rPr>
        <w:t>Hartree</w:t>
      </w:r>
      <w:proofErr w:type="spellEnd"/>
      <w:r>
        <w:rPr>
          <w:color w:val="C0504D" w:themeColor="accent2"/>
        </w:rPr>
        <w:t>/Bohr</w:t>
      </w:r>
      <w:r w:rsidR="00BD5D1A" w:rsidRPr="00BD5D1A">
        <w:rPr>
          <w:color w:val="C0504D" w:themeColor="accent2"/>
          <w:vertAlign w:val="superscript"/>
        </w:rPr>
        <w:t>3</w:t>
      </w:r>
      <w:r>
        <w:rPr>
          <w:color w:val="C0504D" w:themeColor="accent2"/>
        </w:rPr>
        <w:t>)</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04764493" w14:textId="77777777" w:rsid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r w:rsidR="00DA7F0D" w:rsidRPr="00DA7F0D">
              <w:rPr>
                <w:rFonts w:ascii="Courier" w:hAnsi="Courier"/>
                <w:sz w:val="20"/>
                <w:szCs w:val="20"/>
              </w:rPr>
              <w:t>any string</w:t>
            </w:r>
            <w:r>
              <w:rPr>
                <w:rFonts w:ascii="Courier" w:hAnsi="Courier"/>
                <w:sz w:val="20"/>
                <w:szCs w:val="20"/>
              </w:rPr>
              <w:t>&gt;</w:t>
            </w:r>
          </w:p>
          <w:p w14:paraId="18D22A82"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77F0DA0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&lt;any string&gt; “ORTHO”</w:t>
            </w:r>
          </w:p>
          <w:p w14:paraId="5785DAD5" w14:textId="5041E9C6"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or </w:t>
            </w:r>
          </w:p>
          <w:p w14:paraId="11CD8440" w14:textId="19BF32A9"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&lt;any string&gt; “NON-ORTHO”</w:t>
            </w:r>
          </w:p>
        </w:tc>
        <w:tc>
          <w:tcPr>
            <w:tcW w:w="7200" w:type="dxa"/>
          </w:tcPr>
          <w:p w14:paraId="76D0B12B" w14:textId="4895143A" w:rsidR="00BD5D1A"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w:t>
            </w:r>
            <w:r w:rsidR="00BD5D1A" w:rsidRPr="00DA7F0D">
              <w:rPr>
                <w:rFonts w:ascii="Courier" w:hAnsi="Courier"/>
                <w:sz w:val="20"/>
                <w:szCs w:val="20"/>
              </w:rPr>
              <w:t xml:space="preserve"> </w:t>
            </w:r>
            <w:r w:rsidR="00BD5D1A" w:rsidRPr="00DA7F0D">
              <w:rPr>
                <w:rFonts w:ascii="Courier" w:hAnsi="Courier"/>
                <w:sz w:val="20"/>
                <w:szCs w:val="20"/>
              </w:rPr>
              <w:t xml:space="preserve">Files use </w:t>
            </w:r>
            <w:proofErr w:type="gramStart"/>
            <w:r w:rsidR="00BD5D1A" w:rsidRPr="00DA7F0D">
              <w:rPr>
                <w:rFonts w:ascii="Courier" w:hAnsi="Courier"/>
                <w:sz w:val="20"/>
                <w:szCs w:val="20"/>
              </w:rPr>
              <w:t>a .</w:t>
            </w:r>
            <w:proofErr w:type="spellStart"/>
            <w:r w:rsidR="00BD5D1A" w:rsidRPr="00DA7F0D">
              <w:rPr>
                <w:rFonts w:ascii="Courier" w:hAnsi="Courier"/>
                <w:sz w:val="20"/>
                <w:szCs w:val="20"/>
              </w:rPr>
              <w:t>xyzf</w:t>
            </w:r>
            <w:proofErr w:type="spellEnd"/>
            <w:proofErr w:type="gramEnd"/>
            <w:r w:rsidR="00BD5D1A" w:rsidRPr="00DA7F0D">
              <w:rPr>
                <w:rFonts w:ascii="Courier" w:hAnsi="Courier"/>
                <w:sz w:val="20"/>
                <w:szCs w:val="20"/>
              </w:rPr>
              <w:t xml:space="preserve"> format, which is like the standard .</w:t>
            </w:r>
            <w:proofErr w:type="spellStart"/>
            <w:r w:rsidR="00BD5D1A" w:rsidRPr="00DA7F0D">
              <w:rPr>
                <w:rFonts w:ascii="Courier" w:hAnsi="Courier"/>
                <w:sz w:val="20"/>
                <w:szCs w:val="20"/>
              </w:rPr>
              <w:t>xyz</w:t>
            </w:r>
            <w:proofErr w:type="spellEnd"/>
            <w:r w:rsidR="00BD5D1A" w:rsidRPr="00DA7F0D">
              <w:rPr>
                <w:rFonts w:ascii="Courier" w:hAnsi="Courier"/>
                <w:sz w:val="20"/>
                <w:szCs w:val="20"/>
              </w:rPr>
              <w:t xml:space="preserve"> format, with two exceptions: (1) </w:t>
            </w:r>
            <w:r w:rsidR="00BD5D1A">
              <w:rPr>
                <w:rFonts w:ascii="Courier" w:hAnsi="Courier"/>
                <w:sz w:val="20"/>
                <w:szCs w:val="20"/>
              </w:rPr>
              <w:t xml:space="preserve">the line after that specifying number of atoms will contain information on box dimensions and optionally stress tensor and system energy, </w:t>
            </w:r>
            <w:r w:rsidR="00BD5D1A" w:rsidRPr="00DA7F0D">
              <w:rPr>
                <w:rFonts w:ascii="Courier" w:hAnsi="Courier"/>
                <w:sz w:val="20"/>
                <w:szCs w:val="20"/>
              </w:rPr>
              <w:t>and (2) each coordinate line has x, y, and z forces on the corresponding atom appended.</w:t>
            </w:r>
          </w:p>
          <w:p w14:paraId="785D2A96"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97338D9"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&lt;any string&gt; is the trajectory file name. </w:t>
            </w:r>
          </w:p>
          <w:p w14:paraId="6F723C08" w14:textId="77777777"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9B8FD75" w14:textId="5458D863"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 “ORTHO” means the trajectory parser will expect the line following the atom number line to be formatted like:</w:t>
            </w:r>
          </w:p>
          <w:p w14:paraId="5B3F9F24" w14:textId="0C75F898"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 &lt;box x-</w:t>
            </w:r>
            <w:proofErr w:type="spellStart"/>
            <w:r>
              <w:rPr>
                <w:rFonts w:ascii="Courier" w:hAnsi="Courier"/>
                <w:sz w:val="20"/>
                <w:szCs w:val="20"/>
              </w:rPr>
              <w:t>len</w:t>
            </w:r>
            <w:proofErr w:type="spellEnd"/>
            <w:r>
              <w:rPr>
                <w:rFonts w:ascii="Courier" w:hAnsi="Courier"/>
                <w:sz w:val="20"/>
                <w:szCs w:val="20"/>
              </w:rPr>
              <w:t>&gt; &lt;box y-</w:t>
            </w:r>
            <w:proofErr w:type="spellStart"/>
            <w:r>
              <w:rPr>
                <w:rFonts w:ascii="Courier" w:hAnsi="Courier"/>
                <w:sz w:val="20"/>
                <w:szCs w:val="20"/>
              </w:rPr>
              <w:t>len</w:t>
            </w:r>
            <w:proofErr w:type="spellEnd"/>
            <w:r>
              <w:rPr>
                <w:rFonts w:ascii="Courier" w:hAnsi="Courier"/>
                <w:sz w:val="20"/>
                <w:szCs w:val="20"/>
              </w:rPr>
              <w:t>&gt; &lt;box z-</w:t>
            </w:r>
            <w:proofErr w:type="spellStart"/>
            <w:r>
              <w:rPr>
                <w:rFonts w:ascii="Courier" w:hAnsi="Courier"/>
                <w:sz w:val="20"/>
                <w:szCs w:val="20"/>
              </w:rPr>
              <w:t>len</w:t>
            </w:r>
            <w:proofErr w:type="spellEnd"/>
            <w:r>
              <w:rPr>
                <w:rFonts w:ascii="Courier" w:hAnsi="Courier"/>
                <w:sz w:val="20"/>
                <w:szCs w:val="20"/>
              </w:rPr>
              <w:t xml:space="preserve">&gt; </w:t>
            </w:r>
          </w:p>
          <w:p w14:paraId="24CE9219" w14:textId="23C7895F"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38EDD582" w14:textId="054E41FB"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Option “NON-ORTHO” means the trajectory parser will expect </w:t>
            </w:r>
          </w:p>
          <w:p w14:paraId="0F8CD14E" w14:textId="20C45EDD" w:rsid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line following the atom number line to be formatted like:</w:t>
            </w:r>
            <w:r>
              <w:rPr>
                <w:rFonts w:ascii="Courier" w:hAnsi="Courier"/>
                <w:sz w:val="20"/>
                <w:szCs w:val="20"/>
              </w:rPr>
              <w:t xml:space="preserve"> &lt;latvec-1_x&gt; &lt;latvec-1_y&gt; &lt;latvec-1_z&gt; &lt;latvec-2_x&gt; &lt;latvec-2_y&gt; &lt;latvec-2</w:t>
            </w:r>
            <w:r>
              <w:rPr>
                <w:rFonts w:ascii="Courier" w:hAnsi="Courier"/>
                <w:sz w:val="20"/>
                <w:szCs w:val="20"/>
              </w:rPr>
              <w:t>_z&gt;</w:t>
            </w:r>
            <w:r>
              <w:rPr>
                <w:rFonts w:ascii="Courier" w:hAnsi="Courier"/>
                <w:sz w:val="20"/>
                <w:szCs w:val="20"/>
              </w:rPr>
              <w:t xml:space="preserve"> &lt;latvec-3_x&gt; &lt;latvec-3_y&gt; &lt;latvec-3</w:t>
            </w:r>
            <w:r>
              <w:rPr>
                <w:rFonts w:ascii="Courier" w:hAnsi="Courier"/>
                <w:sz w:val="20"/>
                <w:szCs w:val="20"/>
              </w:rPr>
              <w:t>_z&gt;</w:t>
            </w:r>
            <w:r>
              <w:rPr>
                <w:rFonts w:ascii="Courier" w:hAnsi="Courier"/>
                <w:sz w:val="20"/>
                <w:szCs w:val="20"/>
              </w:rPr>
              <w:t>, where “</w:t>
            </w:r>
            <w:proofErr w:type="spellStart"/>
            <w:r>
              <w:rPr>
                <w:rFonts w:ascii="Courier" w:hAnsi="Courier"/>
                <w:sz w:val="20"/>
                <w:szCs w:val="20"/>
              </w:rPr>
              <w:t>latvec-a_b</w:t>
            </w:r>
            <w:proofErr w:type="spellEnd"/>
            <w:r>
              <w:rPr>
                <w:rFonts w:ascii="Courier" w:hAnsi="Courier"/>
                <w:sz w:val="20"/>
                <w:szCs w:val="20"/>
              </w:rPr>
              <w:t xml:space="preserve">” is the </w:t>
            </w:r>
            <w:proofErr w:type="spellStart"/>
            <w:r>
              <w:rPr>
                <w:rFonts w:ascii="Courier" w:hAnsi="Courier"/>
                <w:sz w:val="20"/>
                <w:szCs w:val="20"/>
              </w:rPr>
              <w:t>b</w:t>
            </w:r>
            <w:r w:rsidRPr="00BD5D1A">
              <w:rPr>
                <w:rFonts w:ascii="Courier" w:hAnsi="Courier"/>
                <w:sz w:val="20"/>
                <w:szCs w:val="20"/>
                <w:vertAlign w:val="superscript"/>
              </w:rPr>
              <w:t>th</w:t>
            </w:r>
            <w:proofErr w:type="spellEnd"/>
            <w:r>
              <w:rPr>
                <w:rFonts w:ascii="Courier" w:hAnsi="Courier"/>
                <w:sz w:val="20"/>
                <w:szCs w:val="20"/>
              </w:rPr>
              <w:t xml:space="preserve"> component of the </w:t>
            </w:r>
            <w:proofErr w:type="spellStart"/>
            <w:r>
              <w:rPr>
                <w:rFonts w:ascii="Courier" w:hAnsi="Courier"/>
                <w:sz w:val="20"/>
                <w:szCs w:val="20"/>
              </w:rPr>
              <w:t>a</w:t>
            </w:r>
            <w:r w:rsidRPr="00BD5D1A">
              <w:rPr>
                <w:rFonts w:ascii="Courier" w:hAnsi="Courier"/>
                <w:sz w:val="20"/>
                <w:szCs w:val="20"/>
                <w:vertAlign w:val="superscript"/>
              </w:rPr>
              <w:t>th</w:t>
            </w:r>
            <w:proofErr w:type="spellEnd"/>
            <w:r>
              <w:rPr>
                <w:rFonts w:ascii="Courier" w:hAnsi="Courier"/>
                <w:sz w:val="20"/>
                <w:szCs w:val="20"/>
              </w:rPr>
              <w:t xml:space="preserve"> lattice vector.  </w:t>
            </w:r>
          </w:p>
          <w:p w14:paraId="145739B5" w14:textId="287815F5"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5A3B52BA"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r w:rsidR="00BD5D1A">
              <w:rPr>
                <w:rFonts w:ascii="Courier" w:hAnsi="Courier"/>
                <w:sz w:val="20"/>
                <w:szCs w:val="20"/>
              </w:rPr>
              <w:t xml:space="preserve"> Automatically disabled when ghost atoms (layers) are used</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w:t>
            </w:r>
            <w:proofErr w:type="spellStart"/>
            <w:r w:rsidRPr="00DA7F0D">
              <w:rPr>
                <w:rFonts w:ascii="Courier" w:hAnsi="Courier"/>
                <w:sz w:val="20"/>
                <w:szCs w:val="20"/>
              </w:rPr>
              <w:t>xyzf</w:t>
            </w:r>
            <w:proofErr w:type="spell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5B5E671A"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w:t>
            </w:r>
            <w:r w:rsidR="00BD5D1A">
              <w:rPr>
                <w:rFonts w:ascii="Courier" w:hAnsi="Courier"/>
                <w:sz w:val="20"/>
                <w:szCs w:val="20"/>
              </w:rPr>
              <w:t xml:space="preserve">ghost </w:t>
            </w:r>
            <w:r w:rsidR="00B75B2E">
              <w:rPr>
                <w:rFonts w:ascii="Courier" w:hAnsi="Courier"/>
                <w:sz w:val="20"/>
                <w:szCs w:val="20"/>
              </w:rPr>
              <w:t>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1D6B5F61" w14:textId="7487EEBB"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charges should be </w:t>
            </w:r>
            <w:proofErr w:type="gramStart"/>
            <w:r w:rsidRPr="00DA7F0D">
              <w:rPr>
                <w:rFonts w:ascii="Courier" w:hAnsi="Courier"/>
                <w:sz w:val="20"/>
                <w:szCs w:val="20"/>
              </w:rPr>
              <w:t>fit, or</w:t>
            </w:r>
            <w:proofErr w:type="gramEnd"/>
            <w:r w:rsidRPr="00DA7F0D">
              <w:rPr>
                <w:rFonts w:ascii="Courier" w:hAnsi="Courier"/>
                <w:sz w:val="20"/>
                <w:szCs w:val="20"/>
              </w:rPr>
              <w:t xml:space="preserve">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lastRenderedPageBreak/>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5DFF71A0" w14:textId="77777777" w:rsidR="000C77D9"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r w:rsidR="00BD5D1A">
              <w:rPr>
                <w:rFonts w:ascii="Courier" w:hAnsi="Courier"/>
                <w:sz w:val="20"/>
                <w:szCs w:val="20"/>
              </w:rPr>
              <w:t xml:space="preserve"> or “ALL” or “FIRST &lt;integer&gt;” or ALL</w:t>
            </w:r>
          </w:p>
          <w:p w14:paraId="228ACDC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291F5" w14:textId="7BBD167C"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To be included soon: “ALLFIRST &lt;integer&gt;”</w:t>
            </w:r>
          </w:p>
        </w:tc>
        <w:tc>
          <w:tcPr>
            <w:tcW w:w="7200" w:type="dxa"/>
          </w:tcPr>
          <w:p w14:paraId="07A9FF31" w14:textId="27B3ACFE" w:rsidR="00BD5D1A"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Defines whether stress tensors should be included in fit.</w:t>
            </w:r>
            <w:r w:rsidR="00BD5D1A">
              <w:rPr>
                <w:rFonts w:ascii="Courier" w:hAnsi="Courier"/>
                <w:sz w:val="20"/>
                <w:szCs w:val="20"/>
              </w:rPr>
              <w:t xml:space="preserve"> If true, they should be listed at the end of the box dimension line, in the .</w:t>
            </w:r>
            <w:proofErr w:type="spellStart"/>
            <w:r w:rsidR="00BD5D1A">
              <w:rPr>
                <w:rFonts w:ascii="Courier" w:hAnsi="Courier"/>
                <w:sz w:val="20"/>
                <w:szCs w:val="20"/>
              </w:rPr>
              <w:t>xyzf</w:t>
            </w:r>
            <w:proofErr w:type="spellEnd"/>
            <w:r w:rsidR="00BD5D1A">
              <w:rPr>
                <w:rFonts w:ascii="Courier" w:hAnsi="Courier"/>
                <w:sz w:val="20"/>
                <w:szCs w:val="20"/>
              </w:rPr>
              <w:t xml:space="preserve"> file. </w:t>
            </w:r>
            <w:r w:rsidR="00BD5D1A">
              <w:rPr>
                <w:rFonts w:ascii="Courier" w:hAnsi="Courier"/>
                <w:sz w:val="20"/>
                <w:szCs w:val="20"/>
              </w:rPr>
              <w:t xml:space="preserve">For DFTPOLY pair types, tensors are expected in atomic units, otherwise, tensors are expected in </w:t>
            </w:r>
            <w:proofErr w:type="spellStart"/>
            <w:r w:rsidR="00BD5D1A">
              <w:rPr>
                <w:rFonts w:ascii="Courier" w:hAnsi="Courier"/>
                <w:sz w:val="20"/>
                <w:szCs w:val="20"/>
              </w:rPr>
              <w:t>GPa</w:t>
            </w:r>
            <w:proofErr w:type="spellEnd"/>
            <w:r w:rsidR="00BD5D1A">
              <w:rPr>
                <w:rFonts w:ascii="Courier" w:hAnsi="Courier"/>
                <w:sz w:val="20"/>
                <w:szCs w:val="20"/>
              </w:rPr>
              <w:t xml:space="preserve">. </w:t>
            </w:r>
          </w:p>
          <w:p w14:paraId="330056AE" w14:textId="2F0A12D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6A5D6A4F" w14:textId="3B1D3025"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“true” </w:t>
            </w:r>
            <w:r w:rsidR="000C77D9">
              <w:rPr>
                <w:rFonts w:ascii="Courier" w:hAnsi="Courier"/>
                <w:sz w:val="20"/>
                <w:szCs w:val="20"/>
              </w:rPr>
              <w:t xml:space="preserve">the xx, </w:t>
            </w:r>
            <w:proofErr w:type="spellStart"/>
            <w:r w:rsidR="000C77D9">
              <w:rPr>
                <w:rFonts w:ascii="Courier" w:hAnsi="Courier"/>
                <w:sz w:val="20"/>
                <w:szCs w:val="20"/>
              </w:rPr>
              <w:t>yy</w:t>
            </w:r>
            <w:proofErr w:type="spellEnd"/>
            <w:r w:rsidR="000C77D9">
              <w:rPr>
                <w:rFonts w:ascii="Courier" w:hAnsi="Courier"/>
                <w:sz w:val="20"/>
                <w:szCs w:val="20"/>
              </w:rPr>
              <w:t xml:space="preserve">, and </w:t>
            </w:r>
            <w:proofErr w:type="spellStart"/>
            <w:r w:rsidR="000C77D9">
              <w:rPr>
                <w:rFonts w:ascii="Courier" w:hAnsi="Courier"/>
                <w:sz w:val="20"/>
                <w:szCs w:val="20"/>
              </w:rPr>
              <w:t>zz</w:t>
            </w:r>
            <w:proofErr w:type="spellEnd"/>
            <w:r w:rsidR="000C77D9">
              <w:rPr>
                <w:rFonts w:ascii="Courier" w:hAnsi="Courier"/>
                <w:sz w:val="20"/>
                <w:szCs w:val="20"/>
              </w:rPr>
              <w:t xml:space="preserve"> tensors should be listed at the end of the box dimension line in the </w:t>
            </w:r>
            <w:proofErr w:type="spellStart"/>
            <w:r w:rsidR="000C77D9">
              <w:rPr>
                <w:rFonts w:ascii="Courier" w:hAnsi="Courier"/>
                <w:sz w:val="20"/>
                <w:szCs w:val="20"/>
              </w:rPr>
              <w:t>xyz</w:t>
            </w:r>
            <w:proofErr w:type="spellEnd"/>
            <w:r w:rsidR="000C77D9">
              <w:rPr>
                <w:rFonts w:ascii="Courier" w:hAnsi="Courier"/>
                <w:sz w:val="20"/>
                <w:szCs w:val="20"/>
              </w:rPr>
              <w:t xml:space="preserve"> file</w:t>
            </w:r>
            <w:r>
              <w:rPr>
                <w:rFonts w:ascii="Courier" w:hAnsi="Courier"/>
                <w:sz w:val="20"/>
                <w:szCs w:val="20"/>
              </w:rPr>
              <w:t>, for each frame</w:t>
            </w:r>
            <w:r w:rsidR="000C77D9">
              <w:rPr>
                <w:rFonts w:ascii="Courier" w:hAnsi="Courier"/>
                <w:sz w:val="20"/>
                <w:szCs w:val="20"/>
              </w:rPr>
              <w:t>.</w:t>
            </w:r>
          </w:p>
          <w:p w14:paraId="319F3E1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0C00D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“ALL” the xx, </w:t>
            </w:r>
            <w:proofErr w:type="spellStart"/>
            <w:r>
              <w:rPr>
                <w:rFonts w:ascii="Courier" w:hAnsi="Courier"/>
                <w:sz w:val="20"/>
                <w:szCs w:val="20"/>
              </w:rPr>
              <w:t>yy</w:t>
            </w:r>
            <w:proofErr w:type="spellEnd"/>
            <w:r>
              <w:rPr>
                <w:rFonts w:ascii="Courier" w:hAnsi="Courier"/>
                <w:sz w:val="20"/>
                <w:szCs w:val="20"/>
              </w:rPr>
              <w:t xml:space="preserve">, </w:t>
            </w:r>
            <w:proofErr w:type="spellStart"/>
            <w:r>
              <w:rPr>
                <w:rFonts w:ascii="Courier" w:hAnsi="Courier"/>
                <w:sz w:val="20"/>
                <w:szCs w:val="20"/>
              </w:rPr>
              <w:t>zz</w:t>
            </w:r>
            <w:proofErr w:type="spellEnd"/>
            <w:r>
              <w:rPr>
                <w:rFonts w:ascii="Courier" w:hAnsi="Courier"/>
                <w:sz w:val="20"/>
                <w:szCs w:val="20"/>
              </w:rPr>
              <w:t xml:space="preserve">, </w:t>
            </w:r>
            <w:proofErr w:type="spellStart"/>
            <w:r>
              <w:rPr>
                <w:rFonts w:ascii="Courier" w:hAnsi="Courier"/>
                <w:sz w:val="20"/>
                <w:szCs w:val="20"/>
              </w:rPr>
              <w:t>xy</w:t>
            </w:r>
            <w:proofErr w:type="spellEnd"/>
            <w:r>
              <w:rPr>
                <w:rFonts w:ascii="Courier" w:hAnsi="Courier"/>
                <w:sz w:val="20"/>
                <w:szCs w:val="20"/>
              </w:rPr>
              <w:t xml:space="preserve">, </w:t>
            </w:r>
            <w:proofErr w:type="spellStart"/>
            <w:r>
              <w:rPr>
                <w:rFonts w:ascii="Courier" w:hAnsi="Courier"/>
                <w:sz w:val="20"/>
                <w:szCs w:val="20"/>
              </w:rPr>
              <w:t>xz</w:t>
            </w:r>
            <w:proofErr w:type="spellEnd"/>
            <w:r>
              <w:rPr>
                <w:rFonts w:ascii="Courier" w:hAnsi="Courier"/>
                <w:sz w:val="20"/>
                <w:szCs w:val="20"/>
              </w:rPr>
              <w:t xml:space="preserve">, </w:t>
            </w:r>
            <w:proofErr w:type="spellStart"/>
            <w:r>
              <w:rPr>
                <w:rFonts w:ascii="Courier" w:hAnsi="Courier"/>
                <w:sz w:val="20"/>
                <w:szCs w:val="20"/>
              </w:rPr>
              <w:t>yz</w:t>
            </w:r>
            <w:proofErr w:type="spellEnd"/>
            <w:r>
              <w:rPr>
                <w:rFonts w:ascii="Courier" w:hAnsi="Courier"/>
                <w:sz w:val="20"/>
                <w:szCs w:val="20"/>
              </w:rPr>
              <w:t xml:space="preserve"> </w:t>
            </w:r>
            <w:r>
              <w:rPr>
                <w:rFonts w:ascii="Courier" w:hAnsi="Courier"/>
                <w:sz w:val="20"/>
                <w:szCs w:val="20"/>
              </w:rPr>
              <w:t xml:space="preserve">tensors should be listed at the end of the box dimension line in the </w:t>
            </w:r>
            <w:proofErr w:type="spellStart"/>
            <w:r>
              <w:rPr>
                <w:rFonts w:ascii="Courier" w:hAnsi="Courier"/>
                <w:sz w:val="20"/>
                <w:szCs w:val="20"/>
              </w:rPr>
              <w:t>xyz</w:t>
            </w:r>
            <w:proofErr w:type="spellEnd"/>
            <w:r>
              <w:rPr>
                <w:rFonts w:ascii="Courier" w:hAnsi="Courier"/>
                <w:sz w:val="20"/>
                <w:szCs w:val="20"/>
              </w:rPr>
              <w:t xml:space="preserve"> file, for each frame.</w:t>
            </w:r>
          </w:p>
          <w:p w14:paraId="5CB6D3A7" w14:textId="0B606E75" w:rsidR="000C77D9"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A3475" w14:textId="533E2C56"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 “</w:t>
            </w:r>
            <w:r>
              <w:rPr>
                <w:rFonts w:ascii="Courier" w:hAnsi="Courier"/>
                <w:sz w:val="20"/>
                <w:szCs w:val="20"/>
              </w:rPr>
              <w:t>FIRST &lt;integer&gt;”</w:t>
            </w:r>
            <w:r>
              <w:rPr>
                <w:rFonts w:ascii="Courier" w:hAnsi="Courier"/>
                <w:sz w:val="20"/>
                <w:szCs w:val="20"/>
              </w:rPr>
              <w:t xml:space="preserve"> is like option “true,” but tensors are only read/processed for the first &lt;integer&gt; frames. Do not include tensors for the other frames.</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3A7BED" w14:textId="77777777" w:rsidR="000C77D9"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Code currently does not support use of this feature along with Ewald functionality.</w:t>
            </w:r>
          </w:p>
          <w:p w14:paraId="39834B54" w14:textId="77777777" w:rsidR="00BD5D1A"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1D48A7A0" w:rsidR="00BD5D1A" w:rsidRPr="00DA7F0D"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notes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t># FITENER</w:t>
            </w:r>
            <w:r w:rsidRPr="00DA7F0D">
              <w:rPr>
                <w:rFonts w:ascii="Courier" w:hAnsi="Courier" w:cs="Andale Mono"/>
                <w:b w:val="0"/>
                <w:sz w:val="20"/>
                <w:szCs w:val="20"/>
              </w:rPr>
              <w:t xml:space="preserve"> #</w:t>
            </w:r>
          </w:p>
        </w:tc>
        <w:tc>
          <w:tcPr>
            <w:tcW w:w="3505" w:type="dxa"/>
            <w:vAlign w:val="center"/>
          </w:tcPr>
          <w:p w14:paraId="1CEB6649" w14:textId="77777777" w:rsidR="0035670E"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p w14:paraId="2B36C5BC" w14:textId="0DBFBB71" w:rsidR="00BD5D1A" w:rsidRPr="00DA7F0D" w:rsidRDefault="00BD5D1A"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 “FIRST &lt;integer&gt;”</w:t>
            </w:r>
          </w:p>
        </w:tc>
        <w:tc>
          <w:tcPr>
            <w:tcW w:w="7200" w:type="dxa"/>
          </w:tcPr>
          <w:p w14:paraId="6DC029D8" w14:textId="77777777"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w:t>
            </w:r>
            <w:r w:rsidR="00BD5D1A">
              <w:rPr>
                <w:rFonts w:ascii="Courier" w:hAnsi="Courier"/>
                <w:sz w:val="20"/>
                <w:szCs w:val="20"/>
              </w:rPr>
              <w:t xml:space="preserve">whether </w:t>
            </w:r>
            <w:r>
              <w:rPr>
                <w:rFonts w:ascii="Courier" w:hAnsi="Courier"/>
                <w:sz w:val="20"/>
                <w:szCs w:val="20"/>
              </w:rPr>
              <w:t xml:space="preserve">to consider energies in fit. If true, energies should be the last entry on </w:t>
            </w:r>
            <w:r w:rsidR="0057017A">
              <w:rPr>
                <w:rFonts w:ascii="Courier" w:hAnsi="Courier"/>
                <w:sz w:val="20"/>
                <w:szCs w:val="20"/>
              </w:rPr>
              <w:t>the box length line of the .</w:t>
            </w:r>
            <w:proofErr w:type="spellStart"/>
            <w:r w:rsidR="0057017A">
              <w:rPr>
                <w:rFonts w:ascii="Courier" w:hAnsi="Courier"/>
                <w:sz w:val="20"/>
                <w:szCs w:val="20"/>
              </w:rPr>
              <w:t>xyzf</w:t>
            </w:r>
            <w:proofErr w:type="spellEnd"/>
            <w:r w:rsidR="0057017A">
              <w:rPr>
                <w:rFonts w:ascii="Courier" w:hAnsi="Courier"/>
                <w:sz w:val="20"/>
                <w:szCs w:val="20"/>
              </w:rPr>
              <w:t xml:space="preserve"> files</w:t>
            </w:r>
            <w:r w:rsidR="00BD5D1A">
              <w:rPr>
                <w:rFonts w:ascii="Courier" w:hAnsi="Courier"/>
                <w:sz w:val="20"/>
                <w:szCs w:val="20"/>
              </w:rPr>
              <w:t xml:space="preserve"> (regardless of what other options are on the line)</w:t>
            </w:r>
            <w:r w:rsidR="0057017A">
              <w:rPr>
                <w:rFonts w:ascii="Courier" w:hAnsi="Courier"/>
                <w:sz w:val="20"/>
                <w:szCs w:val="20"/>
              </w:rPr>
              <w:t>. Should be in units of kcal/mol</w:t>
            </w:r>
            <w:r w:rsidR="00BD5D1A">
              <w:rPr>
                <w:rFonts w:ascii="Courier" w:hAnsi="Courier"/>
                <w:sz w:val="20"/>
                <w:szCs w:val="20"/>
              </w:rPr>
              <w:t xml:space="preserve">. When energies are included in the fit, an additional column is added to the A-matrix where values are zero for forces and stresses, and unity for energies. </w:t>
            </w:r>
          </w:p>
          <w:p w14:paraId="578A1181" w14:textId="7777777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6CE6285" w14:textId="158E93B1" w:rsidR="00BD5D1A" w:rsidRDefault="00BD5D1A"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Functionality has not been verified for compatibility with </w:t>
            </w:r>
            <w:r>
              <w:rPr>
                <w:rFonts w:ascii="Courier" w:hAnsi="Courier"/>
                <w:sz w:val="20"/>
                <w:szCs w:val="20"/>
              </w:rPr>
              <w:t>Ewald functionality.</w:t>
            </w:r>
          </w:p>
          <w:p w14:paraId="6F4C97A8" w14:textId="0012426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w:t>
            </w:r>
            <w:r w:rsidRPr="00DA7F0D">
              <w:rPr>
                <w:rFonts w:ascii="Courier" w:hAnsi="Courier"/>
                <w:sz w:val="20"/>
                <w:szCs w:val="20"/>
              </w:rPr>
              <w:lastRenderedPageBreak/>
              <w:t xml:space="preserve">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olor w:val="000000" w:themeColor="text1"/>
                <w:sz w:val="20"/>
                <w:szCs w:val="20"/>
              </w:rPr>
              <w:t xml:space="preserve">If the </w:t>
            </w:r>
            <w:r w:rsidRPr="00BD5D1A">
              <w:rPr>
                <w:rFonts w:ascii="Courier" w:hAnsi="Courier" w:cs="Andale Mono"/>
                <w:color w:val="000000" w:themeColor="text1"/>
                <w:sz w:val="20"/>
                <w:szCs w:val="20"/>
              </w:rPr>
              <w:t xml:space="preserve"># PAIRTYP # is </w:t>
            </w:r>
            <w:r w:rsidRPr="00BD5D1A">
              <w:rPr>
                <w:rFonts w:ascii="Courier" w:hAnsi="Courier" w:cs="Andale Mono"/>
                <w:b/>
                <w:color w:val="000000" w:themeColor="text1"/>
                <w:sz w:val="20"/>
                <w:szCs w:val="20"/>
              </w:rPr>
              <w:t>DFTBPOLY</w:t>
            </w:r>
            <w:r w:rsidRPr="00BD5D1A">
              <w:rPr>
                <w:rFonts w:ascii="Courier" w:hAnsi="Courier" w:cs="Andale Mono"/>
                <w:color w:val="000000" w:themeColor="text1"/>
                <w:sz w:val="20"/>
                <w:szCs w:val="20"/>
              </w:rPr>
              <w:t>, an integer must also be given to indicate the polynomial order. A value of n corresponds to monomial</w:t>
            </w:r>
            <w:r w:rsidR="004525D9" w:rsidRPr="00BD5D1A">
              <w:rPr>
                <w:rFonts w:ascii="Courier" w:hAnsi="Courier" w:cs="Andale Mono"/>
                <w:color w:val="000000" w:themeColor="text1"/>
                <w:sz w:val="20"/>
                <w:szCs w:val="20"/>
              </w:rPr>
              <w:t xml:space="preserve">s that range from order 1 </w:t>
            </w:r>
            <w:proofErr w:type="spellStart"/>
            <w:r w:rsidR="004525D9" w:rsidRPr="00BD5D1A">
              <w:rPr>
                <w:rFonts w:ascii="Courier" w:hAnsi="Courier" w:cs="Andale Mono"/>
                <w:color w:val="000000" w:themeColor="text1"/>
                <w:sz w:val="20"/>
                <w:szCs w:val="20"/>
              </w:rPr>
              <w:t>to n</w:t>
            </w:r>
            <w:proofErr w:type="spellEnd"/>
            <w:r w:rsidRPr="00BD5D1A">
              <w:rPr>
                <w:rFonts w:ascii="Courier" w:hAnsi="Courier" w:cs="Andale Mono"/>
                <w:color w:val="000000" w:themeColor="text1"/>
                <w:sz w:val="20"/>
                <w:szCs w:val="20"/>
              </w:rPr>
              <w:t xml:space="preserve">. </w:t>
            </w:r>
          </w:p>
          <w:p w14:paraId="04529795" w14:textId="77777777" w:rsidR="00257528"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4CB001CD" w14:textId="5645AC5C" w:rsid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CHEBYSHEV</w:t>
            </w:r>
            <w:r w:rsidRPr="00BD5D1A">
              <w:rPr>
                <w:rFonts w:ascii="Courier" w:hAnsi="Courier" w:cs="Andale Mono"/>
                <w:color w:val="000000" w:themeColor="text1"/>
                <w:sz w:val="20"/>
                <w:szCs w:val="20"/>
              </w:rPr>
              <w:t xml:space="preserve">, </w:t>
            </w:r>
            <w:r w:rsidR="00BD5D1A">
              <w:rPr>
                <w:rFonts w:ascii="Courier" w:hAnsi="Courier" w:cs="Andale Mono"/>
                <w:color w:val="000000" w:themeColor="text1"/>
                <w:sz w:val="20"/>
                <w:szCs w:val="20"/>
              </w:rPr>
              <w:t>5</w:t>
            </w:r>
            <w:r w:rsidRPr="00BD5D1A">
              <w:rPr>
                <w:rFonts w:ascii="Courier" w:hAnsi="Courier" w:cs="Andale Mono"/>
                <w:color w:val="000000" w:themeColor="text1"/>
                <w:sz w:val="20"/>
                <w:szCs w:val="20"/>
              </w:rPr>
              <w:t xml:space="preserve"> </w:t>
            </w:r>
            <w:r w:rsidR="007E3FB1" w:rsidRPr="00BD5D1A">
              <w:rPr>
                <w:rFonts w:ascii="Courier" w:hAnsi="Courier" w:cs="Andale Mono"/>
                <w:color w:val="000000" w:themeColor="text1"/>
                <w:sz w:val="20"/>
                <w:szCs w:val="20"/>
              </w:rPr>
              <w:t>integers</w:t>
            </w:r>
            <w:r w:rsidRPr="00BD5D1A">
              <w:rPr>
                <w:rFonts w:ascii="Courier" w:hAnsi="Courier" w:cs="Andale Mono"/>
                <w:color w:val="000000" w:themeColor="text1"/>
                <w:sz w:val="20"/>
                <w:szCs w:val="20"/>
              </w:rPr>
              <w:t xml:space="preserve"> must be provided, where the first </w:t>
            </w:r>
            <w:r w:rsidR="00BD5D1A">
              <w:rPr>
                <w:rFonts w:ascii="Courier" w:hAnsi="Courier" w:cs="Andale Mono"/>
                <w:color w:val="000000" w:themeColor="text1"/>
                <w:sz w:val="20"/>
                <w:szCs w:val="20"/>
              </w:rPr>
              <w:t>3</w:t>
            </w:r>
            <w:r w:rsidRPr="00BD5D1A">
              <w:rPr>
                <w:rFonts w:ascii="Courier" w:hAnsi="Courier" w:cs="Andale Mono"/>
                <w:color w:val="000000" w:themeColor="text1"/>
                <w:sz w:val="20"/>
                <w:szCs w:val="20"/>
              </w:rPr>
              <w:t xml:space="preserve"> the order for 2-</w:t>
            </w:r>
            <w:r w:rsidR="00BD5D1A">
              <w:rPr>
                <w:rFonts w:ascii="Courier" w:hAnsi="Courier" w:cs="Andale Mono"/>
                <w:color w:val="000000" w:themeColor="text1"/>
                <w:sz w:val="20"/>
                <w:szCs w:val="20"/>
              </w:rPr>
              <w:t>, 3-, and 4-</w:t>
            </w:r>
            <w:r w:rsidRPr="00BD5D1A">
              <w:rPr>
                <w:rFonts w:ascii="Courier" w:hAnsi="Courier" w:cs="Andale Mono"/>
                <w:color w:val="000000" w:themeColor="text1"/>
                <w:sz w:val="20"/>
                <w:szCs w:val="20"/>
              </w:rPr>
              <w:t>body interactions</w:t>
            </w:r>
            <w:r w:rsidR="00BD5D1A">
              <w:rPr>
                <w:rFonts w:ascii="Courier" w:hAnsi="Courier" w:cs="Andale Mono"/>
                <w:color w:val="000000" w:themeColor="text1"/>
                <w:sz w:val="20"/>
                <w:szCs w:val="20"/>
              </w:rPr>
              <w:t xml:space="preserve">. Note that 2-body order </w:t>
            </w:r>
            <w:r w:rsidRPr="00BD5D1A">
              <w:rPr>
                <w:rFonts w:ascii="Courier" w:hAnsi="Courier" w:cs="Andale Mono"/>
                <w:color w:val="000000" w:themeColor="text1"/>
                <w:sz w:val="20"/>
                <w:szCs w:val="20"/>
              </w:rPr>
              <w:t xml:space="preserve">follows the same convention as for DFTBPOLY types, while the </w:t>
            </w:r>
            <w:r w:rsidR="00BD5D1A">
              <w:rPr>
                <w:rFonts w:ascii="Courier" w:hAnsi="Courier" w:cs="Andale Mono"/>
                <w:color w:val="000000" w:themeColor="text1"/>
                <w:sz w:val="20"/>
                <w:szCs w:val="20"/>
              </w:rPr>
              <w:t>many body</w:t>
            </w:r>
            <w:r w:rsidRPr="00BD5D1A">
              <w:rPr>
                <w:rFonts w:ascii="Courier" w:hAnsi="Courier" w:cs="Andale Mono"/>
                <w:color w:val="000000" w:themeColor="text1"/>
                <w:sz w:val="20"/>
                <w:szCs w:val="20"/>
              </w:rPr>
              <w:t xml:space="preserve"> integer</w:t>
            </w:r>
            <w:r w:rsidR="00BD5D1A">
              <w:rPr>
                <w:rFonts w:ascii="Courier" w:hAnsi="Courier" w:cs="Andale Mono"/>
                <w:color w:val="000000" w:themeColor="text1"/>
                <w:sz w:val="20"/>
                <w:szCs w:val="20"/>
              </w:rPr>
              <w:t>s</w:t>
            </w:r>
            <w:r w:rsidRPr="00BD5D1A">
              <w:rPr>
                <w:rFonts w:ascii="Courier" w:hAnsi="Courier" w:cs="Andale Mono"/>
                <w:color w:val="000000" w:themeColor="text1"/>
                <w:sz w:val="20"/>
                <w:szCs w:val="20"/>
              </w:rPr>
              <w:t xml:space="preserve"> provides the order for 3-body interactions, and a value of n indicates monomials ranging in order from 0 to n</w:t>
            </w:r>
            <w:r w:rsidR="004525D9" w:rsidRPr="00BD5D1A">
              <w:rPr>
                <w:rFonts w:ascii="Courier" w:hAnsi="Courier" w:cs="Andale Mono"/>
                <w:color w:val="000000" w:themeColor="text1"/>
                <w:sz w:val="20"/>
                <w:szCs w:val="20"/>
              </w:rPr>
              <w:t>-1</w:t>
            </w:r>
            <w:r w:rsidRPr="00BD5D1A">
              <w:rPr>
                <w:rFonts w:ascii="Courier" w:hAnsi="Courier" w:cs="Andale Mono"/>
                <w:color w:val="000000" w:themeColor="text1"/>
                <w:sz w:val="20"/>
                <w:szCs w:val="20"/>
              </w:rPr>
              <w:t>.</w:t>
            </w:r>
            <w:r w:rsidR="00A31B0A" w:rsidRPr="00BD5D1A">
              <w:rPr>
                <w:rFonts w:ascii="Courier" w:hAnsi="Courier" w:cs="Andale Mono"/>
                <w:color w:val="000000" w:themeColor="text1"/>
                <w:sz w:val="20"/>
                <w:szCs w:val="20"/>
              </w:rPr>
              <w:t xml:space="preserve"> </w:t>
            </w:r>
          </w:p>
          <w:p w14:paraId="589D7530" w14:textId="77777777" w:rsid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277B09D6" w14:textId="48D28B71" w:rsidR="00257528" w:rsidRP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ascii="Courier" w:hAnsi="Courier" w:cs="Andale Mono"/>
                <w:color w:val="000000" w:themeColor="text1"/>
                <w:sz w:val="20"/>
                <w:szCs w:val="20"/>
              </w:rPr>
              <w:t>The final two integers</w:t>
            </w:r>
            <w:r w:rsidR="00A31B0A" w:rsidRPr="00BD5D1A">
              <w:rPr>
                <w:rFonts w:ascii="Courier" w:hAnsi="Courier" w:cs="Andale Mono"/>
                <w:color w:val="000000" w:themeColor="text1"/>
                <w:sz w:val="20"/>
                <w:szCs w:val="20"/>
              </w:rPr>
              <w:t xml:space="preserve"> specify the range for the Chebyshev distance transformation. Values must fall between -1 and 1.</w:t>
            </w:r>
          </w:p>
          <w:p w14:paraId="36352126" w14:textId="77777777" w:rsidR="007E3FB1" w:rsidRPr="00BD5D1A"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INVRSE_R</w:t>
            </w:r>
            <w:r w:rsidRPr="00BD5D1A">
              <w:rPr>
                <w:rFonts w:ascii="Courier" w:hAnsi="Courier" w:cs="Andale Mono"/>
                <w:color w:val="000000" w:themeColor="text1"/>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roofErr w:type="gramStart"/>
            <w:r w:rsidR="008E1992">
              <w:rPr>
                <w:rFonts w:ascii="Courier" w:hAnsi="Courier"/>
                <w:sz w:val="20"/>
                <w:szCs w:val="20"/>
              </w:rPr>
              <w:t>-“</w:t>
            </w:r>
            <w:proofErr w:type="gramEnd"/>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r w:rsidRPr="00946DD2">
              <w:rPr>
                <w:rFonts w:ascii="Courier" w:hAnsi="Courier"/>
                <w:i/>
                <w:sz w:val="20"/>
                <w:szCs w:val="20"/>
              </w:rPr>
              <w:t>p</w:t>
            </w:r>
            <w:r w:rsidRPr="00946DD2">
              <w:rPr>
                <w:rFonts w:ascii="Courier" w:hAnsi="Courier"/>
                <w:sz w:val="20"/>
                <w:szCs w:val="20"/>
                <w:vertAlign w:val="subscript"/>
              </w:rPr>
              <w:t>over</w:t>
            </w:r>
            <w:proofErr w:type="spell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BD5D1A" w:rsidRPr="00DA7F0D" w14:paraId="021CC12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BDCF1C" w14:textId="77777777"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NIJBINS #</w:t>
            </w:r>
          </w:p>
          <w:p w14:paraId="291C0C20" w14:textId="6F9D646E"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xml:space="preserve"># </w:t>
            </w:r>
            <w:r>
              <w:rPr>
                <w:rFonts w:ascii="Courier" w:hAnsi="Courier" w:cs="Andale Mono"/>
                <w:b w:val="0"/>
                <w:sz w:val="20"/>
                <w:szCs w:val="20"/>
              </w:rPr>
              <w:t>NIK</w:t>
            </w:r>
            <w:r w:rsidRPr="00BD5D1A">
              <w:rPr>
                <w:rFonts w:ascii="Courier" w:hAnsi="Courier" w:cs="Andale Mono"/>
                <w:b w:val="0"/>
                <w:sz w:val="20"/>
                <w:szCs w:val="20"/>
              </w:rPr>
              <w:t>BINS #</w:t>
            </w:r>
          </w:p>
          <w:p w14:paraId="4D3C96D2" w14:textId="2C9CA1F2" w:rsidR="00BD5D1A" w:rsidRPr="00BD5D1A" w:rsidRDefault="00BD5D1A" w:rsidP="00946DD2">
            <w:pPr>
              <w:jc w:val="center"/>
              <w:rPr>
                <w:rFonts w:ascii="Courier" w:hAnsi="Courier" w:cs="Andale Mono"/>
                <w:b w:val="0"/>
                <w:sz w:val="20"/>
                <w:szCs w:val="20"/>
              </w:rPr>
            </w:pPr>
            <w:r>
              <w:rPr>
                <w:rFonts w:ascii="Courier" w:hAnsi="Courier" w:cs="Andale Mono"/>
                <w:b w:val="0"/>
                <w:sz w:val="20"/>
                <w:szCs w:val="20"/>
              </w:rPr>
              <w:t># NJK</w:t>
            </w:r>
            <w:r w:rsidRPr="00BD5D1A">
              <w:rPr>
                <w:rFonts w:ascii="Courier" w:hAnsi="Courier" w:cs="Andale Mono"/>
                <w:b w:val="0"/>
                <w:sz w:val="20"/>
                <w:szCs w:val="20"/>
              </w:rPr>
              <w:t>BINS #</w:t>
            </w:r>
          </w:p>
        </w:tc>
        <w:tc>
          <w:tcPr>
            <w:tcW w:w="3505" w:type="dxa"/>
            <w:vAlign w:val="center"/>
          </w:tcPr>
          <w:p w14:paraId="2872DA2C" w14:textId="58B6826B" w:rsidR="00BD5D1A" w:rsidRPr="002F5267"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59288254" w14:textId="58305A0B" w:rsidR="00BD5D1A" w:rsidRP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Pr>
                <w:rFonts w:ascii="Courier" w:hAnsi="Courier" w:cs="Lucida Grande"/>
                <w:sz w:val="20"/>
                <w:szCs w:val="20"/>
              </w:rPr>
              <w:t xml:space="preserve">Optional. </w:t>
            </w:r>
            <w:r w:rsidRPr="00BD5D1A">
              <w:rPr>
                <w:rFonts w:ascii="Courier" w:hAnsi="Courier" w:cs="Lucida Grande"/>
                <w:sz w:val="20"/>
                <w:szCs w:val="20"/>
              </w:rPr>
              <w:t>Used for generati</w:t>
            </w:r>
            <w:r>
              <w:rPr>
                <w:rFonts w:ascii="Courier" w:hAnsi="Courier" w:cs="Lucida Grande"/>
                <w:sz w:val="20"/>
                <w:szCs w:val="20"/>
              </w:rPr>
              <w:t>ng {</w:t>
            </w:r>
            <w:proofErr w:type="spellStart"/>
            <w:r w:rsidRPr="00BD5D1A">
              <w:rPr>
                <w:rFonts w:ascii="Courier" w:hAnsi="Courier" w:cs="Lucida Grande"/>
                <w:sz w:val="20"/>
                <w:szCs w:val="20"/>
              </w:rPr>
              <w:t>rij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ik</w:t>
            </w:r>
            <w:proofErr w:type="spellEnd"/>
            <w:r>
              <w:rPr>
                <w:rFonts w:ascii="Courier" w:hAnsi="Courier" w:cs="Lucida Grande"/>
                <w:sz w:val="20"/>
                <w:szCs w:val="20"/>
              </w:rPr>
              <w:t>} histograms. Integers give the number of bins to consider for each pair distance. Default values are {0, 0, 0}</w:t>
            </w:r>
          </w:p>
        </w:tc>
      </w:tr>
      <w:tr w:rsidR="0057017A" w:rsidRPr="00DA7F0D" w14:paraId="2E0CC82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3080FA49" w:rsidR="0057017A" w:rsidRPr="002F5267" w:rsidRDefault="0057017A"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“CUBIC” </w:t>
            </w:r>
            <w:r w:rsidR="00BD5D1A">
              <w:rPr>
                <w:rFonts w:ascii="Courier" w:hAnsi="Courier"/>
                <w:sz w:val="20"/>
                <w:szCs w:val="20"/>
              </w:rPr>
              <w:br/>
            </w:r>
            <w:r>
              <w:rPr>
                <w:rFonts w:ascii="Courier" w:hAnsi="Courier"/>
                <w:sz w:val="20"/>
                <w:szCs w:val="20"/>
              </w:rPr>
              <w:t xml:space="preserve">or </w:t>
            </w:r>
            <w:r w:rsidR="00BD5D1A">
              <w:rPr>
                <w:rFonts w:ascii="Courier" w:hAnsi="Courier"/>
                <w:sz w:val="20"/>
                <w:szCs w:val="20"/>
              </w:rPr>
              <w:br/>
            </w:r>
            <w:r>
              <w:rPr>
                <w:rFonts w:ascii="Courier" w:hAnsi="Courier"/>
                <w:sz w:val="20"/>
                <w:szCs w:val="20"/>
              </w:rPr>
              <w:t>“</w:t>
            </w:r>
            <w:r w:rsidR="00BD5D1A">
              <w:rPr>
                <w:rFonts w:ascii="Courier" w:hAnsi="Courier"/>
                <w:sz w:val="20"/>
                <w:szCs w:val="20"/>
              </w:rPr>
              <w:t>TERSOFF &lt;float&gt;</w:t>
            </w:r>
            <w:r>
              <w:rPr>
                <w:rFonts w:ascii="Courier" w:hAnsi="Courier"/>
                <w:sz w:val="20"/>
                <w:szCs w:val="20"/>
              </w:rPr>
              <w:t>”</w:t>
            </w:r>
          </w:p>
        </w:tc>
        <w:tc>
          <w:tcPr>
            <w:tcW w:w="7200" w:type="dxa"/>
          </w:tcPr>
          <w:p w14:paraId="5280B0D5" w14:textId="6B85F378" w:rsidR="0057017A" w:rsidRPr="0057017A" w:rsidRDefault="0057017A" w:rsidP="0057017A">
            <w:pPr>
              <w:cnfStyle w:val="000000010000" w:firstRow="0" w:lastRow="0" w:firstColumn="0" w:lastColumn="0" w:oddVBand="0" w:evenVBand="0" w:oddHBand="0" w:evenHBand="1"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 xml:space="preserve">Cutoff style for 3b Chebyshev potentials. Should be specified on its own line, under # PAIRIDX# </w:t>
            </w:r>
            <w:r w:rsidR="00BD5D1A">
              <w:rPr>
                <w:rFonts w:ascii="Courier" w:hAnsi="Courier" w:cs="Lucida Grande"/>
                <w:sz w:val="20"/>
                <w:szCs w:val="20"/>
              </w:rPr>
              <w:t xml:space="preserve">entries. Applies to all-body interactions. For “TERSOFF &lt;float&gt;”, the float gives the </w:t>
            </w:r>
            <w:proofErr w:type="spellStart"/>
            <w:r w:rsidR="00BD5D1A">
              <w:rPr>
                <w:rFonts w:ascii="Courier" w:hAnsi="Courier" w:cs="Lucida Grande"/>
                <w:sz w:val="20"/>
                <w:szCs w:val="20"/>
              </w:rPr>
              <w:t>fcut</w:t>
            </w:r>
            <w:proofErr w:type="spellEnd"/>
            <w:r w:rsidR="00BD5D1A">
              <w:rPr>
                <w:rFonts w:ascii="Courier" w:hAnsi="Courier" w:cs="Lucida Grande"/>
                <w:sz w:val="20"/>
                <w:szCs w:val="20"/>
              </w:rPr>
              <w:t xml:space="preserve"> function kick-in distance as: </w:t>
            </w:r>
            <w:proofErr w:type="spellStart"/>
            <w:r w:rsidR="00BD5D1A">
              <w:rPr>
                <w:rFonts w:ascii="Courier" w:hAnsi="Courier" w:cs="Lucida Grande"/>
                <w:sz w:val="20"/>
                <w:szCs w:val="20"/>
              </w:rPr>
              <w:t>rcut</w:t>
            </w:r>
            <w:proofErr w:type="spellEnd"/>
            <w:r w:rsidR="00BD5D1A">
              <w:rPr>
                <w:rFonts w:ascii="Courier" w:hAnsi="Courier" w:cs="Lucida Grande"/>
                <w:sz w:val="20"/>
                <w:szCs w:val="20"/>
              </w:rPr>
              <w:t xml:space="preserve"> - &lt;float&gt;*</w:t>
            </w:r>
            <w:proofErr w:type="spellStart"/>
            <w:proofErr w:type="gramStart"/>
            <w:r w:rsidR="00BD5D1A">
              <w:rPr>
                <w:rFonts w:ascii="Courier" w:hAnsi="Courier" w:cs="Lucida Grande"/>
                <w:sz w:val="20"/>
                <w:szCs w:val="20"/>
              </w:rPr>
              <w:t>rcut</w:t>
            </w:r>
            <w:proofErr w:type="spellEnd"/>
            <w:r w:rsidR="00BD5D1A">
              <w:rPr>
                <w:rFonts w:ascii="Courier" w:hAnsi="Courier" w:cs="Lucida Grande"/>
                <w:sz w:val="20"/>
                <w:szCs w:val="20"/>
              </w:rPr>
              <w:t>, and</w:t>
            </w:r>
            <w:proofErr w:type="gramEnd"/>
            <w:r w:rsidR="00BD5D1A">
              <w:rPr>
                <w:rFonts w:ascii="Courier" w:hAnsi="Courier" w:cs="Lucida Grande"/>
                <w:sz w:val="20"/>
                <w:szCs w:val="20"/>
              </w:rPr>
              <w:t xml:space="preserve"> should take on values between 0 and 1.</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bookmarkStart w:id="10" w:name="_Extras_1"/>
      <w:bookmarkEnd w:id="10"/>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7B52570E" w:rsidR="00EA234E" w:rsidRPr="00020DE9" w:rsidRDefault="00EA234E" w:rsidP="0083421A">
      <w:r w:rsidRPr="00020DE9">
        <w:t>This functionality allows the XX, YY, and ZZ</w:t>
      </w:r>
      <w:r w:rsidR="00BD5D1A">
        <w:t xml:space="preserve"> (or XX, YY, ZZ, XY, XZ, YZ)</w:t>
      </w:r>
      <w:r w:rsidRPr="00020DE9">
        <w:t xml:space="preserve">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proofErr w:type="spellStart"/>
      <w:r w:rsidR="00EA234E" w:rsidRPr="00020DE9">
        <w:rPr>
          <w:rFonts w:ascii="Courier" w:hAnsi="Courier" w:cs="Courier"/>
          <w:color w:val="262626"/>
        </w:rPr>
        <w:t>rm</w:t>
      </w:r>
      <w:proofErr w:type="spellEnd"/>
      <w:r w:rsidR="00EA234E" w:rsidRPr="00020DE9">
        <w:rPr>
          <w:rFonts w:ascii="Courier" w:hAnsi="Courier" w:cs="Courier"/>
          <w:color w:val="262626"/>
        </w:rPr>
        <w:t xml:space="preserve"> -f ${factor}-weights.dat; for </w:t>
      </w:r>
      <w:proofErr w:type="spellStart"/>
      <w:r w:rsidR="00EA234E" w:rsidRPr="00020DE9">
        <w:rPr>
          <w:rFonts w:ascii="Courier" w:hAnsi="Courier" w:cs="Courier"/>
          <w:color w:val="262626"/>
        </w:rPr>
        <w:t>i</w:t>
      </w:r>
      <w:proofErr w:type="spellEnd"/>
      <w:r w:rsidR="00EA234E" w:rsidRPr="00020DE9">
        <w:rPr>
          <w:rFonts w:ascii="Courier" w:hAnsi="Courier" w:cs="Courier"/>
          <w:color w:val="262626"/>
        </w:rPr>
        <w:t xml:space="preserve"> in {</w:t>
      </w:r>
      <w:proofErr w:type="gramStart"/>
      <w:r w:rsidR="00EA234E" w:rsidRPr="00020DE9">
        <w:rPr>
          <w:rFonts w:ascii="Courier" w:hAnsi="Courier" w:cs="Courier"/>
          <w:color w:val="262626"/>
        </w:rPr>
        <w:t>1..</w:t>
      </w:r>
      <w:proofErr w:type="gramEnd"/>
      <w:r w:rsidR="00EA234E" w:rsidRPr="00020DE9">
        <w:rPr>
          <w:rFonts w:ascii="Courier" w:hAnsi="Courier" w:cs="Courier"/>
          <w:color w:val="262626"/>
        </w:rPr>
        <w:t>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1DC7A5E6" w:rsidR="0083421A" w:rsidRDefault="0083421A" w:rsidP="0083421A">
      <w:pPr>
        <w:rPr>
          <w:b/>
          <w:sz w:val="28"/>
          <w:szCs w:val="28"/>
        </w:rPr>
      </w:pPr>
      <w:r>
        <w:rPr>
          <w:b/>
          <w:sz w:val="28"/>
          <w:szCs w:val="28"/>
        </w:rPr>
        <w:t>Excluding 3-body Interactions</w:t>
      </w:r>
      <w:r w:rsidR="0057017A">
        <w:rPr>
          <w:b/>
          <w:sz w:val="28"/>
          <w:szCs w:val="28"/>
        </w:rPr>
        <w:t xml:space="preserve"> – </w:t>
      </w:r>
      <w:r w:rsidR="00BD5D1A">
        <w:rPr>
          <w:b/>
          <w:color w:val="FF0000"/>
          <w:sz w:val="28"/>
          <w:szCs w:val="28"/>
        </w:rPr>
        <w:t>ANCILLARY</w:t>
      </w:r>
      <w:r w:rsidR="0057017A" w:rsidRPr="0057017A">
        <w:rPr>
          <w:b/>
          <w:color w:val="FF0000"/>
          <w:sz w:val="28"/>
          <w:szCs w:val="28"/>
        </w:rPr>
        <w:t xml:space="preserve"> SUPPORT</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w:t>
      </w:r>
      <w:proofErr w:type="gramStart"/>
      <w:r w:rsidRPr="00E07FDB">
        <w:rPr>
          <w:rFonts w:ascii="Courier" w:hAnsi="Courier"/>
        </w:rPr>
        <w:t>0</w:t>
      </w:r>
      <w:r>
        <w:rPr>
          <w:rFonts w:ascii="Courier" w:hAnsi="Courier"/>
        </w:rPr>
        <w:t xml:space="preserve">, </w:t>
      </w:r>
      <w:r>
        <w:t>and</w:t>
      </w:r>
      <w:proofErr w:type="gramEnd"/>
      <w:r>
        <w:t xml:space="preserve">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lastRenderedPageBreak/>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w:t>
      </w:r>
      <w:proofErr w:type="gramStart"/>
      <w:r w:rsidRPr="00E07FDB">
        <w:rPr>
          <w:rFonts w:ascii="Courier" w:hAnsi="Courier"/>
        </w:rPr>
        <w:t>0</w:t>
      </w:r>
      <w:r>
        <w:t>, and</w:t>
      </w:r>
      <w:proofErr w:type="gramEnd"/>
      <w:r>
        <w:t xml:space="preserve">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38EDA9F9" w14:textId="2D230B7B" w:rsidR="00072201" w:rsidRPr="002C2C23" w:rsidRDefault="00072201" w:rsidP="00072201">
      <w:pPr>
        <w:rPr>
          <w:b/>
          <w:sz w:val="28"/>
          <w:szCs w:val="28"/>
        </w:rPr>
      </w:pPr>
      <w:bookmarkStart w:id="11" w:name="_LSQ_Python_Codes_4"/>
      <w:bookmarkStart w:id="12" w:name="_LSQ_Python_Codes_5"/>
      <w:bookmarkStart w:id="13" w:name="_LSQ_Python_Codes_6"/>
      <w:bookmarkStart w:id="14" w:name="_LSQ_Python_Codes_7"/>
      <w:bookmarkEnd w:id="11"/>
      <w:bookmarkEnd w:id="12"/>
      <w:bookmarkEnd w:id="13"/>
      <w:bookmarkEnd w:id="14"/>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w:t>
      </w:r>
      <w:proofErr w:type="gramStart"/>
      <w:r>
        <w:t>setup,in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5852C62D" w14:textId="77777777" w:rsidR="00BD5D1A" w:rsidRPr="00BD5D1A" w:rsidRDefault="00BD5D1A" w:rsidP="00BD5D1A">
      <w:pPr>
        <w:rPr>
          <w:rFonts w:ascii="Courier" w:hAnsi="Courier"/>
        </w:rPr>
      </w:pPr>
      <w:r w:rsidRPr="00BD5D1A">
        <w:rPr>
          <w:rFonts w:ascii="Courier" w:hAnsi="Courier"/>
        </w:rPr>
        <w:t>SPECIAL 3B S_MAXIM: SPECIFIC 4</w:t>
      </w:r>
    </w:p>
    <w:p w14:paraId="7A89A488" w14:textId="77777777" w:rsidR="00BD5D1A" w:rsidRPr="00BD5D1A" w:rsidRDefault="00BD5D1A" w:rsidP="00BD5D1A">
      <w:pPr>
        <w:rPr>
          <w:rFonts w:ascii="Courier" w:hAnsi="Courier"/>
        </w:rPr>
      </w:pPr>
      <w:r w:rsidRPr="00BD5D1A">
        <w:rPr>
          <w:rFonts w:ascii="Courier" w:hAnsi="Courier"/>
        </w:rPr>
        <w:t xml:space="preserve">CCCCCC CC </w:t>
      </w:r>
      <w:proofErr w:type="spellStart"/>
      <w:r w:rsidRPr="00BD5D1A">
        <w:rPr>
          <w:rFonts w:ascii="Courier" w:hAnsi="Courier"/>
        </w:rPr>
        <w:t>CC</w:t>
      </w:r>
      <w:proofErr w:type="spellEnd"/>
      <w:r w:rsidRPr="00BD5D1A">
        <w:rPr>
          <w:rFonts w:ascii="Courier" w:hAnsi="Courier"/>
        </w:rPr>
        <w:t xml:space="preserve"> </w:t>
      </w:r>
      <w:proofErr w:type="spellStart"/>
      <w:r w:rsidRPr="00BD5D1A">
        <w:rPr>
          <w:rFonts w:ascii="Courier" w:hAnsi="Courier"/>
        </w:rPr>
        <w:t>CC</w:t>
      </w:r>
      <w:proofErr w:type="spellEnd"/>
      <w:r w:rsidRPr="00BD5D1A">
        <w:rPr>
          <w:rFonts w:ascii="Courier" w:hAnsi="Courier"/>
        </w:rPr>
        <w:t xml:space="preserve"> 4.4 4.4 4.4</w:t>
      </w:r>
    </w:p>
    <w:p w14:paraId="0D79DCBC" w14:textId="77777777" w:rsidR="00BD5D1A" w:rsidRPr="00BD5D1A" w:rsidRDefault="00BD5D1A" w:rsidP="00BD5D1A">
      <w:pPr>
        <w:rPr>
          <w:rFonts w:ascii="Courier" w:hAnsi="Courier"/>
        </w:rPr>
      </w:pPr>
      <w:r w:rsidRPr="00BD5D1A">
        <w:rPr>
          <w:rFonts w:ascii="Courier" w:hAnsi="Courier"/>
        </w:rPr>
        <w:t xml:space="preserve">COCOCC CC CO </w:t>
      </w:r>
      <w:proofErr w:type="spellStart"/>
      <w:r w:rsidRPr="00BD5D1A">
        <w:rPr>
          <w:rFonts w:ascii="Courier" w:hAnsi="Courier"/>
        </w:rPr>
        <w:t>CO</w:t>
      </w:r>
      <w:proofErr w:type="spellEnd"/>
      <w:r w:rsidRPr="00BD5D1A">
        <w:rPr>
          <w:rFonts w:ascii="Courier" w:hAnsi="Courier"/>
        </w:rPr>
        <w:t xml:space="preserve"> 4.4 4.0 4.0</w:t>
      </w:r>
    </w:p>
    <w:p w14:paraId="1715DE5C" w14:textId="77777777" w:rsidR="00BD5D1A" w:rsidRPr="00BD5D1A" w:rsidRDefault="00BD5D1A" w:rsidP="00BD5D1A">
      <w:pPr>
        <w:rPr>
          <w:rFonts w:ascii="Courier" w:hAnsi="Courier"/>
        </w:rPr>
      </w:pPr>
      <w:r w:rsidRPr="00BD5D1A">
        <w:rPr>
          <w:rFonts w:ascii="Courier" w:hAnsi="Courier"/>
        </w:rPr>
        <w:t xml:space="preserve">OOCOCO CO </w:t>
      </w:r>
      <w:proofErr w:type="spellStart"/>
      <w:r w:rsidRPr="00BD5D1A">
        <w:rPr>
          <w:rFonts w:ascii="Courier" w:hAnsi="Courier"/>
        </w:rPr>
        <w:t>CO</w:t>
      </w:r>
      <w:proofErr w:type="spellEnd"/>
      <w:r w:rsidRPr="00BD5D1A">
        <w:rPr>
          <w:rFonts w:ascii="Courier" w:hAnsi="Courier"/>
        </w:rPr>
        <w:t xml:space="preserve"> OO 4.0 4.0 6.5</w:t>
      </w:r>
    </w:p>
    <w:p w14:paraId="27402A00" w14:textId="3EEC98C1" w:rsidR="002C2C23" w:rsidRDefault="00BD5D1A" w:rsidP="00BD5D1A">
      <w:pPr>
        <w:rPr>
          <w:rFonts w:ascii="Courier" w:hAnsi="Courier"/>
        </w:rPr>
      </w:pPr>
      <w:r w:rsidRPr="00BD5D1A">
        <w:rPr>
          <w:rFonts w:ascii="Courier" w:hAnsi="Courier"/>
        </w:rPr>
        <w:t xml:space="preserve">OOOOOO OO </w:t>
      </w:r>
      <w:proofErr w:type="spellStart"/>
      <w:r w:rsidRPr="00BD5D1A">
        <w:rPr>
          <w:rFonts w:ascii="Courier" w:hAnsi="Courier"/>
        </w:rPr>
        <w:t>OO</w:t>
      </w:r>
      <w:proofErr w:type="spellEnd"/>
      <w:r w:rsidRPr="00BD5D1A">
        <w:rPr>
          <w:rFonts w:ascii="Courier" w:hAnsi="Courier"/>
        </w:rPr>
        <w:t xml:space="preserve"> </w:t>
      </w:r>
      <w:proofErr w:type="spellStart"/>
      <w:r w:rsidRPr="00BD5D1A">
        <w:rPr>
          <w:rFonts w:ascii="Courier" w:hAnsi="Courier"/>
        </w:rPr>
        <w:t>OO</w:t>
      </w:r>
      <w:proofErr w:type="spellEnd"/>
      <w:r w:rsidRPr="00BD5D1A">
        <w:rPr>
          <w:rFonts w:ascii="Courier" w:hAnsi="Courier"/>
        </w:rPr>
        <w:t xml:space="preserve"> 6.5 6.5 6.5</w:t>
      </w:r>
    </w:p>
    <w:p w14:paraId="15ACF8DC" w14:textId="77777777" w:rsidR="00BD5D1A" w:rsidRDefault="00BD5D1A" w:rsidP="00BD5D1A"/>
    <w:p w14:paraId="6398097B" w14:textId="65535BF5" w:rsidR="002C2C23" w:rsidRDefault="002C2C23" w:rsidP="00072201">
      <w:r>
        <w:t>Where the “</w:t>
      </w:r>
      <w:r w:rsidR="00BD5D1A">
        <w:t>4</w:t>
      </w:r>
      <w:r>
        <w:t>” is the number of cutoffs to be listed. Any 3-body type for which a line is not provided will use the same S_MAXIM as the 2-body interactions, where constituent pairs determine the cutoff.</w:t>
      </w:r>
      <w:r w:rsidR="00BD5D1A">
        <w:t xml:space="preserve"> Similar syntax is used for 4-body interactions.</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2.00000 2.00000 2.00000</w:t>
      </w:r>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2.00000 0.80000 0.80000</w:t>
      </w:r>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0.80000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1.00000 1.00000 1.00000</w:t>
      </w:r>
    </w:p>
    <w:p w14:paraId="1580EED3" w14:textId="37E5B78D" w:rsidR="002C2C23" w:rsidRDefault="002C2C23" w:rsidP="00072201"/>
    <w:p w14:paraId="021923EB" w14:textId="77777777" w:rsidR="00BD5D1A" w:rsidRDefault="00BD5D1A" w:rsidP="00BD5D1A">
      <w:r>
        <w:t>Similar syntax is used for 4-body interactions.</w:t>
      </w:r>
    </w:p>
    <w:p w14:paraId="052F3253" w14:textId="25DE327F" w:rsidR="00BC35F2" w:rsidRPr="00E07FDB" w:rsidRDefault="005870D5" w:rsidP="00E07FDB">
      <w:pPr>
        <w:pStyle w:val="Heading1"/>
        <w:rPr>
          <w:rFonts w:asciiTheme="minorHAnsi" w:hAnsiTheme="minorHAnsi"/>
        </w:rPr>
      </w:pPr>
      <w:r>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BD5D1A" w14:paraId="47DF9139"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4773A63" w14:textId="7BEC2CE9" w:rsidR="00BD5D1A" w:rsidRPr="007D3178" w:rsidRDefault="00AF0310" w:rsidP="007D3178">
            <w:pPr>
              <w:rPr>
                <w:rFonts w:ascii="Courier" w:hAnsi="Courier" w:cs="Courier"/>
                <w:color w:val="000000" w:themeColor="text1"/>
                <w:sz w:val="20"/>
                <w:szCs w:val="20"/>
              </w:rPr>
            </w:pPr>
            <w:r>
              <w:rPr>
                <w:rFonts w:ascii="Courier" w:hAnsi="Courier" w:cs="Courier"/>
                <w:b w:val="0"/>
                <w:color w:val="000000" w:themeColor="text1"/>
                <w:sz w:val="20"/>
                <w:szCs w:val="20"/>
              </w:rPr>
              <w:t>l</w:t>
            </w:r>
            <w:r w:rsidR="00BD5D1A" w:rsidRPr="007D3178">
              <w:rPr>
                <w:rFonts w:ascii="Courier" w:hAnsi="Courier" w:cs="Courier"/>
                <w:b w:val="0"/>
                <w:color w:val="000000" w:themeColor="text1"/>
                <w:sz w:val="20"/>
                <w:szCs w:val="20"/>
              </w:rPr>
              <w:t>sq</w:t>
            </w:r>
            <w:r>
              <w:rPr>
                <w:rFonts w:ascii="Courier" w:hAnsi="Courier" w:cs="Courier"/>
                <w:b w:val="0"/>
                <w:color w:val="000000" w:themeColor="text1"/>
                <w:sz w:val="20"/>
                <w:szCs w:val="20"/>
              </w:rPr>
              <w:t>2</w:t>
            </w:r>
            <w:r w:rsidR="00BD5D1A" w:rsidRPr="007D3178">
              <w:rPr>
                <w:rFonts w:ascii="Courier" w:hAnsi="Courier" w:cs="Courier"/>
                <w:b w:val="0"/>
                <w:color w:val="000000" w:themeColor="text1"/>
                <w:sz w:val="20"/>
                <w:szCs w:val="20"/>
              </w:rPr>
              <w:t>.py</w:t>
            </w:r>
          </w:p>
        </w:tc>
        <w:tc>
          <w:tcPr>
            <w:tcW w:w="6107" w:type="dxa"/>
            <w:vAlign w:val="center"/>
          </w:tcPr>
          <w:p w14:paraId="2CF8B083" w14:textId="77777777" w:rsidR="00BD5D1A"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w:t>
            </w:r>
            <w:bookmarkStart w:id="15" w:name="_GoBack"/>
            <w:bookmarkEnd w:id="15"/>
            <w:r>
              <w:rPr>
                <w:rFonts w:ascii="Courier" w:hAnsi="Courier"/>
                <w:color w:val="000000" w:themeColor="text1"/>
                <w:sz w:val="20"/>
                <w:szCs w:val="20"/>
              </w:rPr>
              <w:t xml:space="preserve"> SVD fit, using our standard file names:</w:t>
            </w:r>
          </w:p>
          <w:p w14:paraId="3D079E70" w14:textId="54487E45" w:rsidR="00BD5D1A" w:rsidRPr="007D3178"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1" w:type="dxa"/>
            <w:vAlign w:val="center"/>
          </w:tcPr>
          <w:p w14:paraId="68560A8C" w14:textId="0E445DDA" w:rsidR="00BD5D1A" w:rsidRPr="007D3178" w:rsidRDefault="00BD5D1A"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rsidR="007D3178" w14:paraId="23D1FC00"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77566CCB"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w:t>
            </w:r>
            <w:r w:rsidR="00BD5D1A">
              <w:rPr>
                <w:rFonts w:ascii="Courier" w:hAnsi="Courier"/>
                <w:sz w:val="20"/>
                <w:szCs w:val="20"/>
              </w:rPr>
              <w:t>original</w:t>
            </w:r>
            <w:r w:rsidRPr="007D3178">
              <w:rPr>
                <w:rFonts w:ascii="Courier" w:hAnsi="Courier"/>
                <w:sz w:val="20"/>
                <w:szCs w:val="20"/>
              </w:rPr>
              <w:t xml:space="preserve"> version of MD code.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6" w:name="_MD_CODE:_Main"/>
      <w:bookmarkEnd w:id="16"/>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62647C77"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2E3A775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9A467E" w:rsidRPr="00DA7F0D" w14:paraId="61DEA37C"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963BE23" w14:textId="025E38E9"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PRESSUR #</w:t>
            </w:r>
          </w:p>
        </w:tc>
        <w:tc>
          <w:tcPr>
            <w:tcW w:w="3505" w:type="dxa"/>
            <w:vAlign w:val="center"/>
          </w:tcPr>
          <w:p w14:paraId="02824140" w14:textId="3878EB30"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5A0DE387" w14:textId="35C422AC"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Pressure in </w:t>
            </w:r>
            <w:proofErr w:type="spellStart"/>
            <w:r>
              <w:rPr>
                <w:rFonts w:ascii="Courier" w:hAnsi="Courier"/>
                <w:sz w:val="20"/>
                <w:szCs w:val="20"/>
              </w:rPr>
              <w:t>GPa</w:t>
            </w:r>
            <w:proofErr w:type="spellEnd"/>
            <w:r>
              <w:rPr>
                <w:rFonts w:ascii="Courier" w:hAnsi="Courier"/>
                <w:sz w:val="20"/>
                <w:szCs w:val="20"/>
              </w:rPr>
              <w:t xml:space="preserve"> for an NPT ensemble simulation. </w:t>
            </w: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3A2F80" w:rsidRPr="00DA7F0D" w14:paraId="78CCA4D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70D66CA"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26B01" w:rsidRPr="00DA7F0D" w14:paraId="3561F28C"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860442" w14:textId="2FF85CC1" w:rsidR="00526B01" w:rsidRPr="002F5267" w:rsidRDefault="00526B01" w:rsidP="007F0C44">
            <w:pPr>
              <w:jc w:val="center"/>
              <w:rPr>
                <w:rFonts w:ascii="Courier" w:hAnsi="Courier" w:cs="Andale Mono"/>
                <w:sz w:val="20"/>
                <w:szCs w:val="20"/>
              </w:rPr>
            </w:pPr>
            <w:r>
              <w:rPr>
                <w:rFonts w:ascii="Courier" w:hAnsi="Courier" w:cs="Andale Mono"/>
                <w:sz w:val="20"/>
                <w:szCs w:val="20"/>
              </w:rPr>
              <w:t xml:space="preserve"># </w:t>
            </w:r>
            <w:r w:rsidRPr="00526B01">
              <w:rPr>
                <w:rFonts w:ascii="Courier" w:hAnsi="Courier" w:cs="Andale Mono"/>
                <w:b w:val="0"/>
                <w:sz w:val="20"/>
                <w:szCs w:val="20"/>
              </w:rPr>
              <w:t>CHECKFRC</w:t>
            </w:r>
            <w:r>
              <w:rPr>
                <w:rFonts w:ascii="Courier" w:hAnsi="Courier" w:cs="Andale Mono"/>
                <w:sz w:val="20"/>
                <w:szCs w:val="20"/>
              </w:rPr>
              <w:t xml:space="preserve"> #</w:t>
            </w:r>
          </w:p>
        </w:tc>
        <w:tc>
          <w:tcPr>
            <w:tcW w:w="3505" w:type="dxa"/>
            <w:vAlign w:val="center"/>
          </w:tcPr>
          <w:p w14:paraId="7C5E1989" w14:textId="21727915" w:rsidR="00526B01" w:rsidRPr="00DA7F0D" w:rsidRDefault="00526B01"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1069A80" w14:textId="46BA1EF1" w:rsidR="00526B01" w:rsidRDefault="00526B01"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numerically from derivatives of the energy.  This is very expensive, but </w:t>
            </w:r>
            <w:r w:rsidR="009B63E2">
              <w:rPr>
                <w:rFonts w:ascii="Courier" w:hAnsi="Courier"/>
                <w:sz w:val="20"/>
                <w:szCs w:val="20"/>
              </w:rPr>
              <w:t xml:space="preserve">it </w:t>
            </w:r>
            <w:r>
              <w:rPr>
                <w:rFonts w:ascii="Courier" w:hAnsi="Courier"/>
                <w:sz w:val="20"/>
                <w:szCs w:val="20"/>
              </w:rPr>
              <w:t>is a valuable consistency check on the code.</w:t>
            </w:r>
          </w:p>
        </w:tc>
      </w:tr>
      <w:tr w:rsidR="003A2F80" w:rsidRPr="00DA7F0D" w14:paraId="077686D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37CC6B2B"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5060840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BD5D1A" w:rsidRPr="00DA7F0D" w14:paraId="6B045316"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5BF168" w14:textId="38E9BFBF" w:rsidR="00BD5D1A" w:rsidRPr="00BD5D1A" w:rsidRDefault="00BD5D1A" w:rsidP="007F0C44">
            <w:pPr>
              <w:jc w:val="center"/>
              <w:rPr>
                <w:rFonts w:ascii="Courier" w:hAnsi="Courier" w:cs="Andale Mono"/>
                <w:b w:val="0"/>
                <w:color w:val="000000" w:themeColor="text1"/>
                <w:sz w:val="20"/>
                <w:szCs w:val="20"/>
              </w:rPr>
            </w:pPr>
            <w:r w:rsidRPr="00BD5D1A">
              <w:rPr>
                <w:rFonts w:ascii="Courier" w:hAnsi="Courier" w:cs="Andale Mono"/>
                <w:b w:val="0"/>
                <w:color w:val="000000" w:themeColor="text1"/>
                <w:sz w:val="20"/>
                <w:szCs w:val="20"/>
              </w:rPr>
              <w:t># PENTHRS #</w:t>
            </w:r>
          </w:p>
        </w:tc>
        <w:tc>
          <w:tcPr>
            <w:tcW w:w="3505" w:type="dxa"/>
            <w:vAlign w:val="center"/>
          </w:tcPr>
          <w:p w14:paraId="64491A84" w14:textId="1C2DF71F" w:rsidR="00BD5D1A" w:rsidRDefault="00BD5D1A"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Pr>
          <w:p w14:paraId="638B1DD5" w14:textId="4F6C1FB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BD5D1A">
              <w:rPr>
                <w:rFonts w:ascii="Courier" w:hAnsi="Courier"/>
                <w:color w:val="000000" w:themeColor="text1"/>
                <w:sz w:val="20"/>
                <w:szCs w:val="20"/>
              </w:rPr>
              <w:t>If a penalty kick-in for any atom pair exceeds &lt;value&gt;*per-atom-</w:t>
            </w:r>
            <w:proofErr w:type="spellStart"/>
            <w:r w:rsidRPr="00BD5D1A">
              <w:rPr>
                <w:rFonts w:ascii="Courier" w:hAnsi="Courier"/>
                <w:color w:val="000000" w:themeColor="text1"/>
                <w:sz w:val="20"/>
                <w:szCs w:val="20"/>
              </w:rPr>
              <w:t>econs</w:t>
            </w:r>
            <w:proofErr w:type="spellEnd"/>
            <w:r w:rsidRPr="00BD5D1A">
              <w:rPr>
                <w:rFonts w:ascii="Courier" w:hAnsi="Courier"/>
                <w:color w:val="000000" w:themeColor="text1"/>
                <w:sz w:val="20"/>
                <w:szCs w:val="20"/>
              </w:rPr>
              <w:t>, the job is killed. Default setting is to turn this feature off.</w:t>
            </w:r>
          </w:p>
        </w:tc>
      </w:tr>
      <w:tr w:rsidR="00A73C02" w:rsidRPr="00DA7F0D" w14:paraId="18A3C300"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int</w:t>
            </w:r>
            <w:proofErr w:type="spellEnd"/>
            <w:r>
              <w:rPr>
                <w:rFonts w:ascii="Courier" w:hAnsi="Courier"/>
                <w:sz w:val="20"/>
                <w:szCs w:val="20"/>
              </w:rPr>
              <w:t>&gt; REPLICATE &lt;</w:t>
            </w:r>
            <w:proofErr w:type="spellStart"/>
            <w:r>
              <w:rPr>
                <w:rFonts w:ascii="Courier" w:hAnsi="Courier"/>
                <w:sz w:val="20"/>
                <w:szCs w:val="20"/>
              </w:rPr>
              <w:t>int</w:t>
            </w:r>
            <w:proofErr w:type="spellEnd"/>
            <w:r>
              <w:rPr>
                <w:rFonts w:ascii="Courier" w:hAnsi="Courier"/>
                <w:sz w:val="20"/>
                <w:szCs w:val="20"/>
              </w:rPr>
              <w:t>&gt;</w:t>
            </w:r>
          </w:p>
        </w:tc>
        <w:tc>
          <w:tcPr>
            <w:tcW w:w="7200" w:type="dxa"/>
          </w:tcPr>
          <w:p w14:paraId="33869F48" w14:textId="684733AB" w:rsidR="00227C64"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b/>
                <w:color w:val="3366FF"/>
                <w:sz w:val="20"/>
                <w:szCs w:val="20"/>
              </w:rPr>
            </w:pPr>
            <w:r>
              <w:rPr>
                <w:rFonts w:ascii="Courier" w:hAnsi="Courier"/>
                <w:sz w:val="20"/>
                <w:szCs w:val="20"/>
              </w:rPr>
              <w:t xml:space="preserve">First </w:t>
            </w:r>
            <w:proofErr w:type="spellStart"/>
            <w:r>
              <w:rPr>
                <w:rFonts w:ascii="Courier" w:hAnsi="Courier"/>
                <w:sz w:val="20"/>
                <w:szCs w:val="20"/>
              </w:rPr>
              <w:t>int</w:t>
            </w:r>
            <w:proofErr w:type="spellEnd"/>
            <w:r>
              <w:rPr>
                <w:rFonts w:ascii="Courier" w:hAnsi="Courier"/>
                <w:sz w:val="20"/>
                <w:szCs w:val="20"/>
              </w:rPr>
              <w:t xml:space="preserve">: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xml:space="preserve">, and </w:t>
            </w:r>
            <w:proofErr w:type="spellStart"/>
            <w:r>
              <w:rPr>
                <w:rFonts w:ascii="Courier" w:hAnsi="Courier"/>
                <w:sz w:val="20"/>
                <w:szCs w:val="20"/>
              </w:rPr>
              <w:t>pbc</w:t>
            </w:r>
            <w:proofErr w:type="spellEnd"/>
            <w:r>
              <w:rPr>
                <w:rFonts w:ascii="Courier" w:hAnsi="Courier"/>
                <w:sz w:val="20"/>
                <w:szCs w:val="20"/>
              </w:rPr>
              <w:t xml:space="preserve"> are used to determine MIC distances</w:t>
            </w:r>
            <w:r w:rsidR="00B75B2E">
              <w:rPr>
                <w:rFonts w:ascii="Courier" w:hAnsi="Courier"/>
                <w:sz w:val="20"/>
                <w:szCs w:val="20"/>
              </w:rPr>
              <w:t xml:space="preserve">. A value of 1 yields a single shell of replicated boxes around the </w:t>
            </w:r>
            <w:r w:rsidR="00B75B2E">
              <w:rPr>
                <w:rFonts w:ascii="Courier" w:hAnsi="Courier"/>
                <w:sz w:val="20"/>
                <w:szCs w:val="20"/>
              </w:rPr>
              <w:lastRenderedPageBreak/>
              <w:t>original box</w:t>
            </w:r>
            <w:r>
              <w:rPr>
                <w:rFonts w:ascii="Courier" w:hAnsi="Courier"/>
                <w:sz w:val="20"/>
                <w:szCs w:val="20"/>
              </w:rPr>
              <w:t>, in the (+)</w:t>
            </w:r>
            <w:proofErr w:type="gramStart"/>
            <w:r>
              <w:rPr>
                <w:rFonts w:ascii="Courier" w:hAnsi="Courier"/>
                <w:sz w:val="20"/>
                <w:szCs w:val="20"/>
              </w:rPr>
              <w:t>/(</w:t>
            </w:r>
            <w:proofErr w:type="gramEnd"/>
            <w:r>
              <w:rPr>
                <w:rFonts w:ascii="Courier" w:hAnsi="Courier"/>
                <w:sz w:val="20"/>
                <w:szCs w:val="20"/>
              </w:rPr>
              <w:t>-) direction, and requires use of neighbor lists to find distances</w:t>
            </w:r>
            <w:r w:rsidR="00AF3E8F">
              <w:rPr>
                <w:rFonts w:ascii="Courier" w:hAnsi="Courier"/>
                <w:sz w:val="20"/>
                <w:szCs w:val="20"/>
              </w:rPr>
              <w:t xml:space="preserve">. </w:t>
            </w:r>
            <w:r>
              <w:rPr>
                <w:rFonts w:ascii="Courier" w:hAnsi="Courier"/>
                <w:b/>
                <w:color w:val="3366FF"/>
                <w:sz w:val="20"/>
                <w:szCs w:val="20"/>
              </w:rPr>
              <w:t>When 3-</w:t>
            </w:r>
            <w:r w:rsidR="00BD5D1A">
              <w:rPr>
                <w:rFonts w:ascii="Courier" w:hAnsi="Courier"/>
                <w:b/>
                <w:color w:val="3366FF"/>
                <w:sz w:val="20"/>
                <w:szCs w:val="20"/>
              </w:rPr>
              <w:t xml:space="preserve"> or greater </w:t>
            </w:r>
            <w:r>
              <w:rPr>
                <w:rFonts w:ascii="Courier" w:hAnsi="Courier"/>
                <w:b/>
                <w:color w:val="3366FF"/>
                <w:sz w:val="20"/>
                <w:szCs w:val="20"/>
              </w:rPr>
              <w:t xml:space="preserve">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5472AC23" w:rsidR="00876956" w:rsidRPr="00876956"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 xml:space="preserve">Second </w:t>
            </w:r>
            <w:proofErr w:type="spellStart"/>
            <w:r w:rsidRPr="00876956">
              <w:rPr>
                <w:rFonts w:ascii="Courier" w:hAnsi="Courier"/>
                <w:color w:val="000000" w:themeColor="text1"/>
                <w:sz w:val="20"/>
                <w:szCs w:val="20"/>
              </w:rPr>
              <w:t>int</w:t>
            </w:r>
            <w:proofErr w:type="spellEnd"/>
            <w:r w:rsidRPr="00876956">
              <w:rPr>
                <w:rFonts w:ascii="Courier" w:hAnsi="Courier"/>
                <w:color w:val="000000" w:themeColor="text1"/>
                <w:sz w:val="20"/>
                <w:szCs w:val="20"/>
              </w:rPr>
              <w: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w:t>
            </w:r>
            <w:r w:rsidR="00AC0961">
              <w:rPr>
                <w:rFonts w:ascii="Courier" w:hAnsi="Courier"/>
                <w:color w:val="000000" w:themeColor="text1"/>
                <w:sz w:val="20"/>
                <w:szCs w:val="20"/>
              </w:rPr>
              <w:t xml:space="preserve"> “Real” replicates are </w:t>
            </w:r>
            <w:proofErr w:type="spellStart"/>
            <w:proofErr w:type="gramStart"/>
            <w:r w:rsidR="00AC0961">
              <w:rPr>
                <w:rFonts w:ascii="Courier" w:hAnsi="Courier"/>
                <w:color w:val="000000" w:themeColor="text1"/>
                <w:sz w:val="20"/>
                <w:szCs w:val="20"/>
              </w:rPr>
              <w:t>build</w:t>
            </w:r>
            <w:proofErr w:type="spellEnd"/>
            <w:proofErr w:type="gramEnd"/>
            <w:r w:rsidR="00AC0961">
              <w:rPr>
                <w:rFonts w:ascii="Courier" w:hAnsi="Courier"/>
                <w:color w:val="000000" w:themeColor="text1"/>
                <w:sz w:val="20"/>
                <w:szCs w:val="20"/>
              </w:rPr>
              <w:t xml:space="preserve"> in the positive direction, so 1 layer results in 8*NATOMS atoms.</w:t>
            </w:r>
          </w:p>
        </w:tc>
      </w:tr>
      <w:tr w:rsidR="00AF3E8F" w:rsidRPr="00DA7F0D" w14:paraId="0BDA74B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4EECB6FE" w:rsidR="00AF3E8F" w:rsidRPr="00DA7F0D" w:rsidRDefault="00AF3E8F" w:rsidP="00AF3E8F">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w:t>
            </w:r>
            <w:r w:rsidR="00BD5D1A">
              <w:rPr>
                <w:rFonts w:ascii="Courier" w:hAnsi="Courier"/>
                <w:sz w:val="20"/>
                <w:szCs w:val="20"/>
              </w:rPr>
              <w:t>velocities and</w:t>
            </w:r>
            <w:r>
              <w:rPr>
                <w:rFonts w:ascii="Courier" w:hAnsi="Courier"/>
                <w:sz w:val="20"/>
                <w:szCs w:val="20"/>
              </w:rPr>
              <w:t xml:space="preserve"> defines separate 2</w:t>
            </w:r>
            <w:r w:rsidR="00BD5D1A">
              <w:rPr>
                <w:rFonts w:ascii="Courier" w:hAnsi="Courier"/>
                <w:sz w:val="20"/>
                <w:szCs w:val="20"/>
              </w:rPr>
              <w:t>-,</w:t>
            </w:r>
            <w:r>
              <w:rPr>
                <w:rFonts w:ascii="Courier" w:hAnsi="Courier"/>
                <w:sz w:val="20"/>
                <w:szCs w:val="20"/>
              </w:rPr>
              <w:t xml:space="preserve"> 3</w:t>
            </w:r>
            <w:r w:rsidR="00BD5D1A">
              <w:rPr>
                <w:rFonts w:ascii="Courier" w:hAnsi="Courier"/>
                <w:sz w:val="20"/>
                <w:szCs w:val="20"/>
              </w:rPr>
              <w:t>-, and 4-</w:t>
            </w:r>
            <w:r>
              <w:rPr>
                <w:rFonts w:ascii="Courier" w:hAnsi="Courier"/>
                <w:sz w:val="20"/>
                <w:szCs w:val="20"/>
              </w:rPr>
              <w:t>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67EB293F"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Pr>
          <w:p w14:paraId="4FA16121" w14:textId="67CF26AB" w:rsidR="00A73C02" w:rsidRPr="002F5267"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MD CODE: Input Coordinate Files" w:history="1">
              <w:r w:rsidRPr="009A467E">
                <w:rPr>
                  <w:rStyle w:val="Hyperlink"/>
                  <w:rFonts w:ascii="Courier" w:hAnsi="Courier"/>
                  <w:sz w:val="20"/>
                  <w:szCs w:val="20"/>
                </w:rPr>
                <w:t>input coordinate files</w:t>
              </w:r>
            </w:hyperlink>
            <w:r>
              <w:rPr>
                <w:rFonts w:ascii="Courier" w:hAnsi="Courier"/>
                <w:sz w:val="20"/>
                <w:szCs w:val="20"/>
              </w:rPr>
              <w:t>.”</w:t>
            </w:r>
          </w:p>
        </w:tc>
      </w:tr>
      <w:tr w:rsidR="00A73C02" w:rsidRPr="00DA7F0D" w14:paraId="00D20194"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proofErr w:type="gramStart"/>
            <w:r w:rsidR="00E8678C">
              <w:rPr>
                <w:rFonts w:ascii="Courier" w:hAnsi="Courier"/>
                <w:sz w:val="20"/>
                <w:szCs w:val="20"/>
              </w:rPr>
              <w:t>)</w:t>
            </w:r>
            <w:r>
              <w:rPr>
                <w:rFonts w:ascii="Courier" w:hAnsi="Courier"/>
                <w:sz w:val="20"/>
                <w:szCs w:val="20"/>
              </w:rPr>
              <w:t>, or</w:t>
            </w:r>
            <w:proofErr w:type="gramEnd"/>
            <w:r>
              <w:rPr>
                <w:rFonts w:ascii="Courier" w:hAnsi="Courier"/>
                <w:sz w:val="20"/>
                <w:szCs w:val="20"/>
              </w:rPr>
              <w:t xml:space="preserve">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0367862E"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D5D1A" w:rsidRPr="00BD5D1A">
              <w:rPr>
                <w:rFonts w:ascii="Courier" w:hAnsi="Courier" w:cs="Andale Mono"/>
                <w:b w:val="0"/>
                <w:sz w:val="20"/>
                <w:szCs w:val="20"/>
              </w:rPr>
              <w:t>PRSCALC</w:t>
            </w:r>
            <w:r w:rsidR="00BD5D1A">
              <w:rPr>
                <w:rFonts w:ascii="Courier" w:hAnsi="Courier" w:cs="Andale Mono"/>
                <w:b w:val="0"/>
                <w:sz w:val="20"/>
                <w:szCs w:val="20"/>
              </w:rPr>
              <w:t xml:space="preserve"> </w:t>
            </w:r>
            <w:r w:rsidRPr="002F5267">
              <w:rPr>
                <w:rFonts w:ascii="Courier" w:hAnsi="Courier" w:cs="Andale Mono"/>
                <w:b w:val="0"/>
                <w:sz w:val="20"/>
                <w:szCs w:val="20"/>
              </w:rPr>
              <w:t>#</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4E42A051"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xml:space="preserve">. </w:t>
            </w:r>
          </w:p>
        </w:tc>
      </w:tr>
      <w:tr w:rsidR="00A73C02" w:rsidRPr="00DA7F0D" w14:paraId="0FF113B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447606" w14:textId="77777777" w:rsidR="00A73C02"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w:t>
            </w:r>
            <w:r w:rsidR="00AC0961">
              <w:rPr>
                <w:rFonts w:ascii="Courier" w:hAnsi="Courier" w:cs="Andale Mono"/>
                <w:b w:val="0"/>
                <w:sz w:val="20"/>
                <w:szCs w:val="20"/>
              </w:rPr>
              <w:t>TRAJ</w:t>
            </w:r>
            <w:r w:rsidRPr="002F5267">
              <w:rPr>
                <w:rFonts w:ascii="Courier" w:hAnsi="Courier" w:cs="Andale Mono"/>
                <w:b w:val="0"/>
                <w:sz w:val="20"/>
                <w:szCs w:val="20"/>
              </w:rPr>
              <w:t xml:space="preserve"> #</w:t>
            </w:r>
          </w:p>
          <w:p w14:paraId="6ED1C30D" w14:textId="099BF57D" w:rsidR="00AC0961" w:rsidRPr="002F5267" w:rsidRDefault="00AC0961" w:rsidP="007F0C44">
            <w:pPr>
              <w:jc w:val="center"/>
              <w:rPr>
                <w:rFonts w:ascii="Courier" w:hAnsi="Courier" w:cs="Andale Mono"/>
                <w:b w:val="0"/>
                <w:sz w:val="20"/>
                <w:szCs w:val="20"/>
              </w:rPr>
            </w:pPr>
            <w:r>
              <w:rPr>
                <w:rFonts w:ascii="Courier" w:hAnsi="Courier" w:cs="Andale Mono"/>
                <w:b w:val="0"/>
                <w:sz w:val="20"/>
                <w:szCs w:val="20"/>
              </w:rPr>
              <w:t>Depreciated: “FRQDFTB”</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9A467E" w:rsidRPr="00DA7F0D" w14:paraId="354E390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327902E" w14:textId="699F7E02"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TRAJEXT #</w:t>
            </w:r>
          </w:p>
        </w:tc>
        <w:tc>
          <w:tcPr>
            <w:tcW w:w="3505" w:type="dxa"/>
            <w:vAlign w:val="center"/>
          </w:tcPr>
          <w:p w14:paraId="3FD308C8" w14:textId="02C68BE2" w:rsidR="009A467E"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“GEN”, “XYZF”, or “LAMMPSTRJ”</w:t>
            </w:r>
          </w:p>
        </w:tc>
        <w:tc>
          <w:tcPr>
            <w:tcW w:w="7200" w:type="dxa"/>
          </w:tcPr>
          <w:p w14:paraId="1E04B2DB" w14:textId="70A303BA"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Format for main trajectory file. “GEN” produces a </w:t>
            </w:r>
            <w:proofErr w:type="spellStart"/>
            <w:r>
              <w:rPr>
                <w:rFonts w:ascii="Courier" w:hAnsi="Courier"/>
                <w:sz w:val="20"/>
                <w:szCs w:val="20"/>
              </w:rPr>
              <w:t>dftb</w:t>
            </w:r>
            <w:proofErr w:type="spellEnd"/>
            <w:r>
              <w:rPr>
                <w:rFonts w:ascii="Courier" w:hAnsi="Courier"/>
                <w:sz w:val="20"/>
                <w:szCs w:val="20"/>
              </w:rPr>
              <w:t>+ style .gen file, “XYZF” a standard .</w:t>
            </w:r>
            <w:proofErr w:type="spellStart"/>
            <w:r>
              <w:rPr>
                <w:rFonts w:ascii="Courier" w:hAnsi="Courier"/>
                <w:sz w:val="20"/>
                <w:szCs w:val="20"/>
              </w:rPr>
              <w:t>xyzf</w:t>
            </w:r>
            <w:proofErr w:type="spellEnd"/>
            <w:r>
              <w:rPr>
                <w:rFonts w:ascii="Courier" w:hAnsi="Courier"/>
                <w:sz w:val="20"/>
                <w:szCs w:val="20"/>
              </w:rPr>
              <w:t xml:space="preserve"> file (coordinates only), and “LAMMPSTRJ” </w:t>
            </w:r>
            <w:proofErr w:type="gramStart"/>
            <w:r>
              <w:rPr>
                <w:rFonts w:ascii="Courier" w:hAnsi="Courier"/>
                <w:sz w:val="20"/>
                <w:szCs w:val="20"/>
              </w:rPr>
              <w:t>a .</w:t>
            </w:r>
            <w:proofErr w:type="spellStart"/>
            <w:r>
              <w:rPr>
                <w:rFonts w:ascii="Courier" w:hAnsi="Courier"/>
                <w:sz w:val="20"/>
                <w:szCs w:val="20"/>
              </w:rPr>
              <w:t>lammpstrj</w:t>
            </w:r>
            <w:proofErr w:type="spellEnd"/>
            <w:proofErr w:type="gramEnd"/>
            <w:r>
              <w:rPr>
                <w:rFonts w:ascii="Courier" w:hAnsi="Courier"/>
                <w:sz w:val="20"/>
                <w:szCs w:val="20"/>
              </w:rPr>
              <w:t xml:space="preserve"> file with coordinates and forces. The latter format is recommended when </w:t>
            </w:r>
            <w:r>
              <w:rPr>
                <w:rFonts w:ascii="Courier" w:hAnsi="Courier"/>
                <w:sz w:val="20"/>
                <w:szCs w:val="20"/>
              </w:rPr>
              <w:lastRenderedPageBreak/>
              <w:t>interfacing with visualization software, as many features file format features will be interpreted natively.</w:t>
            </w:r>
          </w:p>
        </w:tc>
      </w:tr>
      <w:tr w:rsidR="009A467E" w:rsidRPr="00DA7F0D" w14:paraId="51CEF73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453832" w14:textId="1C77349C" w:rsidR="009A467E" w:rsidRPr="002F5267" w:rsidRDefault="009A467E" w:rsidP="007F0C44">
            <w:pPr>
              <w:jc w:val="center"/>
              <w:rPr>
                <w:rFonts w:ascii="Courier" w:hAnsi="Courier" w:cs="Andale Mono"/>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7F89BEC3" w14:textId="242A0663"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62682E8E" w14:textId="7B43C2E7"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9A467E" w:rsidRPr="00DA7F0D" w14:paraId="2A1B861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16D24AF2" w:rsidR="009A467E" w:rsidRPr="002F5267" w:rsidRDefault="009A467E"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24758A2C"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4C427B65"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3C879B45" w14:textId="2D84C17C"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395C6F03" w14:textId="5EB1D49E"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 Defaults to false.</w:t>
            </w:r>
          </w:p>
        </w:tc>
      </w:tr>
      <w:tr w:rsidR="009A467E" w:rsidRPr="00DA7F0D" w14:paraId="1B93842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35BE8FD9" w:rsidR="009A467E" w:rsidRPr="002F5267" w:rsidRDefault="009A467E"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458E35C8"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7BB22207"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7BD067B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65649C7E" w:rsidR="009A467E" w:rsidRDefault="009A467E"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r w:rsidR="009A467E" w:rsidRPr="00DA7F0D" w14:paraId="3D2DE2B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72A06351" w:rsidR="009A467E" w:rsidRPr="002F5267" w:rsidRDefault="009A467E" w:rsidP="007F0C44">
            <w:pPr>
              <w:jc w:val="center"/>
              <w:rPr>
                <w:rFonts w:ascii="Courier" w:hAnsi="Courier" w:cs="Andale Mono"/>
                <w:b w:val="0"/>
                <w:sz w:val="20"/>
                <w:szCs w:val="20"/>
              </w:rPr>
            </w:pPr>
            <w:r w:rsidRPr="00BD5D1A">
              <w:rPr>
                <w:rFonts w:ascii="Courier" w:hAnsi="Courier" w:cs="Andale Mono"/>
                <w:b w:val="0"/>
                <w:sz w:val="20"/>
                <w:szCs w:val="20"/>
              </w:rPr>
              <w:t># PRNTBAD #</w:t>
            </w:r>
          </w:p>
        </w:tc>
        <w:tc>
          <w:tcPr>
            <w:tcW w:w="3505" w:type="dxa"/>
            <w:vAlign w:val="center"/>
          </w:tcPr>
          <w:p w14:paraId="1A261147" w14:textId="7291DA46"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or</w:t>
            </w:r>
            <w:r>
              <w:rPr>
                <w:rFonts w:ascii="Courier" w:hAnsi="Courier"/>
                <w:sz w:val="20"/>
                <w:szCs w:val="20"/>
              </w:rPr>
              <w:t xml:space="preserve"> </w:t>
            </w: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p>
        </w:tc>
        <w:tc>
          <w:tcPr>
            <w:tcW w:w="7200" w:type="dxa"/>
          </w:tcPr>
          <w:p w14:paraId="41719354" w14:textId="33FFF639" w:rsidR="009A467E" w:rsidRPr="00A73C02" w:rsidRDefault="009A467E"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w:t>
            </w:r>
            <w:proofErr w:type="spellStart"/>
            <w:r>
              <w:rPr>
                <w:rFonts w:ascii="Courier" w:hAnsi="Courier"/>
                <w:sz w:val="20"/>
                <w:szCs w:val="20"/>
              </w:rPr>
              <w:t>xyz</w:t>
            </w:r>
            <w:proofErr w:type="spellEnd"/>
            <w:r>
              <w:rPr>
                <w:rFonts w:ascii="Courier" w:hAnsi="Courier"/>
                <w:sz w:val="20"/>
                <w:szCs w:val="20"/>
              </w:rPr>
              <w:t xml:space="preserve"> files, </w:t>
            </w:r>
            <w:r w:rsidRPr="00BD5D1A">
              <w:rPr>
                <w:rFonts w:ascii="Courier" w:hAnsi="Courier"/>
                <w:sz w:val="20"/>
                <w:szCs w:val="20"/>
              </w:rPr>
              <w:t xml:space="preserve">one for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w:t>
            </w:r>
            <w:proofErr w:type="gramStart"/>
            <w:r w:rsidRPr="00BD5D1A">
              <w:rPr>
                <w:rFonts w:ascii="Courier" w:hAnsi="Courier"/>
                <w:sz w:val="20"/>
                <w:szCs w:val="20"/>
              </w:rPr>
              <w:t>cut,in</w:t>
            </w:r>
            <w:proofErr w:type="spellEnd"/>
            <w:proofErr w:type="gramEnd"/>
            <w:r w:rsidRPr="00BD5D1A">
              <w:rPr>
                <w:rFonts w:ascii="Courier" w:hAnsi="Courier"/>
                <w:sz w:val="20"/>
                <w:szCs w:val="20"/>
              </w:rPr>
              <w:t>, and</w:t>
            </w:r>
            <w:r>
              <w:rPr>
                <w:rFonts w:ascii="Courier" w:hAnsi="Courier"/>
                <w:sz w:val="20"/>
                <w:szCs w:val="20"/>
              </w:rPr>
              <w:t xml:space="preserve"> </w:t>
            </w:r>
            <w:r w:rsidRPr="00BD5D1A">
              <w:rPr>
                <w:rFonts w:ascii="Courier" w:hAnsi="Courier"/>
                <w:sz w:val="20"/>
                <w:szCs w:val="20"/>
              </w:rPr>
              <w:t xml:space="preserve">one for </w:t>
            </w:r>
            <w:proofErr w:type="spellStart"/>
            <w:r w:rsidRPr="00BD5D1A">
              <w:rPr>
                <w:rFonts w:ascii="Courier" w:hAnsi="Courier"/>
                <w:sz w:val="20"/>
                <w:szCs w:val="20"/>
              </w:rPr>
              <w:t>r_cut,in</w:t>
            </w:r>
            <w:proofErr w:type="spellEnd"/>
            <w:r w:rsidRPr="00BD5D1A">
              <w:rPr>
                <w:rFonts w:ascii="Courier" w:hAnsi="Courier"/>
                <w:sz w:val="20"/>
                <w:szCs w:val="20"/>
              </w:rPr>
              <w:t xml:space="preserve"> &lt;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r_cut,in+d_penalty</w:t>
            </w:r>
            <w:proofErr w:type="spellEnd"/>
            <w:r>
              <w:rPr>
                <w:rFonts w:ascii="Courier" w:hAnsi="Courier"/>
                <w:sz w:val="20"/>
                <w:szCs w:val="20"/>
              </w:rPr>
              <w:t xml:space="preserve"> </w:t>
            </w:r>
          </w:p>
        </w:tc>
      </w:tr>
      <w:tr w:rsidR="009A467E" w:rsidRPr="00DA7F0D" w14:paraId="071E20EE"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F9307E6" w14:textId="7391FAD5" w:rsidR="009A467E" w:rsidRPr="00BD5D1A" w:rsidRDefault="009A467E" w:rsidP="007F0C44">
            <w:pPr>
              <w:jc w:val="center"/>
              <w:rPr>
                <w:rFonts w:ascii="Courier" w:hAnsi="Courier" w:cs="Andale Mono"/>
                <w:b w:val="0"/>
                <w:sz w:val="20"/>
                <w:szCs w:val="20"/>
              </w:rPr>
            </w:pPr>
            <w:r w:rsidRPr="00BD5D1A">
              <w:rPr>
                <w:rFonts w:ascii="Courier" w:hAnsi="Courier" w:cs="Andale Mono"/>
                <w:b w:val="0"/>
                <w:sz w:val="20"/>
                <w:szCs w:val="20"/>
              </w:rPr>
              <w:t># PENTHRS #</w:t>
            </w:r>
          </w:p>
        </w:tc>
        <w:tc>
          <w:tcPr>
            <w:tcW w:w="3505" w:type="dxa"/>
            <w:vAlign w:val="center"/>
          </w:tcPr>
          <w:p w14:paraId="26A2FC17" w14:textId="2DB11872" w:rsidR="009A467E" w:rsidRPr="00DA7F0D" w:rsidRDefault="009A467E" w:rsidP="00BD5D1A">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55ADC9A8" w14:textId="6DE39265" w:rsidR="009A467E" w:rsidRPr="00A73C02" w:rsidRDefault="009A467E"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w:t>
            </w:r>
            <w:r w:rsidRPr="00BD5D1A">
              <w:rPr>
                <w:rFonts w:ascii="Courier" w:hAnsi="Courier"/>
                <w:sz w:val="20"/>
                <w:szCs w:val="20"/>
              </w:rPr>
              <w:t xml:space="preserve"> </w:t>
            </w:r>
            <w:r>
              <w:rPr>
                <w:rFonts w:ascii="Courier" w:hAnsi="Courier"/>
                <w:sz w:val="20"/>
                <w:szCs w:val="20"/>
              </w:rPr>
              <w:t>the float val</w:t>
            </w:r>
            <w:r w:rsidRPr="00BD5D1A">
              <w:rPr>
                <w:rFonts w:ascii="Courier" w:hAnsi="Courier"/>
                <w:sz w:val="20"/>
                <w:szCs w:val="20"/>
              </w:rPr>
              <w:t>ue is between 0 and 1. If a penalty kick-in for any atom pair exceeds &lt;value&gt;*per-atom-</w:t>
            </w:r>
            <w:proofErr w:type="spellStart"/>
            <w:r w:rsidRPr="00BD5D1A">
              <w:rPr>
                <w:rFonts w:ascii="Courier" w:hAnsi="Courier"/>
                <w:sz w:val="20"/>
                <w:szCs w:val="20"/>
              </w:rPr>
              <w:t>econs</w:t>
            </w:r>
            <w:proofErr w:type="spellEnd"/>
            <w:r w:rsidRPr="00BD5D1A">
              <w:rPr>
                <w:rFonts w:ascii="Courier" w:hAnsi="Courier"/>
                <w:sz w:val="20"/>
                <w:szCs w:val="20"/>
              </w:rPr>
              <w:t>, the job is killed. Default setting is to turn this feature off.</w:t>
            </w:r>
          </w:p>
        </w:tc>
      </w:tr>
      <w:tr w:rsidR="009A467E" w:rsidRPr="00DA7F0D" w14:paraId="3FC5C71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8F1F72" w14:textId="003CF9A3" w:rsidR="009A467E" w:rsidRPr="00BD5D1A" w:rsidRDefault="009A467E" w:rsidP="007F0C44">
            <w:pPr>
              <w:jc w:val="center"/>
              <w:rPr>
                <w:rFonts w:ascii="Courier" w:hAnsi="Courier" w:cs="Andale Mono"/>
                <w:b w:val="0"/>
                <w:sz w:val="20"/>
                <w:szCs w:val="20"/>
              </w:rPr>
            </w:pPr>
          </w:p>
        </w:tc>
        <w:tc>
          <w:tcPr>
            <w:tcW w:w="3505" w:type="dxa"/>
            <w:vAlign w:val="center"/>
          </w:tcPr>
          <w:p w14:paraId="2DB6272A" w14:textId="1DDE9D15" w:rsidR="009A467E" w:rsidRPr="00DA7F0D"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c>
          <w:tcPr>
            <w:tcW w:w="7200" w:type="dxa"/>
          </w:tcPr>
          <w:p w14:paraId="40094C6D" w14:textId="42359D41" w:rsidR="009A467E" w:rsidRPr="00A73C02" w:rsidRDefault="009A467E"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5F519D9D" w14:textId="61F0DA52" w:rsidR="009A467E" w:rsidRDefault="00B21FE0" w:rsidP="00B21FE0">
      <w:r>
        <w:t>The following are possible entries for the “# CONSRNT #” line</w:t>
      </w:r>
      <w:r w:rsidR="009A467E">
        <w:t>. Note</w:t>
      </w:r>
      <w:r>
        <w:t>:</w:t>
      </w:r>
      <w:r w:rsidR="009A467E">
        <w:t xml:space="preserve"> “TTC” is the thermostat time constant, and “BTC” is the barostat time constant.</w:t>
      </w:r>
    </w:p>
    <w:p w14:paraId="65268AE0" w14:textId="137EE20B" w:rsidR="00B21FE0" w:rsidRDefault="00B21FE0" w:rsidP="00B21FE0"/>
    <w:p w14:paraId="05B27FFD" w14:textId="2BE4C508" w:rsidR="009A467E" w:rsidRDefault="009A467E" w:rsidP="00B21FE0"/>
    <w:tbl>
      <w:tblPr>
        <w:tblStyle w:val="LightList-Accent6"/>
        <w:tblW w:w="13878" w:type="dxa"/>
        <w:tblLayout w:type="fixed"/>
        <w:tblLook w:val="04A0" w:firstRow="1" w:lastRow="0" w:firstColumn="1" w:lastColumn="0" w:noHBand="0" w:noVBand="1"/>
      </w:tblPr>
      <w:tblGrid>
        <w:gridCol w:w="4428"/>
        <w:gridCol w:w="3690"/>
        <w:gridCol w:w="5760"/>
      </w:tblGrid>
      <w:tr w:rsidR="009A467E" w14:paraId="39E29229"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517468" w14:textId="77777777" w:rsidR="009A467E" w:rsidRPr="00BC35F2" w:rsidRDefault="009A467E" w:rsidP="00E9034A">
            <w:r w:rsidRPr="00BC35F2">
              <w:t>Name</w:t>
            </w:r>
          </w:p>
        </w:tc>
        <w:tc>
          <w:tcPr>
            <w:tcW w:w="3690" w:type="dxa"/>
          </w:tcPr>
          <w:p w14:paraId="6FEB7127" w14:textId="75F3DA3E" w:rsidR="009A467E" w:rsidRPr="00BC35F2" w:rsidRDefault="009A467E" w:rsidP="00E9034A">
            <w:pPr>
              <w:cnfStyle w:val="100000000000" w:firstRow="1" w:lastRow="0" w:firstColumn="0" w:lastColumn="0" w:oddVBand="0" w:evenVBand="0" w:oddHBand="0" w:evenHBand="0" w:firstRowFirstColumn="0" w:firstRowLastColumn="0" w:lastRowFirstColumn="0" w:lastRowLastColumn="0"/>
            </w:pPr>
            <w:r>
              <w:t>Support</w:t>
            </w:r>
          </w:p>
        </w:tc>
        <w:tc>
          <w:tcPr>
            <w:tcW w:w="5760" w:type="dxa"/>
          </w:tcPr>
          <w:p w14:paraId="3660C7ED" w14:textId="77777777" w:rsidR="009A467E" w:rsidRPr="00BC35F2" w:rsidRDefault="009A467E" w:rsidP="00E9034A">
            <w:pPr>
              <w:cnfStyle w:val="100000000000" w:firstRow="1" w:lastRow="0" w:firstColumn="0" w:lastColumn="0" w:oddVBand="0" w:evenVBand="0" w:oddHBand="0" w:evenHBand="0" w:firstRowFirstColumn="0" w:firstRowLastColumn="0" w:lastRowFirstColumn="0" w:lastRowLastColumn="0"/>
            </w:pPr>
            <w:r w:rsidRPr="00BC35F2">
              <w:t>Notes</w:t>
            </w:r>
          </w:p>
        </w:tc>
      </w:tr>
      <w:tr w:rsidR="009A467E" w14:paraId="31F327A3"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440DF82D" w14:textId="7387B886" w:rsidR="009A467E" w:rsidRPr="009A467E" w:rsidRDefault="009A467E" w:rsidP="00E9034A">
            <w:pPr>
              <w:rPr>
                <w:rFonts w:ascii="Courier" w:hAnsi="Courier" w:cs="Courier"/>
                <w:b w:val="0"/>
                <w:color w:val="000000" w:themeColor="text1"/>
                <w:sz w:val="20"/>
                <w:szCs w:val="20"/>
              </w:rPr>
            </w:pPr>
            <w:r w:rsidRPr="009A467E">
              <w:rPr>
                <w:rFonts w:ascii="Courier" w:hAnsi="Courier"/>
                <w:b w:val="0"/>
              </w:rPr>
              <w:t>NVT-SCALE</w:t>
            </w:r>
          </w:p>
        </w:tc>
        <w:tc>
          <w:tcPr>
            <w:tcW w:w="3690" w:type="dxa"/>
            <w:vAlign w:val="center"/>
          </w:tcPr>
          <w:p w14:paraId="1EC6CAA6" w14:textId="441E38AB"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4B590A76" w14:textId="3179250F"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668156"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84458BA" w14:textId="253C0EA6" w:rsidR="009A467E" w:rsidRPr="009A467E" w:rsidRDefault="009A467E" w:rsidP="00E9034A">
            <w:pPr>
              <w:rPr>
                <w:rFonts w:ascii="Courier" w:hAnsi="Courier"/>
                <w:b w:val="0"/>
              </w:rPr>
            </w:pPr>
            <w:r w:rsidRPr="009A467E">
              <w:rPr>
                <w:rFonts w:ascii="Courier" w:hAnsi="Courier"/>
                <w:b w:val="0"/>
              </w:rPr>
              <w:t>NVT-MTK</w:t>
            </w:r>
            <w:r w:rsidRPr="009A467E">
              <w:rPr>
                <w:rFonts w:ascii="Courier" w:hAnsi="Courier"/>
                <w:b w:val="0"/>
              </w:rPr>
              <w:t xml:space="preserve"> </w:t>
            </w:r>
            <w:r w:rsidRPr="009A467E">
              <w:rPr>
                <w:rFonts w:ascii="Courier" w:hAnsi="Courier"/>
                <w:b w:val="0"/>
              </w:rPr>
              <w:t xml:space="preserve">HOOVER </w:t>
            </w:r>
            <w:r w:rsidRPr="009A467E">
              <w:rPr>
                <w:rFonts w:ascii="Courier" w:hAnsi="Courier"/>
                <w:b w:val="0"/>
              </w:rPr>
              <w:t>&lt;TTC&gt;</w:t>
            </w:r>
          </w:p>
        </w:tc>
        <w:tc>
          <w:tcPr>
            <w:tcW w:w="3690" w:type="dxa"/>
            <w:vAlign w:val="center"/>
          </w:tcPr>
          <w:p w14:paraId="510CC078" w14:textId="6CE54A98"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7140A0D2" w14:textId="7CCE07AB"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6CCA964C"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127CB38F" w14:textId="157E8F67" w:rsidR="009A467E" w:rsidRPr="009A467E" w:rsidRDefault="009A467E" w:rsidP="00E9034A">
            <w:pPr>
              <w:rPr>
                <w:rFonts w:ascii="Courier" w:hAnsi="Courier"/>
                <w:b w:val="0"/>
              </w:rPr>
            </w:pPr>
            <w:r w:rsidRPr="009A467E">
              <w:rPr>
                <w:rFonts w:ascii="Courier" w:hAnsi="Courier"/>
                <w:b w:val="0"/>
              </w:rPr>
              <w:t>NVE</w:t>
            </w:r>
          </w:p>
        </w:tc>
        <w:tc>
          <w:tcPr>
            <w:tcW w:w="3690" w:type="dxa"/>
            <w:vAlign w:val="center"/>
          </w:tcPr>
          <w:p w14:paraId="55013D54" w14:textId="01704E2D"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67A62AF3" w14:textId="1ACD8262"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04A46AD4"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2F4E2A3" w14:textId="5176200C" w:rsidR="009A467E" w:rsidRPr="009A467E" w:rsidRDefault="009A467E" w:rsidP="009A467E">
            <w:pPr>
              <w:rPr>
                <w:rFonts w:ascii="Courier" w:hAnsi="Courier" w:cs="Courier"/>
                <w:b w:val="0"/>
                <w:color w:val="000000" w:themeColor="text1"/>
                <w:sz w:val="20"/>
                <w:szCs w:val="20"/>
              </w:rPr>
            </w:pPr>
            <w:r w:rsidRPr="009A467E">
              <w:rPr>
                <w:rFonts w:ascii="Courier" w:hAnsi="Courier"/>
                <w:b w:val="0"/>
                <w:i/>
              </w:rPr>
              <w:t>NPT-MTK</w:t>
            </w:r>
            <w:r w:rsidRPr="009A467E">
              <w:rPr>
                <w:rFonts w:ascii="Courier" w:hAnsi="Courier"/>
                <w:b w:val="0"/>
                <w:i/>
              </w:rPr>
              <w:t xml:space="preserve"> HOOVER &lt;TTC&gt; &lt;BTC&gt;</w:t>
            </w:r>
          </w:p>
        </w:tc>
        <w:tc>
          <w:tcPr>
            <w:tcW w:w="3690" w:type="dxa"/>
            <w:vAlign w:val="center"/>
          </w:tcPr>
          <w:p w14:paraId="77A758F5" w14:textId="2C993E69"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6A0CB5B9" w14:textId="1E4C84E8"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205D18A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E907DBD" w14:textId="23FD4364" w:rsidR="009A467E" w:rsidRPr="009A467E" w:rsidRDefault="009A467E" w:rsidP="009A467E">
            <w:pPr>
              <w:rPr>
                <w:rFonts w:ascii="Courier" w:hAnsi="Courier"/>
                <w:b w:val="0"/>
                <w:i/>
              </w:rPr>
            </w:pPr>
            <w:r w:rsidRPr="009A467E">
              <w:rPr>
                <w:rFonts w:ascii="Courier" w:hAnsi="Courier"/>
                <w:b w:val="0"/>
                <w:i/>
              </w:rPr>
              <w:t>NPT-BEREND &lt;</w:t>
            </w:r>
            <w:r w:rsidRPr="009A467E">
              <w:rPr>
                <w:rFonts w:ascii="Courier" w:hAnsi="Courier"/>
                <w:b w:val="0"/>
                <w:i/>
              </w:rPr>
              <w:t>TTC</w:t>
            </w:r>
            <w:r w:rsidRPr="009A467E">
              <w:rPr>
                <w:rFonts w:ascii="Courier" w:hAnsi="Courier"/>
                <w:b w:val="0"/>
                <w:i/>
              </w:rPr>
              <w:t>&gt; &lt;</w:t>
            </w:r>
            <w:r w:rsidRPr="009A467E">
              <w:rPr>
                <w:rFonts w:ascii="Courier" w:hAnsi="Courier"/>
                <w:b w:val="0"/>
                <w:i/>
              </w:rPr>
              <w:t>BTC</w:t>
            </w:r>
            <w:r w:rsidRPr="009A467E">
              <w:rPr>
                <w:rFonts w:ascii="Courier" w:hAnsi="Courier"/>
                <w:b w:val="0"/>
                <w:i/>
              </w:rPr>
              <w:t>&gt;</w:t>
            </w:r>
          </w:p>
        </w:tc>
        <w:tc>
          <w:tcPr>
            <w:tcW w:w="3690" w:type="dxa"/>
            <w:vAlign w:val="center"/>
          </w:tcPr>
          <w:p w14:paraId="3834A709" w14:textId="5E59678A"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56F8C2FC" w14:textId="77777777"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4B88CB"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E87E071" w14:textId="4E9DE3CB" w:rsidR="009A467E" w:rsidRPr="009A467E" w:rsidRDefault="009A467E" w:rsidP="009A467E">
            <w:pPr>
              <w:rPr>
                <w:rFonts w:ascii="Courier" w:hAnsi="Courier"/>
                <w:b w:val="0"/>
              </w:rPr>
            </w:pPr>
            <w:r w:rsidRPr="009A467E">
              <w:rPr>
                <w:rFonts w:ascii="Courier" w:hAnsi="Courier"/>
                <w:b w:val="0"/>
              </w:rPr>
              <w:t>NVT-BEREND &lt;</w:t>
            </w:r>
            <w:r w:rsidRPr="009A467E">
              <w:rPr>
                <w:rFonts w:ascii="Courier" w:hAnsi="Courier"/>
                <w:b w:val="0"/>
              </w:rPr>
              <w:t>TTC</w:t>
            </w:r>
            <w:r w:rsidRPr="009A467E">
              <w:rPr>
                <w:rFonts w:ascii="Courier" w:hAnsi="Courier"/>
                <w:b w:val="0"/>
              </w:rPr>
              <w:t xml:space="preserve">&gt; </w:t>
            </w:r>
          </w:p>
        </w:tc>
        <w:tc>
          <w:tcPr>
            <w:tcW w:w="3690" w:type="dxa"/>
            <w:vAlign w:val="center"/>
          </w:tcPr>
          <w:p w14:paraId="2DBA08BF" w14:textId="5F55A6EB"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54EE5BFB" w14:textId="77777777"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10E84441"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7CBC112" w14:textId="34F2BDE8" w:rsidR="009A467E" w:rsidRPr="009A467E" w:rsidRDefault="009A467E" w:rsidP="009A467E">
            <w:pPr>
              <w:rPr>
                <w:rFonts w:ascii="Courier" w:hAnsi="Courier"/>
                <w:b w:val="0"/>
                <w:i/>
              </w:rPr>
            </w:pPr>
            <w:r w:rsidRPr="009A467E">
              <w:rPr>
                <w:rFonts w:ascii="Courier" w:hAnsi="Courier"/>
                <w:b w:val="0"/>
                <w:i/>
              </w:rPr>
              <w:t>NPT-BEREND-ANISO</w:t>
            </w:r>
            <w:r w:rsidRPr="009A467E">
              <w:rPr>
                <w:rFonts w:ascii="Courier" w:hAnsi="Courier"/>
                <w:b w:val="0"/>
                <w:i/>
              </w:rPr>
              <w:t xml:space="preserve"> </w:t>
            </w:r>
            <w:r w:rsidRPr="009A467E">
              <w:rPr>
                <w:rFonts w:ascii="Courier" w:hAnsi="Courier"/>
                <w:b w:val="0"/>
                <w:i/>
              </w:rPr>
              <w:t>&lt;</w:t>
            </w:r>
            <w:r w:rsidRPr="009A467E">
              <w:rPr>
                <w:rFonts w:ascii="Courier" w:hAnsi="Courier"/>
                <w:b w:val="0"/>
                <w:i/>
              </w:rPr>
              <w:t>TTC</w:t>
            </w:r>
            <w:r w:rsidRPr="009A467E">
              <w:rPr>
                <w:rFonts w:ascii="Courier" w:hAnsi="Courier"/>
                <w:b w:val="0"/>
                <w:i/>
              </w:rPr>
              <w:t>&gt; &lt;</w:t>
            </w:r>
            <w:r w:rsidRPr="009A467E">
              <w:rPr>
                <w:rFonts w:ascii="Courier" w:hAnsi="Courier"/>
                <w:b w:val="0"/>
                <w:i/>
              </w:rPr>
              <w:t>BTC</w:t>
            </w:r>
            <w:r w:rsidRPr="009A467E">
              <w:rPr>
                <w:rFonts w:ascii="Courier" w:hAnsi="Courier"/>
                <w:b w:val="0"/>
                <w:i/>
              </w:rPr>
              <w:t>&gt;</w:t>
            </w:r>
          </w:p>
        </w:tc>
        <w:tc>
          <w:tcPr>
            <w:tcW w:w="3690" w:type="dxa"/>
            <w:vAlign w:val="center"/>
          </w:tcPr>
          <w:p w14:paraId="2EBA838A" w14:textId="5DBFDCE9"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44552138" w14:textId="77777777"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652254B7"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98F1C19" w14:textId="5883DB56" w:rsidR="009A467E" w:rsidRPr="009A467E" w:rsidRDefault="009A467E" w:rsidP="009A467E">
            <w:pPr>
              <w:rPr>
                <w:rFonts w:ascii="Courier" w:hAnsi="Courier"/>
                <w:b w:val="0"/>
              </w:rPr>
            </w:pPr>
            <w:r w:rsidRPr="009A467E">
              <w:rPr>
                <w:rFonts w:ascii="Courier" w:hAnsi="Courier"/>
                <w:b w:val="0"/>
              </w:rPr>
              <w:t>LMP-NVT</w:t>
            </w:r>
            <w:r w:rsidRPr="009A467E">
              <w:rPr>
                <w:rFonts w:ascii="Courier" w:hAnsi="Courier"/>
                <w:b w:val="0"/>
              </w:rPr>
              <w:t xml:space="preserve"> </w:t>
            </w:r>
            <w:r w:rsidRPr="009A467E">
              <w:rPr>
                <w:rFonts w:ascii="Courier" w:hAnsi="Courier"/>
                <w:b w:val="0"/>
              </w:rPr>
              <w:t>&lt;</w:t>
            </w:r>
            <w:r w:rsidRPr="009A467E">
              <w:rPr>
                <w:rFonts w:ascii="Courier" w:hAnsi="Courier"/>
                <w:b w:val="0"/>
              </w:rPr>
              <w:t>TTC</w:t>
            </w:r>
            <w:r w:rsidRPr="009A467E">
              <w:rPr>
                <w:rFonts w:ascii="Courier" w:hAnsi="Courier"/>
                <w:b w:val="0"/>
              </w:rPr>
              <w:t>&gt;</w:t>
            </w:r>
          </w:p>
        </w:tc>
        <w:tc>
          <w:tcPr>
            <w:tcW w:w="3690" w:type="dxa"/>
            <w:vAlign w:val="center"/>
          </w:tcPr>
          <w:p w14:paraId="4235C48C" w14:textId="75011C1A"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23C2040E" w14:textId="27766D78" w:rsidR="009A467E" w:rsidRPr="007D3178" w:rsidRDefault="009A467E" w:rsidP="00E9034A">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rsidR="009A467E" w14:paraId="5133C8B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01F84E8" w14:textId="059BD18D" w:rsidR="009A467E" w:rsidRPr="009A467E" w:rsidRDefault="009A467E" w:rsidP="009A467E">
            <w:pPr>
              <w:rPr>
                <w:rFonts w:ascii="Courier" w:hAnsi="Courier"/>
                <w:b w:val="0"/>
              </w:rPr>
            </w:pPr>
            <w:r w:rsidRPr="009A467E">
              <w:rPr>
                <w:rFonts w:ascii="Courier" w:hAnsi="Courier"/>
                <w:b w:val="0"/>
              </w:rPr>
              <w:t xml:space="preserve">LMP-NPT </w:t>
            </w:r>
            <w:r w:rsidRPr="009A467E">
              <w:rPr>
                <w:rFonts w:ascii="Courier" w:hAnsi="Courier"/>
                <w:b w:val="0"/>
              </w:rPr>
              <w:t>&lt;</w:t>
            </w:r>
            <w:r w:rsidRPr="009A467E">
              <w:rPr>
                <w:rFonts w:ascii="Courier" w:hAnsi="Courier"/>
                <w:b w:val="0"/>
              </w:rPr>
              <w:t>TTC</w:t>
            </w:r>
            <w:r w:rsidRPr="009A467E">
              <w:rPr>
                <w:rFonts w:ascii="Courier" w:hAnsi="Courier"/>
                <w:b w:val="0"/>
              </w:rPr>
              <w:t>&gt; &lt;</w:t>
            </w:r>
            <w:r w:rsidRPr="009A467E">
              <w:rPr>
                <w:rFonts w:ascii="Courier" w:hAnsi="Courier"/>
                <w:b w:val="0"/>
              </w:rPr>
              <w:t>BTC</w:t>
            </w:r>
            <w:r w:rsidRPr="009A467E">
              <w:rPr>
                <w:rFonts w:ascii="Courier" w:hAnsi="Courier"/>
                <w:b w:val="0"/>
              </w:rPr>
              <w:t>&gt;</w:t>
            </w:r>
          </w:p>
        </w:tc>
        <w:tc>
          <w:tcPr>
            <w:tcW w:w="3690" w:type="dxa"/>
            <w:vAlign w:val="center"/>
          </w:tcPr>
          <w:p w14:paraId="743A7259" w14:textId="056A63B6"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0141B7C6" w14:textId="20A2868D" w:rsidR="009A467E" w:rsidRPr="007D3178" w:rsidRDefault="009A467E" w:rsidP="00E9034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14:paraId="02679F9F" w14:textId="5C6356D3" w:rsidR="009A467E" w:rsidRDefault="009A467E" w:rsidP="00B21FE0"/>
    <w:p w14:paraId="6A06C21B" w14:textId="77777777" w:rsidR="009A467E" w:rsidRDefault="009A467E" w:rsidP="00B21FE0"/>
    <w:p w14:paraId="715E7DBA" w14:textId="3A2DAE8A" w:rsidR="009A467E" w:rsidRDefault="009A467E" w:rsidP="00321807">
      <w:pPr>
        <w:pStyle w:val="Heading1"/>
        <w:rPr>
          <w:rFonts w:asciiTheme="minorHAnsi" w:hAnsiTheme="minorHAnsi"/>
          <w:color w:val="000000" w:themeColor="text1"/>
        </w:rPr>
      </w:pPr>
      <w:r>
        <w:rPr>
          <w:rFonts w:asciiTheme="minorHAnsi" w:hAnsiTheme="minorHAnsi"/>
          <w:color w:val="000000" w:themeColor="text1"/>
        </w:rPr>
        <w:t>MD CODE: Input Coordinate Files</w:t>
      </w:r>
    </w:p>
    <w:p w14:paraId="7F574BF2" w14:textId="095C238B" w:rsidR="009A467E" w:rsidRDefault="009A467E" w:rsidP="009A467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ECC304A" w14:textId="4F9F7732" w:rsidR="009A467E" w:rsidRPr="009A467E" w:rsidRDefault="009A467E" w:rsidP="009A467E">
      <w:pPr>
        <w:ind w:firstLine="360"/>
        <w:cnfStyle w:val="000000010000" w:firstRow="0" w:lastRow="0" w:firstColumn="0" w:lastColumn="0" w:oddVBand="0" w:evenVBand="0" w:oddHBand="0" w:evenHBand="1" w:firstRowFirstColumn="0" w:firstRowLastColumn="0" w:lastRowFirstColumn="0" w:lastRowLastColumn="0"/>
      </w:pPr>
      <w:r w:rsidRPr="009A467E">
        <w:t>The MD code’s initial system can be specified in numerous ways:</w:t>
      </w:r>
    </w:p>
    <w:p w14:paraId="33ACA3DD" w14:textId="011721F1" w:rsidR="009A467E" w:rsidRDefault="009A467E" w:rsidP="009A467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F7DC70E" w14:textId="39DC9FBF"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&lt;string&gt; </w:t>
      </w:r>
    </w:p>
    <w:p w14:paraId="5FE92F30" w14:textId="66ED9344" w:rsidR="009A467E" w:rsidRPr="009A467E" w:rsidRDefault="009A467E" w:rsidP="009A467E">
      <w:pPr>
        <w:ind w:left="720"/>
        <w:cnfStyle w:val="000000010000" w:firstRow="0" w:lastRow="0" w:firstColumn="0" w:lastColumn="0" w:oddVBand="0" w:evenVBand="0" w:oddHBand="0" w:evenHBand="1" w:firstRowFirstColumn="0" w:firstRowLastColumn="0" w:lastRowFirstColumn="0" w:lastRowLastColumn="0"/>
      </w:pPr>
      <w:r w:rsidRPr="009A467E">
        <w:t xml:space="preserve">Name of file containing initial coordinates. Should be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where the comment line specifies box dimensions, and each coordinate line optionally has the has the x, y, and z velocity or force components listed.  The CRDFILE can also be a restart file</w:t>
      </w:r>
      <w:r w:rsidRPr="009A467E">
        <w:t>.  See documentation for VELINIT</w:t>
      </w:r>
      <w:r w:rsidRPr="009A467E">
        <w:t>.</w:t>
      </w:r>
    </w:p>
    <w:p w14:paraId="67A9BC8F" w14:textId="77777777" w:rsid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57E76DFE" w14:textId="23F31DA5"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CAT &lt;</w:t>
      </w:r>
      <w:proofErr w:type="spellStart"/>
      <w:r>
        <w:rPr>
          <w:rFonts w:ascii="Courier" w:hAnsi="Courier"/>
          <w:sz w:val="20"/>
          <w:szCs w:val="20"/>
        </w:rPr>
        <w:t>int</w:t>
      </w:r>
      <w:proofErr w:type="spellEnd"/>
      <w:r>
        <w:rPr>
          <w:rFonts w:ascii="Courier" w:hAnsi="Courier"/>
          <w:sz w:val="20"/>
          <w:szCs w:val="20"/>
        </w:rPr>
        <w:t>&gt; &lt;string #1&gt; … &lt;string #</w:t>
      </w:r>
      <w:proofErr w:type="spellStart"/>
      <w:r>
        <w:rPr>
          <w:rFonts w:ascii="Courier" w:hAnsi="Courier"/>
          <w:sz w:val="20"/>
          <w:szCs w:val="20"/>
        </w:rPr>
        <w:t>int</w:t>
      </w:r>
      <w:proofErr w:type="spellEnd"/>
      <w:r>
        <w:rPr>
          <w:rFonts w:ascii="Courier" w:hAnsi="Courier"/>
          <w:sz w:val="20"/>
          <w:szCs w:val="20"/>
        </w:rPr>
        <w:t>&gt;</w:t>
      </w:r>
    </w:p>
    <w:p w14:paraId="073EE6C8" w14:textId="29C66C7C"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pPr>
      <w:r w:rsidRPr="009A467E">
        <w:t>Concatenate &lt;</w:t>
      </w:r>
      <w:proofErr w:type="spellStart"/>
      <w:r w:rsidRPr="009A467E">
        <w:t>int</w:t>
      </w:r>
      <w:proofErr w:type="spellEnd"/>
      <w:r w:rsidRPr="009A467E">
        <w:t>&gt; files (</w:t>
      </w:r>
      <w:r w:rsidRPr="009A467E">
        <w:t>&lt;string #1&gt; … &lt;string #</w:t>
      </w:r>
      <w:proofErr w:type="spellStart"/>
      <w:r w:rsidRPr="009A467E">
        <w:t>int</w:t>
      </w:r>
      <w:proofErr w:type="spellEnd"/>
      <w:r w:rsidRPr="009A467E">
        <w:t>&gt;</w:t>
      </w:r>
      <w:r w:rsidRPr="009A467E">
        <w:t xml:space="preserve">) along the z-axis. Assumes an orthorhombic box and that all files have the same x- and y-dimensions. 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6C288533" w14:textId="77777777" w:rsidR="009A467E" w:rsidRP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E8002A8" w14:textId="089423FD" w:rsidR="009A467E" w:rsidRP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A467E">
        <w:rPr>
          <w:rFonts w:ascii="Courier" w:hAnsi="Courier"/>
          <w:sz w:val="20"/>
          <w:szCs w:val="20"/>
        </w:rPr>
        <w:t>SCALE &lt;double&gt; &lt;string&gt;</w:t>
      </w:r>
    </w:p>
    <w:p w14:paraId="7BC780DC" w14:textId="77777777"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pPr>
      <w:r w:rsidRPr="009A467E">
        <w:t xml:space="preserve">Scale coordinates of input file &lt;string&gt; by a factor of &lt;double&gt;. </w:t>
      </w:r>
      <w:r w:rsidRPr="009A467E">
        <w:t xml:space="preserve">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075112CA" w14:textId="77777777" w:rsidR="009A467E" w:rsidRDefault="009A467E" w:rsidP="009A467E">
      <w:pPr>
        <w:pStyle w:val="ListParagraph"/>
        <w:ind w:left="1440"/>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19C645B5" w14:textId="6170F306" w:rsidR="009A467E" w:rsidRDefault="009A467E" w:rsidP="009A467E">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&lt;string&gt; &lt;string&gt; &lt;double&gt; &lt;</w:t>
      </w:r>
      <w:proofErr w:type="spellStart"/>
      <w:r>
        <w:rPr>
          <w:rFonts w:ascii="Courier" w:hAnsi="Courier"/>
          <w:sz w:val="20"/>
          <w:szCs w:val="20"/>
        </w:rPr>
        <w:t>int</w:t>
      </w:r>
      <w:proofErr w:type="spellEnd"/>
      <w:r>
        <w:rPr>
          <w:rFonts w:ascii="Courier" w:hAnsi="Courier"/>
          <w:sz w:val="20"/>
          <w:szCs w:val="20"/>
        </w:rPr>
        <w:t>&gt;</w:t>
      </w:r>
    </w:p>
    <w:p w14:paraId="3064228A" w14:textId="1B381D71" w:rsidR="009A467E" w:rsidRPr="009A467E" w:rsidRDefault="009A467E" w:rsidP="009A467E">
      <w:pPr>
        <w:ind w:left="1440"/>
        <w:cnfStyle w:val="000000010000" w:firstRow="0" w:lastRow="0" w:firstColumn="0" w:lastColumn="0" w:oddVBand="0" w:evenVBand="0" w:oddHBand="0" w:evenHBand="1" w:firstRowFirstColumn="0" w:firstRowLastColumn="0" w:lastRowFirstColumn="0" w:lastRowLastColumn="0"/>
        <w:rPr>
          <w:color w:val="000000" w:themeColor="text1"/>
        </w:rPr>
      </w:pPr>
      <w:r w:rsidRPr="009A467E">
        <w:t xml:space="preserve">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w:t>
      </w:r>
      <w:proofErr w:type="spellStart"/>
      <w:r w:rsidRPr="009A467E">
        <w:t>int</w:t>
      </w:r>
      <w:proofErr w:type="spellEnd"/>
      <w:r w:rsidRPr="009A467E">
        <w:t xml:space="preserve"> value is the number of molecules/atoms to pack into the box. Systems are initialized on a cubic lattice.</w:t>
      </w:r>
      <w:r w:rsidRPr="009A467E">
        <w:rPr>
          <w:color w:val="000000" w:themeColor="text1"/>
        </w:rPr>
        <w:t xml:space="preserve"> Expects files in </w:t>
      </w:r>
      <w:proofErr w:type="gramStart"/>
      <w:r w:rsidRPr="009A467E">
        <w:rPr>
          <w:color w:val="000000" w:themeColor="text1"/>
        </w:rPr>
        <w:t>a .</w:t>
      </w:r>
      <w:proofErr w:type="spellStart"/>
      <w:r w:rsidRPr="009A467E">
        <w:rPr>
          <w:color w:val="000000" w:themeColor="text1"/>
        </w:rPr>
        <w:t>xyz</w:t>
      </w:r>
      <w:proofErr w:type="spellEnd"/>
      <w:proofErr w:type="gramEnd"/>
      <w:r w:rsidRPr="009A467E">
        <w:rPr>
          <w:color w:val="000000" w:themeColor="text1"/>
        </w:rPr>
        <w:t xml:space="preserve"> format (i.e. no velocities or forces)</w:t>
      </w:r>
    </w:p>
    <w:p w14:paraId="74D96DE4" w14:textId="3E8FDED3"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lastRenderedPageBreak/>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proofErr w:type="gramStart"/>
      <w:r>
        <w:t>The heading section,</w:t>
      </w:r>
      <w:proofErr w:type="gramEnd"/>
      <w:r>
        <w:t xml:space="preserve">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2691F1AE" w:rsidR="0083165B" w:rsidRPr="0083165B" w:rsidRDefault="0083165B" w:rsidP="0083165B">
      <w:pPr>
        <w:rPr>
          <w:b/>
        </w:rPr>
      </w:pPr>
      <w:r w:rsidRPr="0083165B">
        <w:rPr>
          <w:b/>
        </w:rPr>
        <w:t>Excluding 3-body Interactions</w:t>
      </w:r>
      <w:r w:rsidR="00B21FE0">
        <w:rPr>
          <w:b/>
        </w:rPr>
        <w:t xml:space="preserve"> – </w:t>
      </w:r>
      <w:r w:rsidR="00BD5D1A">
        <w:rPr>
          <w:b/>
          <w:color w:val="FF0000"/>
        </w:rPr>
        <w:t>ANCILLARY SUPPORT</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46ABC266" w:rsidR="00FC1DA0" w:rsidRPr="00BD5D1A" w:rsidRDefault="00FC1DA0" w:rsidP="00165BF1">
      <w:pPr>
        <w:pStyle w:val="Heading1"/>
        <w:rPr>
          <w:rFonts w:ascii="Cambria" w:hAnsi="Cambria"/>
        </w:rPr>
      </w:pPr>
      <w:bookmarkStart w:id="19" w:name="_PES_Scan_generator"/>
      <w:bookmarkEnd w:id="19"/>
      <w:r w:rsidRPr="00165BF1">
        <w:rPr>
          <w:rFonts w:asciiTheme="minorHAnsi" w:hAnsiTheme="minorHAnsi"/>
        </w:rPr>
        <w:lastRenderedPageBreak/>
        <w:t>PES Scan generator</w:t>
      </w:r>
      <w:r w:rsidR="00BD5D1A" w:rsidRP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house_md</w:t>
      </w:r>
      <w:proofErr w:type="spell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 xml:space="preserve">Example 1: Scan of only 2-body pair </w:t>
      </w:r>
      <w:proofErr w:type="gramStart"/>
      <w:r>
        <w:rPr>
          <w:sz w:val="28"/>
          <w:szCs w:val="28"/>
        </w:rPr>
        <w:t>interactions</w:t>
      </w:r>
      <w:r w:rsidR="00E05C41">
        <w:rPr>
          <w:sz w:val="28"/>
          <w:szCs w:val="28"/>
        </w:rPr>
        <w:t xml:space="preserve"> </w:t>
      </w:r>
      <w:r>
        <w:rPr>
          <w:sz w:val="28"/>
          <w:szCs w:val="28"/>
        </w:rPr>
        <w:t xml:space="preserve"> </w:t>
      </w:r>
      <w:r w:rsidR="00526BF0">
        <w:rPr>
          <w:sz w:val="28"/>
          <w:szCs w:val="28"/>
        </w:rPr>
        <w:t>(</w:t>
      </w:r>
      <w:proofErr w:type="gramEnd"/>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w:t>
      </w:r>
      <w:proofErr w:type="gramStart"/>
      <w:r w:rsidR="00BD2FB1" w:rsidRPr="00BD2FB1">
        <w:rPr>
          <w:rFonts w:ascii="Courier" w:hAnsi="Courier"/>
          <w:color w:val="000000" w:themeColor="text1"/>
        </w:rPr>
        <w:t>MINIM</w:t>
      </w:r>
      <w:r w:rsidR="00BD2FB1" w:rsidRPr="00BD2FB1">
        <w:rPr>
          <w:color w:val="000000" w:themeColor="text1"/>
        </w:rPr>
        <w:t xml:space="preserve">,  </w:t>
      </w:r>
      <w:r w:rsidR="00BD2FB1" w:rsidRPr="00BD2FB1">
        <w:rPr>
          <w:rFonts w:ascii="Courier" w:hAnsi="Courier"/>
          <w:color w:val="000000" w:themeColor="text1"/>
        </w:rPr>
        <w:t>S</w:t>
      </w:r>
      <w:proofErr w:type="gramEnd"/>
      <w:r w:rsidR="00BD2FB1" w:rsidRPr="00BD2FB1">
        <w:rPr>
          <w:rFonts w:ascii="Courier" w:hAnsi="Courier"/>
          <w:color w:val="000000" w:themeColor="text1"/>
        </w:rPr>
        <w:t>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w:t>
      </w:r>
      <w:proofErr w:type="spellStart"/>
      <w:r w:rsidRPr="00DA620F">
        <w:rPr>
          <w:color w:val="FF0000"/>
        </w:rPr>
        <w:t>fcut</w:t>
      </w:r>
      <w:proofErr w:type="spellEnd"/>
      <w:r w:rsidRPr="00DA620F">
        <w:rPr>
          <w:color w:val="FF0000"/>
        </w:rPr>
        <w: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316F40">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6036E0">
      <w:pPr>
        <w:pStyle w:val="ListParagraph"/>
        <w:numPr>
          <w:ilvl w:val="0"/>
          <w:numId w:val="30"/>
        </w:numPr>
        <w:rPr>
          <w:color w:val="FF0000"/>
        </w:rPr>
      </w:pPr>
      <w:r>
        <w:rPr>
          <w:color w:val="FF0000"/>
        </w:rPr>
        <w:t xml:space="preserve">Yields heat map that scan </w:t>
      </w:r>
      <w:proofErr w:type="spellStart"/>
      <w:r>
        <w:rPr>
          <w:color w:val="FF0000"/>
        </w:rPr>
        <w:t>ik</w:t>
      </w:r>
      <w:proofErr w:type="spellEnd"/>
      <w:r>
        <w:rPr>
          <w:color w:val="FF0000"/>
        </w:rPr>
        <w:t>/</w:t>
      </w:r>
      <w:proofErr w:type="spellStart"/>
      <w:r>
        <w:rPr>
          <w:color w:val="FF0000"/>
        </w:rPr>
        <w:t>jk</w:t>
      </w:r>
      <w:proofErr w:type="spellEnd"/>
      <w:r>
        <w:rPr>
          <w:color w:val="FF0000"/>
        </w:rPr>
        <w:t xml:space="preserve"> for a given </w:t>
      </w:r>
      <w:proofErr w:type="spellStart"/>
      <w:r>
        <w:rPr>
          <w:color w:val="FF0000"/>
        </w:rPr>
        <w:t>ij</w:t>
      </w:r>
      <w:proofErr w:type="spellEnd"/>
      <w:r>
        <w:rPr>
          <w:color w:val="FF0000"/>
        </w:rPr>
        <w:t xml:space="preserve"> </w:t>
      </w:r>
      <w:proofErr w:type="gramStart"/>
      <w:r>
        <w:rPr>
          <w:color w:val="FF0000"/>
        </w:rPr>
        <w:t>slice, and</w:t>
      </w:r>
      <w:proofErr w:type="gramEnd"/>
      <w:r>
        <w:rPr>
          <w:color w:val="FF0000"/>
        </w:rPr>
        <w:t xml:space="preserve"> is designed to be visualized with </w:t>
      </w:r>
      <w:proofErr w:type="spellStart"/>
      <w:r>
        <w:rPr>
          <w:color w:val="FF0000"/>
        </w:rPr>
        <w:t>gnuplot</w:t>
      </w:r>
      <w:proofErr w:type="spellEnd"/>
      <w:r>
        <w:rPr>
          <w:color w:val="FF0000"/>
        </w:rPr>
        <w:t xml:space="preserve"> “</w:t>
      </w:r>
      <w:proofErr w:type="spellStart"/>
      <w:r>
        <w:rPr>
          <w:color w:val="FF0000"/>
        </w:rPr>
        <w:t>splot</w:t>
      </w:r>
      <w:proofErr w:type="spellEnd"/>
      <w:r>
        <w:rPr>
          <w:color w:val="FF0000"/>
        </w:rPr>
        <w:t>.”</w:t>
      </w:r>
    </w:p>
    <w:p w14:paraId="2C2A5956" w14:textId="69382E9F" w:rsidR="00004760" w:rsidRDefault="00004760" w:rsidP="006036E0">
      <w:pPr>
        <w:pStyle w:val="ListParagraph"/>
        <w:numPr>
          <w:ilvl w:val="0"/>
          <w:numId w:val="30"/>
        </w:numPr>
        <w:rPr>
          <w:color w:val="FF0000"/>
        </w:rPr>
      </w:pPr>
      <w:r>
        <w:rPr>
          <w:color w:val="FF0000"/>
        </w:rPr>
        <w:lastRenderedPageBreak/>
        <w:t xml:space="preserve">Currently, </w:t>
      </w:r>
      <w:proofErr w:type="spellStart"/>
      <w:r>
        <w:rPr>
          <w:color w:val="FF0000"/>
        </w:rPr>
        <w:t>ij</w:t>
      </w:r>
      <w:proofErr w:type="spellEnd"/>
      <w:r>
        <w:rPr>
          <w:color w:val="FF0000"/>
        </w:rPr>
        <w:t xml:space="preserve"> slices are hardcoded to start at </w:t>
      </w:r>
      <w:proofErr w:type="spellStart"/>
      <w:r>
        <w:rPr>
          <w:color w:val="FF0000"/>
        </w:rPr>
        <w:t>ij’s</w:t>
      </w:r>
      <w:proofErr w:type="spellEnd"/>
      <w:r>
        <w:rPr>
          <w:color w:val="FF0000"/>
        </w:rPr>
        <w:t xml:space="preserve"> </w:t>
      </w:r>
      <w:proofErr w:type="spellStart"/>
      <w:r>
        <w:rPr>
          <w:color w:val="FF0000"/>
        </w:rPr>
        <w:t>rmin</w:t>
      </w:r>
      <w:proofErr w:type="spellEnd"/>
      <w:r>
        <w:rPr>
          <w:color w:val="FF0000"/>
        </w:rPr>
        <w:t>, and step by 0.25 Angstroms at a time.</w:t>
      </w:r>
    </w:p>
    <w:p w14:paraId="0837DE14" w14:textId="6FB1F682" w:rsidR="00363048" w:rsidRDefault="00363048" w:rsidP="006036E0">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6036E0">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2F16E801" w:rsidR="00FC1DA0" w:rsidRPr="00BD5D1A" w:rsidRDefault="00005F73" w:rsidP="00005F73">
      <w:pPr>
        <w:pStyle w:val="Heading1"/>
        <w:rPr>
          <w:rFonts w:ascii="Cambria" w:hAnsi="Cambria"/>
        </w:rPr>
      </w:pPr>
      <w:r w:rsidRPr="00005F73">
        <w:rPr>
          <w:rFonts w:asciiTheme="minorHAnsi" w:hAnsiTheme="minorHAnsi"/>
        </w:rPr>
        <w:lastRenderedPageBreak/>
        <w:t>Small Utilities</w:t>
      </w:r>
      <w:r w:rsid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4C20C132" w14:textId="77777777" w:rsidR="00005F73" w:rsidRDefault="00005F73" w:rsidP="00005F73"/>
    <w:p w14:paraId="53993631" w14:textId="11BA5068" w:rsidR="009A467E"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r w:rsidR="009A467E">
        <w:t xml:space="preserve"> Usage notes can generally be found at the top of each script. For the most part, these are personal analysis scripts and come with no guarantees/support. </w:t>
      </w:r>
    </w:p>
    <w:p w14:paraId="7BD08DE7" w14:textId="77777777" w:rsidR="009A467E" w:rsidRDefault="009A467E" w:rsidP="00005F73"/>
    <w:p w14:paraId="04622EFB" w14:textId="77777777" w:rsidR="00005F73" w:rsidRDefault="00005F73" w:rsidP="00005F73"/>
    <w:tbl>
      <w:tblPr>
        <w:tblStyle w:val="MediumShading1-Accent6"/>
        <w:tblW w:w="12535" w:type="dxa"/>
        <w:tblCellMar>
          <w:top w:w="115" w:type="dxa"/>
          <w:left w:w="115" w:type="dxa"/>
          <w:bottom w:w="115" w:type="dxa"/>
          <w:right w:w="115" w:type="dxa"/>
        </w:tblCellMar>
        <w:tblLook w:val="04A0" w:firstRow="1" w:lastRow="0" w:firstColumn="1" w:lastColumn="0" w:noHBand="0" w:noVBand="1"/>
      </w:tblPr>
      <w:tblGrid>
        <w:gridCol w:w="3090"/>
        <w:gridCol w:w="9445"/>
      </w:tblGrid>
      <w:tr w:rsidR="009A467E" w:rsidRPr="00DA7F0D" w14:paraId="7396AAC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9A467E" w:rsidRPr="00DA7F0D" w:rsidRDefault="009A467E" w:rsidP="009A467E">
            <w:pPr>
              <w:jc w:val="center"/>
              <w:rPr>
                <w:rFonts w:ascii="Courier" w:hAnsi="Courier"/>
                <w:sz w:val="20"/>
                <w:szCs w:val="20"/>
              </w:rPr>
            </w:pPr>
            <w:r>
              <w:rPr>
                <w:rFonts w:ascii="Courier" w:hAnsi="Courier"/>
                <w:sz w:val="20"/>
                <w:szCs w:val="20"/>
              </w:rPr>
              <w:t xml:space="preserve">Utility </w:t>
            </w:r>
          </w:p>
        </w:tc>
        <w:tc>
          <w:tcPr>
            <w:tcW w:w="9445" w:type="dxa"/>
          </w:tcPr>
          <w:p w14:paraId="7A3D6BAF" w14:textId="5F5B57B9" w:rsidR="009A467E" w:rsidRPr="00DA7F0D" w:rsidRDefault="009A467E" w:rsidP="009A467E">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r>
      <w:tr w:rsidR="009A467E" w:rsidRPr="00DA7F0D" w14:paraId="02FC7F7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combine_xyz_force.py</w:t>
            </w:r>
          </w:p>
        </w:tc>
        <w:tc>
          <w:tcPr>
            <w:tcW w:w="9445" w:type="dxa"/>
            <w:vAlign w:val="center"/>
          </w:tcPr>
          <w:p w14:paraId="0EF0DA9C" w14:textId="691C5D68"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w:t>
            </w:r>
            <w:proofErr w:type="spellStart"/>
            <w:r>
              <w:rPr>
                <w:rFonts w:ascii="Courier" w:hAnsi="Courier"/>
                <w:sz w:val="20"/>
                <w:szCs w:val="20"/>
              </w:rPr>
              <w:t>xyz</w:t>
            </w:r>
            <w:proofErr w:type="spellEnd"/>
            <w:r>
              <w:rPr>
                <w:rFonts w:ascii="Courier" w:hAnsi="Courier"/>
                <w:sz w:val="20"/>
                <w:szCs w:val="20"/>
              </w:rPr>
              <w:t xml:space="preserve"> file, and a file with the box lengths for each frame and create a .</w:t>
            </w:r>
            <w:proofErr w:type="spellStart"/>
            <w:r>
              <w:rPr>
                <w:rFonts w:ascii="Courier" w:hAnsi="Courier"/>
                <w:sz w:val="20"/>
                <w:szCs w:val="20"/>
              </w:rPr>
              <w:t>xyzf</w:t>
            </w:r>
            <w:proofErr w:type="spellEnd"/>
            <w:r>
              <w:rPr>
                <w:rFonts w:ascii="Courier" w:hAnsi="Courier"/>
                <w:sz w:val="20"/>
                <w:szCs w:val="20"/>
              </w:rPr>
              <w:t xml:space="preserve"> file</w:t>
            </w:r>
          </w:p>
        </w:tc>
      </w:tr>
      <w:tr w:rsidR="009A467E" w:rsidRPr="00DA7F0D" w14:paraId="35560C9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dftbgen_to_xyz.py</w:t>
            </w:r>
          </w:p>
        </w:tc>
        <w:tc>
          <w:tcPr>
            <w:tcW w:w="9445" w:type="dxa"/>
            <w:vAlign w:val="center"/>
          </w:tcPr>
          <w:p w14:paraId="67177472" w14:textId="009DE7BD" w:rsidR="009A467E" w:rsidRPr="002F5267"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w:t>
            </w:r>
            <w:proofErr w:type="spellStart"/>
            <w:r>
              <w:rPr>
                <w:rFonts w:ascii="Courier" w:hAnsi="Courier"/>
                <w:sz w:val="20"/>
                <w:szCs w:val="20"/>
              </w:rPr>
              <w:t>xyz</w:t>
            </w:r>
            <w:proofErr w:type="spellEnd"/>
            <w:r>
              <w:rPr>
                <w:rFonts w:ascii="Courier" w:hAnsi="Courier"/>
                <w:sz w:val="20"/>
                <w:szCs w:val="20"/>
              </w:rPr>
              <w:t xml:space="preserve"> file</w:t>
            </w:r>
          </w:p>
        </w:tc>
      </w:tr>
      <w:tr w:rsidR="009A467E" w:rsidRPr="00DA7F0D" w14:paraId="3A4F88C4"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F7E63C8" w14:textId="60BD927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lmp2xyz.py</w:t>
            </w:r>
          </w:p>
        </w:tc>
        <w:tc>
          <w:tcPr>
            <w:tcW w:w="9445" w:type="dxa"/>
            <w:vAlign w:val="center"/>
          </w:tcPr>
          <w:p w14:paraId="4EC6C3BA" w14:textId="715A3919"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proofErr w:type="gramStart"/>
            <w:r>
              <w:rPr>
                <w:rFonts w:ascii="Courier" w:hAnsi="Courier"/>
                <w:sz w:val="20"/>
                <w:szCs w:val="20"/>
              </w:rPr>
              <w:t>lammps</w:t>
            </w:r>
            <w:proofErr w:type="spellEnd"/>
            <w:r>
              <w:rPr>
                <w:rFonts w:ascii="Courier" w:hAnsi="Courier"/>
                <w:sz w:val="20"/>
                <w:szCs w:val="20"/>
              </w:rPr>
              <w:t xml:space="preserve"> .</w:t>
            </w:r>
            <w:proofErr w:type="spellStart"/>
            <w:r>
              <w:rPr>
                <w:rFonts w:ascii="Courier" w:hAnsi="Courier"/>
                <w:sz w:val="20"/>
                <w:szCs w:val="20"/>
              </w:rPr>
              <w:t>lammpstrj</w:t>
            </w:r>
            <w:proofErr w:type="spellEnd"/>
            <w:proofErr w:type="gramEnd"/>
            <w:r>
              <w:rPr>
                <w:rFonts w:ascii="Courier" w:hAnsi="Courier"/>
                <w:sz w:val="20"/>
                <w:szCs w:val="20"/>
              </w:rPr>
              <w:t xml:space="preserve"> file to .</w:t>
            </w:r>
            <w:proofErr w:type="spellStart"/>
            <w:r>
              <w:rPr>
                <w:rFonts w:ascii="Courier" w:hAnsi="Courier"/>
                <w:sz w:val="20"/>
                <w:szCs w:val="20"/>
              </w:rPr>
              <w:t>xyz</w:t>
            </w:r>
            <w:proofErr w:type="spellEnd"/>
            <w:r>
              <w:rPr>
                <w:rFonts w:ascii="Courier" w:hAnsi="Courier"/>
                <w:sz w:val="20"/>
                <w:szCs w:val="20"/>
              </w:rPr>
              <w:t xml:space="preserve">. Expects a </w:t>
            </w:r>
            <w:proofErr w:type="gramStart"/>
            <w:r>
              <w:rPr>
                <w:rFonts w:ascii="Courier" w:hAnsi="Courier"/>
                <w:sz w:val="20"/>
                <w:szCs w:val="20"/>
              </w:rPr>
              <w:t>specific .</w:t>
            </w:r>
            <w:proofErr w:type="spellStart"/>
            <w:r>
              <w:rPr>
                <w:rFonts w:ascii="Courier" w:hAnsi="Courier"/>
                <w:sz w:val="20"/>
                <w:szCs w:val="20"/>
              </w:rPr>
              <w:t>lammpstrj</w:t>
            </w:r>
            <w:proofErr w:type="spellEnd"/>
            <w:proofErr w:type="gramEnd"/>
            <w:r>
              <w:rPr>
                <w:rFonts w:ascii="Courier" w:hAnsi="Courier"/>
                <w:sz w:val="20"/>
                <w:szCs w:val="20"/>
              </w:rPr>
              <w:t xml:space="preserve"> format.</w:t>
            </w:r>
          </w:p>
        </w:tc>
      </w:tr>
      <w:tr w:rsidR="009A467E" w:rsidRPr="00DA7F0D" w14:paraId="4BED49C1"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70BB8B" w14:textId="7DBB2BDC"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xyz2gen.pl</w:t>
            </w:r>
          </w:p>
        </w:tc>
        <w:tc>
          <w:tcPr>
            <w:tcW w:w="9445" w:type="dxa"/>
            <w:vAlign w:val="center"/>
          </w:tcPr>
          <w:p w14:paraId="29D783F0" w14:textId="5C40D5D0"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w:t>
            </w:r>
            <w:proofErr w:type="spellStart"/>
            <w:r>
              <w:rPr>
                <w:rFonts w:ascii="Courier" w:hAnsi="Courier"/>
                <w:sz w:val="20"/>
                <w:szCs w:val="20"/>
              </w:rPr>
              <w:t>xyz</w:t>
            </w:r>
            <w:proofErr w:type="spellEnd"/>
            <w:r>
              <w:rPr>
                <w:rFonts w:ascii="Courier" w:hAnsi="Courier"/>
                <w:sz w:val="20"/>
                <w:szCs w:val="20"/>
              </w:rPr>
              <w:t xml:space="preserve"> file to a .gen file.</w:t>
            </w:r>
          </w:p>
        </w:tc>
      </w:tr>
      <w:tr w:rsidR="009A467E" w:rsidRPr="00DA7F0D" w14:paraId="4B9E44AB"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C8675A" w14:textId="72D1A61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vasp2xyzf.py</w:t>
            </w:r>
          </w:p>
        </w:tc>
        <w:tc>
          <w:tcPr>
            <w:tcW w:w="9445" w:type="dxa"/>
            <w:vAlign w:val="center"/>
          </w:tcPr>
          <w:p w14:paraId="6131B94A" w14:textId="7CA4FCE1"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w:t>
            </w:r>
            <w:proofErr w:type="spellStart"/>
            <w:r>
              <w:rPr>
                <w:rFonts w:ascii="Courier" w:hAnsi="Courier"/>
                <w:sz w:val="20"/>
                <w:szCs w:val="20"/>
              </w:rPr>
              <w:t>xyzf</w:t>
            </w:r>
            <w:proofErr w:type="spellEnd"/>
            <w:r>
              <w:rPr>
                <w:rFonts w:ascii="Courier" w:hAnsi="Courier"/>
                <w:sz w:val="20"/>
                <w:szCs w:val="20"/>
              </w:rPr>
              <w:t xml:space="preserve"> file. Extraction of </w:t>
            </w:r>
            <w:proofErr w:type="spellStart"/>
            <w:r>
              <w:rPr>
                <w:rFonts w:ascii="Courier" w:hAnsi="Courier"/>
                <w:sz w:val="20"/>
                <w:szCs w:val="20"/>
              </w:rPr>
              <w:t>boxlengths</w:t>
            </w:r>
            <w:proofErr w:type="spellEnd"/>
            <w:r>
              <w:rPr>
                <w:rFonts w:ascii="Courier" w:hAnsi="Courier"/>
                <w:sz w:val="20"/>
                <w:szCs w:val="20"/>
              </w:rPr>
              <w:t xml:space="preserve"> is often buggy.</w:t>
            </w:r>
          </w:p>
        </w:tc>
      </w:tr>
      <w:tr w:rsidR="009A467E" w:rsidRPr="00DA7F0D" w14:paraId="45A3047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09A5D06" w14:textId="2AB00867"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gen_custom_xyzf.sh</w:t>
            </w:r>
          </w:p>
        </w:tc>
        <w:tc>
          <w:tcPr>
            <w:tcW w:w="9445" w:type="dxa"/>
            <w:vAlign w:val="center"/>
          </w:tcPr>
          <w:p w14:paraId="3CEF5BD6" w14:textId="27BC1EC9"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w:t>
            </w:r>
            <w:proofErr w:type="spellStart"/>
            <w:r>
              <w:rPr>
                <w:rFonts w:ascii="Courier" w:hAnsi="Courier"/>
                <w:sz w:val="20"/>
                <w:szCs w:val="20"/>
              </w:rPr>
              <w:t>xyzf</w:t>
            </w:r>
            <w:proofErr w:type="spellEnd"/>
            <w:r>
              <w:rPr>
                <w:rFonts w:ascii="Courier" w:hAnsi="Courier"/>
                <w:sz w:val="20"/>
                <w:szCs w:val="20"/>
              </w:rPr>
              <w:t xml:space="preserve"> file. Useful when .</w:t>
            </w:r>
            <w:proofErr w:type="spellStart"/>
            <w:r>
              <w:rPr>
                <w:rFonts w:ascii="Courier" w:hAnsi="Courier"/>
                <w:sz w:val="20"/>
                <w:szCs w:val="20"/>
              </w:rPr>
              <w:t>xyzf</w:t>
            </w:r>
            <w:proofErr w:type="spellEnd"/>
            <w:r>
              <w:rPr>
                <w:rFonts w:ascii="Courier" w:hAnsi="Courier"/>
                <w:sz w:val="20"/>
                <w:szCs w:val="20"/>
              </w:rPr>
              <w:t xml:space="preserve"> file contains energy/stress data, that isn’t desired for the fit.</w:t>
            </w:r>
          </w:p>
        </w:tc>
      </w:tr>
      <w:tr w:rsidR="009A467E" w:rsidRPr="00DA7F0D" w14:paraId="2C741E2A"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9A467E" w:rsidRPr="00005F73" w:rsidRDefault="009A467E" w:rsidP="009A467E">
            <w:pPr>
              <w:jc w:val="center"/>
              <w:rPr>
                <w:rFonts w:ascii="Courier" w:hAnsi="Courier"/>
                <w:b w:val="0"/>
                <w:sz w:val="20"/>
                <w:szCs w:val="20"/>
              </w:rPr>
            </w:pPr>
            <w:r w:rsidRPr="00005F73">
              <w:rPr>
                <w:rFonts w:ascii="Courier" w:hAnsi="Courier" w:cs="Courier"/>
                <w:b w:val="0"/>
                <w:bCs w:val="0"/>
                <w:sz w:val="20"/>
                <w:szCs w:val="20"/>
              </w:rPr>
              <w:t>subtract_forces</w:t>
            </w:r>
            <w:r>
              <w:rPr>
                <w:rFonts w:ascii="Courier" w:hAnsi="Courier" w:cs="Courier"/>
                <w:b w:val="0"/>
                <w:bCs w:val="0"/>
                <w:sz w:val="20"/>
                <w:szCs w:val="20"/>
              </w:rPr>
              <w:t>.sh</w:t>
            </w:r>
          </w:p>
        </w:tc>
        <w:tc>
          <w:tcPr>
            <w:tcW w:w="9445" w:type="dxa"/>
            <w:vAlign w:val="center"/>
          </w:tcPr>
          <w:p w14:paraId="106DE315" w14:textId="22DC76DA"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r>
      <w:tr w:rsidR="009A467E" w:rsidRPr="00DA7F0D" w14:paraId="7EB5C67F"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9A467E" w:rsidRPr="00005F73" w:rsidRDefault="009A467E" w:rsidP="009A467E">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9445" w:type="dxa"/>
            <w:vAlign w:val="center"/>
          </w:tcPr>
          <w:p w14:paraId="64FE49A3" w14:textId="6BA6FFC2"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r>
    </w:tbl>
    <w:p w14:paraId="68C12407" w14:textId="2F86D8B8" w:rsidR="007A33AD" w:rsidRDefault="007A33AD" w:rsidP="009A467E"/>
    <w:sectPr w:rsidR="007A33AD"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2E32" w14:textId="77777777" w:rsidR="004020AF" w:rsidRDefault="004020AF" w:rsidP="00FC1DA0">
      <w:r>
        <w:separator/>
      </w:r>
    </w:p>
  </w:endnote>
  <w:endnote w:type="continuationSeparator" w:id="0">
    <w:p w14:paraId="0C95E7C2" w14:textId="77777777" w:rsidR="004020AF" w:rsidRDefault="004020AF"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126E" w14:textId="77777777" w:rsidR="004020AF" w:rsidRDefault="004020AF" w:rsidP="00FC1DA0">
      <w:r>
        <w:separator/>
      </w:r>
    </w:p>
  </w:footnote>
  <w:footnote w:type="continuationSeparator" w:id="0">
    <w:p w14:paraId="2CD18199" w14:textId="77777777" w:rsidR="004020AF" w:rsidRDefault="004020AF" w:rsidP="00F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B91"/>
    <w:multiLevelType w:val="hybridMultilevel"/>
    <w:tmpl w:val="0C2A10C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00E47"/>
    <w:multiLevelType w:val="hybridMultilevel"/>
    <w:tmpl w:val="F36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030FD"/>
    <w:multiLevelType w:val="hybridMultilevel"/>
    <w:tmpl w:val="32AE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27"/>
  </w:num>
  <w:num w:numId="5">
    <w:abstractNumId w:val="9"/>
  </w:num>
  <w:num w:numId="6">
    <w:abstractNumId w:val="7"/>
  </w:num>
  <w:num w:numId="7">
    <w:abstractNumId w:val="13"/>
  </w:num>
  <w:num w:numId="8">
    <w:abstractNumId w:val="19"/>
  </w:num>
  <w:num w:numId="9">
    <w:abstractNumId w:val="4"/>
  </w:num>
  <w:num w:numId="10">
    <w:abstractNumId w:val="31"/>
  </w:num>
  <w:num w:numId="11">
    <w:abstractNumId w:val="20"/>
  </w:num>
  <w:num w:numId="12">
    <w:abstractNumId w:val="28"/>
  </w:num>
  <w:num w:numId="13">
    <w:abstractNumId w:val="3"/>
  </w:num>
  <w:num w:numId="14">
    <w:abstractNumId w:val="12"/>
  </w:num>
  <w:num w:numId="15">
    <w:abstractNumId w:val="24"/>
  </w:num>
  <w:num w:numId="16">
    <w:abstractNumId w:val="22"/>
  </w:num>
  <w:num w:numId="17">
    <w:abstractNumId w:val="11"/>
  </w:num>
  <w:num w:numId="18">
    <w:abstractNumId w:val="29"/>
  </w:num>
  <w:num w:numId="19">
    <w:abstractNumId w:val="5"/>
  </w:num>
  <w:num w:numId="20">
    <w:abstractNumId w:val="30"/>
  </w:num>
  <w:num w:numId="21">
    <w:abstractNumId w:val="16"/>
  </w:num>
  <w:num w:numId="22">
    <w:abstractNumId w:val="25"/>
  </w:num>
  <w:num w:numId="23">
    <w:abstractNumId w:val="18"/>
  </w:num>
  <w:num w:numId="24">
    <w:abstractNumId w:val="23"/>
  </w:num>
  <w:num w:numId="25">
    <w:abstractNumId w:val="2"/>
  </w:num>
  <w:num w:numId="26">
    <w:abstractNumId w:val="21"/>
  </w:num>
  <w:num w:numId="27">
    <w:abstractNumId w:val="8"/>
  </w:num>
  <w:num w:numId="28">
    <w:abstractNumId w:val="14"/>
  </w:num>
  <w:num w:numId="29">
    <w:abstractNumId w:val="32"/>
  </w:num>
  <w:num w:numId="30">
    <w:abstractNumId w:val="33"/>
  </w:num>
  <w:num w:numId="31">
    <w:abstractNumId w:val="1"/>
  </w:num>
  <w:num w:numId="32">
    <w:abstractNumId w:val="6"/>
  </w:num>
  <w:num w:numId="33">
    <w:abstractNumId w:val="15"/>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F0D"/>
    <w:rsid w:val="00004760"/>
    <w:rsid w:val="00005F73"/>
    <w:rsid w:val="00020DE9"/>
    <w:rsid w:val="0002270F"/>
    <w:rsid w:val="00055CD5"/>
    <w:rsid w:val="0005697F"/>
    <w:rsid w:val="00072201"/>
    <w:rsid w:val="00081E28"/>
    <w:rsid w:val="0008388E"/>
    <w:rsid w:val="000C0CB1"/>
    <w:rsid w:val="000C77D9"/>
    <w:rsid w:val="000D1EE7"/>
    <w:rsid w:val="000D4288"/>
    <w:rsid w:val="000E1D38"/>
    <w:rsid w:val="000E43EE"/>
    <w:rsid w:val="000F6768"/>
    <w:rsid w:val="00115152"/>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20AF"/>
    <w:rsid w:val="00406A13"/>
    <w:rsid w:val="00426BEA"/>
    <w:rsid w:val="0045181B"/>
    <w:rsid w:val="004525D9"/>
    <w:rsid w:val="004604BC"/>
    <w:rsid w:val="00466460"/>
    <w:rsid w:val="00482F90"/>
    <w:rsid w:val="00526B01"/>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8E578B"/>
    <w:rsid w:val="009022BB"/>
    <w:rsid w:val="00936D5B"/>
    <w:rsid w:val="00946885"/>
    <w:rsid w:val="00946DD2"/>
    <w:rsid w:val="00973AE0"/>
    <w:rsid w:val="009A2ABE"/>
    <w:rsid w:val="009A467E"/>
    <w:rsid w:val="009B63E2"/>
    <w:rsid w:val="00A31B0A"/>
    <w:rsid w:val="00A73C02"/>
    <w:rsid w:val="00A92B69"/>
    <w:rsid w:val="00A97DD4"/>
    <w:rsid w:val="00AA2A31"/>
    <w:rsid w:val="00AA7EE7"/>
    <w:rsid w:val="00AC0961"/>
    <w:rsid w:val="00AF0310"/>
    <w:rsid w:val="00AF3E8F"/>
    <w:rsid w:val="00B04798"/>
    <w:rsid w:val="00B21FE0"/>
    <w:rsid w:val="00B444FB"/>
    <w:rsid w:val="00B75B2E"/>
    <w:rsid w:val="00BC35F2"/>
    <w:rsid w:val="00BD1B37"/>
    <w:rsid w:val="00BD2FB1"/>
    <w:rsid w:val="00BD5D1A"/>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8678C"/>
    <w:rsid w:val="00EA234E"/>
    <w:rsid w:val="00EB3C0F"/>
    <w:rsid w:val="00ED1AA5"/>
    <w:rsid w:val="00F036F3"/>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DA7F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 w:type="character" w:styleId="UnresolvedMention">
    <w:name w:val="Unresolved Mention"/>
    <w:basedOn w:val="DefaultParagraphFont"/>
    <w:uiPriority w:val="99"/>
    <w:rsid w:val="009A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allow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FB3E8-4979-F349-9493-177DD32B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26</Pages>
  <Words>3959</Words>
  <Characters>27126</Characters>
  <Application>Microsoft Office Word</Application>
  <DocSecurity>0</DocSecurity>
  <Lines>347</Lines>
  <Paragraphs>65</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10</cp:revision>
  <cp:lastPrinted>2018-08-28T23:24:00Z</cp:lastPrinted>
  <dcterms:created xsi:type="dcterms:W3CDTF">2017-04-16T21:40:00Z</dcterms:created>
  <dcterms:modified xsi:type="dcterms:W3CDTF">2018-08-29T22:55:00Z</dcterms:modified>
</cp:coreProperties>
</file>