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01C0" w:rsidRDefault="00D03737" w:rsidP="008A62D9">
      <w:pPr>
        <w:autoSpaceDE w:val="0"/>
        <w:autoSpaceDN w:val="0"/>
        <w:adjustRightInd w:val="0"/>
        <w:spacing w:after="0" w:line="240" w:lineRule="auto"/>
        <w:jc w:val="center"/>
        <w:rPr>
          <w:rFonts w:ascii="Times New Roman" w:hAnsi="Times New Roman" w:cs="Times New Roman"/>
          <w:b/>
          <w:bCs/>
          <w:color w:val="00000A"/>
          <w:sz w:val="32"/>
          <w:szCs w:val="32"/>
        </w:rPr>
      </w:pPr>
      <w:r>
        <w:rPr>
          <w:rFonts w:ascii="Times New Roman" w:hAnsi="Times New Roman" w:cs="Times New Roman"/>
          <w:b/>
          <w:bCs/>
          <w:sz w:val="32"/>
          <w:szCs w:val="32"/>
        </w:rPr>
        <w:t xml:space="preserve">Pharmacy Inventory &amp; Prescription Management System</w:t>
      </w:r>
    </w:p>
    <w:p w:rsidR="00B74ED4" w:rsidRDefault="00B74ED4" w:rsidP="003114AD">
      <w:pPr>
        <w:autoSpaceDE w:val="0"/>
        <w:autoSpaceDN w:val="0"/>
        <w:adjustRightInd w:val="0"/>
        <w:spacing w:after="0" w:line="240" w:lineRule="auto"/>
        <w:jc w:val="center"/>
        <w:rPr>
          <w:rFonts w:ascii="Times New Roman" w:hAnsi="Times New Roman" w:cs="Times New Roman"/>
          <w:b/>
          <w:bCs/>
          <w:color w:val="00000A"/>
          <w:sz w:val="36"/>
          <w:szCs w:val="36"/>
        </w:rPr>
      </w:pPr>
    </w:p>
    <w:p w:rsidR="0045243D" w:rsidRDefault="006B0621" w:rsidP="006B0621">
      <w:pPr>
        <w:autoSpaceDE w:val="0"/>
        <w:autoSpaceDN w:val="0"/>
        <w:adjustRightInd w:val="0"/>
        <w:spacing w:after="0" w:line="240" w:lineRule="auto"/>
        <w:jc w:val="center"/>
        <w:rPr>
          <w:rFonts w:ascii="Times New Roman" w:hAnsi="Times New Roman" w:cs="Times New Roman"/>
          <w:b/>
          <w:bCs/>
          <w:color w:val="00000A"/>
          <w:sz w:val="36"/>
          <w:szCs w:val="36"/>
        </w:rPr>
      </w:pPr>
      <w:r w:rsidRPr="006B0621">
        <w:rPr>
          <w:rFonts w:ascii="Times New Roman" w:hAnsi="Times New Roman" w:cs="Times New Roman"/>
          <w:b/>
          <w:bCs/>
          <w:color w:val="00000A"/>
          <w:sz w:val="36"/>
          <w:szCs w:val="36"/>
        </w:rPr>
        <w:t>Database Systems Lab</w:t>
      </w:r>
      <w:r w:rsidR="0045243D" w:rsidRPr="00093C50">
        <w:rPr>
          <w:rFonts w:ascii="Times New Roman" w:hAnsi="Times New Roman" w:cs="Times New Roman"/>
          <w:b/>
          <w:bCs/>
          <w:color w:val="00000A"/>
          <w:sz w:val="36"/>
          <w:szCs w:val="36"/>
        </w:rPr>
        <w:t xml:space="preserve"> </w:t>
      </w:r>
      <w:r w:rsidR="0045243D">
        <w:rPr>
          <w:rFonts w:ascii="Times New Roman" w:hAnsi="Times New Roman" w:cs="Times New Roman"/>
          <w:b/>
          <w:bCs/>
          <w:color w:val="00000A"/>
          <w:sz w:val="36"/>
          <w:szCs w:val="36"/>
        </w:rPr>
        <w:t>(</w:t>
      </w:r>
      <w:r w:rsidRPr="006B0621">
        <w:rPr>
          <w:rFonts w:ascii="Times New Roman" w:hAnsi="Times New Roman" w:cs="Times New Roman"/>
          <w:b/>
          <w:bCs/>
          <w:color w:val="00000A"/>
          <w:sz w:val="36"/>
          <w:szCs w:val="36"/>
        </w:rPr>
        <w:t>BCSE302P</w:t>
      </w:r>
      <w:r w:rsidR="0045243D">
        <w:rPr>
          <w:rFonts w:ascii="Times New Roman" w:hAnsi="Times New Roman" w:cs="Times New Roman"/>
          <w:b/>
          <w:bCs/>
          <w:color w:val="00000A"/>
          <w:sz w:val="36"/>
          <w:szCs w:val="36"/>
        </w:rPr>
        <w:t>)</w:t>
      </w:r>
    </w:p>
    <w:p w:rsidR="008A62D9" w:rsidRDefault="008A62D9" w:rsidP="003114AD">
      <w:pPr>
        <w:autoSpaceDE w:val="0"/>
        <w:autoSpaceDN w:val="0"/>
        <w:adjustRightInd w:val="0"/>
        <w:spacing w:after="0" w:line="240" w:lineRule="auto"/>
        <w:jc w:val="center"/>
        <w:rPr>
          <w:rFonts w:ascii="Times New Roman" w:hAnsi="Times New Roman" w:cs="Times New Roman"/>
          <w:b/>
          <w:bCs/>
          <w:color w:val="00000A"/>
          <w:sz w:val="36"/>
          <w:szCs w:val="36"/>
        </w:rPr>
      </w:pPr>
    </w:p>
    <w:p w:rsidR="006D630F" w:rsidRPr="006D630F" w:rsidRDefault="006D630F" w:rsidP="003114AD">
      <w:pPr>
        <w:autoSpaceDE w:val="0"/>
        <w:autoSpaceDN w:val="0"/>
        <w:adjustRightInd w:val="0"/>
        <w:spacing w:after="0" w:line="240" w:lineRule="auto"/>
        <w:jc w:val="center"/>
        <w:rPr>
          <w:rFonts w:ascii="Times New Roman" w:hAnsi="Times New Roman" w:cs="Times New Roman"/>
          <w:b/>
          <w:color w:val="00000A"/>
          <w:sz w:val="24"/>
          <w:szCs w:val="24"/>
        </w:rPr>
      </w:pPr>
    </w:p>
    <w:p w:rsidR="008818B6" w:rsidRDefault="005D7CDF" w:rsidP="006B0621">
      <w:pPr>
        <w:autoSpaceDE w:val="0"/>
        <w:autoSpaceDN w:val="0"/>
        <w:adjustRightInd w:val="0"/>
        <w:spacing w:after="0" w:line="240" w:lineRule="auto"/>
        <w:jc w:val="center"/>
        <w:rPr>
          <w:rFonts w:ascii="Times New Roman" w:hAnsi="Times New Roman" w:cs="Times New Roman"/>
          <w:b/>
          <w:color w:val="00000A"/>
          <w:sz w:val="27"/>
          <w:szCs w:val="27"/>
        </w:rPr>
      </w:pPr>
      <w:r>
        <w:rPr>
          <w:rFonts w:ascii="Times New Roman" w:hAnsi="Times New Roman" w:cs="Times New Roman"/>
          <w:b/>
          <w:color w:val="00000A"/>
          <w:sz w:val="24"/>
          <w:szCs w:val="24"/>
        </w:rPr>
        <w:t xml:space="preserve">PROJECT </w:t>
      </w:r>
      <w:r w:rsidR="006B0621">
        <w:rPr>
          <w:rFonts w:ascii="Times New Roman" w:hAnsi="Times New Roman" w:cs="Times New Roman"/>
          <w:b/>
          <w:color w:val="00000A"/>
          <w:sz w:val="24"/>
          <w:szCs w:val="24"/>
        </w:rPr>
        <w:t>REPORT</w:t>
      </w:r>
    </w:p>
    <w:p w:rsidR="006D630F" w:rsidRDefault="006D630F" w:rsidP="003114AD">
      <w:pPr>
        <w:autoSpaceDE w:val="0"/>
        <w:autoSpaceDN w:val="0"/>
        <w:adjustRightInd w:val="0"/>
        <w:spacing w:after="0" w:line="240" w:lineRule="auto"/>
        <w:jc w:val="center"/>
        <w:rPr>
          <w:rFonts w:ascii="Times New Roman" w:hAnsi="Times New Roman" w:cs="Times New Roman"/>
          <w:b/>
          <w:color w:val="00000A"/>
          <w:sz w:val="27"/>
          <w:szCs w:val="27"/>
        </w:rPr>
      </w:pPr>
    </w:p>
    <w:p w:rsidR="006D630F" w:rsidRDefault="006B0008" w:rsidP="006B0621">
      <w:pPr>
        <w:autoSpaceDE w:val="0"/>
        <w:autoSpaceDN w:val="0"/>
        <w:adjustRightInd w:val="0"/>
        <w:spacing w:after="0" w:line="240" w:lineRule="auto"/>
        <w:jc w:val="center"/>
        <w:rPr>
          <w:rFonts w:ascii="Times New Roman" w:hAnsi="Times New Roman" w:cs="Times New Roman"/>
          <w:b/>
          <w:color w:val="00000A"/>
          <w:sz w:val="24"/>
          <w:szCs w:val="24"/>
        </w:rPr>
      </w:pPr>
      <w:r>
        <w:rPr>
          <w:rFonts w:ascii="Times New Roman" w:hAnsi="Times New Roman" w:cs="Times New Roman"/>
          <w:b/>
          <w:color w:val="00000A"/>
          <w:sz w:val="24"/>
          <w:szCs w:val="24"/>
        </w:rPr>
        <w:t>Fall Semester 202</w:t>
      </w:r>
      <w:r w:rsidR="005D7CDF">
        <w:rPr>
          <w:rFonts w:ascii="Times New Roman" w:hAnsi="Times New Roman" w:cs="Times New Roman"/>
          <w:b/>
          <w:color w:val="00000A"/>
          <w:sz w:val="24"/>
          <w:szCs w:val="24"/>
        </w:rPr>
        <w:t>6</w:t>
      </w:r>
      <w:r>
        <w:rPr>
          <w:rFonts w:ascii="Times New Roman" w:hAnsi="Times New Roman" w:cs="Times New Roman"/>
          <w:b/>
          <w:color w:val="00000A"/>
          <w:sz w:val="24"/>
          <w:szCs w:val="24"/>
        </w:rPr>
        <w:t>-202</w:t>
      </w:r>
      <w:r w:rsidR="005D7CDF">
        <w:rPr>
          <w:rFonts w:ascii="Times New Roman" w:hAnsi="Times New Roman" w:cs="Times New Roman"/>
          <w:b/>
          <w:color w:val="00000A"/>
          <w:sz w:val="24"/>
          <w:szCs w:val="24"/>
        </w:rPr>
        <w:t>7</w:t>
      </w:r>
    </w:p>
    <w:p w:rsidR="008A62D9" w:rsidRDefault="008A62D9" w:rsidP="003114AD">
      <w:pPr>
        <w:autoSpaceDE w:val="0"/>
        <w:autoSpaceDN w:val="0"/>
        <w:adjustRightInd w:val="0"/>
        <w:spacing w:after="0" w:line="240" w:lineRule="auto"/>
        <w:jc w:val="center"/>
        <w:rPr>
          <w:rFonts w:ascii="Times New Roman" w:hAnsi="Times New Roman" w:cs="Times New Roman"/>
          <w:color w:val="00000A"/>
          <w:sz w:val="27"/>
          <w:szCs w:val="27"/>
        </w:rPr>
      </w:pPr>
    </w:p>
    <w:p w:rsidR="00B74ED4" w:rsidRPr="001D7000" w:rsidRDefault="00B74ED4" w:rsidP="003114AD">
      <w:pPr>
        <w:autoSpaceDE w:val="0"/>
        <w:autoSpaceDN w:val="0"/>
        <w:adjustRightInd w:val="0"/>
        <w:spacing w:after="0" w:line="240" w:lineRule="auto"/>
        <w:jc w:val="center"/>
        <w:rPr>
          <w:rFonts w:ascii="Times New Roman" w:hAnsi="Times New Roman" w:cs="Times New Roman"/>
          <w:color w:val="00000A"/>
          <w:sz w:val="27"/>
          <w:szCs w:val="27"/>
        </w:rPr>
      </w:pPr>
    </w:p>
    <w:p w:rsidR="00410D54" w:rsidRPr="008A62D9" w:rsidRDefault="00301288" w:rsidP="003114AD">
      <w:pPr>
        <w:autoSpaceDE w:val="0"/>
        <w:autoSpaceDN w:val="0"/>
        <w:adjustRightInd w:val="0"/>
        <w:spacing w:after="0" w:line="240" w:lineRule="auto"/>
        <w:jc w:val="center"/>
        <w:rPr>
          <w:rFonts w:ascii="Times New Roman" w:hAnsi="Times New Roman" w:cs="Times New Roman"/>
          <w:color w:val="00000A"/>
        </w:rPr>
      </w:pPr>
      <w:r w:rsidRPr="008A62D9">
        <w:rPr>
          <w:rFonts w:ascii="Times New Roman" w:hAnsi="Times New Roman" w:cs="Times New Roman"/>
          <w:color w:val="00000A"/>
        </w:rPr>
        <w:t>Submitted</w:t>
      </w:r>
      <w:r w:rsidR="00410D54" w:rsidRPr="008A62D9">
        <w:rPr>
          <w:rFonts w:ascii="Times New Roman" w:hAnsi="Times New Roman" w:cs="Times New Roman"/>
          <w:color w:val="00000A"/>
        </w:rPr>
        <w:t xml:space="preserve"> by</w:t>
      </w:r>
      <w:r w:rsidR="00B10BB3" w:rsidRPr="008A62D9">
        <w:rPr>
          <w:rFonts w:ascii="Times New Roman" w:hAnsi="Times New Roman" w:cs="Times New Roman"/>
          <w:color w:val="00000A"/>
        </w:rPr>
        <w:t xml:space="preserve"> </w:t>
      </w:r>
    </w:p>
    <w:p w:rsidR="00BE3E54" w:rsidRPr="001D7000" w:rsidRDefault="00BE3E54" w:rsidP="003114AD">
      <w:pPr>
        <w:autoSpaceDE w:val="0"/>
        <w:autoSpaceDN w:val="0"/>
        <w:adjustRightInd w:val="0"/>
        <w:spacing w:after="0" w:line="240" w:lineRule="auto"/>
        <w:jc w:val="center"/>
        <w:rPr>
          <w:rFonts w:ascii="Times New Roman" w:hAnsi="Times New Roman" w:cs="Times New Roman"/>
          <w:color w:val="00000A"/>
          <w:sz w:val="27"/>
          <w:szCs w:val="27"/>
        </w:rPr>
      </w:pPr>
    </w:p>
    <w:p w:rsidR="00D60BF0" w:rsidRDefault="00D03737" w:rsidP="00CA2839">
      <w:pPr>
        <w:autoSpaceDE w:val="0"/>
        <w:autoSpaceDN w:val="0"/>
        <w:adjustRightInd w:val="0"/>
        <w:spacing w:after="0" w:line="240" w:lineRule="auto"/>
        <w:jc w:val="center"/>
        <w:rPr>
          <w:rFonts w:ascii="Times New Roman" w:hAnsi="Times New Roman" w:cs="Times New Roman"/>
          <w:b/>
          <w:bCs/>
          <w:color w:val="00000A"/>
          <w:sz w:val="29"/>
          <w:szCs w:val="29"/>
        </w:rPr>
      </w:pPr>
      <w:r>
        <w:rPr>
          <w:rFonts w:ascii="Times New Roman" w:hAnsi="Times New Roman" w:cs="Times New Roman"/>
          <w:b/>
          <w:bCs/>
          <w:sz w:val="24"/>
          <w:szCs w:val="28"/>
        </w:rPr>
        <w:t xml:space="preserve">ABHIRUP BANIK (24BCE0311)</w:t>
      </w:r>
      <w:proofErr w:type="spellStart"/>
      <w:proofErr w:type="spellEnd"/>
    </w:p>
    <w:p w:rsidR="00D60BF0" w:rsidRDefault="00D03737" w:rsidP="00CA2839">
      <w:pPr>
        <w:autoSpaceDE w:val="0"/>
        <w:autoSpaceDN w:val="0"/>
        <w:adjustRightInd w:val="0"/>
        <w:spacing w:after="0" w:line="240" w:lineRule="auto"/>
        <w:jc w:val="center"/>
        <w:rPr>
          <w:rFonts w:ascii="Times New Roman" w:hAnsi="Times New Roman" w:cs="Times New Roman"/>
          <w:b/>
          <w:bCs/>
          <w:color w:val="00000A"/>
          <w:sz w:val="29"/>
          <w:szCs w:val="29"/>
        </w:rPr>
      </w:pPr>
      <w:r>
        <w:rPr>
          <w:rFonts w:ascii="Times New Roman" w:hAnsi="Times New Roman" w:cs="Times New Roman"/>
          <w:b/>
          <w:bCs/>
          <w:sz w:val="24"/>
          <w:szCs w:val="28"/>
        </w:rPr>
        <w:t xml:space="preserve">SARVASWA BHANTI (24BCE0333)</w:t>
      </w:r>
      <w:proofErr w:type="spellStart"/>
      <w:proofErr w:type="spellEnd"/>
    </w:p>
    <w:p w:rsidR="00D60BF0" w:rsidRDefault="00D03737" w:rsidP="00CA2839">
      <w:pPr>
        <w:autoSpaceDE w:val="0"/>
        <w:autoSpaceDN w:val="0"/>
        <w:adjustRightInd w:val="0"/>
        <w:spacing w:after="0" w:line="240" w:lineRule="auto"/>
        <w:jc w:val="center"/>
        <w:rPr>
          <w:rFonts w:ascii="Times New Roman" w:hAnsi="Times New Roman" w:cs="Times New Roman"/>
          <w:b/>
          <w:bCs/>
          <w:color w:val="00000A"/>
          <w:sz w:val="29"/>
          <w:szCs w:val="29"/>
        </w:rPr>
      </w:pPr>
      <w:r>
        <w:rPr>
          <w:rFonts w:ascii="Times New Roman" w:hAnsi="Times New Roman" w:cs="Times New Roman"/>
          <w:b/>
          <w:bCs/>
          <w:sz w:val="24"/>
          <w:szCs w:val="28"/>
        </w:rPr>
        <w:t xml:space="preserve">AMOGH SHARMA (24BCE2126)</w:t>
      </w:r>
      <w:proofErr w:type="spellStart"/>
      <w:proofErr w:type="spellEnd"/>
    </w:p>
    <w:p w:rsidR="00D60BF0" w:rsidRDefault="00D03737" w:rsidP="00CA2839">
      <w:pPr>
        <w:autoSpaceDE w:val="0"/>
        <w:autoSpaceDN w:val="0"/>
        <w:adjustRightInd w:val="0"/>
        <w:spacing w:after="0" w:line="240" w:lineRule="auto"/>
        <w:jc w:val="center"/>
        <w:rPr>
          <w:rFonts w:ascii="Times New Roman" w:hAnsi="Times New Roman" w:cs="Times New Roman"/>
          <w:b/>
          <w:bCs/>
          <w:color w:val="00000A"/>
          <w:sz w:val="29"/>
          <w:szCs w:val="29"/>
        </w:rPr>
      </w:pPr>
      <w:r>
        <w:rPr>
          <w:rFonts w:ascii="Times New Roman" w:hAnsi="Times New Roman" w:cs="Times New Roman"/>
          <w:b/>
          <w:bCs/>
          <w:sz w:val="24"/>
          <w:szCs w:val="28"/>
        </w:rPr>
        <w:t xml:space="preserve">SAMI FARHAN SYED (24BCE2744)</w:t>
      </w:r>
      <w:proofErr w:type="spellStart"/>
      <w:proofErr w:type="spellEnd"/>
    </w:p>
    <w:p w:rsidR="000C4D8B" w:rsidRPr="001D7000" w:rsidRDefault="000C4D8B" w:rsidP="003114AD">
      <w:pPr>
        <w:autoSpaceDE w:val="0"/>
        <w:autoSpaceDN w:val="0"/>
        <w:adjustRightInd w:val="0"/>
        <w:spacing w:after="0" w:line="240" w:lineRule="auto"/>
        <w:jc w:val="center"/>
        <w:rPr>
          <w:rFonts w:ascii="Times New Roman" w:hAnsi="Times New Roman" w:cs="Times New Roman"/>
          <w:b/>
          <w:bCs/>
          <w:color w:val="00000A"/>
          <w:sz w:val="29"/>
          <w:szCs w:val="29"/>
        </w:rPr>
      </w:pPr>
    </w:p>
    <w:p w:rsidR="00410D54" w:rsidRDefault="00410D54" w:rsidP="003114AD">
      <w:pPr>
        <w:autoSpaceDE w:val="0"/>
        <w:autoSpaceDN w:val="0"/>
        <w:adjustRightInd w:val="0"/>
        <w:spacing w:after="0" w:line="240" w:lineRule="auto"/>
        <w:jc w:val="center"/>
        <w:rPr>
          <w:rFonts w:ascii="Times New Roman" w:hAnsi="Times New Roman" w:cs="Times New Roman"/>
          <w:color w:val="00000A"/>
        </w:rPr>
      </w:pPr>
      <w:proofErr w:type="gramStart"/>
      <w:r w:rsidRPr="00B74ED4">
        <w:rPr>
          <w:rFonts w:ascii="Times New Roman" w:hAnsi="Times New Roman" w:cs="Times New Roman"/>
          <w:i/>
          <w:iCs/>
          <w:color w:val="00000A"/>
          <w:lang w:bidi="he-IL"/>
        </w:rPr>
        <w:t>in</w:t>
      </w:r>
      <w:proofErr w:type="gramEnd"/>
      <w:r w:rsidRPr="00B74ED4">
        <w:rPr>
          <w:rFonts w:ascii="Times New Roman" w:hAnsi="Times New Roman" w:cs="Times New Roman"/>
          <w:i/>
          <w:iCs/>
          <w:color w:val="00000A"/>
          <w:lang w:bidi="he-IL"/>
        </w:rPr>
        <w:t xml:space="preserve"> partial fulfillment for the award</w:t>
      </w:r>
      <w:r w:rsidR="008A62D9">
        <w:rPr>
          <w:rFonts w:ascii="Times New Roman" w:hAnsi="Times New Roman" w:cs="Times New Roman"/>
          <w:i/>
          <w:iCs/>
          <w:color w:val="00000A"/>
          <w:lang w:bidi="he-IL"/>
        </w:rPr>
        <w:t xml:space="preserve"> </w:t>
      </w:r>
      <w:r w:rsidRPr="00B74ED4">
        <w:rPr>
          <w:rFonts w:ascii="Times New Roman" w:hAnsi="Times New Roman" w:cs="Times New Roman"/>
          <w:color w:val="00000A"/>
        </w:rPr>
        <w:t>of the</w:t>
      </w:r>
      <w:r w:rsidR="00B10F18">
        <w:rPr>
          <w:rFonts w:ascii="Times New Roman" w:hAnsi="Times New Roman" w:cs="Times New Roman"/>
          <w:color w:val="00000A"/>
          <w:sz w:val="30"/>
          <w:szCs w:val="30"/>
        </w:rPr>
        <w:t xml:space="preserve"> </w:t>
      </w:r>
      <w:r w:rsidR="008A62D9">
        <w:rPr>
          <w:rFonts w:ascii="Times New Roman" w:hAnsi="Times New Roman" w:cs="Times New Roman"/>
          <w:color w:val="00000A"/>
        </w:rPr>
        <w:t xml:space="preserve">degree of </w:t>
      </w:r>
    </w:p>
    <w:p w:rsidR="008A62D9" w:rsidRDefault="008A62D9" w:rsidP="003114AD">
      <w:pPr>
        <w:autoSpaceDE w:val="0"/>
        <w:autoSpaceDN w:val="0"/>
        <w:adjustRightInd w:val="0"/>
        <w:spacing w:after="0" w:line="240" w:lineRule="auto"/>
        <w:jc w:val="center"/>
        <w:rPr>
          <w:rFonts w:ascii="Times New Roman" w:hAnsi="Times New Roman" w:cs="Times New Roman"/>
          <w:color w:val="00000A"/>
        </w:rPr>
      </w:pPr>
    </w:p>
    <w:p w:rsidR="008A62D9" w:rsidRDefault="008A62D9" w:rsidP="003114AD">
      <w:pPr>
        <w:autoSpaceDE w:val="0"/>
        <w:autoSpaceDN w:val="0"/>
        <w:adjustRightInd w:val="0"/>
        <w:spacing w:after="0" w:line="240" w:lineRule="auto"/>
        <w:jc w:val="center"/>
        <w:rPr>
          <w:rFonts w:ascii="Times New Roman" w:hAnsi="Times New Roman" w:cs="Times New Roman"/>
          <w:color w:val="00000A"/>
          <w:sz w:val="30"/>
          <w:szCs w:val="30"/>
        </w:rPr>
      </w:pPr>
      <w:r w:rsidRPr="00B74ED4">
        <w:rPr>
          <w:rFonts w:ascii="Times New Roman" w:hAnsi="Times New Roman" w:cs="Times New Roman"/>
          <w:b/>
          <w:bCs/>
          <w:color w:val="00000A"/>
          <w:sz w:val="24"/>
          <w:szCs w:val="24"/>
        </w:rPr>
        <w:t>B. Tech</w:t>
      </w:r>
      <w:r>
        <w:rPr>
          <w:rFonts w:ascii="Times New Roman" w:hAnsi="Times New Roman" w:cs="Times New Roman"/>
          <w:b/>
          <w:bCs/>
          <w:color w:val="00000A"/>
          <w:sz w:val="24"/>
          <w:szCs w:val="24"/>
        </w:rPr>
        <w:t xml:space="preserve"> </w:t>
      </w:r>
    </w:p>
    <w:p w:rsidR="00B10F18" w:rsidRDefault="00B10F18" w:rsidP="003114AD">
      <w:pPr>
        <w:autoSpaceDE w:val="0"/>
        <w:autoSpaceDN w:val="0"/>
        <w:adjustRightInd w:val="0"/>
        <w:spacing w:after="0" w:line="240" w:lineRule="auto"/>
        <w:jc w:val="center"/>
        <w:rPr>
          <w:rFonts w:ascii="Times New Roman" w:hAnsi="Times New Roman" w:cs="Times New Roman"/>
          <w:color w:val="00000A"/>
          <w:sz w:val="30"/>
          <w:szCs w:val="30"/>
        </w:rPr>
      </w:pPr>
    </w:p>
    <w:p w:rsidR="00BB6EDD" w:rsidRPr="008A62D9" w:rsidRDefault="008A62D9" w:rsidP="003114AD">
      <w:pPr>
        <w:autoSpaceDE w:val="0"/>
        <w:autoSpaceDN w:val="0"/>
        <w:adjustRightInd w:val="0"/>
        <w:spacing w:after="0" w:line="240" w:lineRule="auto"/>
        <w:jc w:val="center"/>
        <w:rPr>
          <w:rFonts w:ascii="Times New Roman" w:hAnsi="Times New Roman" w:cs="Times New Roman"/>
          <w:color w:val="00000A"/>
          <w:szCs w:val="30"/>
        </w:rPr>
      </w:pPr>
      <w:proofErr w:type="gramStart"/>
      <w:r w:rsidRPr="008A62D9">
        <w:rPr>
          <w:rFonts w:ascii="Times New Roman" w:hAnsi="Times New Roman" w:cs="Times New Roman"/>
          <w:color w:val="00000A"/>
          <w:szCs w:val="30"/>
        </w:rPr>
        <w:t>in</w:t>
      </w:r>
      <w:proofErr w:type="gramEnd"/>
    </w:p>
    <w:p w:rsidR="008A62D9" w:rsidRDefault="008A62D9" w:rsidP="003114AD">
      <w:pPr>
        <w:autoSpaceDE w:val="0"/>
        <w:autoSpaceDN w:val="0"/>
        <w:adjustRightInd w:val="0"/>
        <w:spacing w:after="0" w:line="240" w:lineRule="auto"/>
        <w:jc w:val="center"/>
        <w:rPr>
          <w:rFonts w:ascii="Times New Roman" w:hAnsi="Times New Roman" w:cs="Times New Roman"/>
          <w:color w:val="00000A"/>
          <w:sz w:val="30"/>
          <w:szCs w:val="30"/>
        </w:rPr>
      </w:pPr>
    </w:p>
    <w:p w:rsidR="008A62D9" w:rsidRPr="001D7000" w:rsidRDefault="008A62D9" w:rsidP="003114AD">
      <w:pPr>
        <w:autoSpaceDE w:val="0"/>
        <w:autoSpaceDN w:val="0"/>
        <w:adjustRightInd w:val="0"/>
        <w:spacing w:after="0" w:line="240" w:lineRule="auto"/>
        <w:jc w:val="center"/>
        <w:rPr>
          <w:rFonts w:ascii="Times New Roman" w:hAnsi="Times New Roman" w:cs="Times New Roman"/>
          <w:color w:val="00000A"/>
          <w:sz w:val="30"/>
          <w:szCs w:val="30"/>
        </w:rPr>
      </w:pPr>
    </w:p>
    <w:p w:rsidR="00B10F18" w:rsidRPr="008A62D9" w:rsidRDefault="00410D54" w:rsidP="003114AD">
      <w:pPr>
        <w:autoSpaceDE w:val="0"/>
        <w:autoSpaceDN w:val="0"/>
        <w:adjustRightInd w:val="0"/>
        <w:spacing w:after="0" w:line="240" w:lineRule="auto"/>
        <w:jc w:val="center"/>
        <w:rPr>
          <w:rFonts w:ascii="Times New Roman" w:hAnsi="Times New Roman" w:cs="Times New Roman"/>
          <w:b/>
          <w:bCs/>
          <w:color w:val="00000A"/>
          <w:sz w:val="28"/>
          <w:szCs w:val="28"/>
        </w:rPr>
      </w:pPr>
      <w:r w:rsidRPr="008A62D9">
        <w:rPr>
          <w:rFonts w:ascii="Times New Roman" w:hAnsi="Times New Roman" w:cs="Times New Roman"/>
          <w:b/>
          <w:bCs/>
          <w:color w:val="00000A"/>
          <w:sz w:val="28"/>
          <w:szCs w:val="28"/>
        </w:rPr>
        <w:t>Computer Science and Engineering</w:t>
      </w:r>
    </w:p>
    <w:p w:rsidR="00712A3A" w:rsidRPr="00EC38A3" w:rsidRDefault="00712A3A" w:rsidP="00712A3A">
      <w:pPr>
        <w:autoSpaceDE w:val="0"/>
        <w:autoSpaceDN w:val="0"/>
        <w:adjustRightInd w:val="0"/>
        <w:spacing w:after="0" w:line="240" w:lineRule="auto"/>
        <w:jc w:val="center"/>
        <w:rPr>
          <w:rFonts w:ascii="Times New Roman" w:hAnsi="Times New Roman" w:cs="Times New Roman"/>
          <w:b/>
          <w:bCs/>
          <w:sz w:val="28"/>
          <w:szCs w:val="28"/>
        </w:rPr>
      </w:pPr>
      <w:r w:rsidRPr="00EC38A3">
        <w:rPr>
          <w:rFonts w:ascii="Times New Roman" w:hAnsi="Times New Roman" w:cs="Times New Roman"/>
          <w:b/>
          <w:bCs/>
          <w:sz w:val="28"/>
          <w:szCs w:val="28"/>
        </w:rPr>
        <w:t xml:space="preserve">Core</w:t>
      </w:r>
    </w:p>
    <w:p w:rsidR="00BB6EDD" w:rsidRDefault="00BB6EDD" w:rsidP="003114AD">
      <w:pPr>
        <w:autoSpaceDE w:val="0"/>
        <w:autoSpaceDN w:val="0"/>
        <w:adjustRightInd w:val="0"/>
        <w:spacing w:after="0" w:line="240" w:lineRule="auto"/>
        <w:jc w:val="center"/>
        <w:rPr>
          <w:rFonts w:ascii="Times New Roman" w:hAnsi="Times New Roman" w:cs="Times New Roman"/>
          <w:b/>
          <w:bCs/>
          <w:color w:val="00000A"/>
          <w:sz w:val="35"/>
          <w:szCs w:val="35"/>
        </w:rPr>
      </w:pPr>
    </w:p>
    <w:p w:rsidR="00BB6EDD" w:rsidRDefault="00BB6EDD" w:rsidP="003114AD">
      <w:pPr>
        <w:autoSpaceDE w:val="0"/>
        <w:autoSpaceDN w:val="0"/>
        <w:adjustRightInd w:val="0"/>
        <w:spacing w:after="0" w:line="240" w:lineRule="auto"/>
        <w:jc w:val="center"/>
        <w:rPr>
          <w:rFonts w:ascii="Times New Roman" w:hAnsi="Times New Roman" w:cs="Times New Roman"/>
          <w:b/>
          <w:bCs/>
          <w:color w:val="00000A"/>
          <w:sz w:val="35"/>
          <w:szCs w:val="35"/>
        </w:rPr>
      </w:pPr>
    </w:p>
    <w:p w:rsidR="003114AD" w:rsidRDefault="00712A3A" w:rsidP="00BB6EDD">
      <w:pPr>
        <w:jc w:val="center"/>
        <w:rPr>
          <w:rFonts w:ascii="Times New Roman" w:hAnsi="Times New Roman" w:cs="Times New Roman"/>
        </w:rPr>
      </w:pPr>
      <w:r>
        <w:rPr>
          <w:noProof/>
          <w:lang w:val="en-IN" w:eastAsia="en-IN"/>
        </w:rPr>
        <w:drawing>
          <wp:inline distT="0" distB="0" distL="0" distR="0" wp14:anchorId="0486911C" wp14:editId="39797FEB">
            <wp:extent cx="2656775" cy="838200"/>
            <wp:effectExtent l="0" t="0" r="0" b="0"/>
            <wp:docPr id="1" name="Picture 1" descr="C:\Users\admin\AppData\Local\Microsoft\Windows\Temporary Internet Files\Content.Outlook\J28BN7OI\VIT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Temporary Internet Files\Content.Outlook\J28BN7OI\VIT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78831" cy="876708"/>
                    </a:xfrm>
                    <a:prstGeom prst="rect">
                      <a:avLst/>
                    </a:prstGeom>
                    <a:noFill/>
                    <a:ln>
                      <a:noFill/>
                    </a:ln>
                  </pic:spPr>
                </pic:pic>
              </a:graphicData>
            </a:graphic>
          </wp:inline>
        </w:drawing>
      </w:r>
    </w:p>
    <w:p w:rsidR="008A62D9" w:rsidRPr="003114AD" w:rsidRDefault="008A62D9" w:rsidP="00BB6EDD">
      <w:pPr>
        <w:jc w:val="center"/>
        <w:rPr>
          <w:rFonts w:ascii="Times New Roman" w:hAnsi="Times New Roman" w:cs="Times New Roman"/>
        </w:rPr>
      </w:pPr>
      <w:r>
        <w:rPr>
          <w:rFonts w:ascii="Times New Roman" w:hAnsi="Times New Roman" w:cs="Times New Roman"/>
        </w:rPr>
        <w:t xml:space="preserve">             Vellore-632014, Tamil Nadu, India</w:t>
      </w:r>
    </w:p>
    <w:p w:rsidR="008A62D9" w:rsidRPr="008A62D9" w:rsidRDefault="008A62D9" w:rsidP="008A62D9">
      <w:pPr>
        <w:jc w:val="center"/>
        <w:rPr>
          <w:rFonts w:ascii="Times New Roman" w:hAnsi="Times New Roman" w:cs="Times New Roman"/>
          <w:b/>
          <w:bCs/>
          <w:color w:val="00000A"/>
          <w:sz w:val="30"/>
          <w:szCs w:val="28"/>
        </w:rPr>
      </w:pPr>
      <w:r>
        <w:rPr>
          <w:rFonts w:ascii="Times New Roman" w:hAnsi="Times New Roman" w:cs="Times New Roman"/>
          <w:b/>
          <w:bCs/>
          <w:color w:val="00000A"/>
          <w:sz w:val="30"/>
          <w:szCs w:val="28"/>
        </w:rPr>
        <w:t xml:space="preserve">           </w:t>
      </w:r>
      <w:r w:rsidRPr="008A62D9">
        <w:rPr>
          <w:rFonts w:ascii="Times New Roman" w:hAnsi="Times New Roman" w:cs="Times New Roman"/>
          <w:b/>
          <w:bCs/>
          <w:color w:val="00000A"/>
          <w:sz w:val="30"/>
          <w:szCs w:val="28"/>
        </w:rPr>
        <w:t>School of Computer Science and Engineering</w:t>
      </w:r>
    </w:p>
    <w:p w:rsidR="00712A3A" w:rsidRDefault="005D7CDF" w:rsidP="00712A3A">
      <w:pPr>
        <w:tabs>
          <w:tab w:val="left" w:pos="3150"/>
        </w:tabs>
        <w:jc w:val="center"/>
        <w:rPr>
          <w:rFonts w:ascii="Times New Roman" w:hAnsi="Times New Roman" w:cs="Times New Roman"/>
          <w:sz w:val="24"/>
          <w:szCs w:val="24"/>
        </w:rPr>
      </w:pPr>
      <w:r>
        <w:rPr>
          <w:rFonts w:ascii="Times New Roman" w:hAnsi="Times New Roman" w:cs="Times New Roman"/>
          <w:sz w:val="24"/>
          <w:szCs w:val="24"/>
        </w:rPr>
        <w:t>October</w:t>
      </w:r>
      <w:r w:rsidR="005D3CF1">
        <w:rPr>
          <w:rFonts w:ascii="Times New Roman" w:hAnsi="Times New Roman" w:cs="Times New Roman"/>
          <w:sz w:val="24"/>
          <w:szCs w:val="24"/>
        </w:rPr>
        <w:t>, 202</w:t>
      </w:r>
      <w:r>
        <w:rPr>
          <w:rFonts w:ascii="Times New Roman" w:hAnsi="Times New Roman" w:cs="Times New Roman"/>
          <w:sz w:val="24"/>
          <w:szCs w:val="24"/>
        </w:rPr>
        <w:t>6</w:t>
      </w:r>
    </w:p>
    <w:p w:rsidR="00EC38A3" w:rsidRDefault="00EC38A3" w:rsidP="00712A3A">
      <w:pPr>
        <w:tabs>
          <w:tab w:val="left" w:pos="3150"/>
        </w:tabs>
        <w:jc w:val="center"/>
        <w:rPr>
          <w:rFonts w:ascii="Times New Roman" w:hAnsi="Times New Roman" w:cs="Times New Roman"/>
          <w:sz w:val="24"/>
          <w:szCs w:val="24"/>
        </w:rPr>
      </w:pPr>
    </w:p>
    <w:p w:rsidR="006B0008" w:rsidRDefault="006B0008" w:rsidP="00712A3A">
      <w:pPr>
        <w:tabs>
          <w:tab w:val="left" w:pos="3150"/>
        </w:tabs>
        <w:jc w:val="center"/>
        <w:rPr>
          <w:rFonts w:ascii="Times New Roman" w:hAnsi="Times New Roman" w:cs="Times New Roman"/>
          <w:sz w:val="24"/>
          <w:szCs w:val="24"/>
        </w:rPr>
      </w:pPr>
    </w:p>
    <w:p w:rsidR="008818B6" w:rsidRPr="00DB01C0" w:rsidRDefault="00712A3A" w:rsidP="00DB01C0">
      <w:pPr>
        <w:tabs>
          <w:tab w:val="left" w:pos="3150"/>
        </w:tabs>
        <w:jc w:val="center"/>
        <w:rPr>
          <w:rFonts w:ascii="Times New Roman" w:hAnsi="Times New Roman" w:cs="Times New Roman"/>
          <w:b/>
          <w:bCs/>
          <w:color w:val="00000A"/>
          <w:sz w:val="24"/>
          <w:szCs w:val="24"/>
          <w:u w:val="single"/>
        </w:rPr>
      </w:pPr>
      <w:r w:rsidRPr="00DB01C0">
        <w:rPr>
          <w:rFonts w:ascii="Times New Roman" w:hAnsi="Times New Roman" w:cs="Times New Roman"/>
          <w:b/>
          <w:bCs/>
          <w:color w:val="00000A"/>
          <w:sz w:val="24"/>
          <w:szCs w:val="24"/>
          <w:u w:val="single"/>
        </w:rPr>
        <w:lastRenderedPageBreak/>
        <w:t>CONTENTS</w:t>
      </w:r>
    </w:p>
    <w:p w:rsidR="00523125" w:rsidRDefault="005952D4" w:rsidP="008818B6">
      <w:pPr>
        <w:tabs>
          <w:tab w:val="left" w:pos="3150"/>
        </w:tabs>
        <w:rPr>
          <w:rFonts w:ascii="Times New Roman" w:hAnsi="Times New Roman" w:cs="Times New Roman"/>
          <w:b/>
          <w:bCs/>
          <w:color w:val="00000A"/>
          <w:sz w:val="24"/>
          <w:szCs w:val="24"/>
        </w:rPr>
      </w:pPr>
      <w:r>
        <w:rPr>
          <w:rFonts w:ascii="Times New Roman" w:hAnsi="Times New Roman" w:cs="Times New Roman"/>
          <w:b/>
          <w:bCs/>
          <w:sz w:val="24"/>
          <w:szCs w:val="24"/>
        </w:rPr>
        <w:t xml:space="preserve">Pharmacy Inventory &amp; Prescription Management System</w:t>
      </w:r>
    </w:p>
    <w:p w:rsidR="005952D4" w:rsidRPr="006B0621" w:rsidRDefault="005952D4" w:rsidP="006B0621">
      <w:pPr>
        <w:pStyle w:val="ListParagraph"/>
        <w:numPr>
          <w:ilvl w:val="0"/>
          <w:numId w:val="2"/>
        </w:numPr>
        <w:tabs>
          <w:tab w:val="left" w:pos="3150"/>
        </w:tabs>
        <w:spacing w:line="360" w:lineRule="auto"/>
        <w:rPr>
          <w:rFonts w:ascii="Times New Roman" w:hAnsi="Times New Roman" w:cs="Times New Roman"/>
          <w:b/>
          <w:bCs/>
          <w:color w:val="00000A"/>
          <w:sz w:val="24"/>
          <w:szCs w:val="24"/>
        </w:rPr>
      </w:pPr>
      <w:r w:rsidRPr="006B0621">
        <w:rPr>
          <w:rFonts w:ascii="Times New Roman" w:hAnsi="Times New Roman" w:cs="Times New Roman"/>
          <w:b/>
          <w:bCs/>
          <w:sz w:val="24"/>
          <w:szCs w:val="24"/>
        </w:rPr>
        <w:t xml:space="preserve">Abstract</w:t>
      </w:r>
    </w:p>
    <w:p w:rsidR="004A7583" w:rsidRPr="006B0621" w:rsidRDefault="004A7583" w:rsidP="006B0621">
      <w:pPr>
        <w:pStyle w:val="ListParagraph"/>
        <w:numPr>
          <w:ilvl w:val="0"/>
          <w:numId w:val="2"/>
        </w:numPr>
        <w:tabs>
          <w:tab w:val="left" w:pos="3150"/>
        </w:tabs>
        <w:spacing w:line="360" w:lineRule="auto"/>
        <w:rPr>
          <w:rFonts w:ascii="Times New Roman" w:hAnsi="Times New Roman" w:cs="Times New Roman"/>
          <w:b/>
          <w:bCs/>
          <w:color w:val="00000A"/>
          <w:sz w:val="24"/>
          <w:szCs w:val="24"/>
        </w:rPr>
      </w:pPr>
      <w:r w:rsidRPr="006B0621">
        <w:rPr>
          <w:rFonts w:ascii="Times New Roman" w:hAnsi="Times New Roman" w:cs="Times New Roman"/>
          <w:b/>
          <w:bCs/>
          <w:sz w:val="24"/>
          <w:szCs w:val="24"/>
        </w:rPr>
        <w:t xml:space="preserve">Introduction</w:t>
      </w:r>
    </w:p>
    <w:p w:rsidR="004A7583" w:rsidRPr="006B0621" w:rsidRDefault="004A7583" w:rsidP="006B0621">
      <w:pPr>
        <w:pStyle w:val="ListParagraph"/>
        <w:numPr>
          <w:ilvl w:val="0"/>
          <w:numId w:val="2"/>
        </w:numPr>
        <w:tabs>
          <w:tab w:val="left" w:pos="3150"/>
        </w:tabs>
        <w:spacing w:line="360" w:lineRule="auto"/>
        <w:rPr>
          <w:rFonts w:ascii="Times New Roman" w:hAnsi="Times New Roman" w:cs="Times New Roman"/>
          <w:b/>
          <w:bCs/>
          <w:color w:val="00000A"/>
          <w:sz w:val="24"/>
          <w:szCs w:val="24"/>
        </w:rPr>
      </w:pPr>
      <w:r w:rsidRPr="006B0621">
        <w:rPr>
          <w:rFonts w:ascii="Times New Roman" w:hAnsi="Times New Roman" w:cs="Times New Roman"/>
          <w:b/>
          <w:bCs/>
          <w:sz w:val="24"/>
          <w:szCs w:val="24"/>
        </w:rPr>
        <w:t xml:space="preserve">Background Study</w:t>
      </w:r>
    </w:p>
    <w:p w:rsidR="006B0621" w:rsidRPr="006B0621" w:rsidRDefault="004A7583" w:rsidP="006B0621">
      <w:pPr>
        <w:pStyle w:val="ListParagraph"/>
        <w:numPr>
          <w:ilvl w:val="0"/>
          <w:numId w:val="2"/>
        </w:numPr>
        <w:tabs>
          <w:tab w:val="left" w:pos="3150"/>
        </w:tabs>
        <w:spacing w:line="360" w:lineRule="auto"/>
        <w:rPr>
          <w:rFonts w:ascii="Times New Roman" w:hAnsi="Times New Roman" w:cs="Times New Roman"/>
          <w:b/>
          <w:bCs/>
          <w:sz w:val="24"/>
          <w:szCs w:val="24"/>
        </w:rPr>
      </w:pPr>
      <w:r w:rsidRPr="006B0621">
        <w:rPr>
          <w:rFonts w:ascii="Times New Roman" w:hAnsi="Times New Roman" w:cs="Times New Roman"/>
          <w:b/>
          <w:bCs/>
          <w:sz w:val="24"/>
          <w:szCs w:val="24"/>
        </w:rPr>
        <w:t xml:space="preserve">Methodology</w:t>
      </w:r>
    </w:p>
    <w:p w:rsidR="006B0621" w:rsidRPr="006B0621" w:rsidRDefault="006B0621" w:rsidP="006B0621">
      <w:pPr>
        <w:pStyle w:val="ListParagraph"/>
        <w:numPr>
          <w:ilvl w:val="1"/>
          <w:numId w:val="4"/>
        </w:numPr>
        <w:tabs>
          <w:tab w:val="left" w:pos="3150"/>
        </w:tabs>
        <w:spacing w:line="360" w:lineRule="auto"/>
        <w:rPr>
          <w:rFonts w:ascii="Times New Roman" w:hAnsi="Times New Roman" w:cs="Times New Roman"/>
          <w:b/>
          <w:bCs/>
          <w:sz w:val="24"/>
          <w:szCs w:val="24"/>
        </w:rPr>
      </w:pPr>
      <w:r w:rsidRPr="006B0621">
        <w:rPr>
          <w:rFonts w:ascii="Times New Roman" w:hAnsi="Times New Roman" w:cs="Times New Roman"/>
          <w:b/>
          <w:bCs/>
          <w:sz w:val="24"/>
          <w:szCs w:val="24"/>
        </w:rPr>
        <w:t xml:space="preserve">Explanation of the Working Model and Dataset</w:t>
      </w:r>
    </w:p>
    <w:p w:rsidR="006B0621" w:rsidRPr="006B0621" w:rsidRDefault="006B0621" w:rsidP="006B0621">
      <w:pPr>
        <w:pStyle w:val="ListParagraph"/>
        <w:numPr>
          <w:ilvl w:val="1"/>
          <w:numId w:val="4"/>
        </w:numPr>
        <w:tabs>
          <w:tab w:val="left" w:pos="3150"/>
        </w:tabs>
        <w:spacing w:line="360" w:lineRule="auto"/>
        <w:rPr>
          <w:rFonts w:ascii="Times New Roman" w:hAnsi="Times New Roman" w:cs="Times New Roman"/>
          <w:b/>
          <w:bCs/>
          <w:sz w:val="24"/>
          <w:szCs w:val="24"/>
        </w:rPr>
      </w:pPr>
      <w:r w:rsidRPr="006B0621">
        <w:rPr>
          <w:rFonts w:ascii="Times New Roman" w:hAnsi="Times New Roman" w:cs="Times New Roman"/>
          <w:b/>
          <w:bCs/>
          <w:sz w:val="24"/>
          <w:szCs w:val="24"/>
        </w:rPr>
        <w:t xml:space="preserve">Proposed Working Model and ER Diagram</w:t>
      </w:r>
    </w:p>
    <w:p w:rsidR="002861F8" w:rsidRPr="006B0621" w:rsidRDefault="006B0621" w:rsidP="006B0621">
      <w:pPr>
        <w:pStyle w:val="ListParagraph"/>
        <w:numPr>
          <w:ilvl w:val="1"/>
          <w:numId w:val="4"/>
        </w:numPr>
        <w:tabs>
          <w:tab w:val="left" w:pos="3150"/>
        </w:tabs>
        <w:spacing w:line="360" w:lineRule="auto"/>
        <w:rPr>
          <w:rFonts w:ascii="Times New Roman" w:hAnsi="Times New Roman" w:cs="Times New Roman"/>
          <w:b/>
          <w:bCs/>
          <w:sz w:val="24"/>
          <w:szCs w:val="24"/>
        </w:rPr>
      </w:pPr>
      <w:r w:rsidRPr="006B0621">
        <w:rPr>
          <w:rFonts w:ascii="Times New Roman" w:hAnsi="Times New Roman" w:cs="Times New Roman"/>
          <w:b/>
          <w:bCs/>
          <w:sz w:val="24"/>
          <w:szCs w:val="24"/>
        </w:rPr>
        <w:t xml:space="preserve">Modules and Sub-modules</w:t>
      </w:r>
    </w:p>
    <w:p w:rsidR="00281505" w:rsidRPr="006B0621" w:rsidRDefault="00281505" w:rsidP="006B0621">
      <w:pPr>
        <w:pStyle w:val="ListParagraph"/>
        <w:numPr>
          <w:ilvl w:val="0"/>
          <w:numId w:val="2"/>
        </w:numPr>
        <w:tabs>
          <w:tab w:val="left" w:pos="3150"/>
        </w:tabs>
        <w:spacing w:line="360" w:lineRule="auto"/>
        <w:rPr>
          <w:rFonts w:ascii="Times New Roman" w:hAnsi="Times New Roman" w:cs="Times New Roman"/>
          <w:b/>
          <w:bCs/>
          <w:sz w:val="24"/>
          <w:szCs w:val="24"/>
        </w:rPr>
      </w:pPr>
      <w:r w:rsidRPr="006B0621">
        <w:rPr>
          <w:rFonts w:ascii="Times New Roman" w:hAnsi="Times New Roman" w:cs="Times New Roman"/>
          <w:b/>
          <w:bCs/>
          <w:sz w:val="24"/>
          <w:szCs w:val="24"/>
        </w:rPr>
        <w:t xml:space="preserve">Results and Discussion</w:t>
      </w:r>
    </w:p>
    <w:p w:rsidR="004A7583" w:rsidRPr="006B0621" w:rsidRDefault="004A7583" w:rsidP="006B0621">
      <w:pPr>
        <w:pStyle w:val="ListParagraph"/>
        <w:numPr>
          <w:ilvl w:val="0"/>
          <w:numId w:val="2"/>
        </w:numPr>
        <w:tabs>
          <w:tab w:val="left" w:pos="3150"/>
        </w:tabs>
        <w:spacing w:line="360" w:lineRule="auto"/>
        <w:rPr>
          <w:rFonts w:ascii="Times New Roman" w:hAnsi="Times New Roman" w:cs="Times New Roman"/>
          <w:b/>
          <w:bCs/>
          <w:color w:val="00000A"/>
          <w:sz w:val="24"/>
          <w:szCs w:val="24"/>
        </w:rPr>
      </w:pPr>
      <w:r w:rsidRPr="006B0621">
        <w:rPr>
          <w:rFonts w:ascii="Times New Roman" w:hAnsi="Times New Roman" w:cs="Times New Roman"/>
          <w:b/>
          <w:bCs/>
          <w:sz w:val="24"/>
          <w:szCs w:val="24"/>
        </w:rPr>
        <w:t xml:space="preserve">Conclusion</w:t>
      </w:r>
    </w:p>
    <w:p w:rsidR="004A7583" w:rsidRPr="006B0621" w:rsidRDefault="004A7583" w:rsidP="006B0621">
      <w:pPr>
        <w:pStyle w:val="ListParagraph"/>
        <w:numPr>
          <w:ilvl w:val="0"/>
          <w:numId w:val="2"/>
        </w:numPr>
        <w:tabs>
          <w:tab w:val="left" w:pos="3150"/>
        </w:tabs>
        <w:spacing w:line="360" w:lineRule="auto"/>
        <w:rPr>
          <w:rFonts w:ascii="Times New Roman" w:hAnsi="Times New Roman" w:cs="Times New Roman"/>
          <w:b/>
          <w:bCs/>
          <w:color w:val="00000A"/>
          <w:sz w:val="24"/>
          <w:szCs w:val="24"/>
        </w:rPr>
      </w:pPr>
      <w:r w:rsidRPr="006B0621">
        <w:rPr>
          <w:rFonts w:ascii="Times New Roman" w:hAnsi="Times New Roman" w:cs="Times New Roman"/>
          <w:b/>
          <w:bCs/>
          <w:sz w:val="24"/>
          <w:szCs w:val="24"/>
        </w:rPr>
        <w:t xml:space="preserve">References</w:t>
      </w:r>
    </w:p>
    <w:p>
      <w:pPr>
        <w:keepNext/>
        <w:pageBreakBefore/>
      </w:pPr>
      <w:r>
        <w:rPr>
          <w:rFonts w:ascii="Times New Roman" w:hAnsi="Times New Roman" w:eastAsia="Times New Roman" w:cs="Times New Roman"/>
          <w:b/>
          <w:i w:val="0"/>
          <w:sz w:val="24"/>
          <w:u w:val="none"/>
        </w:rPr>
        <w:t>1. ABSTRACT</w:t>
      </w:r>
    </w:p>
    <w:p>
      <w:pPr>
        <w:keepNext/>
      </w:pPr>
    </w:p>
    <w:p>
      <w:pPr>
        <w:jc w:val="both"/>
      </w:pPr>
      <w:r>
        <w:rPr>
          <w:rFonts w:ascii="Times New Roman" w:hAnsi="Times New Roman" w:eastAsia="Times New Roman" w:cs="Times New Roman"/>
          <w:b w:val="0"/>
          <w:i w:val="0"/>
          <w:sz w:val="24"/>
          <w:u w:val="none"/>
        </w:rPr>
        <w:t>A pharmacy has to do two things correctly every time a medicine is handed over: it must take the right physical stock from the right batch without ever losing count, and it must make sure the medicine does not interact dangerously with the other medicines on the same prescription. These two requirements pull in different directions. Stock and prescriptions need strict consistency, row-level locking and an audit trail that cannot be altered, while drug interaction knowledge has no fixed shape, arrives from outside sources and is read far more often than it is written.</w:t>
      </w:r>
    </w:p>
    <w:p>
      <w:pPr/>
    </w:p>
    <w:p>
      <w:pPr>
        <w:jc w:val="both"/>
      </w:pPr>
      <w:r>
        <w:rPr>
          <w:rFonts w:ascii="Times New Roman" w:hAnsi="Times New Roman" w:eastAsia="Times New Roman" w:cs="Times New Roman"/>
          <w:b w:val="0"/>
          <w:i w:val="0"/>
          <w:sz w:val="24"/>
          <w:u w:val="none"/>
        </w:rPr>
        <w:t xml:space="preserve">This project builds a working pharmacy inventory and prescription management system around that observation, using polyglot persistence. </w:t>
      </w:r>
      <w:r>
        <w:rPr>
          <w:rFonts w:ascii="Times New Roman" w:hAnsi="Times New Roman" w:eastAsia="Times New Roman" w:cs="Times New Roman"/>
          <w:b/>
          <w:i w:val="0"/>
          <w:sz w:val="24"/>
          <w:u w:val="none"/>
        </w:rPr>
        <w:t>PostgreSQL 17</w:t>
      </w:r>
      <w:r>
        <w:rPr>
          <w:rFonts w:ascii="Times New Roman" w:hAnsi="Times New Roman" w:eastAsia="Times New Roman" w:cs="Times New Roman"/>
          <w:b w:val="0"/>
          <w:i w:val="0"/>
          <w:sz w:val="24"/>
          <w:u w:val="none"/>
        </w:rPr>
        <w:t xml:space="preserve"> is the transactional core: medicines, batches, prescriptions and an append-only dispensing log, with every dispense executed as one short ACID transaction that locks the prescription line and the batch, picks stock First-Expiry-First-Out (FEFO) through a partial B-tree index, and writes the stock change and the audit row together. </w:t>
      </w:r>
      <w:r>
        <w:rPr>
          <w:rFonts w:ascii="Times New Roman" w:hAnsi="Times New Roman" w:eastAsia="Times New Roman" w:cs="Times New Roman"/>
          <w:b/>
          <w:i w:val="0"/>
          <w:sz w:val="24"/>
          <w:u w:val="none"/>
        </w:rPr>
        <w:t>MongoDB 9</w:t>
      </w:r>
      <w:r>
        <w:rPr>
          <w:rFonts w:ascii="Times New Roman" w:hAnsi="Times New Roman" w:eastAsia="Times New Roman" w:cs="Times New Roman"/>
          <w:b w:val="0"/>
          <w:i w:val="0"/>
          <w:sz w:val="24"/>
          <w:u w:val="none"/>
        </w:rPr>
        <w:t xml:space="preserve"> is the safety layer: a drug_interactions collection whose documents carry different fields for different drug pairs, protected by a $jsonSchema validator and a unique compound index. Every dispense checks MongoDB before and inside the transaction; if MongoDB is unreachable, the dispense is refused and rolled back.</w:t>
      </w:r>
    </w:p>
    <w:p>
      <w:pPr/>
    </w:p>
    <w:p>
      <w:pPr>
        <w:jc w:val="both"/>
      </w:pPr>
      <w:r>
        <w:rPr>
          <w:rFonts w:ascii="Times New Roman" w:hAnsi="Times New Roman" w:eastAsia="Times New Roman" w:cs="Times New Roman"/>
          <w:b w:val="0"/>
          <w:i w:val="0"/>
          <w:sz w:val="24"/>
          <w:u w:val="none"/>
        </w:rPr>
        <w:t>The system is delivered as a Node.js and Express API with a React front end. Measured on a seeded database of 60,181 batches, the FEFO query runs in under 0.2 ms with the index against 7 to 13 ms without it, two pharmacists competing for the last unit are serialised correctly by the row lock, and 24 of 24 end-to-end checks pass.</w:t>
      </w:r>
    </w:p>
    <w:p>
      <w:pPr/>
    </w:p>
    <w:p>
      <w:pPr>
        <w:keepNext/>
        <w:pageBreakBefore/>
      </w:pPr>
      <w:r>
        <w:rPr>
          <w:rFonts w:ascii="Times New Roman" w:hAnsi="Times New Roman" w:eastAsia="Times New Roman" w:cs="Times New Roman"/>
          <w:b/>
          <w:i w:val="0"/>
          <w:sz w:val="24"/>
          <w:u w:val="none"/>
        </w:rPr>
        <w:t>2. INTRODUCTION</w:t>
      </w:r>
    </w:p>
    <w:p>
      <w:pPr>
        <w:keepNext/>
      </w:pPr>
    </w:p>
    <w:p>
      <w:pPr>
        <w:jc w:val="both"/>
      </w:pPr>
      <w:r>
        <w:rPr>
          <w:rFonts w:ascii="Times New Roman" w:hAnsi="Times New Roman" w:eastAsia="Times New Roman" w:cs="Times New Roman"/>
          <w:b w:val="0"/>
          <w:i w:val="0"/>
          <w:sz w:val="24"/>
          <w:u w:val="none"/>
        </w:rPr>
        <w:t>Dispensing is the point at which a pharmacy's records meet the physical world. A pharmacist reads a prescription, takes tablets from a shelf and hands them over. Behind that simple act sit several rules that a database has to enforce without exception: stock must never go negative or be counted twice, the oldest stock that is still in date should leave first so that nothing expires on the shelf, a prescription must not be dispensed beyond the quantity written on it, and every movement of stock must leave a record that shows who did what and when.</w:t>
      </w:r>
    </w:p>
    <w:p>
      <w:pPr/>
    </w:p>
    <w:p>
      <w:pPr>
        <w:jc w:val="both"/>
      </w:pPr>
      <w:r>
        <w:rPr>
          <w:rFonts w:ascii="Times New Roman" w:hAnsi="Times New Roman" w:eastAsia="Times New Roman" w:cs="Times New Roman"/>
          <w:b w:val="0"/>
          <w:i w:val="0"/>
          <w:sz w:val="24"/>
          <w:u w:val="none"/>
        </w:rPr>
        <w:t>A second, quite different concern runs alongside. Many medicines are dangerous in combination: aspirin with warfarin raises the risk of bleeding, sildenafil with a nitrate can cause a fatal fall in blood pressure, clarithromycin with simvastatin can cause muscle breakdown. Whether a combination matters, and what to do about it, is clinical knowledge that differs from pair to pair. Some interactions depend on a dose threshold, some on the patient's age, some need a gap of several hours between doses, and some are combinations that are intended. Forcing this knowledge into fixed columns produces wide, mostly empty tables or an attribute table that needs joins for every lookup.</w:t>
      </w:r>
    </w:p>
    <w:p>
      <w:pPr/>
    </w:p>
    <w:p>
      <w:pPr>
        <w:jc w:val="both"/>
      </w:pPr>
      <w:r>
        <w:rPr>
          <w:rFonts w:ascii="Times New Roman" w:hAnsi="Times New Roman" w:eastAsia="Times New Roman" w:cs="Times New Roman"/>
          <w:b w:val="0"/>
          <w:i w:val="0"/>
          <w:sz w:val="24"/>
          <w:u w:val="none"/>
        </w:rPr>
        <w:t>The project treats these two concerns as two kinds of data and gives each the database that suits it, an approach known as polyglot persistence [1], [2]. The relational engine handles everything that must be exact and transactional; the document store handles knowledge whose shape varies. The interesting engineering lies in where the two meet: a dispense must never complete without the safety check, yet the transaction must stay short enough that pharmacists working in parallel are not blocked by each other.</w:t>
      </w:r>
    </w:p>
    <w:p>
      <w:pPr/>
    </w:p>
    <w:p>
      <w:pPr>
        <w:keepNext/>
      </w:pPr>
      <w:r>
        <w:rPr>
          <w:rFonts w:ascii="Times New Roman" w:hAnsi="Times New Roman" w:eastAsia="Times New Roman" w:cs="Times New Roman"/>
          <w:b w:val="0"/>
          <w:i w:val="0"/>
          <w:sz w:val="24"/>
          <w:u w:val="single"/>
        </w:rPr>
        <w:t>2.1 Objectives</w:t>
      </w:r>
    </w:p>
    <w:p>
      <w:pPr>
        <w:keepNext/>
      </w:pPr>
    </w:p>
    <w:p>
      <w:pPr>
        <w:ind w:left="510" w:hanging="397"/>
        <w:jc w:val="both"/>
      </w:pPr>
      <w:r>
        <w:rPr>
          <w:rFonts w:ascii="Times New Roman" w:hAnsi="Times New Roman" w:eastAsia="Times New Roman" w:cs="Times New Roman"/>
          <w:b/>
          <w:i w:val="0"/>
          <w:sz w:val="24"/>
          <w:u w:val="none"/>
        </w:rPr>
        <w:t xml:space="preserve">1) </w:t>
      </w:r>
      <w:r>
        <w:rPr>
          <w:rFonts w:ascii="Times New Roman" w:hAnsi="Times New Roman" w:eastAsia="Times New Roman" w:cs="Times New Roman"/>
          <w:b w:val="0"/>
          <w:i w:val="0"/>
          <w:sz w:val="24"/>
          <w:u w:val="none"/>
        </w:rPr>
        <w:t>Model medicines, batches, prescriptions and users relationally, with keys and CHECK constraints that make invalid states impossible to store.</w:t>
      </w:r>
    </w:p>
    <w:p>
      <w:pPr>
        <w:ind w:left="510" w:hanging="397"/>
        <w:jc w:val="both"/>
      </w:pPr>
      <w:r>
        <w:rPr>
          <w:rFonts w:ascii="Times New Roman" w:hAnsi="Times New Roman" w:eastAsia="Times New Roman" w:cs="Times New Roman"/>
          <w:b/>
          <w:i w:val="0"/>
          <w:sz w:val="24"/>
          <w:u w:val="none"/>
        </w:rPr>
        <w:t xml:space="preserve">2) </w:t>
      </w:r>
      <w:r>
        <w:rPr>
          <w:rFonts w:ascii="Times New Roman" w:hAnsi="Times New Roman" w:eastAsia="Times New Roman" w:cs="Times New Roman"/>
          <w:b w:val="0"/>
          <w:i w:val="0"/>
          <w:sz w:val="24"/>
          <w:u w:val="none"/>
        </w:rPr>
        <w:t xml:space="preserve">Dispense in </w:t>
      </w:r>
      <w:r>
        <w:rPr>
          <w:rFonts w:ascii="Times New Roman" w:hAnsi="Times New Roman" w:eastAsia="Times New Roman" w:cs="Times New Roman"/>
          <w:b/>
          <w:i w:val="0"/>
          <w:sz w:val="24"/>
          <w:u w:val="none"/>
        </w:rPr>
        <w:t>one ACID transaction</w:t>
      </w:r>
      <w:r>
        <w:rPr>
          <w:rFonts w:ascii="Times New Roman" w:hAnsi="Times New Roman" w:eastAsia="Times New Roman" w:cs="Times New Roman"/>
          <w:b w:val="0"/>
          <w:i w:val="0"/>
          <w:sz w:val="24"/>
          <w:u w:val="none"/>
        </w:rPr>
        <w:t>: lock the prescription line and the batch, choose the batch by FEFO, update stock and write the audit row together, or roll everything back.</w:t>
      </w:r>
    </w:p>
    <w:p>
      <w:pPr>
        <w:ind w:left="510" w:hanging="397"/>
        <w:jc w:val="both"/>
      </w:pPr>
      <w:r>
        <w:rPr>
          <w:rFonts w:ascii="Times New Roman" w:hAnsi="Times New Roman" w:eastAsia="Times New Roman" w:cs="Times New Roman"/>
          <w:b/>
          <w:i w:val="0"/>
          <w:sz w:val="24"/>
          <w:u w:val="none"/>
        </w:rPr>
        <w:t xml:space="preserve">3) </w:t>
      </w:r>
      <w:r>
        <w:rPr>
          <w:rFonts w:ascii="Times New Roman" w:hAnsi="Times New Roman" w:eastAsia="Times New Roman" w:cs="Times New Roman"/>
          <w:b w:val="0"/>
          <w:i w:val="0"/>
          <w:sz w:val="24"/>
          <w:u w:val="none"/>
        </w:rPr>
        <w:t xml:space="preserve">Keep a </w:t>
      </w:r>
      <w:r>
        <w:rPr>
          <w:rFonts w:ascii="Times New Roman" w:hAnsi="Times New Roman" w:eastAsia="Times New Roman" w:cs="Times New Roman"/>
          <w:b/>
          <w:i w:val="0"/>
          <w:sz w:val="24"/>
          <w:u w:val="none"/>
        </w:rPr>
        <w:t>tamper-proof audit log</w:t>
      </w:r>
      <w:r>
        <w:rPr>
          <w:rFonts w:ascii="Times New Roman" w:hAnsi="Times New Roman" w:eastAsia="Times New Roman" w:cs="Times New Roman"/>
          <w:b w:val="0"/>
          <w:i w:val="0"/>
          <w:sz w:val="24"/>
          <w:u w:val="none"/>
        </w:rPr>
        <w:t xml:space="preserve"> that the application itself cannot rewrite.</w:t>
      </w:r>
    </w:p>
    <w:p>
      <w:pPr>
        <w:ind w:left="510" w:hanging="397"/>
        <w:jc w:val="both"/>
      </w:pPr>
      <w:r>
        <w:rPr>
          <w:rFonts w:ascii="Times New Roman" w:hAnsi="Times New Roman" w:eastAsia="Times New Roman" w:cs="Times New Roman"/>
          <w:b/>
          <w:i w:val="0"/>
          <w:sz w:val="24"/>
          <w:u w:val="none"/>
        </w:rPr>
        <w:t xml:space="preserve">4) </w:t>
      </w:r>
      <w:r>
        <w:rPr>
          <w:rFonts w:ascii="Times New Roman" w:hAnsi="Times New Roman" w:eastAsia="Times New Roman" w:cs="Times New Roman"/>
          <w:b w:val="0"/>
          <w:i w:val="0"/>
          <w:sz w:val="24"/>
          <w:u w:val="none"/>
        </w:rPr>
        <w:t xml:space="preserve">Store drug interactions as </w:t>
      </w:r>
      <w:r>
        <w:rPr>
          <w:rFonts w:ascii="Times New Roman" w:hAnsi="Times New Roman" w:eastAsia="Times New Roman" w:cs="Times New Roman"/>
          <w:b/>
          <w:i w:val="0"/>
          <w:sz w:val="24"/>
          <w:u w:val="none"/>
        </w:rPr>
        <w:t>flexible documents</w:t>
      </w:r>
      <w:r>
        <w:rPr>
          <w:rFonts w:ascii="Times New Roman" w:hAnsi="Times New Roman" w:eastAsia="Times New Roman" w:cs="Times New Roman"/>
          <w:b w:val="0"/>
          <w:i w:val="0"/>
          <w:sz w:val="24"/>
          <w:u w:val="none"/>
        </w:rPr>
        <w:t xml:space="preserve"> in MongoDB and check every pair of medicines on a prescription before dispensing; refuse to dispense if the check cannot be made.</w:t>
      </w:r>
    </w:p>
    <w:p>
      <w:pPr>
        <w:ind w:left="510" w:hanging="397"/>
        <w:jc w:val="both"/>
      </w:pPr>
      <w:r>
        <w:rPr>
          <w:rFonts w:ascii="Times New Roman" w:hAnsi="Times New Roman" w:eastAsia="Times New Roman" w:cs="Times New Roman"/>
          <w:b/>
          <w:i w:val="0"/>
          <w:sz w:val="24"/>
          <w:u w:val="none"/>
        </w:rPr>
        <w:t xml:space="preserve">5) </w:t>
      </w:r>
      <w:r>
        <w:rPr>
          <w:rFonts w:ascii="Times New Roman" w:hAnsi="Times New Roman" w:eastAsia="Times New Roman" w:cs="Times New Roman"/>
          <w:b w:val="0"/>
          <w:i w:val="0"/>
          <w:sz w:val="24"/>
          <w:u w:val="none"/>
        </w:rPr>
        <w:t xml:space="preserve">Make the behaviour </w:t>
      </w:r>
      <w:r>
        <w:rPr>
          <w:rFonts w:ascii="Times New Roman" w:hAnsi="Times New Roman" w:eastAsia="Times New Roman" w:cs="Times New Roman"/>
          <w:b/>
          <w:i w:val="0"/>
          <w:sz w:val="24"/>
          <w:u w:val="none"/>
        </w:rPr>
        <w:t>visible</w:t>
      </w:r>
      <w:r>
        <w:rPr>
          <w:rFonts w:ascii="Times New Roman" w:hAnsi="Times New Roman" w:eastAsia="Times New Roman" w:cs="Times New Roman"/>
          <w:b w:val="0"/>
          <w:i w:val="0"/>
          <w:sz w:val="24"/>
          <w:u w:val="none"/>
        </w:rPr>
        <w:t>: show the transaction steps, the concurrency race, the outage, the query plan and the audit guard live, and measure them.</w:t>
      </w:r>
    </w:p>
    <w:p>
      <w:pPr/>
    </w:p>
    <w:p>
      <w:pPr>
        <w:keepNext/>
      </w:pPr>
      <w:r>
        <w:rPr>
          <w:rFonts w:ascii="Times New Roman" w:hAnsi="Times New Roman" w:eastAsia="Times New Roman" w:cs="Times New Roman"/>
          <w:b w:val="0"/>
          <w:i w:val="0"/>
          <w:sz w:val="24"/>
          <w:u w:val="single"/>
        </w:rPr>
        <w:t>2.2 Scope</w:t>
      </w:r>
    </w:p>
    <w:p>
      <w:pPr>
        <w:keepNext/>
      </w:pPr>
    </w:p>
    <w:p>
      <w:pPr>
        <w:jc w:val="both"/>
      </w:pPr>
      <w:r>
        <w:rPr>
          <w:rFonts w:ascii="Times New Roman" w:hAnsi="Times New Roman" w:eastAsia="Times New Roman" w:cs="Times New Roman"/>
          <w:b w:val="0"/>
          <w:i w:val="0"/>
          <w:sz w:val="24"/>
          <w:u w:val="none"/>
        </w:rPr>
        <w:t>The system covers prescription entry, dispensing, stock receipt, inventory and expiry views, the audit log with a weekly report, and the interaction knowledge base. Billing, supplier ordering and user authentication are outside the scope; the acting pharmacist is chosen from a list so that every audit row can name a person.</w:t>
      </w:r>
    </w:p>
    <w:p>
      <w:pPr/>
    </w:p>
    <w:p>
      <w:pPr>
        <w:keepNext/>
        <w:pageBreakBefore/>
      </w:pPr>
      <w:r>
        <w:rPr>
          <w:rFonts w:ascii="Times New Roman" w:hAnsi="Times New Roman" w:eastAsia="Times New Roman" w:cs="Times New Roman"/>
          <w:b/>
          <w:i w:val="0"/>
          <w:sz w:val="24"/>
          <w:u w:val="none"/>
        </w:rPr>
        <w:t>3. BACKGROUND STUDY</w:t>
      </w:r>
    </w:p>
    <w:p>
      <w:pPr>
        <w:keepNext/>
      </w:pPr>
    </w:p>
    <w:p>
      <w:pPr>
        <w:jc w:val="both"/>
      </w:pPr>
      <w:r>
        <w:rPr>
          <w:rFonts w:ascii="Times New Roman" w:hAnsi="Times New Roman" w:eastAsia="Times New Roman" w:cs="Times New Roman"/>
          <w:b/>
          <w:i w:val="0"/>
          <w:sz w:val="24"/>
          <w:u w:val="none"/>
        </w:rPr>
        <w:t>Relational model and transactions.</w:t>
      </w:r>
      <w:r>
        <w:rPr>
          <w:rFonts w:ascii="Times New Roman" w:hAnsi="Times New Roman" w:eastAsia="Times New Roman" w:cs="Times New Roman"/>
          <w:b w:val="0"/>
          <w:i w:val="0"/>
          <w:sz w:val="24"/>
          <w:u w:val="none"/>
        </w:rPr>
        <w:t xml:space="preserve"> Codd's relational model [3] is the basis for representing stock and prescriptions as normalised relations linked by keys. The ACID properties and the theory of locking used here are set out by Gray and Reuter [4]. Berenson et al. [5] showed that the ANSI isolation levels leave room for anomalies such as lost updates; the standard remedy, which this project uses, is to lock the rows being changed explicitly with SELECT ... FOR UPDATE, as documented for PostgreSQL [6]. Silberschatz, Korth and Sudarshan [7] describe B-tree indexing, which the FEFO query relies on, and PostgreSQL's partial indexes [8] allow the index to contain only batches that still hold stock.</w:t>
      </w:r>
    </w:p>
    <w:p>
      <w:pPr/>
    </w:p>
    <w:p>
      <w:pPr>
        <w:jc w:val="both"/>
      </w:pPr>
      <w:r>
        <w:rPr>
          <w:rFonts w:ascii="Times New Roman" w:hAnsi="Times New Roman" w:eastAsia="Times New Roman" w:cs="Times New Roman"/>
          <w:b/>
          <w:i w:val="0"/>
          <w:sz w:val="24"/>
          <w:u w:val="none"/>
        </w:rPr>
        <w:t>Polyglot persistence.</w:t>
      </w:r>
      <w:r>
        <w:rPr>
          <w:rFonts w:ascii="Times New Roman" w:hAnsi="Times New Roman" w:eastAsia="Times New Roman" w:cs="Times New Roman"/>
          <w:b w:val="0"/>
          <w:i w:val="0"/>
          <w:sz w:val="24"/>
          <w:u w:val="none"/>
        </w:rPr>
        <w:t xml:space="preserve"> Stonebraker and Cetintemel [9] argued that a single database architecture cannot serve every workload well. Sadalage and Fowler [1] named the practice of using several data stores, each for the data it suits, polyglot persistence, and Kleppmann [2] discusses the trade-offs, in particular the difficulty of keeping several systems consistent. This project limits that difficulty by writing to only one system during a dispense: MongoDB is read, never written, inside the dispensing path, so no distributed commit is needed.</w:t>
      </w:r>
    </w:p>
    <w:p>
      <w:pPr/>
    </w:p>
    <w:p>
      <w:pPr>
        <w:jc w:val="both"/>
      </w:pPr>
      <w:r>
        <w:rPr>
          <w:rFonts w:ascii="Times New Roman" w:hAnsi="Times New Roman" w:eastAsia="Times New Roman" w:cs="Times New Roman"/>
          <w:b/>
          <w:i w:val="0"/>
          <w:sz w:val="24"/>
          <w:u w:val="none"/>
        </w:rPr>
        <w:t>Document stores and schema flexibility.</w:t>
      </w:r>
      <w:r>
        <w:rPr>
          <w:rFonts w:ascii="Times New Roman" w:hAnsi="Times New Roman" w:eastAsia="Times New Roman" w:cs="Times New Roman"/>
          <w:b w:val="0"/>
          <w:i w:val="0"/>
          <w:sz w:val="24"/>
          <w:u w:val="none"/>
        </w:rPr>
        <w:t xml:space="preserve"> Hecht and Jablonski [10] survey NoSQL stores and identify document stores as suitable for records whose attributes vary. MongoDB adds optional schema validation with $jsonSchema [11], which lets a collection require a minimum set of fields while accepting any others; this is the "flexibility with a floor" used for the interaction documents.</w:t>
      </w:r>
    </w:p>
    <w:p>
      <w:pPr/>
    </w:p>
    <w:p>
      <w:pPr>
        <w:jc w:val="both"/>
      </w:pPr>
      <w:r>
        <w:rPr>
          <w:rFonts w:ascii="Times New Roman" w:hAnsi="Times New Roman" w:eastAsia="Times New Roman" w:cs="Times New Roman"/>
          <w:b/>
          <w:i w:val="0"/>
          <w:sz w:val="24"/>
          <w:u w:val="none"/>
        </w:rPr>
        <w:t>Drug interaction data.</w:t>
      </w:r>
      <w:r>
        <w:rPr>
          <w:rFonts w:ascii="Times New Roman" w:hAnsi="Times New Roman" w:eastAsia="Times New Roman" w:cs="Times New Roman"/>
          <w:b w:val="0"/>
          <w:i w:val="0"/>
          <w:sz w:val="24"/>
          <w:u w:val="none"/>
        </w:rPr>
        <w:t xml:space="preserve"> Public knowledge bases such as DrugBank [12] record drug-drug interactions with a description, severity and management advice, and the shape of each record varies with what is known about the pair. The 30 interaction documents seeded in this project follow that pattern.</w:t>
      </w:r>
    </w:p>
    <w:p>
      <w:pPr/>
    </w:p>
    <w:p>
      <w:pPr>
        <w:jc w:val="both"/>
      </w:pPr>
      <w:r>
        <w:rPr>
          <w:rFonts w:ascii="Times New Roman" w:hAnsi="Times New Roman" w:eastAsia="Times New Roman" w:cs="Times New Roman"/>
          <w:b/>
          <w:i w:val="0"/>
          <w:sz w:val="24"/>
          <w:u w:val="none"/>
        </w:rPr>
        <w:t>Stock rotation.</w:t>
      </w:r>
      <w:r>
        <w:rPr>
          <w:rFonts w:ascii="Times New Roman" w:hAnsi="Times New Roman" w:eastAsia="Times New Roman" w:cs="Times New Roman"/>
          <w:b w:val="0"/>
          <w:i w:val="0"/>
          <w:sz w:val="24"/>
          <w:u w:val="none"/>
        </w:rPr>
        <w:t xml:space="preserve"> The World Health Organization's good storage and distribution practices for medical products [13] recommend that stock be issued so that the earliest expiry leaves first (FEFO), and that expired stock be kept apart and never issued. Both rules are enforced by the FEFO query in this project.</w:t>
      </w:r>
    </w:p>
    <w:p>
      <w:pPr/>
    </w:p>
    <w:p>
      <w:pPr>
        <w:keepNext/>
        <w:jc w:val="center"/>
      </w:pPr>
      <w:r>
        <w:rPr>
          <w:rFonts w:ascii="Times New Roman" w:hAnsi="Times New Roman" w:eastAsia="Times New Roman" w:cs="Times New Roman"/>
          <w:b/>
          <w:i w:val="0"/>
          <w:sz w:val="22"/>
          <w:u w:val="none"/>
        </w:rPr>
        <w:t>Table 1: Summary of related work and how it is used</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120"/>
        <w:gridCol w:w="3120"/>
        <w:gridCol w:w="3120"/>
      </w:tblGrid>
      <w:tr>
        <w:trPr>
          <w:cantSplit/>
          <w:tblHeader/>
        </w:trPr>
        <w:tc>
          <w:tcPr>
            <w:tcW w:type="dxa" w:w="2835"/>
            <w:shd w:val="clear" w:color="auto" w:fill="D9E2F3"/>
          </w:tcPr>
          <w:p>
            <w:r>
              <w:rPr>
                <w:rFonts w:ascii="Times New Roman" w:hAnsi="Times New Roman" w:eastAsia="Times New Roman" w:cs="Times New Roman"/>
                <w:b/>
                <w:i w:val="0"/>
                <w:sz w:val="22"/>
                <w:u w:val="none"/>
              </w:rPr>
              <w:t>Work</w:t>
            </w:r>
          </w:p>
        </w:tc>
        <w:tc>
          <w:tcPr>
            <w:tcW w:type="dxa" w:w="3175"/>
            <w:shd w:val="clear" w:color="auto" w:fill="D9E2F3"/>
          </w:tcPr>
          <w:p>
            <w:r>
              <w:rPr>
                <w:rFonts w:ascii="Times New Roman" w:hAnsi="Times New Roman" w:eastAsia="Times New Roman" w:cs="Times New Roman"/>
                <w:b/>
                <w:i w:val="0"/>
                <w:sz w:val="22"/>
                <w:u w:val="none"/>
              </w:rPr>
              <w:t>Contribution</w:t>
            </w:r>
          </w:p>
        </w:tc>
        <w:tc>
          <w:tcPr>
            <w:tcW w:type="dxa" w:w="3288"/>
            <w:shd w:val="clear" w:color="auto" w:fill="D9E2F3"/>
          </w:tcPr>
          <w:p>
            <w:r>
              <w:rPr>
                <w:rFonts w:ascii="Times New Roman" w:hAnsi="Times New Roman" w:eastAsia="Times New Roman" w:cs="Times New Roman"/>
                <w:b/>
                <w:i w:val="0"/>
                <w:sz w:val="22"/>
                <w:u w:val="none"/>
              </w:rPr>
              <w:t>Used in this project</w:t>
            </w:r>
          </w:p>
        </w:tc>
      </w:tr>
      <w:tr>
        <w:trPr>
          <w:cantSplit/>
        </w:trPr>
        <w:tc>
          <w:tcPr>
            <w:tcW w:type="dxa" w:w="2835"/>
          </w:tcPr>
          <w:p>
            <w:r>
              <w:rPr>
                <w:rFonts w:ascii="Times New Roman" w:hAnsi="Times New Roman" w:eastAsia="Times New Roman" w:cs="Times New Roman"/>
                <w:b/>
                <w:i w:val="0"/>
                <w:sz w:val="22"/>
                <w:u w:val="none"/>
              </w:rPr>
              <w:t>Codd [3]; Silberschatz et al. [7]</w:t>
            </w:r>
          </w:p>
        </w:tc>
        <w:tc>
          <w:tcPr>
            <w:tcW w:type="dxa" w:w="3175"/>
          </w:tcPr>
          <w:p>
            <w:r>
              <w:rPr>
                <w:rFonts w:ascii="Times New Roman" w:hAnsi="Times New Roman" w:eastAsia="Times New Roman" w:cs="Times New Roman"/>
                <w:b w:val="0"/>
                <w:i w:val="0"/>
                <w:sz w:val="22"/>
                <w:u w:val="none"/>
              </w:rPr>
              <w:t>Relational model, normalisation, B-tree indexes</w:t>
            </w:r>
          </w:p>
        </w:tc>
        <w:tc>
          <w:tcPr>
            <w:tcW w:type="dxa" w:w="3288"/>
          </w:tcPr>
          <w:p>
            <w:r>
              <w:rPr>
                <w:rFonts w:ascii="Times New Roman" w:hAnsi="Times New Roman" w:eastAsia="Times New Roman" w:cs="Times New Roman"/>
                <w:b w:val="0"/>
                <w:i w:val="0"/>
                <w:sz w:val="22"/>
                <w:u w:val="none"/>
              </w:rPr>
              <w:t>Six-table schema in 3NF; FEFO index</w:t>
            </w:r>
          </w:p>
        </w:tc>
      </w:tr>
      <w:tr>
        <w:trPr>
          <w:cantSplit/>
        </w:trPr>
        <w:tc>
          <w:tcPr>
            <w:tcW w:type="dxa" w:w="2835"/>
          </w:tcPr>
          <w:p>
            <w:r>
              <w:rPr>
                <w:rFonts w:ascii="Times New Roman" w:hAnsi="Times New Roman" w:eastAsia="Times New Roman" w:cs="Times New Roman"/>
                <w:b/>
                <w:i w:val="0"/>
                <w:sz w:val="22"/>
                <w:u w:val="none"/>
              </w:rPr>
              <w:t>Gray and Reuter [4]; Berenson et al. [5]</w:t>
            </w:r>
          </w:p>
        </w:tc>
        <w:tc>
          <w:tcPr>
            <w:tcW w:type="dxa" w:w="3175"/>
          </w:tcPr>
          <w:p>
            <w:r>
              <w:rPr>
                <w:rFonts w:ascii="Times New Roman" w:hAnsi="Times New Roman" w:eastAsia="Times New Roman" w:cs="Times New Roman"/>
                <w:b w:val="0"/>
                <w:i w:val="0"/>
                <w:sz w:val="22"/>
                <w:u w:val="none"/>
              </w:rPr>
              <w:t>ACID transactions; isolation anomalies</w:t>
            </w:r>
          </w:p>
        </w:tc>
        <w:tc>
          <w:tcPr>
            <w:tcW w:type="dxa" w:w="3288"/>
          </w:tcPr>
          <w:p>
            <w:r>
              <w:rPr>
                <w:rFonts w:ascii="Times New Roman" w:hAnsi="Times New Roman" w:eastAsia="Times New Roman" w:cs="Times New Roman"/>
                <w:b w:val="0"/>
                <w:i w:val="0"/>
                <w:sz w:val="22"/>
                <w:u w:val="none"/>
              </w:rPr>
              <w:t>One dispense = one transaction with row locks</w:t>
            </w:r>
          </w:p>
        </w:tc>
      </w:tr>
      <w:tr>
        <w:trPr>
          <w:cantSplit/>
        </w:trPr>
        <w:tc>
          <w:tcPr>
            <w:tcW w:type="dxa" w:w="2835"/>
          </w:tcPr>
          <w:p>
            <w:r>
              <w:rPr>
                <w:rFonts w:ascii="Times New Roman" w:hAnsi="Times New Roman" w:eastAsia="Times New Roman" w:cs="Times New Roman"/>
                <w:b/>
                <w:i w:val="0"/>
                <w:sz w:val="22"/>
                <w:u w:val="none"/>
              </w:rPr>
              <w:t>PostgreSQL documentation [6], [8]</w:t>
            </w:r>
          </w:p>
        </w:tc>
        <w:tc>
          <w:tcPr>
            <w:tcW w:type="dxa" w:w="3175"/>
          </w:tcPr>
          <w:p>
            <w:r>
              <w:rPr>
                <w:rFonts w:ascii="Times New Roman" w:hAnsi="Times New Roman" w:eastAsia="Times New Roman" w:cs="Times New Roman"/>
                <w:b w:val="0"/>
                <w:i w:val="0"/>
                <w:sz w:val="22"/>
                <w:u w:val="none"/>
              </w:rPr>
              <w:t>SELECT ... FOR UPDATE; partial indexes</w:t>
            </w:r>
          </w:p>
        </w:tc>
        <w:tc>
          <w:tcPr>
            <w:tcW w:type="dxa" w:w="3288"/>
          </w:tcPr>
          <w:p>
            <w:r>
              <w:rPr>
                <w:rFonts w:ascii="Times New Roman" w:hAnsi="Times New Roman" w:eastAsia="Times New Roman" w:cs="Times New Roman"/>
                <w:b w:val="0"/>
                <w:i w:val="0"/>
                <w:sz w:val="22"/>
                <w:u w:val="none"/>
              </w:rPr>
              <w:t>Lock order; idx_batches_fefo WHERE quantity &gt; 0</w:t>
            </w:r>
          </w:p>
        </w:tc>
      </w:tr>
      <w:tr>
        <w:trPr>
          <w:cantSplit/>
        </w:trPr>
        <w:tc>
          <w:tcPr>
            <w:tcW w:type="dxa" w:w="2835"/>
          </w:tcPr>
          <w:p>
            <w:r>
              <w:rPr>
                <w:rFonts w:ascii="Times New Roman" w:hAnsi="Times New Roman" w:eastAsia="Times New Roman" w:cs="Times New Roman"/>
                <w:b/>
                <w:i w:val="0"/>
                <w:sz w:val="22"/>
                <w:u w:val="none"/>
              </w:rPr>
              <w:t>Stonebraker and Cetintemel [9]; Sadalage and Fowler [1]; Kleppmann [2]</w:t>
            </w:r>
          </w:p>
        </w:tc>
        <w:tc>
          <w:tcPr>
            <w:tcW w:type="dxa" w:w="3175"/>
          </w:tcPr>
          <w:p>
            <w:r>
              <w:rPr>
                <w:rFonts w:ascii="Times New Roman" w:hAnsi="Times New Roman" w:eastAsia="Times New Roman" w:cs="Times New Roman"/>
                <w:b w:val="0"/>
                <w:i w:val="0"/>
                <w:sz w:val="22"/>
                <w:u w:val="none"/>
              </w:rPr>
              <w:t>One size does not fit all; polyglot persistence</w:t>
            </w:r>
          </w:p>
        </w:tc>
        <w:tc>
          <w:tcPr>
            <w:tcW w:type="dxa" w:w="3288"/>
          </w:tcPr>
          <w:p>
            <w:r>
              <w:rPr>
                <w:rFonts w:ascii="Times New Roman" w:hAnsi="Times New Roman" w:eastAsia="Times New Roman" w:cs="Times New Roman"/>
                <w:b w:val="0"/>
                <w:i w:val="0"/>
                <w:sz w:val="22"/>
                <w:u w:val="none"/>
              </w:rPr>
              <w:t>PostgreSQL for stock, MongoDB for interactions</w:t>
            </w:r>
          </w:p>
        </w:tc>
      </w:tr>
      <w:tr>
        <w:trPr>
          <w:cantSplit/>
        </w:trPr>
        <w:tc>
          <w:tcPr>
            <w:tcW w:type="dxa" w:w="2835"/>
          </w:tcPr>
          <w:p>
            <w:r>
              <w:rPr>
                <w:rFonts w:ascii="Times New Roman" w:hAnsi="Times New Roman" w:eastAsia="Times New Roman" w:cs="Times New Roman"/>
                <w:b/>
                <w:i w:val="0"/>
                <w:sz w:val="22"/>
                <w:u w:val="none"/>
              </w:rPr>
              <w:t>Hecht and Jablonski [10]; MongoDB documentation [11]</w:t>
            </w:r>
          </w:p>
        </w:tc>
        <w:tc>
          <w:tcPr>
            <w:tcW w:type="dxa" w:w="3175"/>
          </w:tcPr>
          <w:p>
            <w:r>
              <w:rPr>
                <w:rFonts w:ascii="Times New Roman" w:hAnsi="Times New Roman" w:eastAsia="Times New Roman" w:cs="Times New Roman"/>
                <w:b w:val="0"/>
                <w:i w:val="0"/>
                <w:sz w:val="22"/>
                <w:u w:val="none"/>
              </w:rPr>
              <w:t>Document stores; schema validation</w:t>
            </w:r>
          </w:p>
        </w:tc>
        <w:tc>
          <w:tcPr>
            <w:tcW w:type="dxa" w:w="3288"/>
          </w:tcPr>
          <w:p>
            <w:r>
              <w:rPr>
                <w:rFonts w:ascii="Times New Roman" w:hAnsi="Times New Roman" w:eastAsia="Times New Roman" w:cs="Times New Roman"/>
                <w:b w:val="0"/>
                <w:i w:val="0"/>
                <w:sz w:val="22"/>
                <w:u w:val="none"/>
              </w:rPr>
              <w:t>Variable-field documents with a validator</w:t>
            </w:r>
          </w:p>
        </w:tc>
      </w:tr>
      <w:tr>
        <w:trPr>
          <w:cantSplit/>
        </w:trPr>
        <w:tc>
          <w:tcPr>
            <w:tcW w:type="dxa" w:w="2835"/>
          </w:tcPr>
          <w:p>
            <w:r>
              <w:rPr>
                <w:rFonts w:ascii="Times New Roman" w:hAnsi="Times New Roman" w:eastAsia="Times New Roman" w:cs="Times New Roman"/>
                <w:b/>
                <w:i w:val="0"/>
                <w:sz w:val="22"/>
                <w:u w:val="none"/>
              </w:rPr>
              <w:t>DrugBank [12]; WHO [13]</w:t>
            </w:r>
          </w:p>
        </w:tc>
        <w:tc>
          <w:tcPr>
            <w:tcW w:type="dxa" w:w="3175"/>
          </w:tcPr>
          <w:p>
            <w:r>
              <w:rPr>
                <w:rFonts w:ascii="Times New Roman" w:hAnsi="Times New Roman" w:eastAsia="Times New Roman" w:cs="Times New Roman"/>
                <w:b w:val="0"/>
                <w:i w:val="0"/>
                <w:sz w:val="22"/>
                <w:u w:val="none"/>
              </w:rPr>
              <w:t>Interaction records; FEFO and expiry rules</w:t>
            </w:r>
          </w:p>
        </w:tc>
        <w:tc>
          <w:tcPr>
            <w:tcW w:type="dxa" w:w="3288"/>
          </w:tcPr>
          <w:p>
            <w:r>
              <w:rPr>
                <w:rFonts w:ascii="Times New Roman" w:hAnsi="Times New Roman" w:eastAsia="Times New Roman" w:cs="Times New Roman"/>
                <w:b w:val="0"/>
                <w:i w:val="0"/>
                <w:sz w:val="22"/>
                <w:u w:val="none"/>
              </w:rPr>
              <w:t>Seed knowledge; FEFO and expired-stock handling</w:t>
            </w:r>
          </w:p>
        </w:tc>
      </w:tr>
    </w:tbl>
    <w:p>
      <w:pPr/>
    </w:p>
    <w:p>
      <w:pPr>
        <w:keepNext/>
        <w:pageBreakBefore/>
      </w:pPr>
      <w:r>
        <w:rPr>
          <w:rFonts w:ascii="Times New Roman" w:hAnsi="Times New Roman" w:eastAsia="Times New Roman" w:cs="Times New Roman"/>
          <w:b/>
          <w:i w:val="0"/>
          <w:sz w:val="24"/>
          <w:u w:val="none"/>
        </w:rPr>
        <w:t>4. METHODOLOGY</w:t>
      </w:r>
    </w:p>
    <w:p>
      <w:pPr>
        <w:keepNext/>
      </w:pPr>
    </w:p>
    <w:p>
      <w:pPr>
        <w:keepNext/>
      </w:pPr>
      <w:r>
        <w:rPr>
          <w:rFonts w:ascii="Times New Roman" w:hAnsi="Times New Roman" w:eastAsia="Times New Roman" w:cs="Times New Roman"/>
          <w:b w:val="0"/>
          <w:i w:val="0"/>
          <w:sz w:val="24"/>
          <w:u w:val="single"/>
        </w:rPr>
        <w:t>4.1 Explanation of the Working Model and Dataset</w:t>
      </w:r>
    </w:p>
    <w:p>
      <w:pPr>
        <w:keepNext/>
      </w:pPr>
    </w:p>
    <w:p>
      <w:pPr>
        <w:jc w:val="both"/>
      </w:pPr>
      <w:r>
        <w:rPr>
          <w:rFonts w:ascii="Times New Roman" w:hAnsi="Times New Roman" w:eastAsia="Times New Roman" w:cs="Times New Roman"/>
          <w:b w:val="0"/>
          <w:i w:val="0"/>
          <w:sz w:val="24"/>
          <w:u w:val="none"/>
        </w:rPr>
        <w:t>The system has three layers. The pharmacist works in a React application in the browser. The browser calls an Express API over HTTP with JSON, and only the API talks to the databases, so every rule is enforced on the server or inside the database and never in the browser. The API keeps two PostgreSQL connection pools, one per database role, and one MongoDB client with a 1.5 second timeout.</w:t>
      </w:r>
    </w:p>
    <w:p>
      <w:pPr/>
    </w:p>
    <w:p>
      <w:pPr>
        <w:keepNext/>
        <w:jc w:val="center"/>
      </w:pPr>
      <w:r>
        <w:rPr>
          <w:rFonts w:ascii="Times New Roman" w:hAnsi="Times New Roman" w:eastAsia="Times New Roman" w:cs="Times New Roman"/>
          <w:b/>
          <w:i w:val="0"/>
          <w:sz w:val="22"/>
          <w:u w:val="none"/>
        </w:rPr>
        <w:t>Table 2: Technology stack</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120"/>
        <w:gridCol w:w="3120"/>
        <w:gridCol w:w="3120"/>
      </w:tblGrid>
      <w:tr>
        <w:trPr>
          <w:cantSplit/>
          <w:tblHeader/>
        </w:trPr>
        <w:tc>
          <w:tcPr>
            <w:tcW w:type="dxa" w:w="2041"/>
            <w:shd w:val="clear" w:color="auto" w:fill="D9E2F3"/>
          </w:tcPr>
          <w:p>
            <w:r>
              <w:rPr>
                <w:rFonts w:ascii="Times New Roman" w:hAnsi="Times New Roman" w:eastAsia="Times New Roman" w:cs="Times New Roman"/>
                <w:b/>
                <w:i w:val="0"/>
                <w:sz w:val="22"/>
                <w:u w:val="none"/>
              </w:rPr>
              <w:t>Layer</w:t>
            </w:r>
          </w:p>
        </w:tc>
        <w:tc>
          <w:tcPr>
            <w:tcW w:type="dxa" w:w="2494"/>
            <w:shd w:val="clear" w:color="auto" w:fill="D9E2F3"/>
          </w:tcPr>
          <w:p>
            <w:r>
              <w:rPr>
                <w:rFonts w:ascii="Times New Roman" w:hAnsi="Times New Roman" w:eastAsia="Times New Roman" w:cs="Times New Roman"/>
                <w:b/>
                <w:i w:val="0"/>
                <w:sz w:val="22"/>
                <w:u w:val="none"/>
              </w:rPr>
              <w:t>Technology</w:t>
            </w:r>
          </w:p>
        </w:tc>
        <w:tc>
          <w:tcPr>
            <w:tcW w:type="dxa" w:w="4762"/>
            <w:shd w:val="clear" w:color="auto" w:fill="D9E2F3"/>
          </w:tcPr>
          <w:p>
            <w:r>
              <w:rPr>
                <w:rFonts w:ascii="Times New Roman" w:hAnsi="Times New Roman" w:eastAsia="Times New Roman" w:cs="Times New Roman"/>
                <w:b/>
                <w:i w:val="0"/>
                <w:sz w:val="22"/>
                <w:u w:val="none"/>
              </w:rPr>
              <w:t>Role</w:t>
            </w:r>
          </w:p>
        </w:tc>
      </w:tr>
      <w:tr>
        <w:trPr>
          <w:cantSplit/>
        </w:trPr>
        <w:tc>
          <w:tcPr>
            <w:tcW w:type="dxa" w:w="2041"/>
          </w:tcPr>
          <w:p>
            <w:r>
              <w:rPr>
                <w:rFonts w:ascii="Times New Roman" w:hAnsi="Times New Roman" w:eastAsia="Times New Roman" w:cs="Times New Roman"/>
                <w:b/>
                <w:i w:val="0"/>
                <w:sz w:val="22"/>
                <w:u w:val="none"/>
              </w:rPr>
              <w:t>Transactional database</w:t>
            </w:r>
          </w:p>
        </w:tc>
        <w:tc>
          <w:tcPr>
            <w:tcW w:type="dxa" w:w="2494"/>
          </w:tcPr>
          <w:p>
            <w:r>
              <w:rPr>
                <w:rFonts w:ascii="Times New Roman" w:hAnsi="Times New Roman" w:eastAsia="Times New Roman" w:cs="Times New Roman"/>
                <w:b w:val="0"/>
                <w:i w:val="0"/>
                <w:sz w:val="22"/>
                <w:u w:val="none"/>
              </w:rPr>
              <w:t>PostgreSQL 17.11</w:t>
            </w:r>
          </w:p>
        </w:tc>
        <w:tc>
          <w:tcPr>
            <w:tcW w:type="dxa" w:w="4762"/>
          </w:tcPr>
          <w:p>
            <w:r>
              <w:rPr>
                <w:rFonts w:ascii="Times New Roman" w:hAnsi="Times New Roman" w:eastAsia="Times New Roman" w:cs="Times New Roman"/>
                <w:b w:val="0"/>
                <w:i w:val="0"/>
                <w:sz w:val="22"/>
                <w:u w:val="none"/>
              </w:rPr>
              <w:t>Stock, prescriptions, audit log; ACID transactions, row locks, constraints, indexes, trigger, roles</w:t>
            </w:r>
          </w:p>
        </w:tc>
      </w:tr>
      <w:tr>
        <w:trPr>
          <w:cantSplit/>
        </w:trPr>
        <w:tc>
          <w:tcPr>
            <w:tcW w:type="dxa" w:w="2041"/>
          </w:tcPr>
          <w:p>
            <w:r>
              <w:rPr>
                <w:rFonts w:ascii="Times New Roman" w:hAnsi="Times New Roman" w:eastAsia="Times New Roman" w:cs="Times New Roman"/>
                <w:b/>
                <w:i w:val="0"/>
                <w:sz w:val="22"/>
                <w:u w:val="none"/>
              </w:rPr>
              <w:t>Safety database</w:t>
            </w:r>
          </w:p>
        </w:tc>
        <w:tc>
          <w:tcPr>
            <w:tcW w:type="dxa" w:w="2494"/>
          </w:tcPr>
          <w:p>
            <w:r>
              <w:rPr>
                <w:rFonts w:ascii="Times New Roman" w:hAnsi="Times New Roman" w:eastAsia="Times New Roman" w:cs="Times New Roman"/>
                <w:b w:val="0"/>
                <w:i w:val="0"/>
                <w:sz w:val="22"/>
                <w:u w:val="none"/>
              </w:rPr>
              <w:t>MongoDB 9.0.2</w:t>
            </w:r>
          </w:p>
        </w:tc>
        <w:tc>
          <w:tcPr>
            <w:tcW w:type="dxa" w:w="4762"/>
          </w:tcPr>
          <w:p>
            <w:r>
              <w:rPr>
                <w:rFonts w:ascii="Times New Roman" w:hAnsi="Times New Roman" w:eastAsia="Times New Roman" w:cs="Times New Roman"/>
                <w:b w:val="0"/>
                <w:i w:val="0"/>
                <w:sz w:val="22"/>
                <w:u w:val="none"/>
              </w:rPr>
              <w:t>drug_interactions documents; $jsonSchema validator; unique compound index</w:t>
            </w:r>
          </w:p>
        </w:tc>
      </w:tr>
      <w:tr>
        <w:trPr>
          <w:cantSplit/>
        </w:trPr>
        <w:tc>
          <w:tcPr>
            <w:tcW w:type="dxa" w:w="2041"/>
          </w:tcPr>
          <w:p>
            <w:r>
              <w:rPr>
                <w:rFonts w:ascii="Times New Roman" w:hAnsi="Times New Roman" w:eastAsia="Times New Roman" w:cs="Times New Roman"/>
                <w:b/>
                <w:i w:val="0"/>
                <w:sz w:val="22"/>
                <w:u w:val="none"/>
              </w:rPr>
              <w:t>API server</w:t>
            </w:r>
          </w:p>
        </w:tc>
        <w:tc>
          <w:tcPr>
            <w:tcW w:type="dxa" w:w="2494"/>
          </w:tcPr>
          <w:p>
            <w:r>
              <w:rPr>
                <w:rFonts w:ascii="Times New Roman" w:hAnsi="Times New Roman" w:eastAsia="Times New Roman" w:cs="Times New Roman"/>
                <w:b w:val="0"/>
                <w:i w:val="0"/>
                <w:sz w:val="22"/>
                <w:u w:val="none"/>
              </w:rPr>
              <w:t>Node.js 22, Express 4</w:t>
            </w:r>
          </w:p>
        </w:tc>
        <w:tc>
          <w:tcPr>
            <w:tcW w:type="dxa" w:w="4762"/>
          </w:tcPr>
          <w:p>
            <w:r>
              <w:rPr>
                <w:rFonts w:ascii="Times New Roman" w:hAnsi="Times New Roman" w:eastAsia="Times New Roman" w:cs="Times New Roman"/>
                <w:b w:val="0"/>
                <w:i w:val="0"/>
                <w:sz w:val="22"/>
                <w:u w:val="none"/>
              </w:rPr>
              <w:t>21 REST routes; the two-phase dispense; serves the built front end</w:t>
            </w:r>
          </w:p>
        </w:tc>
      </w:tr>
      <w:tr>
        <w:trPr>
          <w:cantSplit/>
        </w:trPr>
        <w:tc>
          <w:tcPr>
            <w:tcW w:type="dxa" w:w="2041"/>
          </w:tcPr>
          <w:p>
            <w:r>
              <w:rPr>
                <w:rFonts w:ascii="Times New Roman" w:hAnsi="Times New Roman" w:eastAsia="Times New Roman" w:cs="Times New Roman"/>
                <w:b/>
                <w:i w:val="0"/>
                <w:sz w:val="22"/>
                <w:u w:val="none"/>
              </w:rPr>
              <w:t>Drivers</w:t>
            </w:r>
          </w:p>
        </w:tc>
        <w:tc>
          <w:tcPr>
            <w:tcW w:type="dxa" w:w="2494"/>
          </w:tcPr>
          <w:p>
            <w:r>
              <w:rPr>
                <w:rFonts w:ascii="Times New Roman" w:hAnsi="Times New Roman" w:eastAsia="Times New Roman" w:cs="Times New Roman"/>
                <w:b w:val="0"/>
                <w:i w:val="0"/>
                <w:sz w:val="22"/>
                <w:u w:val="none"/>
              </w:rPr>
              <w:t>node-postgres 8, MongoDB driver 6</w:t>
            </w:r>
          </w:p>
        </w:tc>
        <w:tc>
          <w:tcPr>
            <w:tcW w:type="dxa" w:w="4762"/>
          </w:tcPr>
          <w:p>
            <w:r>
              <w:rPr>
                <w:rFonts w:ascii="Times New Roman" w:hAnsi="Times New Roman" w:eastAsia="Times New Roman" w:cs="Times New Roman"/>
                <w:b w:val="0"/>
                <w:i w:val="0"/>
                <w:sz w:val="22"/>
                <w:u w:val="none"/>
              </w:rPr>
              <w:t>Explicit BEGIN / COMMIT / ROLLBACK; bounded server-selection timeout</w:t>
            </w:r>
          </w:p>
        </w:tc>
      </w:tr>
      <w:tr>
        <w:trPr>
          <w:cantSplit/>
        </w:trPr>
        <w:tc>
          <w:tcPr>
            <w:tcW w:type="dxa" w:w="2041"/>
          </w:tcPr>
          <w:p>
            <w:r>
              <w:rPr>
                <w:rFonts w:ascii="Times New Roman" w:hAnsi="Times New Roman" w:eastAsia="Times New Roman" w:cs="Times New Roman"/>
                <w:b/>
                <w:i w:val="0"/>
                <w:sz w:val="22"/>
                <w:u w:val="none"/>
              </w:rPr>
              <w:t>Front end</w:t>
            </w:r>
          </w:p>
        </w:tc>
        <w:tc>
          <w:tcPr>
            <w:tcW w:type="dxa" w:w="2494"/>
          </w:tcPr>
          <w:p>
            <w:r>
              <w:rPr>
                <w:rFonts w:ascii="Times New Roman" w:hAnsi="Times New Roman" w:eastAsia="Times New Roman" w:cs="Times New Roman"/>
                <w:b w:val="0"/>
                <w:i w:val="0"/>
                <w:sz w:val="22"/>
                <w:u w:val="none"/>
              </w:rPr>
              <w:t>React 18, Vite 6</w:t>
            </w:r>
          </w:p>
        </w:tc>
        <w:tc>
          <w:tcPr>
            <w:tcW w:type="dxa" w:w="4762"/>
          </w:tcPr>
          <w:p>
            <w:r>
              <w:rPr>
                <w:rFonts w:ascii="Times New Roman" w:hAnsi="Times New Roman" w:eastAsia="Times New Roman" w:cs="Times New Roman"/>
                <w:b w:val="0"/>
                <w:i w:val="0"/>
                <w:sz w:val="22"/>
                <w:u w:val="none"/>
              </w:rPr>
              <w:t>Six screens; works on laptop and mobile browsers</w:t>
            </w:r>
          </w:p>
        </w:tc>
      </w:tr>
      <w:tr>
        <w:trPr>
          <w:cantSplit/>
        </w:trPr>
        <w:tc>
          <w:tcPr>
            <w:tcW w:type="dxa" w:w="2041"/>
          </w:tcPr>
          <w:p>
            <w:r>
              <w:rPr>
                <w:rFonts w:ascii="Times New Roman" w:hAnsi="Times New Roman" w:eastAsia="Times New Roman" w:cs="Times New Roman"/>
                <w:b/>
                <w:i w:val="0"/>
                <w:sz w:val="22"/>
                <w:u w:val="none"/>
              </w:rPr>
              <w:t>Tooling</w:t>
            </w:r>
          </w:p>
        </w:tc>
        <w:tc>
          <w:tcPr>
            <w:tcW w:type="dxa" w:w="2494"/>
          </w:tcPr>
          <w:p>
            <w:r>
              <w:rPr>
                <w:rFonts w:ascii="Times New Roman" w:hAnsi="Times New Roman" w:eastAsia="Times New Roman" w:cs="Times New Roman"/>
                <w:b w:val="0"/>
                <w:i w:val="0"/>
                <w:sz w:val="22"/>
                <w:u w:val="none"/>
              </w:rPr>
              <w:t>setup.js, smoke.js, export.js</w:t>
            </w:r>
          </w:p>
        </w:tc>
        <w:tc>
          <w:tcPr>
            <w:tcW w:type="dxa" w:w="4762"/>
          </w:tcPr>
          <w:p>
            <w:r>
              <w:rPr>
                <w:rFonts w:ascii="Times New Roman" w:hAnsi="Times New Roman" w:eastAsia="Times New Roman" w:cs="Times New Roman"/>
                <w:b w:val="0"/>
                <w:i w:val="0"/>
                <w:sz w:val="22"/>
                <w:u w:val="none"/>
              </w:rPr>
              <w:t>Rebuild both databases; 24 end-to-end checks; export data to CSV and JSON</w:t>
            </w:r>
          </w:p>
        </w:tc>
      </w:tr>
    </w:tbl>
    <w:p>
      <w:pPr/>
    </w:p>
    <w:p>
      <w:pPr>
        <w:jc w:val="both"/>
      </w:pPr>
      <w:r>
        <w:rPr>
          <w:rFonts w:ascii="Times New Roman" w:hAnsi="Times New Roman" w:eastAsia="Times New Roman" w:cs="Times New Roman"/>
          <w:b/>
          <w:i w:val="0"/>
          <w:sz w:val="24"/>
          <w:u w:val="none"/>
        </w:rPr>
        <w:t>The dispensing workflow</w:t>
      </w:r>
      <w:r>
        <w:rPr>
          <w:rFonts w:ascii="Times New Roman" w:hAnsi="Times New Roman" w:eastAsia="Times New Roman" w:cs="Times New Roman"/>
          <w:b w:val="0"/>
          <w:i w:val="0"/>
          <w:sz w:val="24"/>
          <w:u w:val="none"/>
        </w:rPr>
        <w:t xml:space="preserve"> is split into two phases. In the preview phase the pharmacist picks a line of a prescription; the API reads the batches of that medicine in expiry order, plans which batches the quantity will come from, and asks MongoDB for every interaction between the generic names on the prescription. Nothing is locked or written, so the pharmacist can read a warning for as long as needed. In the confirm phase the API opens one transaction and:</w:t>
      </w:r>
    </w:p>
    <w:p>
      <w:pPr/>
    </w:p>
    <w:p>
      <w:pPr>
        <w:ind w:left="510" w:hanging="397"/>
        <w:jc w:val="both"/>
      </w:pPr>
      <w:r>
        <w:rPr>
          <w:rFonts w:ascii="Times New Roman" w:hAnsi="Times New Roman" w:eastAsia="Times New Roman" w:cs="Times New Roman"/>
          <w:b/>
          <w:i w:val="0"/>
          <w:sz w:val="24"/>
          <w:u w:val="none"/>
        </w:rPr>
        <w:t xml:space="preserve">1) </w:t>
      </w:r>
      <w:r>
        <w:rPr>
          <w:rFonts w:ascii="Times New Roman" w:hAnsi="Times New Roman" w:eastAsia="Times New Roman" w:cs="Times New Roman"/>
          <w:b w:val="0"/>
          <w:i w:val="0"/>
          <w:sz w:val="24"/>
          <w:u w:val="none"/>
        </w:rPr>
        <w:t>locks the prescription line with SELECT ... FOR UPDATE and refuses a quantity above what remains prescribed;</w:t>
      </w:r>
    </w:p>
    <w:p>
      <w:pPr>
        <w:ind w:left="510" w:hanging="397"/>
        <w:jc w:val="both"/>
      </w:pPr>
      <w:r>
        <w:rPr>
          <w:rFonts w:ascii="Times New Roman" w:hAnsi="Times New Roman" w:eastAsia="Times New Roman" w:cs="Times New Roman"/>
          <w:b/>
          <w:i w:val="0"/>
          <w:sz w:val="24"/>
          <w:u w:val="none"/>
        </w:rPr>
        <w:t xml:space="preserve">2) </w:t>
      </w:r>
      <w:r>
        <w:rPr>
          <w:rFonts w:ascii="Times New Roman" w:hAnsi="Times New Roman" w:eastAsia="Times New Roman" w:cs="Times New Roman"/>
          <w:b w:val="0"/>
          <w:i w:val="0"/>
          <w:sz w:val="24"/>
          <w:u w:val="none"/>
        </w:rPr>
        <w:t>locks the earliest unexpired batch with stock, and the next one if the first is too small;</w:t>
      </w:r>
    </w:p>
    <w:p>
      <w:pPr>
        <w:ind w:left="510" w:hanging="397"/>
        <w:jc w:val="both"/>
      </w:pPr>
      <w:r>
        <w:rPr>
          <w:rFonts w:ascii="Times New Roman" w:hAnsi="Times New Roman" w:eastAsia="Times New Roman" w:cs="Times New Roman"/>
          <w:b/>
          <w:i w:val="0"/>
          <w:sz w:val="24"/>
          <w:u w:val="none"/>
        </w:rPr>
        <w:t xml:space="preserve">3) </w:t>
      </w:r>
      <w:r>
        <w:rPr>
          <w:rFonts w:ascii="Times New Roman" w:hAnsi="Times New Roman" w:eastAsia="Times New Roman" w:cs="Times New Roman"/>
          <w:b w:val="0"/>
          <w:i w:val="0"/>
          <w:sz w:val="24"/>
          <w:u w:val="none"/>
        </w:rPr>
        <w:t>checks MongoDB again; a contraindicated pair, an unacknowledged high or moderate warning, or an unreachable MongoDB ends in ROLLBACK;</w:t>
      </w:r>
    </w:p>
    <w:p>
      <w:pPr>
        <w:ind w:left="510" w:hanging="397"/>
        <w:jc w:val="both"/>
      </w:pPr>
      <w:r>
        <w:rPr>
          <w:rFonts w:ascii="Times New Roman" w:hAnsi="Times New Roman" w:eastAsia="Times New Roman" w:cs="Times New Roman"/>
          <w:b/>
          <w:i w:val="0"/>
          <w:sz w:val="24"/>
          <w:u w:val="none"/>
        </w:rPr>
        <w:t xml:space="preserve">4) </w:t>
      </w:r>
      <w:r>
        <w:rPr>
          <w:rFonts w:ascii="Times New Roman" w:hAnsi="Times New Roman" w:eastAsia="Times New Roman" w:cs="Times New Roman"/>
          <w:b w:val="0"/>
          <w:i w:val="0"/>
          <w:sz w:val="24"/>
          <w:u w:val="none"/>
        </w:rPr>
        <w:t>reduces each batch with UPDATE and writes one DISPENSE row per batch to dispensing_events;</w:t>
      </w:r>
    </w:p>
    <w:p>
      <w:pPr>
        <w:ind w:left="510" w:hanging="397"/>
        <w:jc w:val="both"/>
      </w:pPr>
      <w:r>
        <w:rPr>
          <w:rFonts w:ascii="Times New Roman" w:hAnsi="Times New Roman" w:eastAsia="Times New Roman" w:cs="Times New Roman"/>
          <w:b/>
          <w:i w:val="0"/>
          <w:sz w:val="24"/>
          <w:u w:val="none"/>
        </w:rPr>
        <w:t xml:space="preserve">5) </w:t>
      </w:r>
      <w:r>
        <w:rPr>
          <w:rFonts w:ascii="Times New Roman" w:hAnsi="Times New Roman" w:eastAsia="Times New Roman" w:cs="Times New Roman"/>
          <w:b w:val="0"/>
          <w:i w:val="0"/>
          <w:sz w:val="24"/>
          <w:u w:val="none"/>
        </w:rPr>
        <w:t>commits, which releases the locks and makes the stock change and the audit rows visible together.</w:t>
      </w:r>
    </w:p>
    <w:p>
      <w:pPr/>
    </w:p>
    <w:p>
      <w:pPr>
        <w:jc w:val="both"/>
      </w:pPr>
      <w:r>
        <w:rPr>
          <w:rFonts w:ascii="Times New Roman" w:hAnsi="Times New Roman" w:eastAsia="Times New Roman" w:cs="Times New Roman"/>
          <w:b w:val="0"/>
          <w:i w:val="0"/>
          <w:sz w:val="24"/>
          <w:u w:val="none"/>
        </w:rPr>
        <w:t>Because every transaction locks the prescription line first and then batches in expiry order, two transactions can never wait for each other in a cycle, so deadlock cannot occur. Receiving stock follows the same pattern: the new batch and a RECEIPT row are inserted in one transaction.</w:t>
      </w:r>
    </w:p>
    <w:p>
      <w:pPr/>
    </w:p>
    <w:p>
      <w:pPr>
        <w:keepNext/>
        <w:jc w:val="both"/>
      </w:pPr>
      <w:r>
        <w:rPr>
          <w:rFonts w:ascii="Times New Roman" w:hAnsi="Times New Roman" w:eastAsia="Times New Roman" w:cs="Times New Roman"/>
          <w:b w:val="0"/>
          <w:i w:val="0"/>
          <w:sz w:val="24"/>
          <w:u w:val="none"/>
        </w:rPr>
        <w:t>Figure 1 summarises, for every action the pharmacist can take, which tables and collections are read, written or locked, and why.</w:t>
      </w:r>
    </w:p>
    <w:p>
      <w:pPr/>
    </w:p>
    <w:p>
      <w:pPr>
        <w:keepNext/>
        <w:jc w:val="center"/>
      </w:pPr>
      <w:r>
        <w:drawing>
          <wp:inline xmlns:a="http://schemas.openxmlformats.org/drawingml/2006/main" xmlns:pic="http://schemas.openxmlformats.org/drawingml/2006/picture">
            <wp:extent cx="5903999" cy="5230736"/>
            <wp:docPr id="2" name="Picture 2"/>
            <wp:cNvGraphicFramePr>
              <a:graphicFrameLocks noChangeAspect="1"/>
            </wp:cNvGraphicFramePr>
            <a:graphic>
              <a:graphicData uri="http://schemas.openxmlformats.org/drawingml/2006/picture">
                <pic:pic>
                  <pic:nvPicPr>
                    <pic:cNvPr id="0" name="dataflow.png"/>
                    <pic:cNvPicPr/>
                  </pic:nvPicPr>
                  <pic:blipFill>
                    <a:blip r:embed="rId9"/>
                    <a:stretch>
                      <a:fillRect/>
                    </a:stretch>
                  </pic:blipFill>
                  <pic:spPr>
                    <a:xfrm>
                      <a:off x="0" y="0"/>
                      <a:ext cx="5903999" cy="5230736"/>
                    </a:xfrm>
                    <a:prstGeom prst="rect"/>
                  </pic:spPr>
                </pic:pic>
              </a:graphicData>
            </a:graphic>
          </wp:inline>
        </w:drawing>
      </w:r>
    </w:p>
    <w:p>
      <w:pPr>
        <w:jc w:val="center"/>
      </w:pPr>
      <w:r>
        <w:rPr>
          <w:rFonts w:ascii="Times New Roman" w:hAnsi="Times New Roman" w:eastAsia="Times New Roman" w:cs="Times New Roman"/>
          <w:b/>
          <w:i w:val="0"/>
          <w:sz w:val="22"/>
          <w:u w:val="none"/>
        </w:rPr>
        <w:t>Figure 1: Data flow: for each action, the API call, the PostgreSQL tables touched and the MongoDB use</w:t>
      </w:r>
    </w:p>
    <w:p>
      <w:pPr/>
    </w:p>
    <w:p>
      <w:pPr>
        <w:jc w:val="both"/>
      </w:pPr>
      <w:r>
        <w:rPr>
          <w:rFonts w:ascii="Times New Roman" w:hAnsi="Times New Roman" w:eastAsia="Times New Roman" w:cs="Times New Roman"/>
          <w:b/>
          <w:i w:val="0"/>
          <w:sz w:val="24"/>
          <w:u w:val="none"/>
        </w:rPr>
        <w:t>Dataset.</w:t>
      </w:r>
      <w:r>
        <w:rPr>
          <w:rFonts w:ascii="Times New Roman" w:hAnsi="Times New Roman" w:eastAsia="Times New Roman" w:cs="Times New Roman"/>
          <w:b w:val="0"/>
          <w:i w:val="0"/>
          <w:sz w:val="24"/>
          <w:u w:val="none"/>
        </w:rPr>
        <w:t xml:space="preserve"> The databases are built from scratch by setup.js in about two seconds, from SQL files and a seed. Dates in the seed are relative to the current date, so the data never goes stale. The PostgreSQL side holds 44 real medicines with generic names, 181 live batches with staggered expiries (including expired batches for some medicines), and 60,000 emptied historical batches so that the indexes have realistic work to do. Ten prescriptions are seeded to cover every case: a clean prescription, high, moderate and low interactions, and a contraindicated pair. 3,000 historical dispenses are followed by receipt events chosen so that the audit log sums exactly to the stock on hand.</w:t>
      </w:r>
    </w:p>
    <w:p>
      <w:pPr/>
    </w:p>
    <w:p>
      <w:pPr>
        <w:keepNext/>
        <w:jc w:val="center"/>
      </w:pPr>
      <w:r>
        <w:rPr>
          <w:rFonts w:ascii="Times New Roman" w:hAnsi="Times New Roman" w:eastAsia="Times New Roman" w:cs="Times New Roman"/>
          <w:b/>
          <w:i w:val="0"/>
          <w:sz w:val="22"/>
          <w:u w:val="none"/>
        </w:rPr>
        <w:t>Table 3: Seed dataset</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120"/>
        <w:gridCol w:w="3120"/>
        <w:gridCol w:w="3120"/>
      </w:tblGrid>
      <w:tr>
        <w:trPr>
          <w:cantSplit/>
          <w:tblHeader/>
        </w:trPr>
        <w:tc>
          <w:tcPr>
            <w:tcW w:type="dxa" w:w="2494"/>
            <w:shd w:val="clear" w:color="auto" w:fill="D9E2F3"/>
          </w:tcPr>
          <w:p>
            <w:r>
              <w:rPr>
                <w:rFonts w:ascii="Times New Roman" w:hAnsi="Times New Roman" w:eastAsia="Times New Roman" w:cs="Times New Roman"/>
                <w:b/>
                <w:i w:val="0"/>
                <w:sz w:val="22"/>
                <w:u w:val="none"/>
              </w:rPr>
              <w:t>Data</w:t>
            </w:r>
          </w:p>
        </w:tc>
        <w:tc>
          <w:tcPr>
            <w:tcW w:type="dxa" w:w="2381"/>
            <w:shd w:val="clear" w:color="auto" w:fill="D9E2F3"/>
          </w:tcPr>
          <w:p>
            <w:r>
              <w:rPr>
                <w:rFonts w:ascii="Times New Roman" w:hAnsi="Times New Roman" w:eastAsia="Times New Roman" w:cs="Times New Roman"/>
                <w:b/>
                <w:i w:val="0"/>
                <w:sz w:val="22"/>
                <w:u w:val="none"/>
              </w:rPr>
              <w:t>Rows / documents</w:t>
            </w:r>
          </w:p>
        </w:tc>
        <w:tc>
          <w:tcPr>
            <w:tcW w:type="dxa" w:w="4422"/>
            <w:shd w:val="clear" w:color="auto" w:fill="D9E2F3"/>
          </w:tcPr>
          <w:p>
            <w:r>
              <w:rPr>
                <w:rFonts w:ascii="Times New Roman" w:hAnsi="Times New Roman" w:eastAsia="Times New Roman" w:cs="Times New Roman"/>
                <w:b/>
                <w:i w:val="0"/>
                <w:sz w:val="22"/>
                <w:u w:val="none"/>
              </w:rPr>
              <w:t>Purpose</w:t>
            </w:r>
          </w:p>
        </w:tc>
      </w:tr>
      <w:tr>
        <w:trPr>
          <w:cantSplit/>
        </w:trPr>
        <w:tc>
          <w:tcPr>
            <w:tcW w:type="dxa" w:w="2494"/>
          </w:tcPr>
          <w:p>
            <w:r>
              <w:rPr>
                <w:rFonts w:ascii="Times New Roman" w:hAnsi="Times New Roman" w:eastAsia="Times New Roman" w:cs="Times New Roman"/>
                <w:b/>
                <w:i w:val="0"/>
                <w:sz w:val="22"/>
                <w:u w:val="none"/>
              </w:rPr>
              <w:t>medicines</w:t>
            </w:r>
          </w:p>
        </w:tc>
        <w:tc>
          <w:tcPr>
            <w:tcW w:type="dxa" w:w="2381"/>
          </w:tcPr>
          <w:p>
            <w:r>
              <w:rPr>
                <w:rFonts w:ascii="Times New Roman" w:hAnsi="Times New Roman" w:eastAsia="Times New Roman" w:cs="Times New Roman"/>
                <w:b w:val="0"/>
                <w:i w:val="0"/>
                <w:sz w:val="22"/>
                <w:u w:val="none"/>
              </w:rPr>
              <w:t>44</w:t>
            </w:r>
          </w:p>
        </w:tc>
        <w:tc>
          <w:tcPr>
            <w:tcW w:type="dxa" w:w="4422"/>
          </w:tcPr>
          <w:p>
            <w:r>
              <w:rPr>
                <w:rFonts w:ascii="Times New Roman" w:hAnsi="Times New Roman" w:eastAsia="Times New Roman" w:cs="Times New Roman"/>
                <w:b w:val="0"/>
                <w:i w:val="0"/>
                <w:sz w:val="22"/>
                <w:u w:val="none"/>
              </w:rPr>
              <w:t>Products with generic name, form, strength, pack, manufacturer</w:t>
            </w:r>
          </w:p>
        </w:tc>
      </w:tr>
      <w:tr>
        <w:trPr>
          <w:cantSplit/>
        </w:trPr>
        <w:tc>
          <w:tcPr>
            <w:tcW w:type="dxa" w:w="2494"/>
          </w:tcPr>
          <w:p>
            <w:r>
              <w:rPr>
                <w:rFonts w:ascii="Times New Roman" w:hAnsi="Times New Roman" w:eastAsia="Times New Roman" w:cs="Times New Roman"/>
                <w:b/>
                <w:i w:val="0"/>
                <w:sz w:val="22"/>
                <w:u w:val="none"/>
              </w:rPr>
              <w:t>batches</w:t>
            </w:r>
          </w:p>
        </w:tc>
        <w:tc>
          <w:tcPr>
            <w:tcW w:type="dxa" w:w="2381"/>
          </w:tcPr>
          <w:p>
            <w:r>
              <w:rPr>
                <w:rFonts w:ascii="Times New Roman" w:hAnsi="Times New Roman" w:eastAsia="Times New Roman" w:cs="Times New Roman"/>
                <w:b w:val="0"/>
                <w:i w:val="0"/>
                <w:sz w:val="22"/>
                <w:u w:val="none"/>
              </w:rPr>
              <w:t>181 live, 60,181 total</w:t>
            </w:r>
          </w:p>
        </w:tc>
        <w:tc>
          <w:tcPr>
            <w:tcW w:type="dxa" w:w="4422"/>
          </w:tcPr>
          <w:p>
            <w:r>
              <w:rPr>
                <w:rFonts w:ascii="Times New Roman" w:hAnsi="Times New Roman" w:eastAsia="Times New Roman" w:cs="Times New Roman"/>
                <w:b w:val="0"/>
                <w:i w:val="0"/>
                <w:sz w:val="22"/>
                <w:u w:val="none"/>
              </w:rPr>
              <w:t>Staggered expiries; expired lots; history that makes the FEFO index matter</w:t>
            </w:r>
          </w:p>
        </w:tc>
      </w:tr>
      <w:tr>
        <w:trPr>
          <w:cantSplit/>
        </w:trPr>
        <w:tc>
          <w:tcPr>
            <w:tcW w:type="dxa" w:w="2494"/>
          </w:tcPr>
          <w:p>
            <w:r>
              <w:rPr>
                <w:rFonts w:ascii="Times New Roman" w:hAnsi="Times New Roman" w:eastAsia="Times New Roman" w:cs="Times New Roman"/>
                <w:b/>
                <w:i w:val="0"/>
                <w:sz w:val="22"/>
                <w:u w:val="none"/>
              </w:rPr>
              <w:t>prescriptions / items</w:t>
            </w:r>
          </w:p>
        </w:tc>
        <w:tc>
          <w:tcPr>
            <w:tcW w:type="dxa" w:w="2381"/>
          </w:tcPr>
          <w:p>
            <w:r>
              <w:rPr>
                <w:rFonts w:ascii="Times New Roman" w:hAnsi="Times New Roman" w:eastAsia="Times New Roman" w:cs="Times New Roman"/>
                <w:b w:val="0"/>
                <w:i w:val="0"/>
                <w:sz w:val="22"/>
                <w:u w:val="none"/>
              </w:rPr>
              <w:t>10 / 24</w:t>
            </w:r>
          </w:p>
        </w:tc>
        <w:tc>
          <w:tcPr>
            <w:tcW w:type="dxa" w:w="4422"/>
          </w:tcPr>
          <w:p>
            <w:r>
              <w:rPr>
                <w:rFonts w:ascii="Times New Roman" w:hAnsi="Times New Roman" w:eastAsia="Times New Roman" w:cs="Times New Roman"/>
                <w:b w:val="0"/>
                <w:i w:val="0"/>
                <w:sz w:val="22"/>
                <w:u w:val="none"/>
              </w:rPr>
              <w:t>Every interaction severity and a contraindicated pair</w:t>
            </w:r>
          </w:p>
        </w:tc>
      </w:tr>
      <w:tr>
        <w:trPr>
          <w:cantSplit/>
        </w:trPr>
        <w:tc>
          <w:tcPr>
            <w:tcW w:type="dxa" w:w="2494"/>
          </w:tcPr>
          <w:p>
            <w:r>
              <w:rPr>
                <w:rFonts w:ascii="Times New Roman" w:hAnsi="Times New Roman" w:eastAsia="Times New Roman" w:cs="Times New Roman"/>
                <w:b/>
                <w:i w:val="0"/>
                <w:sz w:val="22"/>
                <w:u w:val="none"/>
              </w:rPr>
              <w:t>users</w:t>
            </w:r>
          </w:p>
        </w:tc>
        <w:tc>
          <w:tcPr>
            <w:tcW w:type="dxa" w:w="2381"/>
          </w:tcPr>
          <w:p>
            <w:r>
              <w:rPr>
                <w:rFonts w:ascii="Times New Roman" w:hAnsi="Times New Roman" w:eastAsia="Times New Roman" w:cs="Times New Roman"/>
                <w:b w:val="0"/>
                <w:i w:val="0"/>
                <w:sz w:val="22"/>
                <w:u w:val="none"/>
              </w:rPr>
              <w:t>4</w:t>
            </w:r>
          </w:p>
        </w:tc>
        <w:tc>
          <w:tcPr>
            <w:tcW w:type="dxa" w:w="4422"/>
          </w:tcPr>
          <w:p>
            <w:r>
              <w:rPr>
                <w:rFonts w:ascii="Times New Roman" w:hAnsi="Times New Roman" w:eastAsia="Times New Roman" w:cs="Times New Roman"/>
                <w:b w:val="0"/>
                <w:i w:val="0"/>
                <w:sz w:val="22"/>
                <w:u w:val="none"/>
              </w:rPr>
              <w:t>The team as pharmacists and admin</w:t>
            </w:r>
          </w:p>
        </w:tc>
      </w:tr>
      <w:tr>
        <w:trPr>
          <w:cantSplit/>
        </w:trPr>
        <w:tc>
          <w:tcPr>
            <w:tcW w:type="dxa" w:w="2494"/>
          </w:tcPr>
          <w:p>
            <w:r>
              <w:rPr>
                <w:rFonts w:ascii="Times New Roman" w:hAnsi="Times New Roman" w:eastAsia="Times New Roman" w:cs="Times New Roman"/>
                <w:b/>
                <w:i w:val="0"/>
                <w:sz w:val="22"/>
                <w:u w:val="none"/>
              </w:rPr>
              <w:t>dispensing_events</w:t>
            </w:r>
          </w:p>
        </w:tc>
        <w:tc>
          <w:tcPr>
            <w:tcW w:type="dxa" w:w="2381"/>
          </w:tcPr>
          <w:p>
            <w:r>
              <w:rPr>
                <w:rFonts w:ascii="Times New Roman" w:hAnsi="Times New Roman" w:eastAsia="Times New Roman" w:cs="Times New Roman"/>
                <w:b w:val="0"/>
                <w:i w:val="0"/>
                <w:sz w:val="22"/>
                <w:u w:val="none"/>
              </w:rPr>
              <w:t>3,181</w:t>
            </w:r>
          </w:p>
        </w:tc>
        <w:tc>
          <w:tcPr>
            <w:tcW w:type="dxa" w:w="4422"/>
          </w:tcPr>
          <w:p>
            <w:r>
              <w:rPr>
                <w:rFonts w:ascii="Times New Roman" w:hAnsi="Times New Roman" w:eastAsia="Times New Roman" w:cs="Times New Roman"/>
                <w:b w:val="0"/>
                <w:i w:val="0"/>
                <w:sz w:val="22"/>
                <w:u w:val="none"/>
              </w:rPr>
              <w:t>History of dispenses and receipts that reconciles with stock</w:t>
            </w:r>
          </w:p>
        </w:tc>
      </w:tr>
      <w:tr>
        <w:trPr>
          <w:cantSplit/>
        </w:trPr>
        <w:tc>
          <w:tcPr>
            <w:tcW w:type="dxa" w:w="2494"/>
          </w:tcPr>
          <w:p>
            <w:r>
              <w:rPr>
                <w:rFonts w:ascii="Times New Roman" w:hAnsi="Times New Roman" w:eastAsia="Times New Roman" w:cs="Times New Roman"/>
                <w:b/>
                <w:i w:val="0"/>
                <w:sz w:val="22"/>
                <w:u w:val="none"/>
              </w:rPr>
              <w:t>drug_interactions (MongoDB)</w:t>
            </w:r>
          </w:p>
        </w:tc>
        <w:tc>
          <w:tcPr>
            <w:tcW w:type="dxa" w:w="2381"/>
          </w:tcPr>
          <w:p>
            <w:r>
              <w:rPr>
                <w:rFonts w:ascii="Times New Roman" w:hAnsi="Times New Roman" w:eastAsia="Times New Roman" w:cs="Times New Roman"/>
                <w:b w:val="0"/>
                <w:i w:val="0"/>
                <w:sz w:val="22"/>
                <w:u w:val="none"/>
              </w:rPr>
              <w:t>30 documents, 18 field names</w:t>
            </w:r>
          </w:p>
        </w:tc>
        <w:tc>
          <w:tcPr>
            <w:tcW w:type="dxa" w:w="4422"/>
          </w:tcPr>
          <w:p>
            <w:r>
              <w:rPr>
                <w:rFonts w:ascii="Times New Roman" w:hAnsi="Times New Roman" w:eastAsia="Times New Roman" w:cs="Times New Roman"/>
                <w:b w:val="0"/>
                <w:i w:val="0"/>
                <w:sz w:val="22"/>
                <w:u w:val="none"/>
              </w:rPr>
              <w:t>Real interaction pairs with varying fields</w:t>
            </w:r>
          </w:p>
        </w:tc>
      </w:tr>
    </w:tbl>
    <w:p>
      <w:pPr/>
    </w:p>
    <w:p>
      <w:pPr>
        <w:keepNext/>
      </w:pPr>
      <w:r>
        <w:rPr>
          <w:rFonts w:ascii="Times New Roman" w:hAnsi="Times New Roman" w:eastAsia="Times New Roman" w:cs="Times New Roman"/>
          <w:b w:val="0"/>
          <w:i w:val="0"/>
          <w:sz w:val="24"/>
          <w:u w:val="single"/>
        </w:rPr>
        <w:t>4.2 Proposed Working Model of the Project and ER Diagram</w:t>
      </w:r>
    </w:p>
    <w:p>
      <w:pPr>
        <w:keepNext/>
      </w:pPr>
    </w:p>
    <w:p>
      <w:pPr>
        <w:keepNext/>
        <w:jc w:val="both"/>
      </w:pPr>
      <w:r>
        <w:rPr>
          <w:rFonts w:ascii="Times New Roman" w:hAnsi="Times New Roman" w:eastAsia="Times New Roman" w:cs="Times New Roman"/>
          <w:b w:val="0"/>
          <w:i w:val="0"/>
          <w:sz w:val="24"/>
          <w:u w:val="none"/>
        </w:rPr>
        <w:t>Figure 2 shows the complete working model. The front end has six screens; the API layer has three modules; the data layer holds six tables, four views, the indexes, an audit trigger and two roles in PostgreSQL, and one validated collection in MongoDB.</w:t>
      </w:r>
    </w:p>
    <w:p>
      <w:pPr/>
    </w:p>
    <w:p>
      <w:pPr>
        <w:keepNext/>
        <w:jc w:val="center"/>
      </w:pPr>
      <w:r>
        <w:drawing>
          <wp:inline xmlns:a="http://schemas.openxmlformats.org/drawingml/2006/main" xmlns:pic="http://schemas.openxmlformats.org/drawingml/2006/picture">
            <wp:extent cx="5903999" cy="4991563"/>
            <wp:docPr id="3" name="Picture 3"/>
            <wp:cNvGraphicFramePr>
              <a:graphicFrameLocks noChangeAspect="1"/>
            </wp:cNvGraphicFramePr>
            <a:graphic>
              <a:graphicData uri="http://schemas.openxmlformats.org/drawingml/2006/picture">
                <pic:pic>
                  <pic:nvPicPr>
                    <pic:cNvPr id="0" name="model.png"/>
                    <pic:cNvPicPr/>
                  </pic:nvPicPr>
                  <pic:blipFill>
                    <a:blip r:embed="rId10"/>
                    <a:stretch>
                      <a:fillRect/>
                    </a:stretch>
                  </pic:blipFill>
                  <pic:spPr>
                    <a:xfrm>
                      <a:off x="0" y="0"/>
                      <a:ext cx="5903999" cy="4991563"/>
                    </a:xfrm>
                    <a:prstGeom prst="rect"/>
                  </pic:spPr>
                </pic:pic>
              </a:graphicData>
            </a:graphic>
          </wp:inline>
        </w:drawing>
      </w:r>
    </w:p>
    <w:p>
      <w:pPr>
        <w:jc w:val="center"/>
      </w:pPr>
      <w:r>
        <w:rPr>
          <w:rFonts w:ascii="Times New Roman" w:hAnsi="Times New Roman" w:eastAsia="Times New Roman" w:cs="Times New Roman"/>
          <w:b/>
          <w:i w:val="0"/>
          <w:sz w:val="22"/>
          <w:u w:val="none"/>
        </w:rPr>
        <w:t>Figure 2: Proposed working model: three layers, the tech stack and the objects in each database</w:t>
      </w:r>
    </w:p>
    <w:p>
      <w:pPr/>
    </w:p>
    <w:p>
      <w:pPr>
        <w:keepNext/>
        <w:jc w:val="both"/>
      </w:pPr>
      <w:r>
        <w:rPr>
          <w:rFonts w:ascii="Times New Roman" w:hAnsi="Times New Roman" w:eastAsia="Times New Roman" w:cs="Times New Roman"/>
          <w:b w:val="0"/>
          <w:i w:val="0"/>
          <w:sz w:val="24"/>
          <w:u w:val="none"/>
        </w:rPr>
        <w:t>The ER diagram in Figure 3 shows the five entities and their relationships. A prescription contains many medicines and a medicine appears on many prescriptions; the relationship carries the quantity prescribed and becomes the prescription_items table. A medicine has many batches. Every dispensing event is performed by one user, takes stock from one batch, is of one medicine and may cite one prescription.</w:t>
      </w:r>
    </w:p>
    <w:p>
      <w:pPr/>
    </w:p>
    <w:p>
      <w:pPr>
        <w:keepNext/>
        <w:jc w:val="center"/>
      </w:pPr>
      <w:r>
        <w:drawing>
          <wp:inline xmlns:a="http://schemas.openxmlformats.org/drawingml/2006/main" xmlns:pic="http://schemas.openxmlformats.org/drawingml/2006/picture">
            <wp:extent cx="5903999" cy="3366743"/>
            <wp:docPr id="4" name="Picture 4"/>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903999" cy="3366743"/>
                    </a:xfrm>
                    <a:prstGeom prst="rect"/>
                  </pic:spPr>
                </pic:pic>
              </a:graphicData>
            </a:graphic>
          </wp:inline>
        </w:drawing>
      </w:r>
    </w:p>
    <w:p>
      <w:pPr>
        <w:jc w:val="center"/>
      </w:pPr>
      <w:r>
        <w:rPr>
          <w:rFonts w:ascii="Times New Roman" w:hAnsi="Times New Roman" w:eastAsia="Times New Roman" w:cs="Times New Roman"/>
          <w:b/>
          <w:i w:val="0"/>
          <w:sz w:val="22"/>
          <w:u w:val="none"/>
        </w:rPr>
        <w:t>Figure 3: ER diagram of the system</w:t>
      </w:r>
    </w:p>
    <w:p>
      <w:pPr/>
    </w:p>
    <w:p>
      <w:pPr>
        <w:keepNext/>
        <w:jc w:val="both"/>
      </w:pPr>
      <w:r>
        <w:rPr>
          <w:rFonts w:ascii="Times New Roman" w:hAnsi="Times New Roman" w:eastAsia="Times New Roman" w:cs="Times New Roman"/>
          <w:b w:val="0"/>
          <w:i w:val="0"/>
          <w:sz w:val="24"/>
          <w:u w:val="none"/>
        </w:rPr>
        <w:t>Figure 4 maps the ER diagram to the relational schema actually created, with every column, type and constraint. The schema is in third normal form: every non-key attribute depends on the whole key and nothing but the key. The dashed green line marks the single value shared by the two databases: medicines.generic_name is the drug_a / drug_b key in MongoDB.</w:t>
      </w:r>
    </w:p>
    <w:p>
      <w:pPr/>
    </w:p>
    <w:p>
      <w:pPr>
        <w:keepNext/>
        <w:jc w:val="center"/>
      </w:pPr>
      <w:r>
        <w:drawing>
          <wp:inline xmlns:a="http://schemas.openxmlformats.org/drawingml/2006/main" xmlns:pic="http://schemas.openxmlformats.org/drawingml/2006/picture">
            <wp:extent cx="5903999" cy="5653830"/>
            <wp:docPr id="5" name="Picture 5"/>
            <wp:cNvGraphicFramePr>
              <a:graphicFrameLocks noChangeAspect="1"/>
            </wp:cNvGraphicFramePr>
            <a:graphic>
              <a:graphicData uri="http://schemas.openxmlformats.org/drawingml/2006/picture">
                <pic:pic>
                  <pic:nvPicPr>
                    <pic:cNvPr id="0" name="schema.png"/>
                    <pic:cNvPicPr/>
                  </pic:nvPicPr>
                  <pic:blipFill>
                    <a:blip r:embed="rId12"/>
                    <a:stretch>
                      <a:fillRect/>
                    </a:stretch>
                  </pic:blipFill>
                  <pic:spPr>
                    <a:xfrm>
                      <a:off x="0" y="0"/>
                      <a:ext cx="5903999" cy="5653830"/>
                    </a:xfrm>
                    <a:prstGeom prst="rect"/>
                  </pic:spPr>
                </pic:pic>
              </a:graphicData>
            </a:graphic>
          </wp:inline>
        </w:drawing>
      </w:r>
    </w:p>
    <w:p>
      <w:pPr>
        <w:jc w:val="center"/>
      </w:pPr>
      <w:r>
        <w:rPr>
          <w:rFonts w:ascii="Times New Roman" w:hAnsi="Times New Roman" w:eastAsia="Times New Roman" w:cs="Times New Roman"/>
          <w:b/>
          <w:i w:val="0"/>
          <w:sz w:val="22"/>
          <w:u w:val="none"/>
        </w:rPr>
        <w:t>Figure 4: Relational schema with keys, constraints, trigger, views, indexes and the MongoDB collection</w:t>
      </w:r>
    </w:p>
    <w:p>
      <w:pPr/>
    </w:p>
    <w:p>
      <w:pPr>
        <w:keepNext/>
        <w:jc w:val="center"/>
      </w:pPr>
      <w:r>
        <w:rPr>
          <w:rFonts w:ascii="Times New Roman" w:hAnsi="Times New Roman" w:eastAsia="Times New Roman" w:cs="Times New Roman"/>
          <w:b/>
          <w:i w:val="0"/>
          <w:sz w:val="22"/>
          <w:u w:val="none"/>
        </w:rPr>
        <w:t>Table 4: What each table stores</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120"/>
        <w:gridCol w:w="3120"/>
        <w:gridCol w:w="3120"/>
      </w:tblGrid>
      <w:tr>
        <w:trPr>
          <w:cantSplit/>
          <w:tblHeader/>
        </w:trPr>
        <w:tc>
          <w:tcPr>
            <w:tcW w:type="dxa" w:w="2041"/>
            <w:shd w:val="clear" w:color="auto" w:fill="D9E2F3"/>
          </w:tcPr>
          <w:p>
            <w:r>
              <w:rPr>
                <w:rFonts w:ascii="Times New Roman" w:hAnsi="Times New Roman" w:eastAsia="Times New Roman" w:cs="Times New Roman"/>
                <w:b/>
                <w:i w:val="0"/>
                <w:sz w:val="22"/>
                <w:u w:val="none"/>
              </w:rPr>
              <w:t>Table</w:t>
            </w:r>
          </w:p>
        </w:tc>
        <w:tc>
          <w:tcPr>
            <w:tcW w:type="dxa" w:w="3969"/>
            <w:shd w:val="clear" w:color="auto" w:fill="D9E2F3"/>
          </w:tcPr>
          <w:p>
            <w:r>
              <w:rPr>
                <w:rFonts w:ascii="Times New Roman" w:hAnsi="Times New Roman" w:eastAsia="Times New Roman" w:cs="Times New Roman"/>
                <w:b/>
                <w:i w:val="0"/>
                <w:sz w:val="22"/>
                <w:u w:val="none"/>
              </w:rPr>
              <w:t>Stores</w:t>
            </w:r>
          </w:p>
        </w:tc>
        <w:tc>
          <w:tcPr>
            <w:tcW w:type="dxa" w:w="3288"/>
            <w:shd w:val="clear" w:color="auto" w:fill="D9E2F3"/>
          </w:tcPr>
          <w:p>
            <w:r>
              <w:rPr>
                <w:rFonts w:ascii="Times New Roman" w:hAnsi="Times New Roman" w:eastAsia="Times New Roman" w:cs="Times New Roman"/>
                <w:b/>
                <w:i w:val="0"/>
                <w:sz w:val="22"/>
                <w:u w:val="none"/>
              </w:rPr>
              <w:t>Written by / read by</w:t>
            </w:r>
          </w:p>
        </w:tc>
      </w:tr>
      <w:tr>
        <w:trPr>
          <w:cantSplit/>
        </w:trPr>
        <w:tc>
          <w:tcPr>
            <w:tcW w:type="dxa" w:w="2041"/>
          </w:tcPr>
          <w:p>
            <w:r>
              <w:rPr>
                <w:rFonts w:ascii="Times New Roman" w:hAnsi="Times New Roman" w:eastAsia="Times New Roman" w:cs="Times New Roman"/>
                <w:b/>
                <w:i w:val="0"/>
                <w:sz w:val="22"/>
                <w:u w:val="none"/>
              </w:rPr>
              <w:t>medicines</w:t>
            </w:r>
          </w:p>
        </w:tc>
        <w:tc>
          <w:tcPr>
            <w:tcW w:type="dxa" w:w="3969"/>
          </w:tcPr>
          <w:p>
            <w:r>
              <w:rPr>
                <w:rFonts w:ascii="Times New Roman" w:hAnsi="Times New Roman" w:eastAsia="Times New Roman" w:cs="Times New Roman"/>
                <w:b w:val="0"/>
                <w:i w:val="0"/>
                <w:sz w:val="22"/>
                <w:u w:val="none"/>
              </w:rPr>
              <w:t>One row per product; generic_name links to MongoDB</w:t>
            </w:r>
          </w:p>
        </w:tc>
        <w:tc>
          <w:tcPr>
            <w:tcW w:type="dxa" w:w="3288"/>
          </w:tcPr>
          <w:p>
            <w:r>
              <w:rPr>
                <w:rFonts w:ascii="Times New Roman" w:hAnsi="Times New Roman" w:eastAsia="Times New Roman" w:cs="Times New Roman"/>
                <w:b w:val="0"/>
                <w:i w:val="0"/>
                <w:sz w:val="22"/>
                <w:u w:val="none"/>
              </w:rPr>
              <w:t>Seeded; read by search, preview and reports</w:t>
            </w:r>
          </w:p>
        </w:tc>
      </w:tr>
      <w:tr>
        <w:trPr>
          <w:cantSplit/>
        </w:trPr>
        <w:tc>
          <w:tcPr>
            <w:tcW w:type="dxa" w:w="2041"/>
          </w:tcPr>
          <w:p>
            <w:r>
              <w:rPr>
                <w:rFonts w:ascii="Times New Roman" w:hAnsi="Times New Roman" w:eastAsia="Times New Roman" w:cs="Times New Roman"/>
                <w:b/>
                <w:i w:val="0"/>
                <w:sz w:val="22"/>
                <w:u w:val="none"/>
              </w:rPr>
              <w:t>batches</w:t>
            </w:r>
          </w:p>
        </w:tc>
        <w:tc>
          <w:tcPr>
            <w:tcW w:type="dxa" w:w="3969"/>
          </w:tcPr>
          <w:p>
            <w:r>
              <w:rPr>
                <w:rFonts w:ascii="Times New Roman" w:hAnsi="Times New Roman" w:eastAsia="Times New Roman" w:cs="Times New Roman"/>
                <w:b w:val="0"/>
                <w:i w:val="0"/>
                <w:sz w:val="22"/>
                <w:u w:val="none"/>
              </w:rPr>
              <w:t>One row per physical lot: number, expiry, quantity, received date; the source of truth for stock</w:t>
            </w:r>
          </w:p>
        </w:tc>
        <w:tc>
          <w:tcPr>
            <w:tcW w:type="dxa" w:w="3288"/>
          </w:tcPr>
          <w:p>
            <w:r>
              <w:rPr>
                <w:rFonts w:ascii="Times New Roman" w:hAnsi="Times New Roman" w:eastAsia="Times New Roman" w:cs="Times New Roman"/>
                <w:b w:val="0"/>
                <w:i w:val="0"/>
                <w:sz w:val="22"/>
                <w:u w:val="none"/>
              </w:rPr>
              <w:t>Inserted on receipt; reduced on dispense under a row lock</w:t>
            </w:r>
          </w:p>
        </w:tc>
      </w:tr>
      <w:tr>
        <w:trPr>
          <w:cantSplit/>
        </w:trPr>
        <w:tc>
          <w:tcPr>
            <w:tcW w:type="dxa" w:w="2041"/>
          </w:tcPr>
          <w:p>
            <w:r>
              <w:rPr>
                <w:rFonts w:ascii="Times New Roman" w:hAnsi="Times New Roman" w:eastAsia="Times New Roman" w:cs="Times New Roman"/>
                <w:b/>
                <w:i w:val="0"/>
                <w:sz w:val="22"/>
                <w:u w:val="none"/>
              </w:rPr>
              <w:t>prescriptions</w:t>
            </w:r>
          </w:p>
        </w:tc>
        <w:tc>
          <w:tcPr>
            <w:tcW w:type="dxa" w:w="3969"/>
          </w:tcPr>
          <w:p>
            <w:r>
              <w:rPr>
                <w:rFonts w:ascii="Times New Roman" w:hAnsi="Times New Roman" w:eastAsia="Times New Roman" w:cs="Times New Roman"/>
                <w:b w:val="0"/>
                <w:i w:val="0"/>
                <w:sz w:val="22"/>
                <w:u w:val="none"/>
              </w:rPr>
              <w:t>Patient, age, doctor, date issued</w:t>
            </w:r>
          </w:p>
        </w:tc>
        <w:tc>
          <w:tcPr>
            <w:tcW w:type="dxa" w:w="3288"/>
          </w:tcPr>
          <w:p>
            <w:r>
              <w:rPr>
                <w:rFonts w:ascii="Times New Roman" w:hAnsi="Times New Roman" w:eastAsia="Times New Roman" w:cs="Times New Roman"/>
                <w:b w:val="0"/>
                <w:i w:val="0"/>
                <w:sz w:val="22"/>
                <w:u w:val="none"/>
              </w:rPr>
              <w:t>Inserted by New prescription; read on open</w:t>
            </w:r>
          </w:p>
        </w:tc>
      </w:tr>
      <w:tr>
        <w:trPr>
          <w:cantSplit/>
        </w:trPr>
        <w:tc>
          <w:tcPr>
            <w:tcW w:type="dxa" w:w="2041"/>
          </w:tcPr>
          <w:p>
            <w:r>
              <w:rPr>
                <w:rFonts w:ascii="Times New Roman" w:hAnsi="Times New Roman" w:eastAsia="Times New Roman" w:cs="Times New Roman"/>
                <w:b/>
                <w:i w:val="0"/>
                <w:sz w:val="22"/>
                <w:u w:val="none"/>
              </w:rPr>
              <w:t>prescription_items</w:t>
            </w:r>
          </w:p>
        </w:tc>
        <w:tc>
          <w:tcPr>
            <w:tcW w:type="dxa" w:w="3969"/>
          </w:tcPr>
          <w:p>
            <w:r>
              <w:rPr>
                <w:rFonts w:ascii="Times New Roman" w:hAnsi="Times New Roman" w:eastAsia="Times New Roman" w:cs="Times New Roman"/>
                <w:b w:val="0"/>
                <w:i w:val="0"/>
                <w:sz w:val="22"/>
                <w:u w:val="none"/>
              </w:rPr>
              <w:t>One row per medicine on a prescription with quantity prescribed</w:t>
            </w:r>
          </w:p>
        </w:tc>
        <w:tc>
          <w:tcPr>
            <w:tcW w:type="dxa" w:w="3288"/>
          </w:tcPr>
          <w:p>
            <w:r>
              <w:rPr>
                <w:rFonts w:ascii="Times New Roman" w:hAnsi="Times New Roman" w:eastAsia="Times New Roman" w:cs="Times New Roman"/>
                <w:b w:val="0"/>
                <w:i w:val="0"/>
                <w:sz w:val="22"/>
                <w:u w:val="none"/>
              </w:rPr>
              <w:t>Inserted with the prescription; locked on confirm</w:t>
            </w:r>
          </w:p>
        </w:tc>
      </w:tr>
      <w:tr>
        <w:trPr>
          <w:cantSplit/>
        </w:trPr>
        <w:tc>
          <w:tcPr>
            <w:tcW w:type="dxa" w:w="2041"/>
          </w:tcPr>
          <w:p>
            <w:r>
              <w:rPr>
                <w:rFonts w:ascii="Times New Roman" w:hAnsi="Times New Roman" w:eastAsia="Times New Roman" w:cs="Times New Roman"/>
                <w:b/>
                <w:i w:val="0"/>
                <w:sz w:val="22"/>
                <w:u w:val="none"/>
              </w:rPr>
              <w:t>users</w:t>
            </w:r>
          </w:p>
        </w:tc>
        <w:tc>
          <w:tcPr>
            <w:tcW w:type="dxa" w:w="3969"/>
          </w:tcPr>
          <w:p>
            <w:r>
              <w:rPr>
                <w:rFonts w:ascii="Times New Roman" w:hAnsi="Times New Roman" w:eastAsia="Times New Roman" w:cs="Times New Roman"/>
                <w:b w:val="0"/>
                <w:i w:val="0"/>
                <w:sz w:val="22"/>
                <w:u w:val="none"/>
              </w:rPr>
              <w:t>Pharmacists and admin</w:t>
            </w:r>
          </w:p>
        </w:tc>
        <w:tc>
          <w:tcPr>
            <w:tcW w:type="dxa" w:w="3288"/>
          </w:tcPr>
          <w:p>
            <w:r>
              <w:rPr>
                <w:rFonts w:ascii="Times New Roman" w:hAnsi="Times New Roman" w:eastAsia="Times New Roman" w:cs="Times New Roman"/>
                <w:b w:val="0"/>
                <w:i w:val="0"/>
                <w:sz w:val="22"/>
                <w:u w:val="none"/>
              </w:rPr>
              <w:t>Seeded; referenced by every audit row</w:t>
            </w:r>
          </w:p>
        </w:tc>
      </w:tr>
      <w:tr>
        <w:trPr>
          <w:cantSplit/>
        </w:trPr>
        <w:tc>
          <w:tcPr>
            <w:tcW w:type="dxa" w:w="2041"/>
          </w:tcPr>
          <w:p>
            <w:r>
              <w:rPr>
                <w:rFonts w:ascii="Times New Roman" w:hAnsi="Times New Roman" w:eastAsia="Times New Roman" w:cs="Times New Roman"/>
                <w:b/>
                <w:i w:val="0"/>
                <w:sz w:val="22"/>
                <w:u w:val="none"/>
              </w:rPr>
              <w:t>dispensing_events</w:t>
            </w:r>
          </w:p>
        </w:tc>
        <w:tc>
          <w:tcPr>
            <w:tcW w:type="dxa" w:w="3969"/>
          </w:tcPr>
          <w:p>
            <w:r>
              <w:rPr>
                <w:rFonts w:ascii="Times New Roman" w:hAnsi="Times New Roman" w:eastAsia="Times New Roman" w:cs="Times New Roman"/>
                <w:b w:val="0"/>
                <w:i w:val="0"/>
                <w:sz w:val="22"/>
                <w:u w:val="none"/>
              </w:rPr>
              <w:t>Append-only DISPENSE / RECEIPT / ADJUSTMENT history</w:t>
            </w:r>
          </w:p>
        </w:tc>
        <w:tc>
          <w:tcPr>
            <w:tcW w:type="dxa" w:w="3288"/>
          </w:tcPr>
          <w:p>
            <w:r>
              <w:rPr>
                <w:rFonts w:ascii="Times New Roman" w:hAnsi="Times New Roman" w:eastAsia="Times New Roman" w:cs="Times New Roman"/>
                <w:b w:val="0"/>
                <w:i w:val="0"/>
                <w:sz w:val="22"/>
                <w:u w:val="none"/>
              </w:rPr>
              <w:t>Inserted with each stock change; never updated</w:t>
            </w:r>
          </w:p>
        </w:tc>
      </w:tr>
      <w:tr>
        <w:trPr>
          <w:cantSplit/>
        </w:trPr>
        <w:tc>
          <w:tcPr>
            <w:tcW w:type="dxa" w:w="2041"/>
          </w:tcPr>
          <w:p>
            <w:r>
              <w:rPr>
                <w:rFonts w:ascii="Times New Roman" w:hAnsi="Times New Roman" w:eastAsia="Times New Roman" w:cs="Times New Roman"/>
                <w:b/>
                <w:i w:val="0"/>
                <w:sz w:val="22"/>
                <w:u w:val="none"/>
              </w:rPr>
              <w:t>drug_interactions</w:t>
            </w:r>
          </w:p>
        </w:tc>
        <w:tc>
          <w:tcPr>
            <w:tcW w:type="dxa" w:w="3969"/>
          </w:tcPr>
          <w:p>
            <w:r>
              <w:rPr>
                <w:rFonts w:ascii="Times New Roman" w:hAnsi="Times New Roman" w:eastAsia="Times New Roman" w:cs="Times New Roman"/>
                <w:b w:val="0"/>
                <w:i w:val="0"/>
                <w:sz w:val="22"/>
                <w:u w:val="none"/>
              </w:rPr>
              <w:t>One document per drug pair, fields vary</w:t>
            </w:r>
          </w:p>
        </w:tc>
        <w:tc>
          <w:tcPr>
            <w:tcW w:type="dxa" w:w="3288"/>
          </w:tcPr>
          <w:p>
            <w:r>
              <w:rPr>
                <w:rFonts w:ascii="Times New Roman" w:hAnsi="Times New Roman" w:eastAsia="Times New Roman" w:cs="Times New Roman"/>
                <w:b w:val="0"/>
                <w:i w:val="0"/>
                <w:sz w:val="22"/>
                <w:u w:val="none"/>
              </w:rPr>
              <w:t>Read on every preview and confirm; written rarely</w:t>
            </w:r>
          </w:p>
        </w:tc>
      </w:tr>
    </w:tbl>
    <w:p>
      <w:pPr/>
    </w:p>
    <w:p>
      <w:pPr>
        <w:keepNext/>
      </w:pPr>
      <w:r>
        <w:rPr>
          <w:rFonts w:ascii="Times New Roman" w:hAnsi="Times New Roman" w:eastAsia="Times New Roman" w:cs="Times New Roman"/>
          <w:b w:val="0"/>
          <w:i w:val="0"/>
          <w:sz w:val="24"/>
          <w:u w:val="single"/>
        </w:rPr>
        <w:t>4.3 Modules and Sub-modules</w:t>
      </w:r>
    </w:p>
    <w:p>
      <w:pPr>
        <w:keepNext/>
      </w:pPr>
    </w:p>
    <w:p>
      <w:pPr>
        <w:keepNext/>
        <w:jc w:val="both"/>
      </w:pPr>
      <w:r>
        <w:rPr>
          <w:rFonts w:ascii="Times New Roman" w:hAnsi="Times New Roman" w:eastAsia="Times New Roman" w:cs="Times New Roman"/>
          <w:b w:val="0"/>
          <w:i w:val="0"/>
          <w:sz w:val="24"/>
          <w:u w:val="none"/>
        </w:rPr>
        <w:t>The system is organised into six modules on a common platform layer, shown in Figure 5.</w:t>
      </w:r>
    </w:p>
    <w:p>
      <w:pPr/>
    </w:p>
    <w:p>
      <w:pPr>
        <w:keepNext/>
        <w:jc w:val="center"/>
      </w:pPr>
      <w:r>
        <w:drawing>
          <wp:inline xmlns:a="http://schemas.openxmlformats.org/drawingml/2006/main" xmlns:pic="http://schemas.openxmlformats.org/drawingml/2006/picture">
            <wp:extent cx="5903999" cy="4132799"/>
            <wp:docPr id="6" name="Picture 6"/>
            <wp:cNvGraphicFramePr>
              <a:graphicFrameLocks noChangeAspect="1"/>
            </wp:cNvGraphicFramePr>
            <a:graphic>
              <a:graphicData uri="http://schemas.openxmlformats.org/drawingml/2006/picture">
                <pic:pic>
                  <pic:nvPicPr>
                    <pic:cNvPr id="0" name="modules.png"/>
                    <pic:cNvPicPr/>
                  </pic:nvPicPr>
                  <pic:blipFill>
                    <a:blip r:embed="rId13"/>
                    <a:stretch>
                      <a:fillRect/>
                    </a:stretch>
                  </pic:blipFill>
                  <pic:spPr>
                    <a:xfrm>
                      <a:off x="0" y="0"/>
                      <a:ext cx="5903999" cy="4132799"/>
                    </a:xfrm>
                    <a:prstGeom prst="rect"/>
                  </pic:spPr>
                </pic:pic>
              </a:graphicData>
            </a:graphic>
          </wp:inline>
        </w:drawing>
      </w:r>
    </w:p>
    <w:p>
      <w:pPr>
        <w:jc w:val="center"/>
      </w:pPr>
      <w:r>
        <w:rPr>
          <w:rFonts w:ascii="Times New Roman" w:hAnsi="Times New Roman" w:eastAsia="Times New Roman" w:cs="Times New Roman"/>
          <w:b/>
          <w:i w:val="0"/>
          <w:sz w:val="22"/>
          <w:u w:val="none"/>
        </w:rPr>
        <w:t>Figure 5: Modules, sub-modules and the data each one uses</w:t>
      </w:r>
    </w:p>
    <w:p>
      <w:pPr/>
    </w:p>
    <w:p>
      <w:pPr>
        <w:jc w:val="both"/>
      </w:pPr>
      <w:r>
        <w:rPr>
          <w:rFonts w:ascii="Times New Roman" w:hAnsi="Times New Roman" w:eastAsia="Times New Roman" w:cs="Times New Roman"/>
          <w:b/>
          <w:i w:val="0"/>
          <w:sz w:val="24"/>
          <w:u w:val="none"/>
        </w:rPr>
        <w:t>1. Dispensing.</w:t>
      </w:r>
      <w:r>
        <w:rPr>
          <w:rFonts w:ascii="Times New Roman" w:hAnsi="Times New Roman" w:eastAsia="Times New Roman" w:cs="Times New Roman"/>
          <w:b w:val="0"/>
          <w:i w:val="0"/>
          <w:sz w:val="24"/>
          <w:u w:val="none"/>
        </w:rPr>
        <w:t xml:space="preserve"> The core module. Prescription lookup lists each line with the quantity prescribed, already dispensed and in stock (view v_prescription_progress). The FEFO preview shows the batches in expiry order with the chosen batch starred and expired lots struck through. The interaction check lists every warning for the whole prescription with its recommendation, mechanism and monitoring fields. The confirm sub-module runs the transaction of Figure 6 and shows its steps with timings.</w:t>
      </w:r>
    </w:p>
    <w:p>
      <w:pPr/>
    </w:p>
    <w:p>
      <w:pPr>
        <w:jc w:val="both"/>
      </w:pPr>
      <w:r>
        <w:rPr>
          <w:rFonts w:ascii="Times New Roman" w:hAnsi="Times New Roman" w:eastAsia="Times New Roman" w:cs="Times New Roman"/>
          <w:b/>
          <w:i w:val="0"/>
          <w:sz w:val="24"/>
          <w:u w:val="none"/>
        </w:rPr>
        <w:t>2. Prescriptions.</w:t>
      </w:r>
      <w:r>
        <w:rPr>
          <w:rFonts w:ascii="Times New Roman" w:hAnsi="Times New Roman" w:eastAsia="Times New Roman" w:cs="Times New Roman"/>
          <w:b w:val="0"/>
          <w:i w:val="0"/>
          <w:sz w:val="24"/>
          <w:u w:val="none"/>
        </w:rPr>
        <w:t xml:space="preserve"> A form for patient, age, doctor and any number of medicine lines. One transaction inserts the prescription and its items; CHECK constraints reject a blank name or an impossible age, and the foreign key rejects an unknown medicine, so nothing is ever half-written.</w:t>
      </w:r>
    </w:p>
    <w:p>
      <w:pPr/>
    </w:p>
    <w:p>
      <w:pPr>
        <w:jc w:val="both"/>
      </w:pPr>
      <w:r>
        <w:rPr>
          <w:rFonts w:ascii="Times New Roman" w:hAnsi="Times New Roman" w:eastAsia="Times New Roman" w:cs="Times New Roman"/>
          <w:b/>
          <w:i w:val="0"/>
          <w:sz w:val="24"/>
          <w:u w:val="none"/>
        </w:rPr>
        <w:t>3. Inventory.</w:t>
      </w:r>
      <w:r>
        <w:rPr>
          <w:rFonts w:ascii="Times New Roman" w:hAnsi="Times New Roman" w:eastAsia="Times New Roman" w:cs="Times New Roman"/>
          <w:b w:val="0"/>
          <w:i w:val="0"/>
          <w:sz w:val="24"/>
          <w:u w:val="none"/>
        </w:rPr>
        <w:t xml:space="preserve"> Stock by medicine from the v_stock view, with usable and expired units counted apart; the batches of a selected medicine; a form to receive a new batch, which writes the batch and a RECEIPT row together; and the list of stock expiring within 60 days from v_near_expiry.</w:t>
      </w:r>
    </w:p>
    <w:p>
      <w:pPr/>
    </w:p>
    <w:p>
      <w:pPr>
        <w:jc w:val="both"/>
      </w:pPr>
      <w:r>
        <w:rPr>
          <w:rFonts w:ascii="Times New Roman" w:hAnsi="Times New Roman" w:eastAsia="Times New Roman" w:cs="Times New Roman"/>
          <w:b/>
          <w:i w:val="0"/>
          <w:sz w:val="24"/>
          <w:u w:val="none"/>
        </w:rPr>
        <w:t>4. Audit and reports.</w:t>
      </w:r>
      <w:r>
        <w:rPr>
          <w:rFonts w:ascii="Times New Roman" w:hAnsi="Times New Roman" w:eastAsia="Times New Roman" w:cs="Times New Roman"/>
          <w:b w:val="0"/>
          <w:i w:val="0"/>
          <w:sz w:val="24"/>
          <w:u w:val="none"/>
        </w:rPr>
        <w:t xml:space="preserve"> The dispensing_events log, filtered by medicine and event type; filtering by medicine uses the index on (medicine_id, event_timestamp DESC). The most dispensed medicines of the week come from v_top_week. All data can be exported to CSV and JSON.</w:t>
      </w:r>
    </w:p>
    <w:p>
      <w:pPr/>
    </w:p>
    <w:p>
      <w:pPr>
        <w:jc w:val="both"/>
      </w:pPr>
      <w:r>
        <w:rPr>
          <w:rFonts w:ascii="Times New Roman" w:hAnsi="Times New Roman" w:eastAsia="Times New Roman" w:cs="Times New Roman"/>
          <w:b/>
          <w:i w:val="0"/>
          <w:sz w:val="24"/>
          <w:u w:val="none"/>
        </w:rPr>
        <w:t>5. Interaction knowledge.</w:t>
      </w:r>
      <w:r>
        <w:rPr>
          <w:rFonts w:ascii="Times New Roman" w:hAnsi="Times New Roman" w:eastAsia="Times New Roman" w:cs="Times New Roman"/>
          <w:b w:val="0"/>
          <w:i w:val="0"/>
          <w:sz w:val="24"/>
          <w:u w:val="none"/>
        </w:rPr>
        <w:t xml:space="preserve"> Browses the MongoDB documents and inserts new ones with any extra fields. The validator rejects a document without drug_a, drug_b or a valid severity, and the unique pair index rejects duplicates.</w:t>
      </w:r>
    </w:p>
    <w:p>
      <w:pPr/>
    </w:p>
    <w:p>
      <w:pPr>
        <w:jc w:val="both"/>
      </w:pPr>
      <w:r>
        <w:rPr>
          <w:rFonts w:ascii="Times New Roman" w:hAnsi="Times New Roman" w:eastAsia="Times New Roman" w:cs="Times New Roman"/>
          <w:b/>
          <w:i w:val="0"/>
          <w:sz w:val="24"/>
          <w:u w:val="none"/>
        </w:rPr>
        <w:t>6. Under the hood.</w:t>
      </w:r>
      <w:r>
        <w:rPr>
          <w:rFonts w:ascii="Times New Roman" w:hAnsi="Times New Roman" w:eastAsia="Times New Roman" w:cs="Times New Roman"/>
          <w:b w:val="0"/>
          <w:i w:val="0"/>
          <w:sz w:val="24"/>
          <w:u w:val="none"/>
        </w:rPr>
        <w:t xml:space="preserve"> Four live demonstrations of the database concepts: two pharmacists racing for the last unit, a MongoDB outage during a dispense, EXPLAIN ANALYZE of the FEFO query with and without the index, and an attempt to rewrite the audit log as both database roles.</w:t>
      </w:r>
    </w:p>
    <w:p>
      <w:pPr/>
    </w:p>
    <w:p>
      <w:pPr>
        <w:keepNext/>
        <w:jc w:val="both"/>
      </w:pPr>
      <w:r>
        <w:rPr>
          <w:rFonts w:ascii="Times New Roman" w:hAnsi="Times New Roman" w:eastAsia="Times New Roman" w:cs="Times New Roman"/>
          <w:b w:val="0"/>
          <w:i w:val="0"/>
          <w:sz w:val="24"/>
          <w:u w:val="none"/>
        </w:rPr>
        <w:t>Figure 6 shows the dispense transaction in detail, including the three ways it ends in ROLLBACK.</w:t>
      </w:r>
    </w:p>
    <w:p>
      <w:pPr/>
    </w:p>
    <w:p>
      <w:pPr>
        <w:keepNext/>
        <w:jc w:val="center"/>
      </w:pPr>
      <w:r>
        <w:drawing>
          <wp:inline xmlns:a="http://schemas.openxmlformats.org/drawingml/2006/main" xmlns:pic="http://schemas.openxmlformats.org/drawingml/2006/picture">
            <wp:extent cx="5903999" cy="4454836"/>
            <wp:docPr id="7" name="Picture 7"/>
            <wp:cNvGraphicFramePr>
              <a:graphicFrameLocks noChangeAspect="1"/>
            </wp:cNvGraphicFramePr>
            <a:graphic>
              <a:graphicData uri="http://schemas.openxmlformats.org/drawingml/2006/picture">
                <pic:pic>
                  <pic:nvPicPr>
                    <pic:cNvPr id="0" name="flow.png"/>
                    <pic:cNvPicPr/>
                  </pic:nvPicPr>
                  <pic:blipFill>
                    <a:blip r:embed="rId14"/>
                    <a:stretch>
                      <a:fillRect/>
                    </a:stretch>
                  </pic:blipFill>
                  <pic:spPr>
                    <a:xfrm>
                      <a:off x="0" y="0"/>
                      <a:ext cx="5903999" cy="4454836"/>
                    </a:xfrm>
                    <a:prstGeom prst="rect"/>
                  </pic:spPr>
                </pic:pic>
              </a:graphicData>
            </a:graphic>
          </wp:inline>
        </w:drawing>
      </w:r>
    </w:p>
    <w:p>
      <w:pPr>
        <w:jc w:val="center"/>
      </w:pPr>
      <w:r>
        <w:rPr>
          <w:rFonts w:ascii="Times New Roman" w:hAnsi="Times New Roman" w:eastAsia="Times New Roman" w:cs="Times New Roman"/>
          <w:b/>
          <w:i w:val="0"/>
          <w:sz w:val="22"/>
          <w:u w:val="none"/>
        </w:rPr>
        <w:t>Figure 6: The dispense transaction: lock-free preview, then one short confirm transaction</w:t>
      </w:r>
    </w:p>
    <w:p>
      <w:pPr/>
    </w:p>
    <w:p>
      <w:pPr>
        <w:keepNext/>
        <w:pageBreakBefore/>
      </w:pPr>
      <w:r>
        <w:rPr>
          <w:rFonts w:ascii="Times New Roman" w:hAnsi="Times New Roman" w:eastAsia="Times New Roman" w:cs="Times New Roman"/>
          <w:b/>
          <w:i w:val="0"/>
          <w:sz w:val="24"/>
          <w:u w:val="none"/>
        </w:rPr>
        <w:t>5. RESULTS AND DISCUSSION</w:t>
      </w:r>
    </w:p>
    <w:p>
      <w:pPr>
        <w:keepNext/>
      </w:pPr>
    </w:p>
    <w:p>
      <w:pPr>
        <w:jc w:val="both"/>
      </w:pPr>
      <w:r>
        <w:rPr>
          <w:rFonts w:ascii="Times New Roman" w:hAnsi="Times New Roman" w:eastAsia="Times New Roman" w:cs="Times New Roman"/>
          <w:b w:val="0"/>
          <w:i w:val="0"/>
          <w:sz w:val="24"/>
          <w:u w:val="none"/>
        </w:rPr>
        <w:t>Every feature was exercised on the seeded database, both by hand through the screens shown below and automatically by smoke.js, which runs 24 end-to-end checks against the running API. All 24 pass. The measured behaviour of the four database concepts is summarised in Table 5.</w:t>
      </w:r>
    </w:p>
    <w:p>
      <w:pPr/>
    </w:p>
    <w:p>
      <w:pPr>
        <w:keepNext/>
        <w:jc w:val="center"/>
      </w:pPr>
      <w:r>
        <w:rPr>
          <w:rFonts w:ascii="Times New Roman" w:hAnsi="Times New Roman" w:eastAsia="Times New Roman" w:cs="Times New Roman"/>
          <w:b/>
          <w:i w:val="0"/>
          <w:sz w:val="22"/>
          <w:u w:val="none"/>
        </w:rPr>
        <w:t>Table 5: Measured results</w:t>
      </w:r>
    </w:p>
    <w:tbl>
      <w:tblPr>
        <w:tblW w:type="auto" w:w="0"/>
        <w:jc w:val="center"/>
        <w:tblLook w:firstColumn="1" w:firstRow="1" w:lastColumn="0" w:lastRow="0" w:noHBand="0" w:noVBand="1" w:val="04A0"/>
        <w:tblBorders>
          <w:top w:val="single" w:sz="6" w:color="808080"/>
          <w:left w:val="single" w:sz="6" w:color="808080"/>
          <w:bottom w:val="single" w:sz="6" w:color="808080"/>
          <w:right w:val="single" w:sz="6" w:color="808080"/>
          <w:insideH w:val="single" w:sz="6" w:color="808080"/>
          <w:insideV w:val="single" w:sz="6" w:color="808080"/>
        </w:tblBorders>
      </w:tblPr>
      <w:tblGrid>
        <w:gridCol w:w="3120"/>
        <w:gridCol w:w="3120"/>
        <w:gridCol w:w="3120"/>
      </w:tblGrid>
      <w:tr>
        <w:trPr>
          <w:cantSplit/>
          <w:tblHeader/>
        </w:trPr>
        <w:tc>
          <w:tcPr>
            <w:tcW w:type="dxa" w:w="2268"/>
            <w:shd w:val="clear" w:color="auto" w:fill="D9E2F3"/>
          </w:tcPr>
          <w:p>
            <w:r>
              <w:rPr>
                <w:rFonts w:ascii="Times New Roman" w:hAnsi="Times New Roman" w:eastAsia="Times New Roman" w:cs="Times New Roman"/>
                <w:b/>
                <w:i w:val="0"/>
                <w:sz w:val="22"/>
                <w:u w:val="none"/>
              </w:rPr>
              <w:t>Test</w:t>
            </w:r>
          </w:p>
        </w:tc>
        <w:tc>
          <w:tcPr>
            <w:tcW w:type="dxa" w:w="4195"/>
            <w:shd w:val="clear" w:color="auto" w:fill="D9E2F3"/>
          </w:tcPr>
          <w:p>
            <w:r>
              <w:rPr>
                <w:rFonts w:ascii="Times New Roman" w:hAnsi="Times New Roman" w:eastAsia="Times New Roman" w:cs="Times New Roman"/>
                <w:b/>
                <w:i w:val="0"/>
                <w:sz w:val="22"/>
                <w:u w:val="none"/>
              </w:rPr>
              <w:t>Result</w:t>
            </w:r>
          </w:p>
        </w:tc>
        <w:tc>
          <w:tcPr>
            <w:tcW w:type="dxa" w:w="2835"/>
            <w:shd w:val="clear" w:color="auto" w:fill="D9E2F3"/>
          </w:tcPr>
          <w:p>
            <w:r>
              <w:rPr>
                <w:rFonts w:ascii="Times New Roman" w:hAnsi="Times New Roman" w:eastAsia="Times New Roman" w:cs="Times New Roman"/>
                <w:b/>
                <w:i w:val="0"/>
                <w:sz w:val="22"/>
                <w:u w:val="none"/>
              </w:rPr>
              <w:t>What it shows</w:t>
            </w:r>
          </w:p>
        </w:tc>
      </w:tr>
      <w:tr>
        <w:trPr>
          <w:cantSplit/>
        </w:trPr>
        <w:tc>
          <w:tcPr>
            <w:tcW w:type="dxa" w:w="2268"/>
          </w:tcPr>
          <w:p>
            <w:r>
              <w:rPr>
                <w:rFonts w:ascii="Times New Roman" w:hAnsi="Times New Roman" w:eastAsia="Times New Roman" w:cs="Times New Roman"/>
                <w:b/>
                <w:i w:val="0"/>
                <w:sz w:val="22"/>
                <w:u w:val="none"/>
              </w:rPr>
              <w:t>FEFO query, EXPLAIN ANALYZE (5 runs)</w:t>
            </w:r>
          </w:p>
        </w:tc>
        <w:tc>
          <w:tcPr>
            <w:tcW w:type="dxa" w:w="4195"/>
          </w:tcPr>
          <w:p>
            <w:r>
              <w:rPr>
                <w:rFonts w:ascii="Times New Roman" w:hAnsi="Times New Roman" w:eastAsia="Times New Roman" w:cs="Times New Roman"/>
                <w:b w:val="0"/>
                <w:i w:val="0"/>
                <w:sz w:val="22"/>
                <w:u w:val="none"/>
              </w:rPr>
              <w:t>0.04 to 0.16 ms with the partial index; 7.2 to 12.9 ms with index scans off. Index scan reads 3 buffers; the sequential scan reads 443 and filters out 60,178 rows</w:t>
            </w:r>
          </w:p>
        </w:tc>
        <w:tc>
          <w:tcPr>
            <w:tcW w:type="dxa" w:w="2835"/>
          </w:tcPr>
          <w:p>
            <w:r>
              <w:rPr>
                <w:rFonts w:ascii="Times New Roman" w:hAnsi="Times New Roman" w:eastAsia="Times New Roman" w:cs="Times New Roman"/>
                <w:b w:val="0"/>
                <w:i w:val="0"/>
                <w:sz w:val="22"/>
                <w:u w:val="none"/>
              </w:rPr>
              <w:t>Only 180 of 60,182 batches hold stock at the time of the run, and the partial index stores only those</w:t>
            </w:r>
          </w:p>
        </w:tc>
      </w:tr>
      <w:tr>
        <w:trPr>
          <w:cantSplit/>
        </w:trPr>
        <w:tc>
          <w:tcPr>
            <w:tcW w:type="dxa" w:w="2268"/>
          </w:tcPr>
          <w:p>
            <w:r>
              <w:rPr>
                <w:rFonts w:ascii="Times New Roman" w:hAnsi="Times New Roman" w:eastAsia="Times New Roman" w:cs="Times New Roman"/>
                <w:b/>
                <w:i w:val="0"/>
                <w:sz w:val="22"/>
                <w:u w:val="none"/>
              </w:rPr>
              <w:t>Two pharmacists, last unit</w:t>
            </w:r>
          </w:p>
        </w:tc>
        <w:tc>
          <w:tcPr>
            <w:tcW w:type="dxa" w:w="4195"/>
          </w:tcPr>
          <w:p>
            <w:r>
              <w:rPr>
                <w:rFonts w:ascii="Times New Roman" w:hAnsi="Times New Roman" w:eastAsia="Times New Roman" w:cs="Times New Roman"/>
                <w:b w:val="0"/>
                <w:i w:val="0"/>
                <w:sz w:val="22"/>
                <w:u w:val="none"/>
              </w:rPr>
              <w:t>B waits from about 255 ms to about 2,025 ms and takes the lock within 1 ms of A's COMMIT, then takes the next batch</w:t>
            </w:r>
          </w:p>
        </w:tc>
        <w:tc>
          <w:tcPr>
            <w:tcW w:type="dxa" w:w="2835"/>
          </w:tcPr>
          <w:p>
            <w:r>
              <w:rPr>
                <w:rFonts w:ascii="Times New Roman" w:hAnsi="Times New Roman" w:eastAsia="Times New Roman" w:cs="Times New Roman"/>
                <w:b w:val="0"/>
                <w:i w:val="0"/>
                <w:sz w:val="22"/>
                <w:u w:val="none"/>
              </w:rPr>
              <w:t>The row lock serialises the two; the unit is sold once</w:t>
            </w:r>
          </w:p>
        </w:tc>
      </w:tr>
      <w:tr>
        <w:trPr>
          <w:cantSplit/>
        </w:trPr>
        <w:tc>
          <w:tcPr>
            <w:tcW w:type="dxa" w:w="2268"/>
          </w:tcPr>
          <w:p>
            <w:r>
              <w:rPr>
                <w:rFonts w:ascii="Times New Roman" w:hAnsi="Times New Roman" w:eastAsia="Times New Roman" w:cs="Times New Roman"/>
                <w:b/>
                <w:i w:val="0"/>
                <w:sz w:val="22"/>
                <w:u w:val="none"/>
              </w:rPr>
              <w:t>MongoDB unreachable</w:t>
            </w:r>
          </w:p>
        </w:tc>
        <w:tc>
          <w:tcPr>
            <w:tcW w:type="dxa" w:w="4195"/>
          </w:tcPr>
          <w:p>
            <w:r>
              <w:rPr>
                <w:rFonts w:ascii="Times New Roman" w:hAnsi="Times New Roman" w:eastAsia="Times New Roman" w:cs="Times New Roman"/>
                <w:b w:val="0"/>
                <w:i w:val="0"/>
                <w:sz w:val="22"/>
                <w:u w:val="none"/>
              </w:rPr>
              <w:t>HTTP 503 and ROLLBACK after the 1.5 s timeout; the same dispense commits once MongoDB is back</w:t>
            </w:r>
          </w:p>
        </w:tc>
        <w:tc>
          <w:tcPr>
            <w:tcW w:type="dxa" w:w="2835"/>
          </w:tcPr>
          <w:p>
            <w:r>
              <w:rPr>
                <w:rFonts w:ascii="Times New Roman" w:hAnsi="Times New Roman" w:eastAsia="Times New Roman" w:cs="Times New Roman"/>
                <w:b w:val="0"/>
                <w:i w:val="0"/>
                <w:sz w:val="22"/>
                <w:u w:val="none"/>
              </w:rPr>
              <w:t>No dispense without the safety check</w:t>
            </w:r>
          </w:p>
        </w:tc>
      </w:tr>
      <w:tr>
        <w:trPr>
          <w:cantSplit/>
        </w:trPr>
        <w:tc>
          <w:tcPr>
            <w:tcW w:type="dxa" w:w="2268"/>
          </w:tcPr>
          <w:p>
            <w:r>
              <w:rPr>
                <w:rFonts w:ascii="Times New Roman" w:hAnsi="Times New Roman" w:eastAsia="Times New Roman" w:cs="Times New Roman"/>
                <w:b/>
                <w:i w:val="0"/>
                <w:sz w:val="22"/>
                <w:u w:val="none"/>
              </w:rPr>
              <w:t>Audit log rewrite</w:t>
            </w:r>
          </w:p>
        </w:tc>
        <w:tc>
          <w:tcPr>
            <w:tcW w:type="dxa" w:w="4195"/>
          </w:tcPr>
          <w:p>
            <w:r>
              <w:rPr>
                <w:rFonts w:ascii="Times New Roman" w:hAnsi="Times New Roman" w:eastAsia="Times New Roman" w:cs="Times New Roman"/>
                <w:b w:val="0"/>
                <w:i w:val="0"/>
                <w:sz w:val="22"/>
                <w:u w:val="none"/>
              </w:rPr>
              <w:t>pharmacy_app: refused, error 42501 (no privilege). pharmacy_owner: refused by the trigger</w:t>
            </w:r>
          </w:p>
        </w:tc>
        <w:tc>
          <w:tcPr>
            <w:tcW w:type="dxa" w:w="2835"/>
          </w:tcPr>
          <w:p>
            <w:r>
              <w:rPr>
                <w:rFonts w:ascii="Times New Roman" w:hAnsi="Times New Roman" w:eastAsia="Times New Roman" w:cs="Times New Roman"/>
                <w:b w:val="0"/>
                <w:i w:val="0"/>
                <w:sz w:val="22"/>
                <w:u w:val="none"/>
              </w:rPr>
              <w:t>The audit log is append-only by the database itself</w:t>
            </w:r>
          </w:p>
        </w:tc>
      </w:tr>
      <w:tr>
        <w:trPr>
          <w:cantSplit/>
        </w:trPr>
        <w:tc>
          <w:tcPr>
            <w:tcW w:type="dxa" w:w="2268"/>
          </w:tcPr>
          <w:p>
            <w:r>
              <w:rPr>
                <w:rFonts w:ascii="Times New Roman" w:hAnsi="Times New Roman" w:eastAsia="Times New Roman" w:cs="Times New Roman"/>
                <w:b/>
                <w:i w:val="0"/>
                <w:sz w:val="22"/>
                <w:u w:val="none"/>
              </w:rPr>
              <w:t>Unsafe dispenses</w:t>
            </w:r>
          </w:p>
        </w:tc>
        <w:tc>
          <w:tcPr>
            <w:tcW w:type="dxa" w:w="4195"/>
          </w:tcPr>
          <w:p>
            <w:r>
              <w:rPr>
                <w:rFonts w:ascii="Times New Roman" w:hAnsi="Times New Roman" w:eastAsia="Times New Roman" w:cs="Times New Roman"/>
                <w:b w:val="0"/>
                <w:i w:val="0"/>
                <w:sz w:val="22"/>
                <w:u w:val="none"/>
              </w:rPr>
              <w:t>Over-prescription, contraindicated pair and unacknowledged warning all return 409 and ROLLBACK</w:t>
            </w:r>
          </w:p>
        </w:tc>
        <w:tc>
          <w:tcPr>
            <w:tcW w:type="dxa" w:w="2835"/>
          </w:tcPr>
          <w:p>
            <w:r>
              <w:rPr>
                <w:rFonts w:ascii="Times New Roman" w:hAnsi="Times New Roman" w:eastAsia="Times New Roman" w:cs="Times New Roman"/>
                <w:b w:val="0"/>
                <w:i w:val="0"/>
                <w:sz w:val="22"/>
                <w:u w:val="none"/>
              </w:rPr>
              <w:t>Safety rules hold even if the screen is bypassed</w:t>
            </w:r>
          </w:p>
        </w:tc>
      </w:tr>
      <w:tr>
        <w:trPr>
          <w:cantSplit/>
        </w:trPr>
        <w:tc>
          <w:tcPr>
            <w:tcW w:type="dxa" w:w="2268"/>
          </w:tcPr>
          <w:p>
            <w:r>
              <w:rPr>
                <w:rFonts w:ascii="Times New Roman" w:hAnsi="Times New Roman" w:eastAsia="Times New Roman" w:cs="Times New Roman"/>
                <w:b/>
                <w:i w:val="0"/>
                <w:sz w:val="22"/>
                <w:u w:val="none"/>
              </w:rPr>
              <w:t>Audit reconciliation</w:t>
            </w:r>
          </w:p>
        </w:tc>
        <w:tc>
          <w:tcPr>
            <w:tcW w:type="dxa" w:w="4195"/>
          </w:tcPr>
          <w:p>
            <w:r>
              <w:rPr>
                <w:rFonts w:ascii="Times New Roman" w:hAnsi="Times New Roman" w:eastAsia="Times New Roman" w:cs="Times New Roman"/>
                <w:b w:val="0"/>
                <w:i w:val="0"/>
                <w:sz w:val="22"/>
                <w:u w:val="none"/>
              </w:rPr>
              <w:t>Sum of quantity_changed per batch equals batch quantity, 0 mismatches</w:t>
            </w:r>
          </w:p>
        </w:tc>
        <w:tc>
          <w:tcPr>
            <w:tcW w:type="dxa" w:w="2835"/>
          </w:tcPr>
          <w:p>
            <w:r>
              <w:rPr>
                <w:rFonts w:ascii="Times New Roman" w:hAnsi="Times New Roman" w:eastAsia="Times New Roman" w:cs="Times New Roman"/>
                <w:b w:val="0"/>
                <w:i w:val="0"/>
                <w:sz w:val="22"/>
                <w:u w:val="none"/>
              </w:rPr>
              <w:t>History and stock agree</w:t>
            </w:r>
          </w:p>
        </w:tc>
      </w:tr>
      <w:tr>
        <w:trPr>
          <w:cantSplit/>
        </w:trPr>
        <w:tc>
          <w:tcPr>
            <w:tcW w:type="dxa" w:w="2268"/>
          </w:tcPr>
          <w:p>
            <w:r>
              <w:rPr>
                <w:rFonts w:ascii="Times New Roman" w:hAnsi="Times New Roman" w:eastAsia="Times New Roman" w:cs="Times New Roman"/>
                <w:b/>
                <w:i w:val="0"/>
                <w:sz w:val="22"/>
                <w:u w:val="none"/>
              </w:rPr>
              <w:t>End-to-end checks</w:t>
            </w:r>
          </w:p>
        </w:tc>
        <w:tc>
          <w:tcPr>
            <w:tcW w:type="dxa" w:w="4195"/>
          </w:tcPr>
          <w:p>
            <w:r>
              <w:rPr>
                <w:rFonts w:ascii="Times New Roman" w:hAnsi="Times New Roman" w:eastAsia="Times New Roman" w:cs="Times New Roman"/>
                <w:b w:val="0"/>
                <w:i w:val="0"/>
                <w:sz w:val="22"/>
                <w:u w:val="none"/>
              </w:rPr>
              <w:t>smoke.js: 24 of 24 pass</w:t>
            </w:r>
          </w:p>
        </w:tc>
        <w:tc>
          <w:tcPr>
            <w:tcW w:type="dxa" w:w="2835"/>
          </w:tcPr>
          <w:p>
            <w:r>
              <w:rPr>
                <w:rFonts w:ascii="Times New Roman" w:hAnsi="Times New Roman" w:eastAsia="Times New Roman" w:cs="Times New Roman"/>
                <w:b w:val="0"/>
                <w:i w:val="0"/>
                <w:sz w:val="22"/>
                <w:u w:val="none"/>
              </w:rPr>
              <w:t>All rules hold together</w:t>
            </w:r>
          </w:p>
        </w:tc>
      </w:tr>
    </w:tbl>
    <w:p>
      <w:pPr/>
    </w:p>
    <w:p>
      <w:pPr>
        <w:jc w:val="both"/>
      </w:pPr>
      <w:r>
        <w:rPr>
          <w:rFonts w:ascii="Times New Roman" w:hAnsi="Times New Roman" w:eastAsia="Times New Roman" w:cs="Times New Roman"/>
          <w:b/>
          <w:i w:val="0"/>
          <w:sz w:val="24"/>
          <w:u w:val="none"/>
        </w:rPr>
        <w:t>Discussion.</w:t>
      </w:r>
      <w:r>
        <w:rPr>
          <w:rFonts w:ascii="Times New Roman" w:hAnsi="Times New Roman" w:eastAsia="Times New Roman" w:cs="Times New Roman"/>
          <w:b w:val="0"/>
          <w:i w:val="0"/>
          <w:sz w:val="24"/>
          <w:u w:val="none"/>
        </w:rPr>
        <w:t xml:space="preserve"> The most important design decision was to separate the preview from the confirm. An earlier design held the batch lock while the warning was on screen; that would have blocked every other pharmacist working on the same medicine for as long as one person read. With the split, locks are held only for the few tens of milliseconds the transaction takes, and the race demonstration shows that correctness is not lost: the second transaction waits, re-reads the row after the first commits and moves on to the next batch.</w:t>
      </w:r>
    </w:p>
    <w:p>
      <w:pPr/>
    </w:p>
    <w:p>
      <w:pPr>
        <w:jc w:val="both"/>
      </w:pPr>
      <w:r>
        <w:rPr>
          <w:rFonts w:ascii="Times New Roman" w:hAnsi="Times New Roman" w:eastAsia="Times New Roman" w:cs="Times New Roman"/>
          <w:b w:val="0"/>
          <w:i w:val="0"/>
          <w:sz w:val="24"/>
          <w:u w:val="none"/>
        </w:rPr>
        <w:t>The partial index is the reason the FEFO query stays fast as history grows. Emptied batches never enter the index, so its size depends on live stock rather than on the age of the system. Keeping MongoDB out of the write path removed the need for any cross-database commit: a dispense writes only to PostgreSQL, and MongoDB is a read that must succeed for the transaction to commit. The cost of polyglot persistence is a second system that must be available; the design chooses safety and refuses to dispense when it is not.</w:t>
      </w:r>
    </w:p>
    <w:p>
      <w:pPr/>
    </w:p>
    <w:p>
      <w:pPr>
        <w:jc w:val="both"/>
      </w:pPr>
      <w:r>
        <w:rPr>
          <w:rFonts w:ascii="Times New Roman" w:hAnsi="Times New Roman" w:eastAsia="Times New Roman" w:cs="Times New Roman"/>
          <w:b/>
          <w:i w:val="0"/>
          <w:sz w:val="24"/>
          <w:u w:val="none"/>
        </w:rPr>
        <w:t>Limitations.</w:t>
      </w:r>
      <w:r>
        <w:rPr>
          <w:rFonts w:ascii="Times New Roman" w:hAnsi="Times New Roman" w:eastAsia="Times New Roman" w:cs="Times New Roman"/>
          <w:b w:val="0"/>
          <w:i w:val="0"/>
          <w:sz w:val="24"/>
          <w:u w:val="none"/>
        </w:rPr>
        <w:t xml:space="preserve"> User authentication is not implemented, the interaction data is a curated seed rather than a licensed source, and the system runs on one machine. None of these affect the database design, which is the subject of the project.</w:t>
      </w:r>
    </w:p>
    <w:p>
      <w:pPr/>
    </w:p>
    <w:p>
      <w:pPr>
        <w:keepNext/>
      </w:pPr>
      <w:r>
        <w:rPr>
          <w:rFonts w:ascii="Times New Roman" w:hAnsi="Times New Roman" w:eastAsia="Times New Roman" w:cs="Times New Roman"/>
          <w:b w:val="0"/>
          <w:i w:val="0"/>
          <w:sz w:val="24"/>
          <w:u w:val="single"/>
        </w:rPr>
        <w:t>5.1 Screenshots of All Modules</w:t>
      </w:r>
    </w:p>
    <w:p>
      <w:pPr>
        <w:keepNext/>
      </w:pPr>
    </w:p>
    <w:p>
      <w:pPr>
        <w:jc w:val="both"/>
      </w:pPr>
      <w:r>
        <w:rPr>
          <w:rFonts w:ascii="Times New Roman" w:hAnsi="Times New Roman" w:eastAsia="Times New Roman" w:cs="Times New Roman"/>
          <w:b w:val="0"/>
          <w:i w:val="0"/>
          <w:sz w:val="24"/>
          <w:u w:val="none"/>
        </w:rPr>
        <w:t>The screenshots below follow a complete session, module by module, on the seeded data.</w:t>
      </w:r>
    </w:p>
    <w:p>
      <w:pPr/>
    </w:p>
    <w:p>
      <w:pPr>
        <w:keepNext/>
      </w:pPr>
      <w:r>
        <w:rPr>
          <w:rFonts w:ascii="Times New Roman" w:hAnsi="Times New Roman" w:eastAsia="Times New Roman" w:cs="Times New Roman"/>
          <w:b w:val="0"/>
          <w:i/>
          <w:sz w:val="24"/>
          <w:u w:val="none"/>
        </w:rPr>
        <w:t>Module 1: Dispensing</w:t>
      </w:r>
    </w:p>
    <w:p>
      <w:pPr>
        <w:keepNext/>
      </w:pPr>
    </w:p>
    <w:p>
      <w:pPr>
        <w:keepNext/>
        <w:jc w:val="center"/>
      </w:pPr>
      <w:r>
        <w:drawing>
          <wp:inline xmlns:a="http://schemas.openxmlformats.org/drawingml/2006/main" xmlns:pic="http://schemas.openxmlformats.org/drawingml/2006/picture">
            <wp:extent cx="5903999" cy="1528714"/>
            <wp:docPr id="8" name="Picture 8"/>
            <wp:cNvGraphicFramePr>
              <a:graphicFrameLocks noChangeAspect="1"/>
            </wp:cNvGraphicFramePr>
            <a:graphic>
              <a:graphicData uri="http://schemas.openxmlformats.org/drawingml/2006/picture">
                <pic:pic>
                  <pic:nvPicPr>
                    <pic:cNvPr id="0" name="01-dispense-start.png"/>
                    <pic:cNvPicPr/>
                  </pic:nvPicPr>
                  <pic:blipFill>
                    <a:blip r:embed="rId15"/>
                    <a:stretch>
                      <a:fillRect/>
                    </a:stretch>
                  </pic:blipFill>
                  <pic:spPr>
                    <a:xfrm>
                      <a:off x="0" y="0"/>
                      <a:ext cx="5903999" cy="1528714"/>
                    </a:xfrm>
                    <a:prstGeom prst="rect"/>
                  </pic:spPr>
                </pic:pic>
              </a:graphicData>
            </a:graphic>
          </wp:inline>
        </w:drawing>
      </w:r>
    </w:p>
    <w:p>
      <w:pPr>
        <w:jc w:val="center"/>
      </w:pPr>
      <w:r>
        <w:rPr>
          <w:rFonts w:ascii="Times New Roman" w:hAnsi="Times New Roman" w:eastAsia="Times New Roman" w:cs="Times New Roman"/>
          <w:b/>
          <w:i w:val="0"/>
          <w:sz w:val="22"/>
          <w:u w:val="none"/>
        </w:rPr>
        <w:t>Figure 7: Dispense screen at start; both databases reachable</w:t>
      </w:r>
    </w:p>
    <w:p>
      <w:pPr/>
    </w:p>
    <w:p>
      <w:pPr>
        <w:keepNext/>
        <w:jc w:val="center"/>
      </w:pPr>
      <w:r>
        <w:drawing>
          <wp:inline xmlns:a="http://schemas.openxmlformats.org/drawingml/2006/main" xmlns:pic="http://schemas.openxmlformats.org/drawingml/2006/picture">
            <wp:extent cx="5865984" cy="5477472"/>
            <wp:docPr id="9" name="Picture 9"/>
            <wp:cNvGraphicFramePr>
              <a:graphicFrameLocks noChangeAspect="1"/>
            </wp:cNvGraphicFramePr>
            <a:graphic>
              <a:graphicData uri="http://schemas.openxmlformats.org/drawingml/2006/picture">
                <pic:pic>
                  <pic:nvPicPr>
                    <pic:cNvPr id="0" name="05-dispense-preview.png"/>
                    <pic:cNvPicPr/>
                  </pic:nvPicPr>
                  <pic:blipFill>
                    <a:blip r:embed="rId16"/>
                    <a:stretch>
                      <a:fillRect/>
                    </a:stretch>
                  </pic:blipFill>
                  <pic:spPr>
                    <a:xfrm>
                      <a:off x="0" y="0"/>
                      <a:ext cx="5865984" cy="5477472"/>
                    </a:xfrm>
                    <a:prstGeom prst="rect"/>
                  </pic:spPr>
                </pic:pic>
              </a:graphicData>
            </a:graphic>
          </wp:inline>
        </w:drawing>
      </w:r>
    </w:p>
    <w:p>
      <w:pPr>
        <w:jc w:val="center"/>
      </w:pPr>
      <w:r>
        <w:rPr>
          <w:rFonts w:ascii="Times New Roman" w:hAnsi="Times New Roman" w:eastAsia="Times New Roman" w:cs="Times New Roman"/>
          <w:b/>
          <w:i w:val="0"/>
          <w:sz w:val="22"/>
          <w:u w:val="none"/>
        </w:rPr>
        <w:t>Figure 8: Preview: FEFO batch starred, expired batch struck through, warnings for every pair</w:t>
      </w:r>
    </w:p>
    <w:p>
      <w:pPr/>
    </w:p>
    <w:p>
      <w:pPr>
        <w:keepNext/>
        <w:jc w:val="center"/>
      </w:pPr>
      <w:r>
        <w:drawing>
          <wp:inline xmlns:a="http://schemas.openxmlformats.org/drawingml/2006/main" xmlns:pic="http://schemas.openxmlformats.org/drawingml/2006/picture">
            <wp:extent cx="5865984" cy="1274976"/>
            <wp:docPr id="10" name="Picture 10"/>
            <wp:cNvGraphicFramePr>
              <a:graphicFrameLocks noChangeAspect="1"/>
            </wp:cNvGraphicFramePr>
            <a:graphic>
              <a:graphicData uri="http://schemas.openxmlformats.org/drawingml/2006/picture">
                <pic:pic>
                  <pic:nvPicPr>
                    <pic:cNvPr id="0" name="06-dispense-committed.png"/>
                    <pic:cNvPicPr/>
                  </pic:nvPicPr>
                  <pic:blipFill>
                    <a:blip r:embed="rId17"/>
                    <a:stretch>
                      <a:fillRect/>
                    </a:stretch>
                  </pic:blipFill>
                  <pic:spPr>
                    <a:xfrm>
                      <a:off x="0" y="0"/>
                      <a:ext cx="5865984" cy="1274976"/>
                    </a:xfrm>
                    <a:prstGeom prst="rect"/>
                  </pic:spPr>
                </pic:pic>
              </a:graphicData>
            </a:graphic>
          </wp:inline>
        </w:drawing>
      </w:r>
    </w:p>
    <w:p>
      <w:pPr>
        <w:jc w:val="center"/>
      </w:pPr>
      <w:r>
        <w:rPr>
          <w:rFonts w:ascii="Times New Roman" w:hAnsi="Times New Roman" w:eastAsia="Times New Roman" w:cs="Times New Roman"/>
          <w:b/>
          <w:i w:val="0"/>
          <w:sz w:val="22"/>
          <w:u w:val="none"/>
        </w:rPr>
        <w:t>Figure 9: Confirm: the transaction steps from BEGIN to COMMIT with timings</w:t>
      </w:r>
    </w:p>
    <w:p>
      <w:pPr/>
    </w:p>
    <w:p>
      <w:pPr>
        <w:keepNext/>
        <w:jc w:val="center"/>
      </w:pPr>
      <w:r>
        <w:drawing>
          <wp:inline xmlns:a="http://schemas.openxmlformats.org/drawingml/2006/main" xmlns:pic="http://schemas.openxmlformats.org/drawingml/2006/picture">
            <wp:extent cx="5865984" cy="1329696"/>
            <wp:docPr id="11" name="Picture 11"/>
            <wp:cNvGraphicFramePr>
              <a:graphicFrameLocks noChangeAspect="1"/>
            </wp:cNvGraphicFramePr>
            <a:graphic>
              <a:graphicData uri="http://schemas.openxmlformats.org/drawingml/2006/picture">
                <pic:pic>
                  <pic:nvPicPr>
                    <pic:cNvPr id="0" name="07-dispense-after.png"/>
                    <pic:cNvPicPr/>
                  </pic:nvPicPr>
                  <pic:blipFill>
                    <a:blip r:embed="rId18"/>
                    <a:stretch>
                      <a:fillRect/>
                    </a:stretch>
                  </pic:blipFill>
                  <pic:spPr>
                    <a:xfrm>
                      <a:off x="0" y="0"/>
                      <a:ext cx="5865984" cy="1329696"/>
                    </a:xfrm>
                    <a:prstGeom prst="rect"/>
                  </pic:spPr>
                </pic:pic>
              </a:graphicData>
            </a:graphic>
          </wp:inline>
        </w:drawing>
      </w:r>
    </w:p>
    <w:p>
      <w:pPr>
        <w:jc w:val="center"/>
      </w:pPr>
      <w:r>
        <w:rPr>
          <w:rFonts w:ascii="Times New Roman" w:hAnsi="Times New Roman" w:eastAsia="Times New Roman" w:cs="Times New Roman"/>
          <w:b/>
          <w:i w:val="0"/>
          <w:sz w:val="22"/>
          <w:u w:val="none"/>
        </w:rPr>
        <w:t>Figure 10: The prescription after the dispense; stock reduced</w:t>
      </w:r>
    </w:p>
    <w:p>
      <w:pPr/>
    </w:p>
    <w:p>
      <w:pPr>
        <w:keepNext/>
        <w:jc w:val="center"/>
      </w:pPr>
      <w:r>
        <w:drawing>
          <wp:inline xmlns:a="http://schemas.openxmlformats.org/drawingml/2006/main" xmlns:pic="http://schemas.openxmlformats.org/drawingml/2006/picture">
            <wp:extent cx="5865984" cy="5302368"/>
            <wp:docPr id="12" name="Picture 12"/>
            <wp:cNvGraphicFramePr>
              <a:graphicFrameLocks noChangeAspect="1"/>
            </wp:cNvGraphicFramePr>
            <a:graphic>
              <a:graphicData uri="http://schemas.openxmlformats.org/drawingml/2006/picture">
                <pic:pic>
                  <pic:nvPicPr>
                    <pic:cNvPr id="0" name="08-needs-ack.png"/>
                    <pic:cNvPicPr/>
                  </pic:nvPicPr>
                  <pic:blipFill>
                    <a:blip r:embed="rId19"/>
                    <a:stretch>
                      <a:fillRect/>
                    </a:stretch>
                  </pic:blipFill>
                  <pic:spPr>
                    <a:xfrm>
                      <a:off x="0" y="0"/>
                      <a:ext cx="5865984" cy="5302368"/>
                    </a:xfrm>
                    <a:prstGeom prst="rect"/>
                  </pic:spPr>
                </pic:pic>
              </a:graphicData>
            </a:graphic>
          </wp:inline>
        </w:drawing>
      </w:r>
    </w:p>
    <w:p>
      <w:pPr>
        <w:jc w:val="center"/>
      </w:pPr>
      <w:r>
        <w:rPr>
          <w:rFonts w:ascii="Times New Roman" w:hAnsi="Times New Roman" w:eastAsia="Times New Roman" w:cs="Times New Roman"/>
          <w:b/>
          <w:i w:val="0"/>
          <w:sz w:val="22"/>
          <w:u w:val="none"/>
        </w:rPr>
        <w:t>Figure 11: An unacknowledged high-severity warning blocks Confirm</w:t>
      </w:r>
    </w:p>
    <w:p>
      <w:pPr/>
    </w:p>
    <w:p>
      <w:pPr>
        <w:keepNext/>
        <w:jc w:val="center"/>
      </w:pPr>
      <w:r>
        <w:drawing>
          <wp:inline xmlns:a="http://schemas.openxmlformats.org/drawingml/2006/main" xmlns:pic="http://schemas.openxmlformats.org/drawingml/2006/picture">
            <wp:extent cx="5865984" cy="3638880"/>
            <wp:docPr id="13" name="Picture 13"/>
            <wp:cNvGraphicFramePr>
              <a:graphicFrameLocks noChangeAspect="1"/>
            </wp:cNvGraphicFramePr>
            <a:graphic>
              <a:graphicData uri="http://schemas.openxmlformats.org/drawingml/2006/picture">
                <pic:pic>
                  <pic:nvPicPr>
                    <pic:cNvPr id="0" name="09-contraindicated.png"/>
                    <pic:cNvPicPr/>
                  </pic:nvPicPr>
                  <pic:blipFill>
                    <a:blip r:embed="rId20"/>
                    <a:stretch>
                      <a:fillRect/>
                    </a:stretch>
                  </pic:blipFill>
                  <pic:spPr>
                    <a:xfrm>
                      <a:off x="0" y="0"/>
                      <a:ext cx="5865984" cy="3638880"/>
                    </a:xfrm>
                    <a:prstGeom prst="rect"/>
                  </pic:spPr>
                </pic:pic>
              </a:graphicData>
            </a:graphic>
          </wp:inline>
        </w:drawing>
      </w:r>
    </w:p>
    <w:p>
      <w:pPr>
        <w:jc w:val="center"/>
      </w:pPr>
      <w:r>
        <w:rPr>
          <w:rFonts w:ascii="Times New Roman" w:hAnsi="Times New Roman" w:eastAsia="Times New Roman" w:cs="Times New Roman"/>
          <w:b/>
          <w:i w:val="0"/>
          <w:sz w:val="22"/>
          <w:u w:val="none"/>
        </w:rPr>
        <w:t>Figure 12: A contraindicated combination cannot be dispensed</w:t>
      </w:r>
    </w:p>
    <w:p>
      <w:pPr/>
    </w:p>
    <w:p>
      <w:pPr>
        <w:keepNext/>
        <w:jc w:val="center"/>
      </w:pPr>
      <w:r>
        <w:drawing>
          <wp:inline xmlns:a="http://schemas.openxmlformats.org/drawingml/2006/main" xmlns:pic="http://schemas.openxmlformats.org/drawingml/2006/picture">
            <wp:extent cx="5865984" cy="2161440"/>
            <wp:docPr id="14" name="Picture 14"/>
            <wp:cNvGraphicFramePr>
              <a:graphicFrameLocks noChangeAspect="1"/>
            </wp:cNvGraphicFramePr>
            <a:graphic>
              <a:graphicData uri="http://schemas.openxmlformats.org/drawingml/2006/picture">
                <pic:pic>
                  <pic:nvPicPr>
                    <pic:cNvPr id="0" name="10-span-preview.png"/>
                    <pic:cNvPicPr/>
                  </pic:nvPicPr>
                  <pic:blipFill>
                    <a:blip r:embed="rId21"/>
                    <a:stretch>
                      <a:fillRect/>
                    </a:stretch>
                  </pic:blipFill>
                  <pic:spPr>
                    <a:xfrm>
                      <a:off x="0" y="0"/>
                      <a:ext cx="5865984" cy="2161440"/>
                    </a:xfrm>
                    <a:prstGeom prst="rect"/>
                  </pic:spPr>
                </pic:pic>
              </a:graphicData>
            </a:graphic>
          </wp:inline>
        </w:drawing>
      </w:r>
    </w:p>
    <w:p>
      <w:pPr>
        <w:jc w:val="center"/>
      </w:pPr>
      <w:r>
        <w:rPr>
          <w:rFonts w:ascii="Times New Roman" w:hAnsi="Times New Roman" w:eastAsia="Times New Roman" w:cs="Times New Roman"/>
          <w:b/>
          <w:i w:val="0"/>
          <w:sz w:val="22"/>
          <w:u w:val="none"/>
        </w:rPr>
        <w:t>Figure 13: A request larger than one batch: the plan spans two batches</w:t>
      </w:r>
    </w:p>
    <w:p>
      <w:pPr/>
    </w:p>
    <w:p>
      <w:pPr>
        <w:keepNext/>
        <w:jc w:val="center"/>
      </w:pPr>
      <w:r>
        <w:drawing>
          <wp:inline xmlns:a="http://schemas.openxmlformats.org/drawingml/2006/main" xmlns:pic="http://schemas.openxmlformats.org/drawingml/2006/picture">
            <wp:extent cx="5865984" cy="1647072"/>
            <wp:docPr id="15" name="Picture 15"/>
            <wp:cNvGraphicFramePr>
              <a:graphicFrameLocks noChangeAspect="1"/>
            </wp:cNvGraphicFramePr>
            <a:graphic>
              <a:graphicData uri="http://schemas.openxmlformats.org/drawingml/2006/picture">
                <pic:pic>
                  <pic:nvPicPr>
                    <pic:cNvPr id="0" name="11-span-committed.png"/>
                    <pic:cNvPicPr/>
                  </pic:nvPicPr>
                  <pic:blipFill>
                    <a:blip r:embed="rId22"/>
                    <a:stretch>
                      <a:fillRect/>
                    </a:stretch>
                  </pic:blipFill>
                  <pic:spPr>
                    <a:xfrm>
                      <a:off x="0" y="0"/>
                      <a:ext cx="5865984" cy="1647072"/>
                    </a:xfrm>
                    <a:prstGeom prst="rect"/>
                  </pic:spPr>
                </pic:pic>
              </a:graphicData>
            </a:graphic>
          </wp:inline>
        </w:drawing>
      </w:r>
    </w:p>
    <w:p>
      <w:pPr>
        <w:jc w:val="center"/>
      </w:pPr>
      <w:r>
        <w:rPr>
          <w:rFonts w:ascii="Times New Roman" w:hAnsi="Times New Roman" w:eastAsia="Times New Roman" w:cs="Times New Roman"/>
          <w:b/>
          <w:i w:val="0"/>
          <w:sz w:val="22"/>
          <w:u w:val="none"/>
        </w:rPr>
        <w:t>Figure 14: Committed across two batches, one audit row per batch</w:t>
      </w:r>
    </w:p>
    <w:p>
      <w:pPr/>
    </w:p>
    <w:p>
      <w:pPr>
        <w:keepNext/>
      </w:pPr>
      <w:r>
        <w:rPr>
          <w:rFonts w:ascii="Times New Roman" w:hAnsi="Times New Roman" w:eastAsia="Times New Roman" w:cs="Times New Roman"/>
          <w:b w:val="0"/>
          <w:i/>
          <w:sz w:val="24"/>
          <w:u w:val="none"/>
        </w:rPr>
        <w:t>Module 2: Prescriptions</w:t>
      </w:r>
    </w:p>
    <w:p>
      <w:pPr>
        <w:keepNext/>
      </w:pPr>
    </w:p>
    <w:p>
      <w:pPr>
        <w:keepNext/>
        <w:jc w:val="center"/>
      </w:pPr>
      <w:r>
        <w:drawing>
          <wp:inline xmlns:a="http://schemas.openxmlformats.org/drawingml/2006/main" xmlns:pic="http://schemas.openxmlformats.org/drawingml/2006/picture">
            <wp:extent cx="5865984" cy="1450080"/>
            <wp:docPr id="16" name="Picture 16"/>
            <wp:cNvGraphicFramePr>
              <a:graphicFrameLocks noChangeAspect="1"/>
            </wp:cNvGraphicFramePr>
            <a:graphic>
              <a:graphicData uri="http://schemas.openxmlformats.org/drawingml/2006/picture">
                <pic:pic>
                  <pic:nvPicPr>
                    <pic:cNvPr id="0" name="02-newrx-filled.png"/>
                    <pic:cNvPicPr/>
                  </pic:nvPicPr>
                  <pic:blipFill>
                    <a:blip r:embed="rId23"/>
                    <a:stretch>
                      <a:fillRect/>
                    </a:stretch>
                  </pic:blipFill>
                  <pic:spPr>
                    <a:xfrm>
                      <a:off x="0" y="0"/>
                      <a:ext cx="5865984" cy="1450080"/>
                    </a:xfrm>
                    <a:prstGeom prst="rect"/>
                  </pic:spPr>
                </pic:pic>
              </a:graphicData>
            </a:graphic>
          </wp:inline>
        </w:drawing>
      </w:r>
    </w:p>
    <w:p>
      <w:pPr>
        <w:jc w:val="center"/>
      </w:pPr>
      <w:r>
        <w:rPr>
          <w:rFonts w:ascii="Times New Roman" w:hAnsi="Times New Roman" w:eastAsia="Times New Roman" w:cs="Times New Roman"/>
          <w:b/>
          <w:i w:val="0"/>
          <w:sz w:val="22"/>
          <w:u w:val="none"/>
        </w:rPr>
        <w:t>Figure 15: New prescription form with two medicine lines</w:t>
      </w:r>
    </w:p>
    <w:p>
      <w:pPr/>
    </w:p>
    <w:p>
      <w:pPr>
        <w:keepNext/>
        <w:jc w:val="center"/>
      </w:pPr>
      <w:r>
        <w:drawing>
          <wp:inline xmlns:a="http://schemas.openxmlformats.org/drawingml/2006/main" xmlns:pic="http://schemas.openxmlformats.org/drawingml/2006/picture">
            <wp:extent cx="5865984" cy="1132704"/>
            <wp:docPr id="17" name="Picture 17"/>
            <wp:cNvGraphicFramePr>
              <a:graphicFrameLocks noChangeAspect="1"/>
            </wp:cNvGraphicFramePr>
            <a:graphic>
              <a:graphicData uri="http://schemas.openxmlformats.org/drawingml/2006/picture">
                <pic:pic>
                  <pic:nvPicPr>
                    <pic:cNvPr id="0" name="03-newrx-saved.png"/>
                    <pic:cNvPicPr/>
                  </pic:nvPicPr>
                  <pic:blipFill>
                    <a:blip r:embed="rId24"/>
                    <a:stretch>
                      <a:fillRect/>
                    </a:stretch>
                  </pic:blipFill>
                  <pic:spPr>
                    <a:xfrm>
                      <a:off x="0" y="0"/>
                      <a:ext cx="5865984" cy="1132704"/>
                    </a:xfrm>
                    <a:prstGeom prst="rect"/>
                  </pic:spPr>
                </pic:pic>
              </a:graphicData>
            </a:graphic>
          </wp:inline>
        </w:drawing>
      </w:r>
    </w:p>
    <w:p>
      <w:pPr>
        <w:jc w:val="center"/>
      </w:pPr>
      <w:r>
        <w:rPr>
          <w:rFonts w:ascii="Times New Roman" w:hAnsi="Times New Roman" w:eastAsia="Times New Roman" w:cs="Times New Roman"/>
          <w:b/>
          <w:i w:val="0"/>
          <w:sz w:val="22"/>
          <w:u w:val="none"/>
        </w:rPr>
        <w:t>Figure 16: Prescription saved in one transaction and opened</w:t>
      </w:r>
    </w:p>
    <w:p>
      <w:pPr/>
    </w:p>
    <w:p>
      <w:pPr>
        <w:keepNext/>
        <w:jc w:val="center"/>
      </w:pPr>
      <w:r>
        <w:drawing>
          <wp:inline xmlns:a="http://schemas.openxmlformats.org/drawingml/2006/main" xmlns:pic="http://schemas.openxmlformats.org/drawingml/2006/picture">
            <wp:extent cx="5865984" cy="1767456"/>
            <wp:docPr id="18" name="Picture 18"/>
            <wp:cNvGraphicFramePr>
              <a:graphicFrameLocks noChangeAspect="1"/>
            </wp:cNvGraphicFramePr>
            <a:graphic>
              <a:graphicData uri="http://schemas.openxmlformats.org/drawingml/2006/picture">
                <pic:pic>
                  <pic:nvPicPr>
                    <pic:cNvPr id="0" name="04-newrx-dispense-warning.png"/>
                    <pic:cNvPicPr/>
                  </pic:nvPicPr>
                  <pic:blipFill>
                    <a:blip r:embed="rId25"/>
                    <a:stretch>
                      <a:fillRect/>
                    </a:stretch>
                  </pic:blipFill>
                  <pic:spPr>
                    <a:xfrm>
                      <a:off x="0" y="0"/>
                      <a:ext cx="5865984" cy="1767456"/>
                    </a:xfrm>
                    <a:prstGeom prst="rect"/>
                  </pic:spPr>
                </pic:pic>
              </a:graphicData>
            </a:graphic>
          </wp:inline>
        </w:drawing>
      </w:r>
    </w:p>
    <w:p>
      <w:pPr>
        <w:jc w:val="center"/>
      </w:pPr>
      <w:r>
        <w:rPr>
          <w:rFonts w:ascii="Times New Roman" w:hAnsi="Times New Roman" w:eastAsia="Times New Roman" w:cs="Times New Roman"/>
          <w:b/>
          <w:i w:val="0"/>
          <w:sz w:val="22"/>
          <w:u w:val="none"/>
        </w:rPr>
        <w:t>Figure 17: The new prescription raises its interaction warning at once</w:t>
      </w:r>
    </w:p>
    <w:p>
      <w:pPr/>
    </w:p>
    <w:p>
      <w:pPr>
        <w:keepNext/>
      </w:pPr>
      <w:r>
        <w:rPr>
          <w:rFonts w:ascii="Times New Roman" w:hAnsi="Times New Roman" w:eastAsia="Times New Roman" w:cs="Times New Roman"/>
          <w:b w:val="0"/>
          <w:i/>
          <w:sz w:val="24"/>
          <w:u w:val="none"/>
        </w:rPr>
        <w:t>Module 3: Inventory</w:t>
      </w:r>
    </w:p>
    <w:p>
      <w:pPr>
        <w:keepNext/>
      </w:pPr>
    </w:p>
    <w:p>
      <w:pPr>
        <w:keepNext/>
        <w:jc w:val="center"/>
      </w:pPr>
      <w:r>
        <w:drawing>
          <wp:inline xmlns:a="http://schemas.openxmlformats.org/drawingml/2006/main" xmlns:pic="http://schemas.openxmlformats.org/drawingml/2006/picture">
            <wp:extent cx="3780000" cy="2717143"/>
            <wp:docPr id="19" name="Picture 19"/>
            <wp:cNvGraphicFramePr>
              <a:graphicFrameLocks noChangeAspect="1"/>
            </wp:cNvGraphicFramePr>
            <a:graphic>
              <a:graphicData uri="http://schemas.openxmlformats.org/drawingml/2006/picture">
                <pic:pic>
                  <pic:nvPicPr>
                    <pic:cNvPr id="0" name="12-receive-filled.png"/>
                    <pic:cNvPicPr/>
                  </pic:nvPicPr>
                  <pic:blipFill>
                    <a:blip r:embed="rId26"/>
                    <a:stretch>
                      <a:fillRect/>
                    </a:stretch>
                  </pic:blipFill>
                  <pic:spPr>
                    <a:xfrm>
                      <a:off x="0" y="0"/>
                      <a:ext cx="3780000" cy="2717143"/>
                    </a:xfrm>
                    <a:prstGeom prst="rect"/>
                  </pic:spPr>
                </pic:pic>
              </a:graphicData>
            </a:graphic>
          </wp:inline>
        </w:drawing>
      </w:r>
    </w:p>
    <w:p>
      <w:pPr>
        <w:jc w:val="center"/>
      </w:pPr>
      <w:r>
        <w:rPr>
          <w:rFonts w:ascii="Times New Roman" w:hAnsi="Times New Roman" w:eastAsia="Times New Roman" w:cs="Times New Roman"/>
          <w:b/>
          <w:i w:val="0"/>
          <w:sz w:val="22"/>
          <w:u w:val="none"/>
        </w:rPr>
        <w:t>Figure 18: Receiving a new batch</w:t>
      </w:r>
    </w:p>
    <w:p>
      <w:pPr/>
    </w:p>
    <w:p>
      <w:pPr>
        <w:keepNext/>
        <w:jc w:val="center"/>
      </w:pPr>
      <w:r>
        <w:drawing>
          <wp:inline xmlns:a="http://schemas.openxmlformats.org/drawingml/2006/main" xmlns:pic="http://schemas.openxmlformats.org/drawingml/2006/picture">
            <wp:extent cx="3780000" cy="3574286"/>
            <wp:docPr id="20" name="Picture 20"/>
            <wp:cNvGraphicFramePr>
              <a:graphicFrameLocks noChangeAspect="1"/>
            </wp:cNvGraphicFramePr>
            <a:graphic>
              <a:graphicData uri="http://schemas.openxmlformats.org/drawingml/2006/picture">
                <pic:pic>
                  <pic:nvPicPr>
                    <pic:cNvPr id="0" name="13-receive-done.png"/>
                    <pic:cNvPicPr/>
                  </pic:nvPicPr>
                  <pic:blipFill>
                    <a:blip r:embed="rId27"/>
                    <a:stretch>
                      <a:fillRect/>
                    </a:stretch>
                  </pic:blipFill>
                  <pic:spPr>
                    <a:xfrm>
                      <a:off x="0" y="0"/>
                      <a:ext cx="3780000" cy="3574286"/>
                    </a:xfrm>
                    <a:prstGeom prst="rect"/>
                  </pic:spPr>
                </pic:pic>
              </a:graphicData>
            </a:graphic>
          </wp:inline>
        </w:drawing>
      </w:r>
    </w:p>
    <w:p>
      <w:pPr>
        <w:jc w:val="center"/>
      </w:pPr>
      <w:r>
        <w:rPr>
          <w:rFonts w:ascii="Times New Roman" w:hAnsi="Times New Roman" w:eastAsia="Times New Roman" w:cs="Times New Roman"/>
          <w:b/>
          <w:i w:val="0"/>
          <w:sz w:val="22"/>
          <w:u w:val="none"/>
        </w:rPr>
        <w:t>Figure 19: Batch received; RECEIPT written in the same transaction</w:t>
      </w:r>
    </w:p>
    <w:p>
      <w:pPr/>
    </w:p>
    <w:p>
      <w:pPr>
        <w:keepNext/>
        <w:jc w:val="center"/>
      </w:pPr>
      <w:r>
        <w:drawing>
          <wp:inline xmlns:a="http://schemas.openxmlformats.org/drawingml/2006/main" xmlns:pic="http://schemas.openxmlformats.org/drawingml/2006/picture">
            <wp:extent cx="3780000" cy="5504854"/>
            <wp:docPr id="21" name="Picture 21"/>
            <wp:cNvGraphicFramePr>
              <a:graphicFrameLocks noChangeAspect="1"/>
            </wp:cNvGraphicFramePr>
            <a:graphic>
              <a:graphicData uri="http://schemas.openxmlformats.org/drawingml/2006/picture">
                <pic:pic>
                  <pic:nvPicPr>
                    <pic:cNvPr id="0" name="14-inventory.png"/>
                    <pic:cNvPicPr/>
                  </pic:nvPicPr>
                  <pic:blipFill>
                    <a:blip r:embed="rId28"/>
                    <a:stretch>
                      <a:fillRect/>
                    </a:stretch>
                  </pic:blipFill>
                  <pic:spPr>
                    <a:xfrm>
                      <a:off x="0" y="0"/>
                      <a:ext cx="3780000" cy="5504854"/>
                    </a:xfrm>
                    <a:prstGeom prst="rect"/>
                  </pic:spPr>
                </pic:pic>
              </a:graphicData>
            </a:graphic>
          </wp:inline>
        </w:drawing>
      </w:r>
    </w:p>
    <w:p>
      <w:pPr>
        <w:jc w:val="center"/>
      </w:pPr>
      <w:r>
        <w:rPr>
          <w:rFonts w:ascii="Times New Roman" w:hAnsi="Times New Roman" w:eastAsia="Times New Roman" w:cs="Times New Roman"/>
          <w:b/>
          <w:i w:val="0"/>
          <w:sz w:val="22"/>
          <w:u w:val="none"/>
        </w:rPr>
        <w:t>Figure 20: Stock by medicine from v_stock: usable and expired units</w:t>
      </w:r>
    </w:p>
    <w:p>
      <w:pPr/>
    </w:p>
    <w:p>
      <w:pPr>
        <w:keepNext/>
        <w:jc w:val="center"/>
      </w:pPr>
      <w:r>
        <w:drawing>
          <wp:inline xmlns:a="http://schemas.openxmlformats.org/drawingml/2006/main" xmlns:pic="http://schemas.openxmlformats.org/drawingml/2006/picture">
            <wp:extent cx="3439800" cy="7020000"/>
            <wp:docPr id="22" name="Picture 22"/>
            <wp:cNvGraphicFramePr>
              <a:graphicFrameLocks noChangeAspect="1"/>
            </wp:cNvGraphicFramePr>
            <a:graphic>
              <a:graphicData uri="http://schemas.openxmlformats.org/drawingml/2006/picture">
                <pic:pic>
                  <pic:nvPicPr>
                    <pic:cNvPr id="0" name="25-near-expiry.png"/>
                    <pic:cNvPicPr/>
                  </pic:nvPicPr>
                  <pic:blipFill>
                    <a:blip r:embed="rId29"/>
                    <a:stretch>
                      <a:fillRect/>
                    </a:stretch>
                  </pic:blipFill>
                  <pic:spPr>
                    <a:xfrm>
                      <a:off x="0" y="0"/>
                      <a:ext cx="3439800" cy="7020000"/>
                    </a:xfrm>
                    <a:prstGeom prst="rect"/>
                  </pic:spPr>
                </pic:pic>
              </a:graphicData>
            </a:graphic>
          </wp:inline>
        </w:drawing>
      </w:r>
    </w:p>
    <w:p>
      <w:pPr>
        <w:jc w:val="center"/>
      </w:pPr>
      <w:r>
        <w:rPr>
          <w:rFonts w:ascii="Times New Roman" w:hAnsi="Times New Roman" w:eastAsia="Times New Roman" w:cs="Times New Roman"/>
          <w:b/>
          <w:i w:val="0"/>
          <w:sz w:val="22"/>
          <w:u w:val="none"/>
        </w:rPr>
        <w:t>Figure 21: Stock expiring within 60 days from v_near_expiry</w:t>
      </w:r>
    </w:p>
    <w:p>
      <w:pPr/>
    </w:p>
    <w:p>
      <w:pPr>
        <w:keepNext/>
      </w:pPr>
      <w:r>
        <w:rPr>
          <w:rFonts w:ascii="Times New Roman" w:hAnsi="Times New Roman" w:eastAsia="Times New Roman" w:cs="Times New Roman"/>
          <w:b w:val="0"/>
          <w:i/>
          <w:sz w:val="24"/>
          <w:u w:val="none"/>
        </w:rPr>
        <w:t>Module 4: Audit and Reports</w:t>
      </w:r>
    </w:p>
    <w:p>
      <w:pPr>
        <w:keepNext/>
      </w:pPr>
    </w:p>
    <w:p>
      <w:pPr>
        <w:keepNext/>
        <w:jc w:val="center"/>
      </w:pPr>
      <w:r>
        <w:drawing>
          <wp:inline xmlns:a="http://schemas.openxmlformats.org/drawingml/2006/main" xmlns:pic="http://schemas.openxmlformats.org/drawingml/2006/picture">
            <wp:extent cx="5865984" cy="4158720"/>
            <wp:docPr id="23" name="Picture 23"/>
            <wp:cNvGraphicFramePr>
              <a:graphicFrameLocks noChangeAspect="1"/>
            </wp:cNvGraphicFramePr>
            <a:graphic>
              <a:graphicData uri="http://schemas.openxmlformats.org/drawingml/2006/picture">
                <pic:pic>
                  <pic:nvPicPr>
                    <pic:cNvPr id="0" name="15-audit-receipt.png"/>
                    <pic:cNvPicPr/>
                  </pic:nvPicPr>
                  <pic:blipFill>
                    <a:blip r:embed="rId30"/>
                    <a:stretch>
                      <a:fillRect/>
                    </a:stretch>
                  </pic:blipFill>
                  <pic:spPr>
                    <a:xfrm>
                      <a:off x="0" y="0"/>
                      <a:ext cx="5865984" cy="4158720"/>
                    </a:xfrm>
                    <a:prstGeom prst="rect"/>
                  </pic:spPr>
                </pic:pic>
              </a:graphicData>
            </a:graphic>
          </wp:inline>
        </w:drawing>
      </w:r>
    </w:p>
    <w:p>
      <w:pPr>
        <w:jc w:val="center"/>
      </w:pPr>
      <w:r>
        <w:rPr>
          <w:rFonts w:ascii="Times New Roman" w:hAnsi="Times New Roman" w:eastAsia="Times New Roman" w:cs="Times New Roman"/>
          <w:b/>
          <w:i w:val="0"/>
          <w:sz w:val="22"/>
          <w:u w:val="none"/>
        </w:rPr>
        <w:t>Figure 22: Audit log filtered to receipts, with the most dispensed medicines this week</w:t>
      </w:r>
    </w:p>
    <w:p>
      <w:pPr/>
    </w:p>
    <w:p>
      <w:pPr>
        <w:keepNext/>
        <w:jc w:val="center"/>
      </w:pPr>
      <w:r>
        <w:drawing>
          <wp:inline xmlns:a="http://schemas.openxmlformats.org/drawingml/2006/main" xmlns:pic="http://schemas.openxmlformats.org/drawingml/2006/picture">
            <wp:extent cx="5865984" cy="4158720"/>
            <wp:docPr id="24" name="Picture 24"/>
            <wp:cNvGraphicFramePr>
              <a:graphicFrameLocks noChangeAspect="1"/>
            </wp:cNvGraphicFramePr>
            <a:graphic>
              <a:graphicData uri="http://schemas.openxmlformats.org/drawingml/2006/picture">
                <pic:pic>
                  <pic:nvPicPr>
                    <pic:cNvPr id="0" name="16-audit-aspirin.png"/>
                    <pic:cNvPicPr/>
                  </pic:nvPicPr>
                  <pic:blipFill>
                    <a:blip r:embed="rId31"/>
                    <a:stretch>
                      <a:fillRect/>
                    </a:stretch>
                  </pic:blipFill>
                  <pic:spPr>
                    <a:xfrm>
                      <a:off x="0" y="0"/>
                      <a:ext cx="5865984" cy="4158720"/>
                    </a:xfrm>
                    <a:prstGeom prst="rect"/>
                  </pic:spPr>
                </pic:pic>
              </a:graphicData>
            </a:graphic>
          </wp:inline>
        </w:drawing>
      </w:r>
    </w:p>
    <w:p>
      <w:pPr>
        <w:jc w:val="center"/>
      </w:pPr>
      <w:r>
        <w:rPr>
          <w:rFonts w:ascii="Times New Roman" w:hAnsi="Times New Roman" w:eastAsia="Times New Roman" w:cs="Times New Roman"/>
          <w:b/>
          <w:i w:val="0"/>
          <w:sz w:val="22"/>
          <w:u w:val="none"/>
        </w:rPr>
        <w:t>Figure 23: History of one medicine, newest first</w:t>
      </w:r>
    </w:p>
    <w:p>
      <w:pPr/>
    </w:p>
    <w:p>
      <w:pPr>
        <w:keepNext/>
      </w:pPr>
      <w:r>
        <w:rPr>
          <w:rFonts w:ascii="Times New Roman" w:hAnsi="Times New Roman" w:eastAsia="Times New Roman" w:cs="Times New Roman"/>
          <w:b w:val="0"/>
          <w:i/>
          <w:sz w:val="24"/>
          <w:u w:val="none"/>
        </w:rPr>
        <w:t>Module 5: Interaction Knowledge</w:t>
      </w:r>
    </w:p>
    <w:p>
      <w:pPr>
        <w:keepNext/>
      </w:pPr>
    </w:p>
    <w:p>
      <w:pPr>
        <w:keepNext/>
        <w:jc w:val="center"/>
      </w:pPr>
      <w:r>
        <w:drawing>
          <wp:inline xmlns:a="http://schemas.openxmlformats.org/drawingml/2006/main" xmlns:pic="http://schemas.openxmlformats.org/drawingml/2006/picture">
            <wp:extent cx="5865984" cy="4125888"/>
            <wp:docPr id="25" name="Picture 25"/>
            <wp:cNvGraphicFramePr>
              <a:graphicFrameLocks noChangeAspect="1"/>
            </wp:cNvGraphicFramePr>
            <a:graphic>
              <a:graphicData uri="http://schemas.openxmlformats.org/drawingml/2006/picture">
                <pic:pic>
                  <pic:nvPicPr>
                    <pic:cNvPr id="0" name="17-interactions.png"/>
                    <pic:cNvPicPr/>
                  </pic:nvPicPr>
                  <pic:blipFill>
                    <a:blip r:embed="rId32"/>
                    <a:stretch>
                      <a:fillRect/>
                    </a:stretch>
                  </pic:blipFill>
                  <pic:spPr>
                    <a:xfrm>
                      <a:off x="0" y="0"/>
                      <a:ext cx="5865984" cy="4125888"/>
                    </a:xfrm>
                    <a:prstGeom prst="rect"/>
                  </pic:spPr>
                </pic:pic>
              </a:graphicData>
            </a:graphic>
          </wp:inline>
        </w:drawing>
      </w:r>
    </w:p>
    <w:p>
      <w:pPr>
        <w:jc w:val="center"/>
      </w:pPr>
      <w:r>
        <w:rPr>
          <w:rFonts w:ascii="Times New Roman" w:hAnsi="Times New Roman" w:eastAsia="Times New Roman" w:cs="Times New Roman"/>
          <w:b/>
          <w:i w:val="0"/>
          <w:sz w:val="22"/>
          <w:u w:val="none"/>
        </w:rPr>
        <w:t>Figure 24: The drug_interactions collection; fields vary by pair</w:t>
      </w:r>
    </w:p>
    <w:p>
      <w:pPr/>
    </w:p>
    <w:p>
      <w:pPr>
        <w:keepNext/>
        <w:jc w:val="center"/>
      </w:pPr>
      <w:r>
        <w:drawing>
          <wp:inline xmlns:a="http://schemas.openxmlformats.org/drawingml/2006/main" xmlns:pic="http://schemas.openxmlformats.org/drawingml/2006/picture">
            <wp:extent cx="3780000" cy="3857143"/>
            <wp:docPr id="26" name="Picture 26"/>
            <wp:cNvGraphicFramePr>
              <a:graphicFrameLocks noChangeAspect="1"/>
            </wp:cNvGraphicFramePr>
            <a:graphic>
              <a:graphicData uri="http://schemas.openxmlformats.org/drawingml/2006/picture">
                <pic:pic>
                  <pic:nvPicPr>
                    <pic:cNvPr id="0" name="18-interaction-inserted.png"/>
                    <pic:cNvPicPr/>
                  </pic:nvPicPr>
                  <pic:blipFill>
                    <a:blip r:embed="rId33"/>
                    <a:stretch>
                      <a:fillRect/>
                    </a:stretch>
                  </pic:blipFill>
                  <pic:spPr>
                    <a:xfrm>
                      <a:off x="0" y="0"/>
                      <a:ext cx="3780000" cy="3857143"/>
                    </a:xfrm>
                    <a:prstGeom prst="rect"/>
                  </pic:spPr>
                </pic:pic>
              </a:graphicData>
            </a:graphic>
          </wp:inline>
        </w:drawing>
      </w:r>
    </w:p>
    <w:p>
      <w:pPr>
        <w:jc w:val="center"/>
      </w:pPr>
      <w:r>
        <w:rPr>
          <w:rFonts w:ascii="Times New Roman" w:hAnsi="Times New Roman" w:eastAsia="Times New Roman" w:cs="Times New Roman"/>
          <w:b/>
          <w:i w:val="0"/>
          <w:sz w:val="22"/>
          <w:u w:val="none"/>
        </w:rPr>
        <w:t>Figure 25: A document with new fields is accepted without any migration</w:t>
      </w:r>
    </w:p>
    <w:p>
      <w:pPr/>
    </w:p>
    <w:p>
      <w:pPr>
        <w:keepNext/>
        <w:jc w:val="center"/>
      </w:pPr>
      <w:r>
        <w:drawing>
          <wp:inline xmlns:a="http://schemas.openxmlformats.org/drawingml/2006/main" xmlns:pic="http://schemas.openxmlformats.org/drawingml/2006/picture">
            <wp:extent cx="3780000" cy="3857143"/>
            <wp:docPr id="27" name="Picture 27"/>
            <wp:cNvGraphicFramePr>
              <a:graphicFrameLocks noChangeAspect="1"/>
            </wp:cNvGraphicFramePr>
            <a:graphic>
              <a:graphicData uri="http://schemas.openxmlformats.org/drawingml/2006/picture">
                <pic:pic>
                  <pic:nvPicPr>
                    <pic:cNvPr id="0" name="19-interaction-rejected.png"/>
                    <pic:cNvPicPr/>
                  </pic:nvPicPr>
                  <pic:blipFill>
                    <a:blip r:embed="rId34"/>
                    <a:stretch>
                      <a:fillRect/>
                    </a:stretch>
                  </pic:blipFill>
                  <pic:spPr>
                    <a:xfrm>
                      <a:off x="0" y="0"/>
                      <a:ext cx="3780000" cy="3857143"/>
                    </a:xfrm>
                    <a:prstGeom prst="rect"/>
                  </pic:spPr>
                </pic:pic>
              </a:graphicData>
            </a:graphic>
          </wp:inline>
        </w:drawing>
      </w:r>
    </w:p>
    <w:p>
      <w:pPr>
        <w:jc w:val="center"/>
      </w:pPr>
      <w:r>
        <w:rPr>
          <w:rFonts w:ascii="Times New Roman" w:hAnsi="Times New Roman" w:eastAsia="Times New Roman" w:cs="Times New Roman"/>
          <w:b/>
          <w:i w:val="0"/>
          <w:sz w:val="22"/>
          <w:u w:val="none"/>
        </w:rPr>
        <w:t>Figure 26: The $jsonSchema validator rejects a document without a severity</w:t>
      </w:r>
    </w:p>
    <w:p>
      <w:pPr/>
    </w:p>
    <w:p>
      <w:pPr>
        <w:keepNext/>
      </w:pPr>
      <w:r>
        <w:rPr>
          <w:rFonts w:ascii="Times New Roman" w:hAnsi="Times New Roman" w:eastAsia="Times New Roman" w:cs="Times New Roman"/>
          <w:b w:val="0"/>
          <w:i/>
          <w:sz w:val="24"/>
          <w:u w:val="none"/>
        </w:rPr>
        <w:t>Module 6: Under the Hood</w:t>
      </w:r>
    </w:p>
    <w:p>
      <w:pPr>
        <w:keepNext/>
      </w:pPr>
    </w:p>
    <w:p>
      <w:pPr>
        <w:keepNext/>
        <w:jc w:val="center"/>
      </w:pPr>
      <w:r>
        <w:drawing>
          <wp:inline xmlns:a="http://schemas.openxmlformats.org/drawingml/2006/main" xmlns:pic="http://schemas.openxmlformats.org/drawingml/2006/picture">
            <wp:extent cx="3780000" cy="6323819"/>
            <wp:docPr id="28" name="Picture 28"/>
            <wp:cNvGraphicFramePr>
              <a:graphicFrameLocks noChangeAspect="1"/>
            </wp:cNvGraphicFramePr>
            <a:graphic>
              <a:graphicData uri="http://schemas.openxmlformats.org/drawingml/2006/picture">
                <pic:pic>
                  <pic:nvPicPr>
                    <pic:cNvPr id="0" name="20-race.png"/>
                    <pic:cNvPicPr/>
                  </pic:nvPicPr>
                  <pic:blipFill>
                    <a:blip r:embed="rId35"/>
                    <a:stretch>
                      <a:fillRect/>
                    </a:stretch>
                  </pic:blipFill>
                  <pic:spPr>
                    <a:xfrm>
                      <a:off x="0" y="0"/>
                      <a:ext cx="3780000" cy="6323819"/>
                    </a:xfrm>
                    <a:prstGeom prst="rect"/>
                  </pic:spPr>
                </pic:pic>
              </a:graphicData>
            </a:graphic>
          </wp:inline>
        </w:drawing>
      </w:r>
    </w:p>
    <w:p>
      <w:pPr>
        <w:jc w:val="center"/>
      </w:pPr>
      <w:r>
        <w:rPr>
          <w:rFonts w:ascii="Times New Roman" w:hAnsi="Times New Roman" w:eastAsia="Times New Roman" w:cs="Times New Roman"/>
          <w:b/>
          <w:i w:val="0"/>
          <w:sz w:val="22"/>
          <w:u w:val="none"/>
        </w:rPr>
        <w:t>Figure 27: Two pharmacists, the last unit: the row lock serialises them</w:t>
      </w:r>
    </w:p>
    <w:p>
      <w:pPr/>
    </w:p>
    <w:p>
      <w:pPr>
        <w:keepNext/>
        <w:jc w:val="center"/>
      </w:pPr>
      <w:r>
        <w:drawing>
          <wp:inline xmlns:a="http://schemas.openxmlformats.org/drawingml/2006/main" xmlns:pic="http://schemas.openxmlformats.org/drawingml/2006/picture">
            <wp:extent cx="3780000" cy="2379471"/>
            <wp:docPr id="29" name="Picture 29"/>
            <wp:cNvGraphicFramePr>
              <a:graphicFrameLocks noChangeAspect="1"/>
            </wp:cNvGraphicFramePr>
            <a:graphic>
              <a:graphicData uri="http://schemas.openxmlformats.org/drawingml/2006/picture">
                <pic:pic>
                  <pic:nvPicPr>
                    <pic:cNvPr id="0" name="21-mongo-down.png"/>
                    <pic:cNvPicPr/>
                  </pic:nvPicPr>
                  <pic:blipFill>
                    <a:blip r:embed="rId36"/>
                    <a:stretch>
                      <a:fillRect/>
                    </a:stretch>
                  </pic:blipFill>
                  <pic:spPr>
                    <a:xfrm>
                      <a:off x="0" y="0"/>
                      <a:ext cx="3780000" cy="2379471"/>
                    </a:xfrm>
                    <a:prstGeom prst="rect"/>
                  </pic:spPr>
                </pic:pic>
              </a:graphicData>
            </a:graphic>
          </wp:inline>
        </w:drawing>
      </w:r>
    </w:p>
    <w:p>
      <w:pPr>
        <w:jc w:val="center"/>
      </w:pPr>
      <w:r>
        <w:rPr>
          <w:rFonts w:ascii="Times New Roman" w:hAnsi="Times New Roman" w:eastAsia="Times New Roman" w:cs="Times New Roman"/>
          <w:b/>
          <w:i w:val="0"/>
          <w:sz w:val="22"/>
          <w:u w:val="none"/>
        </w:rPr>
        <w:t>Figure 28: MongoDB unreachable: the dispense is blocked and rolled back</w:t>
      </w:r>
    </w:p>
    <w:p>
      <w:pPr/>
    </w:p>
    <w:p>
      <w:pPr>
        <w:keepNext/>
        <w:jc w:val="center"/>
      </w:pPr>
      <w:r>
        <w:drawing>
          <wp:inline xmlns:a="http://schemas.openxmlformats.org/drawingml/2006/main" xmlns:pic="http://schemas.openxmlformats.org/drawingml/2006/picture">
            <wp:extent cx="3780000" cy="2743894"/>
            <wp:docPr id="30" name="Picture 30"/>
            <wp:cNvGraphicFramePr>
              <a:graphicFrameLocks noChangeAspect="1"/>
            </wp:cNvGraphicFramePr>
            <a:graphic>
              <a:graphicData uri="http://schemas.openxmlformats.org/drawingml/2006/picture">
                <pic:pic>
                  <pic:nvPicPr>
                    <pic:cNvPr id="0" name="22-mongo-restored.png"/>
                    <pic:cNvPicPr/>
                  </pic:nvPicPr>
                  <pic:blipFill>
                    <a:blip r:embed="rId37"/>
                    <a:stretch>
                      <a:fillRect/>
                    </a:stretch>
                  </pic:blipFill>
                  <pic:spPr>
                    <a:xfrm>
                      <a:off x="0" y="0"/>
                      <a:ext cx="3780000" cy="2743894"/>
                    </a:xfrm>
                    <a:prstGeom prst="rect"/>
                  </pic:spPr>
                </pic:pic>
              </a:graphicData>
            </a:graphic>
          </wp:inline>
        </w:drawing>
      </w:r>
    </w:p>
    <w:p>
      <w:pPr>
        <w:jc w:val="center"/>
      </w:pPr>
      <w:r>
        <w:rPr>
          <w:rFonts w:ascii="Times New Roman" w:hAnsi="Times New Roman" w:eastAsia="Times New Roman" w:cs="Times New Roman"/>
          <w:b/>
          <w:i w:val="0"/>
          <w:sz w:val="22"/>
          <w:u w:val="none"/>
        </w:rPr>
        <w:t>Figure 29: MongoDB restored: the same dispense commits</w:t>
      </w:r>
    </w:p>
    <w:p>
      <w:pPr/>
    </w:p>
    <w:p>
      <w:pPr>
        <w:keepNext/>
        <w:jc w:val="center"/>
      </w:pPr>
      <w:r>
        <w:drawing>
          <wp:inline xmlns:a="http://schemas.openxmlformats.org/drawingml/2006/main" xmlns:pic="http://schemas.openxmlformats.org/drawingml/2006/picture">
            <wp:extent cx="3780000" cy="4394518"/>
            <wp:docPr id="31" name="Picture 31"/>
            <wp:cNvGraphicFramePr>
              <a:graphicFrameLocks noChangeAspect="1"/>
            </wp:cNvGraphicFramePr>
            <a:graphic>
              <a:graphicData uri="http://schemas.openxmlformats.org/drawingml/2006/picture">
                <pic:pic>
                  <pic:nvPicPr>
                    <pic:cNvPr id="0" name="23-explain.png"/>
                    <pic:cNvPicPr/>
                  </pic:nvPicPr>
                  <pic:blipFill>
                    <a:blip r:embed="rId38"/>
                    <a:stretch>
                      <a:fillRect/>
                    </a:stretch>
                  </pic:blipFill>
                  <pic:spPr>
                    <a:xfrm>
                      <a:off x="0" y="0"/>
                      <a:ext cx="3780000" cy="4394518"/>
                    </a:xfrm>
                    <a:prstGeom prst="rect"/>
                  </pic:spPr>
                </pic:pic>
              </a:graphicData>
            </a:graphic>
          </wp:inline>
        </w:drawing>
      </w:r>
    </w:p>
    <w:p>
      <w:pPr>
        <w:jc w:val="center"/>
      </w:pPr>
      <w:r>
        <w:rPr>
          <w:rFonts w:ascii="Times New Roman" w:hAnsi="Times New Roman" w:eastAsia="Times New Roman" w:cs="Times New Roman"/>
          <w:b/>
          <w:i w:val="0"/>
          <w:sz w:val="22"/>
          <w:u w:val="none"/>
        </w:rPr>
        <w:t>Figure 30: EXPLAIN ANALYZE: index scan against sequential scan</w:t>
      </w:r>
    </w:p>
    <w:p>
      <w:pPr/>
    </w:p>
    <w:p>
      <w:pPr>
        <w:keepNext/>
        <w:jc w:val="center"/>
      </w:pPr>
      <w:r>
        <w:drawing>
          <wp:inline xmlns:a="http://schemas.openxmlformats.org/drawingml/2006/main" xmlns:pic="http://schemas.openxmlformats.org/drawingml/2006/picture">
            <wp:extent cx="3780000" cy="2751040"/>
            <wp:docPr id="32" name="Picture 32"/>
            <wp:cNvGraphicFramePr>
              <a:graphicFrameLocks noChangeAspect="1"/>
            </wp:cNvGraphicFramePr>
            <a:graphic>
              <a:graphicData uri="http://schemas.openxmlformats.org/drawingml/2006/picture">
                <pic:pic>
                  <pic:nvPicPr>
                    <pic:cNvPr id="0" name="24-tamper.png"/>
                    <pic:cNvPicPr/>
                  </pic:nvPicPr>
                  <pic:blipFill>
                    <a:blip r:embed="rId39"/>
                    <a:stretch>
                      <a:fillRect/>
                    </a:stretch>
                  </pic:blipFill>
                  <pic:spPr>
                    <a:xfrm>
                      <a:off x="0" y="0"/>
                      <a:ext cx="3780000" cy="2751040"/>
                    </a:xfrm>
                    <a:prstGeom prst="rect"/>
                  </pic:spPr>
                </pic:pic>
              </a:graphicData>
            </a:graphic>
          </wp:inline>
        </w:drawing>
      </w:r>
    </w:p>
    <w:p>
      <w:pPr>
        <w:jc w:val="center"/>
      </w:pPr>
      <w:r>
        <w:rPr>
          <w:rFonts w:ascii="Times New Roman" w:hAnsi="Times New Roman" w:eastAsia="Times New Roman" w:cs="Times New Roman"/>
          <w:b/>
          <w:i w:val="0"/>
          <w:sz w:val="22"/>
          <w:u w:val="none"/>
        </w:rPr>
        <w:t>Figure 31: Both attempts to edit the audit log are refused</w:t>
      </w:r>
    </w:p>
    <w:p>
      <w:pPr/>
    </w:p>
    <w:p>
      <w:pPr>
        <w:keepNext/>
      </w:pPr>
      <w:r>
        <w:rPr>
          <w:rFonts w:ascii="Times New Roman" w:hAnsi="Times New Roman" w:eastAsia="Times New Roman" w:cs="Times New Roman"/>
          <w:b w:val="0"/>
          <w:i w:val="0"/>
          <w:sz w:val="24"/>
          <w:u w:val="single"/>
        </w:rPr>
        <w:t>5.2 Source Code</w:t>
      </w:r>
    </w:p>
    <w:p>
      <w:pPr>
        <w:keepNext/>
      </w:pPr>
    </w:p>
    <w:p>
      <w:pPr>
        <w:jc w:val="left"/>
      </w:pPr>
      <w:r>
        <w:rPr>
          <w:rFonts w:ascii="Times New Roman" w:hAnsi="Times New Roman" w:eastAsia="Times New Roman" w:cs="Times New Roman"/>
          <w:b w:val="0"/>
          <w:i w:val="0"/>
          <w:sz w:val="24"/>
          <w:u w:val="none"/>
        </w:rPr>
        <w:t>The complete source code is in the project repository (https://github.com/Awwbhirup/DBMS_LAB_PROJECT). The listings below are the database layer in full and the dispense transaction, which together hold every rule described in this report.</w:t>
      </w:r>
    </w:p>
    <w:p>
      <w:pPr/>
    </w:p>
    <w:p>
      <w:pPr>
        <w:keepNext/>
      </w:pPr>
      <w:r>
        <w:rPr>
          <w:rFonts w:ascii="Times New Roman" w:hAnsi="Times New Roman" w:eastAsia="Times New Roman" w:cs="Times New Roman"/>
          <w:b/>
          <w:i w:val="0"/>
          <w:sz w:val="22"/>
          <w:u w:val="none"/>
        </w:rPr>
        <w:t>Listing 1: Tables, keys and constraints</w:t>
      </w:r>
      <w:r>
        <w:rPr>
          <w:rFonts w:ascii="Courier New" w:hAnsi="Courier New" w:eastAsia="Courier New" w:cs="Courier New"/>
          <w:b w:val="0"/>
          <w:i w:val="0"/>
          <w:sz w:val="22"/>
          <w:u w:val="none"/>
        </w:rPr>
        <w:t xml:space="preserve">   (sql/01_schema.sql)</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CREATE TABLE users (</w:t>
            </w:r>
          </w:p>
          <w:p>
            <w:pPr>
              <w:spacing w:after="0" w:before="0"/>
            </w:pPr>
            <w:r>
              <w:rPr>
                <w:rFonts w:ascii="Courier New" w:hAnsi="Courier New" w:eastAsia="Courier New" w:cs="Courier New"/>
                <w:b w:val="0"/>
                <w:i w:val="0"/>
                <w:sz w:val="16"/>
                <w:u w:val="none"/>
              </w:rPr>
              <w:t xml:space="preserve">    user_id      SERIAL PRIMARY KEY,</w:t>
            </w:r>
          </w:p>
          <w:p>
            <w:pPr>
              <w:spacing w:after="0" w:before="0"/>
            </w:pPr>
            <w:r>
              <w:rPr>
                <w:rFonts w:ascii="Courier New" w:hAnsi="Courier New" w:eastAsia="Courier New" w:cs="Courier New"/>
                <w:b w:val="0"/>
                <w:i w:val="0"/>
                <w:sz w:val="16"/>
                <w:u w:val="none"/>
              </w:rPr>
              <w:t xml:space="preserve">    name         VARCHAR(80)  NOT NULL,</w:t>
            </w:r>
          </w:p>
          <w:p>
            <w:pPr>
              <w:spacing w:after="0" w:before="0"/>
            </w:pPr>
            <w:r>
              <w:rPr>
                <w:rFonts w:ascii="Courier New" w:hAnsi="Courier New" w:eastAsia="Courier New" w:cs="Courier New"/>
                <w:b w:val="0"/>
                <w:i w:val="0"/>
                <w:sz w:val="16"/>
                <w:u w:val="none"/>
              </w:rPr>
              <w:t xml:space="preserve">    role         VARCHAR(20)  NOT NULL CHECK (role IN ('pharmacist', 'admin'))</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TABLE medicines (</w:t>
            </w:r>
          </w:p>
          <w:p>
            <w:pPr>
              <w:spacing w:after="0" w:before="0"/>
            </w:pPr>
            <w:r>
              <w:rPr>
                <w:rFonts w:ascii="Courier New" w:hAnsi="Courier New" w:eastAsia="Courier New" w:cs="Courier New"/>
                <w:b w:val="0"/>
                <w:i w:val="0"/>
                <w:sz w:val="16"/>
                <w:u w:val="none"/>
              </w:rPr>
              <w:t xml:space="preserve">    medicine_id  SERIAL PRIMARY KEY,</w:t>
            </w:r>
          </w:p>
          <w:p>
            <w:pPr>
              <w:spacing w:after="0" w:before="0"/>
            </w:pPr>
            <w:r>
              <w:rPr>
                <w:rFonts w:ascii="Courier New" w:hAnsi="Courier New" w:eastAsia="Courier New" w:cs="Courier New"/>
                <w:b w:val="0"/>
                <w:i w:val="0"/>
                <w:sz w:val="16"/>
                <w:u w:val="none"/>
              </w:rPr>
              <w:t xml:space="preserve">    name         VARCHAR(120) NOT NULL UNIQUE,</w:t>
            </w:r>
          </w:p>
          <w:p>
            <w:pPr>
              <w:spacing w:after="0" w:before="0"/>
            </w:pPr>
            <w:r>
              <w:rPr>
                <w:rFonts w:ascii="Courier New" w:hAnsi="Courier New" w:eastAsia="Courier New" w:cs="Courier New"/>
                <w:b w:val="0"/>
                <w:i w:val="0"/>
                <w:sz w:val="16"/>
                <w:u w:val="none"/>
              </w:rPr>
              <w:t xml:space="preserve">    generic_name VARCHAR(80)  NOT NULL,</w:t>
            </w:r>
          </w:p>
          <w:p>
            <w:pPr>
              <w:spacing w:after="0" w:before="0"/>
            </w:pPr>
            <w:r>
              <w:rPr>
                <w:rFonts w:ascii="Courier New" w:hAnsi="Courier New" w:eastAsia="Courier New" w:cs="Courier New"/>
                <w:b w:val="0"/>
                <w:i w:val="0"/>
                <w:sz w:val="16"/>
                <w:u w:val="none"/>
              </w:rPr>
              <w:t xml:space="preserve">    manufacturer VARCHAR(80)  NOT NULL,</w:t>
            </w:r>
          </w:p>
          <w:p>
            <w:pPr>
              <w:spacing w:after="0" w:before="0"/>
            </w:pPr>
            <w:r>
              <w:rPr>
                <w:rFonts w:ascii="Courier New" w:hAnsi="Courier New" w:eastAsia="Courier New" w:cs="Courier New"/>
                <w:b w:val="0"/>
                <w:i w:val="0"/>
                <w:sz w:val="16"/>
                <w:u w:val="none"/>
              </w:rPr>
              <w:t xml:space="preserve">    form         VARCHAR(30)  NOT NULL,</w:t>
            </w:r>
          </w:p>
          <w:p>
            <w:pPr>
              <w:spacing w:after="0" w:before="0"/>
            </w:pPr>
            <w:r>
              <w:rPr>
                <w:rFonts w:ascii="Courier New" w:hAnsi="Courier New" w:eastAsia="Courier New" w:cs="Courier New"/>
                <w:b w:val="0"/>
                <w:i w:val="0"/>
                <w:sz w:val="16"/>
                <w:u w:val="none"/>
              </w:rPr>
              <w:t xml:space="preserve">    strength     VARCHAR(30)  NOT NULL,</w:t>
            </w:r>
          </w:p>
          <w:p>
            <w:pPr>
              <w:spacing w:after="0" w:before="0"/>
            </w:pPr>
            <w:r>
              <w:rPr>
                <w:rFonts w:ascii="Courier New" w:hAnsi="Courier New" w:eastAsia="Courier New" w:cs="Courier New"/>
                <w:b w:val="0"/>
                <w:i w:val="0"/>
                <w:sz w:val="16"/>
                <w:u w:val="none"/>
              </w:rPr>
              <w:t xml:space="preserve">    pack         VARCHAR(40)  NOT NULL</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TABLE batches (</w:t>
            </w:r>
          </w:p>
          <w:p>
            <w:pPr>
              <w:spacing w:after="0" w:before="0"/>
            </w:pPr>
            <w:r>
              <w:rPr>
                <w:rFonts w:ascii="Courier New" w:hAnsi="Courier New" w:eastAsia="Courier New" w:cs="Courier New"/>
                <w:b w:val="0"/>
                <w:i w:val="0"/>
                <w:sz w:val="16"/>
                <w:u w:val="none"/>
              </w:rPr>
              <w:t xml:space="preserve">    batch_id      SERIAL PRIMARY KEY,</w:t>
            </w:r>
          </w:p>
          <w:p>
            <w:pPr>
              <w:spacing w:after="0" w:before="0"/>
            </w:pPr>
            <w:r>
              <w:rPr>
                <w:rFonts w:ascii="Courier New" w:hAnsi="Courier New" w:eastAsia="Courier New" w:cs="Courier New"/>
                <w:b w:val="0"/>
                <w:i w:val="0"/>
                <w:sz w:val="16"/>
                <w:u w:val="none"/>
              </w:rPr>
              <w:t xml:space="preserve">    medicine_id   INT          NOT NULL REFERENCES medicines(medicine_id) ON DELETE</w:t>
            </w:r>
          </w:p>
          <w:p>
            <w:pPr>
              <w:spacing w:after="0" w:before="0"/>
            </w:pPr>
            <w:r>
              <w:rPr>
                <w:rFonts w:ascii="Courier New" w:hAnsi="Courier New" w:eastAsia="Courier New" w:cs="Courier New"/>
                <w:b w:val="0"/>
                <w:i w:val="0"/>
                <w:sz w:val="16"/>
                <w:u w:val="none"/>
              </w:rPr>
              <w:t xml:space="preserve">        RESTRICT,</w:t>
            </w:r>
          </w:p>
          <w:p>
            <w:pPr>
              <w:spacing w:after="0" w:before="0"/>
            </w:pPr>
            <w:r>
              <w:rPr>
                <w:rFonts w:ascii="Courier New" w:hAnsi="Courier New" w:eastAsia="Courier New" w:cs="Courier New"/>
                <w:b w:val="0"/>
                <w:i w:val="0"/>
                <w:sz w:val="16"/>
                <w:u w:val="none"/>
              </w:rPr>
              <w:t xml:space="preserve">    batch_number  VARCHAR(30)  NOT NULL,</w:t>
            </w:r>
          </w:p>
          <w:p>
            <w:pPr>
              <w:spacing w:after="0" w:before="0"/>
            </w:pPr>
            <w:r>
              <w:rPr>
                <w:rFonts w:ascii="Courier New" w:hAnsi="Courier New" w:eastAsia="Courier New" w:cs="Courier New"/>
                <w:b w:val="0"/>
                <w:i w:val="0"/>
                <w:sz w:val="16"/>
                <w:u w:val="none"/>
              </w:rPr>
              <w:t xml:space="preserve">    expiry_date   DATE         NOT NULL,</w:t>
            </w:r>
          </w:p>
          <w:p>
            <w:pPr>
              <w:spacing w:after="0" w:before="0"/>
            </w:pPr>
            <w:r>
              <w:rPr>
                <w:rFonts w:ascii="Courier New" w:hAnsi="Courier New" w:eastAsia="Courier New" w:cs="Courier New"/>
                <w:b w:val="0"/>
                <w:i w:val="0"/>
                <w:sz w:val="16"/>
                <w:u w:val="none"/>
              </w:rPr>
              <w:t xml:space="preserve">    quantity      INT          NOT NULL CHECK (quantity &gt;= 0),</w:t>
            </w:r>
          </w:p>
          <w:p>
            <w:pPr>
              <w:spacing w:after="0" w:before="0"/>
            </w:pPr>
            <w:r>
              <w:rPr>
                <w:rFonts w:ascii="Courier New" w:hAnsi="Courier New" w:eastAsia="Courier New" w:cs="Courier New"/>
                <w:b w:val="0"/>
                <w:i w:val="0"/>
                <w:sz w:val="16"/>
                <w:u w:val="none"/>
              </w:rPr>
              <w:t xml:space="preserve">    received_date DATE         NOT NULL DEFAULT current_date,</w:t>
            </w:r>
          </w:p>
          <w:p>
            <w:pPr>
              <w:spacing w:after="0" w:before="0"/>
            </w:pPr>
            <w:r>
              <w:rPr>
                <w:rFonts w:ascii="Courier New" w:hAnsi="Courier New" w:eastAsia="Courier New" w:cs="Courier New"/>
                <w:b w:val="0"/>
                <w:i w:val="0"/>
                <w:sz w:val="16"/>
                <w:u w:val="none"/>
              </w:rPr>
              <w:t xml:space="preserve">    UNIQUE (medicine_id, batch_number),</w:t>
            </w:r>
          </w:p>
          <w:p>
            <w:pPr>
              <w:spacing w:after="0" w:before="0"/>
            </w:pPr>
            <w:r>
              <w:rPr>
                <w:rFonts w:ascii="Courier New" w:hAnsi="Courier New" w:eastAsia="Courier New" w:cs="Courier New"/>
                <w:b w:val="0"/>
                <w:i w:val="0"/>
                <w:sz w:val="16"/>
                <w:u w:val="none"/>
              </w:rPr>
              <w:t xml:space="preserve">    CHECK (expiry_date &gt; received_date)</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TABLE prescriptions (</w:t>
            </w:r>
          </w:p>
          <w:p>
            <w:pPr>
              <w:spacing w:after="0" w:before="0"/>
            </w:pPr>
            <w:r>
              <w:rPr>
                <w:rFonts w:ascii="Courier New" w:hAnsi="Courier New" w:eastAsia="Courier New" w:cs="Courier New"/>
                <w:b w:val="0"/>
                <w:i w:val="0"/>
                <w:sz w:val="16"/>
                <w:u w:val="none"/>
              </w:rPr>
              <w:t xml:space="preserve">    prescription_id SERIAL PRIMARY KEY,</w:t>
            </w:r>
          </w:p>
          <w:p>
            <w:pPr>
              <w:spacing w:after="0" w:before="0"/>
            </w:pPr>
            <w:r>
              <w:rPr>
                <w:rFonts w:ascii="Courier New" w:hAnsi="Courier New" w:eastAsia="Courier New" w:cs="Courier New"/>
                <w:b w:val="0"/>
                <w:i w:val="0"/>
                <w:sz w:val="16"/>
                <w:u w:val="none"/>
              </w:rPr>
              <w:t xml:space="preserve">    patient_name    VARCHAR(80) NOT NULL CHECK (length(trim(patient_name)) &gt; 0),</w:t>
            </w:r>
          </w:p>
          <w:p>
            <w:pPr>
              <w:spacing w:after="0" w:before="0"/>
            </w:pPr>
            <w:r>
              <w:rPr>
                <w:rFonts w:ascii="Courier New" w:hAnsi="Courier New" w:eastAsia="Courier New" w:cs="Courier New"/>
                <w:b w:val="0"/>
                <w:i w:val="0"/>
                <w:sz w:val="16"/>
                <w:u w:val="none"/>
              </w:rPr>
              <w:t xml:space="preserve">    patient_age     INT         CHECK (patient_age BETWEEN 0 AND 120),</w:t>
            </w:r>
          </w:p>
          <w:p>
            <w:pPr>
              <w:spacing w:after="0" w:before="0"/>
            </w:pPr>
            <w:r>
              <w:rPr>
                <w:rFonts w:ascii="Courier New" w:hAnsi="Courier New" w:eastAsia="Courier New" w:cs="Courier New"/>
                <w:b w:val="0"/>
                <w:i w:val="0"/>
                <w:sz w:val="16"/>
                <w:u w:val="none"/>
              </w:rPr>
              <w:t xml:space="preserve">    doctor_name     VARCHAR(80) NOT NULL CHECK (length(trim(doctor_name)) &gt; 0),</w:t>
            </w:r>
          </w:p>
          <w:p>
            <w:pPr>
              <w:spacing w:after="0" w:before="0"/>
            </w:pPr>
            <w:r>
              <w:rPr>
                <w:rFonts w:ascii="Courier New" w:hAnsi="Courier New" w:eastAsia="Courier New" w:cs="Courier New"/>
                <w:b w:val="0"/>
                <w:i w:val="0"/>
                <w:sz w:val="16"/>
                <w:u w:val="none"/>
              </w:rPr>
              <w:t xml:space="preserve">    issued_date     DATE        NOT NULL DEFAULT current_date</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TABLE prescription_items (</w:t>
            </w:r>
          </w:p>
          <w:p>
            <w:pPr>
              <w:spacing w:after="0" w:before="0"/>
            </w:pPr>
            <w:r>
              <w:rPr>
                <w:rFonts w:ascii="Courier New" w:hAnsi="Courier New" w:eastAsia="Courier New" w:cs="Courier New"/>
                <w:b w:val="0"/>
                <w:i w:val="0"/>
                <w:sz w:val="16"/>
                <w:u w:val="none"/>
              </w:rPr>
              <w:t xml:space="preserve">    item_id             SERIAL PRIMARY KEY,</w:t>
            </w:r>
          </w:p>
          <w:p>
            <w:pPr>
              <w:spacing w:after="0" w:before="0"/>
            </w:pPr>
            <w:r>
              <w:rPr>
                <w:rFonts w:ascii="Courier New" w:hAnsi="Courier New" w:eastAsia="Courier New" w:cs="Courier New"/>
                <w:b w:val="0"/>
                <w:i w:val="0"/>
                <w:sz w:val="16"/>
                <w:u w:val="none"/>
              </w:rPr>
              <w:t xml:space="preserve">    prescription_id     INT NOT NULL REFERENCES prescriptions(prescription_id) ON DELETE</w:t>
            </w:r>
          </w:p>
          <w:p>
            <w:pPr>
              <w:spacing w:after="0" w:before="0"/>
            </w:pPr>
            <w:r>
              <w:rPr>
                <w:rFonts w:ascii="Courier New" w:hAnsi="Courier New" w:eastAsia="Courier New" w:cs="Courier New"/>
                <w:b w:val="0"/>
                <w:i w:val="0"/>
                <w:sz w:val="16"/>
                <w:u w:val="none"/>
              </w:rPr>
              <w:t xml:space="preserve">        RESTRICT,</w:t>
            </w:r>
          </w:p>
          <w:p>
            <w:pPr>
              <w:spacing w:after="0" w:before="0"/>
            </w:pPr>
            <w:r>
              <w:rPr>
                <w:rFonts w:ascii="Courier New" w:hAnsi="Courier New" w:eastAsia="Courier New" w:cs="Courier New"/>
                <w:b w:val="0"/>
                <w:i w:val="0"/>
                <w:sz w:val="16"/>
                <w:u w:val="none"/>
              </w:rPr>
              <w:t xml:space="preserve">    medicine_id         INT NOT NULL REFERENCES medicines(medicine_id) ON DELETE RESTRICT,</w:t>
            </w:r>
          </w:p>
          <w:p>
            <w:pPr>
              <w:spacing w:after="0" w:before="0"/>
            </w:pPr>
            <w:r>
              <w:rPr>
                <w:rFonts w:ascii="Courier New" w:hAnsi="Courier New" w:eastAsia="Courier New" w:cs="Courier New"/>
                <w:b w:val="0"/>
                <w:i w:val="0"/>
                <w:sz w:val="16"/>
                <w:u w:val="none"/>
              </w:rPr>
              <w:t xml:space="preserve">    quantity_prescribed INT NOT NULL CHECK (quantity_prescribed &gt; 0),</w:t>
            </w:r>
          </w:p>
          <w:p>
            <w:pPr>
              <w:spacing w:after="0" w:before="0"/>
            </w:pPr>
            <w:r>
              <w:rPr>
                <w:rFonts w:ascii="Courier New" w:hAnsi="Courier New" w:eastAsia="Courier New" w:cs="Courier New"/>
                <w:b w:val="0"/>
                <w:i w:val="0"/>
                <w:sz w:val="16"/>
                <w:u w:val="none"/>
              </w:rPr>
              <w:t xml:space="preserve">    UNIQUE (prescription_id, medicine_id)</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TABLE dispensing_events (</w:t>
            </w:r>
          </w:p>
          <w:p>
            <w:pPr>
              <w:spacing w:after="0" w:before="0"/>
            </w:pPr>
            <w:r>
              <w:rPr>
                <w:rFonts w:ascii="Courier New" w:hAnsi="Courier New" w:eastAsia="Courier New" w:cs="Courier New"/>
                <w:b w:val="0"/>
                <w:i w:val="0"/>
                <w:sz w:val="16"/>
                <w:u w:val="none"/>
              </w:rPr>
              <w:t xml:space="preserve">    event_id         BIGSERIAL   PRIMARY KEY,</w:t>
            </w:r>
          </w:p>
          <w:p>
            <w:pPr>
              <w:spacing w:after="0" w:before="0"/>
            </w:pPr>
            <w:r>
              <w:rPr>
                <w:rFonts w:ascii="Courier New" w:hAnsi="Courier New" w:eastAsia="Courier New" w:cs="Courier New"/>
                <w:b w:val="0"/>
                <w:i w:val="0"/>
                <w:sz w:val="16"/>
                <w:u w:val="none"/>
              </w:rPr>
              <w:t xml:space="preserve">    medicine_id      INT         NOT NULL REFERENCES medicines(medicine_id),</w:t>
            </w:r>
          </w:p>
          <w:p>
            <w:pPr>
              <w:spacing w:after="0" w:before="0"/>
            </w:pPr>
            <w:r>
              <w:rPr>
                <w:rFonts w:ascii="Courier New" w:hAnsi="Courier New" w:eastAsia="Courier New" w:cs="Courier New"/>
                <w:b w:val="0"/>
                <w:i w:val="0"/>
                <w:sz w:val="16"/>
                <w:u w:val="none"/>
              </w:rPr>
              <w:t xml:space="preserve">    batch_id         INT         NOT NULL REFERENCES batches(batch_id),</w:t>
            </w:r>
          </w:p>
          <w:p>
            <w:pPr>
              <w:spacing w:after="0" w:before="0"/>
            </w:pPr>
            <w:r>
              <w:rPr>
                <w:rFonts w:ascii="Courier New" w:hAnsi="Courier New" w:eastAsia="Courier New" w:cs="Courier New"/>
                <w:b w:val="0"/>
                <w:i w:val="0"/>
                <w:sz w:val="16"/>
                <w:u w:val="none"/>
              </w:rPr>
              <w:t xml:space="preserve">    prescription_id  INT         REFERENCES prescriptions(prescription_id),</w:t>
            </w:r>
          </w:p>
          <w:p>
            <w:pPr>
              <w:spacing w:after="0" w:before="0"/>
            </w:pPr>
            <w:r>
              <w:rPr>
                <w:rFonts w:ascii="Courier New" w:hAnsi="Courier New" w:eastAsia="Courier New" w:cs="Courier New"/>
                <w:b w:val="0"/>
                <w:i w:val="0"/>
                <w:sz w:val="16"/>
                <w:u w:val="none"/>
              </w:rPr>
              <w:t xml:space="preserve">    event_type       VARCHAR(30) NOT NULL CHECK (event_type IN ('DISPENSE', 'RECEIPT',</w:t>
            </w:r>
          </w:p>
          <w:p>
            <w:pPr>
              <w:spacing w:after="0" w:before="0"/>
            </w:pPr>
            <w:r>
              <w:rPr>
                <w:rFonts w:ascii="Courier New" w:hAnsi="Courier New" w:eastAsia="Courier New" w:cs="Courier New"/>
                <w:b w:val="0"/>
                <w:i w:val="0"/>
                <w:sz w:val="16"/>
                <w:u w:val="none"/>
              </w:rPr>
              <w:t xml:space="preserve">        'ADJUSTMENT')),</w:t>
            </w:r>
          </w:p>
          <w:p>
            <w:pPr>
              <w:spacing w:after="0" w:before="0"/>
            </w:pPr>
            <w:r>
              <w:rPr>
                <w:rFonts w:ascii="Courier New" w:hAnsi="Courier New" w:eastAsia="Courier New" w:cs="Courier New"/>
                <w:b w:val="0"/>
                <w:i w:val="0"/>
                <w:sz w:val="16"/>
                <w:u w:val="none"/>
              </w:rPr>
              <w:t xml:space="preserve">    quantity_changed INT         NOT NULL CHECK (quantity_changed &lt;&gt; 0),</w:t>
            </w:r>
          </w:p>
          <w:p>
            <w:pPr>
              <w:spacing w:after="0" w:before="0"/>
            </w:pPr>
            <w:r>
              <w:rPr>
                <w:rFonts w:ascii="Courier New" w:hAnsi="Courier New" w:eastAsia="Courier New" w:cs="Courier New"/>
                <w:b w:val="0"/>
                <w:i w:val="0"/>
                <w:sz w:val="16"/>
                <w:u w:val="none"/>
              </w:rPr>
              <w:t xml:space="preserve">    performed_by     INT         NOT NULL REFERENCES users(user_id),</w:t>
            </w:r>
          </w:p>
          <w:p>
            <w:pPr>
              <w:spacing w:after="0" w:before="0"/>
            </w:pPr>
            <w:r>
              <w:rPr>
                <w:rFonts w:ascii="Courier New" w:hAnsi="Courier New" w:eastAsia="Courier New" w:cs="Courier New"/>
                <w:b w:val="0"/>
                <w:i w:val="0"/>
                <w:sz w:val="16"/>
                <w:u w:val="none"/>
              </w:rPr>
              <w:t xml:space="preserve">    event_timestamp  TIMESTAMPTZ NOT NULL DEFAULT now(),</w:t>
            </w:r>
          </w:p>
          <w:p>
            <w:pPr>
              <w:spacing w:after="0" w:before="0"/>
            </w:pPr>
            <w:r>
              <w:rPr>
                <w:rFonts w:ascii="Courier New" w:hAnsi="Courier New" w:eastAsia="Courier New" w:cs="Courier New"/>
                <w:b w:val="0"/>
                <w:i w:val="0"/>
                <w:sz w:val="16"/>
                <w:u w:val="none"/>
              </w:rPr>
              <w:t xml:space="preserve">    CHECK (event_type &lt;&gt; 'DISPENSE' OR quantity_changed &lt; 0),</w:t>
            </w:r>
          </w:p>
          <w:p>
            <w:pPr>
              <w:spacing w:after="0" w:before="0"/>
            </w:pPr>
            <w:r>
              <w:rPr>
                <w:rFonts w:ascii="Courier New" w:hAnsi="Courier New" w:eastAsia="Courier New" w:cs="Courier New"/>
                <w:b w:val="0"/>
                <w:i w:val="0"/>
                <w:sz w:val="16"/>
                <w:u w:val="none"/>
              </w:rPr>
              <w:t xml:space="preserve">    CHECK (event_type &lt;&gt; 'RECEIPT' OR quantity_changed &gt; 0)</w:t>
            </w:r>
          </w:p>
          <w:p>
            <w:pPr>
              <w:spacing w:after="0" w:before="0"/>
            </w:pPr>
            <w:r>
              <w:rPr>
                <w:rFonts w:ascii="Courier New" w:hAnsi="Courier New" w:eastAsia="Courier New" w:cs="Courier New"/>
                <w:b w:val="0"/>
                <w:i w:val="0"/>
                <w:sz w:val="16"/>
                <w:u w:val="none"/>
              </w:rPr>
              <w:t>);</w:t>
            </w:r>
          </w:p>
        </w:tc>
      </w:tr>
    </w:tbl>
    <w:p>
      <w:pPr/>
    </w:p>
    <w:p>
      <w:pPr>
        <w:keepNext/>
      </w:pPr>
      <w:r>
        <w:rPr>
          <w:rFonts w:ascii="Times New Roman" w:hAnsi="Times New Roman" w:eastAsia="Times New Roman" w:cs="Times New Roman"/>
          <w:b/>
          <w:i w:val="0"/>
          <w:sz w:val="22"/>
          <w:u w:val="none"/>
        </w:rPr>
        <w:t>Listing 2: Indexes</w:t>
      </w:r>
      <w:r>
        <w:rPr>
          <w:rFonts w:ascii="Courier New" w:hAnsi="Courier New" w:eastAsia="Courier New" w:cs="Courier New"/>
          <w:b w:val="0"/>
          <w:i w:val="0"/>
          <w:sz w:val="22"/>
          <w:u w:val="none"/>
        </w:rPr>
        <w:t xml:space="preserve">   (sql/02_indexes.sql)</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CREATE INDEX idx_batches_fefo</w:t>
            </w:r>
          </w:p>
          <w:p>
            <w:pPr>
              <w:spacing w:after="0" w:before="0"/>
            </w:pPr>
            <w:r>
              <w:rPr>
                <w:rFonts w:ascii="Courier New" w:hAnsi="Courier New" w:eastAsia="Courier New" w:cs="Courier New"/>
                <w:b w:val="0"/>
                <w:i w:val="0"/>
                <w:sz w:val="16"/>
                <w:u w:val="none"/>
              </w:rPr>
              <w:t xml:space="preserve">    ON batches (medicine_id, expiry_date)</w:t>
            </w:r>
          </w:p>
          <w:p>
            <w:pPr>
              <w:spacing w:after="0" w:before="0"/>
            </w:pPr>
            <w:r>
              <w:rPr>
                <w:rFonts w:ascii="Courier New" w:hAnsi="Courier New" w:eastAsia="Courier New" w:cs="Courier New"/>
                <w:b w:val="0"/>
                <w:i w:val="0"/>
                <w:sz w:val="16"/>
                <w:u w:val="none"/>
              </w:rPr>
              <w:t xml:space="preserve">    WHERE quantity &gt; 0;</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INDEX idx_events_medicine_time</w:t>
            </w:r>
          </w:p>
          <w:p>
            <w:pPr>
              <w:spacing w:after="0" w:before="0"/>
            </w:pPr>
            <w:r>
              <w:rPr>
                <w:rFonts w:ascii="Courier New" w:hAnsi="Courier New" w:eastAsia="Courier New" w:cs="Courier New"/>
                <w:b w:val="0"/>
                <w:i w:val="0"/>
                <w:sz w:val="16"/>
                <w:u w:val="none"/>
              </w:rPr>
              <w:t xml:space="preserve">    ON dispensing_events (medicine_id, event_timestamp DESC);</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INDEX idx_events_time</w:t>
            </w:r>
          </w:p>
          <w:p>
            <w:pPr>
              <w:spacing w:after="0" w:before="0"/>
            </w:pPr>
            <w:r>
              <w:rPr>
                <w:rFonts w:ascii="Courier New" w:hAnsi="Courier New" w:eastAsia="Courier New" w:cs="Courier New"/>
                <w:b w:val="0"/>
                <w:i w:val="0"/>
                <w:sz w:val="16"/>
                <w:u w:val="none"/>
              </w:rPr>
              <w:t xml:space="preserve">    ON dispensing_events (event_timestamp);</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INDEX idx_items_prescription</w:t>
            </w:r>
          </w:p>
          <w:p>
            <w:pPr>
              <w:spacing w:after="0" w:before="0"/>
            </w:pPr>
            <w:r>
              <w:rPr>
                <w:rFonts w:ascii="Courier New" w:hAnsi="Courier New" w:eastAsia="Courier New" w:cs="Courier New"/>
                <w:b w:val="0"/>
                <w:i w:val="0"/>
                <w:sz w:val="16"/>
                <w:u w:val="none"/>
              </w:rPr>
              <w:t xml:space="preserve">    ON prescription_items (prescription_id);</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INDEX idx_medicines_name_lower</w:t>
            </w:r>
          </w:p>
          <w:p>
            <w:pPr>
              <w:spacing w:after="0" w:before="0"/>
            </w:pPr>
            <w:r>
              <w:rPr>
                <w:rFonts w:ascii="Courier New" w:hAnsi="Courier New" w:eastAsia="Courier New" w:cs="Courier New"/>
                <w:b w:val="0"/>
                <w:i w:val="0"/>
                <w:sz w:val="16"/>
                <w:u w:val="none"/>
              </w:rPr>
              <w:t xml:space="preserve">    ON medicines (lower(name) text_pattern_ops);</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INDEX idx_medicines_generic_lower</w:t>
            </w:r>
          </w:p>
          <w:p>
            <w:pPr>
              <w:spacing w:after="0" w:before="0"/>
            </w:pPr>
            <w:r>
              <w:rPr>
                <w:rFonts w:ascii="Courier New" w:hAnsi="Courier New" w:eastAsia="Courier New" w:cs="Courier New"/>
                <w:b w:val="0"/>
                <w:i w:val="0"/>
                <w:sz w:val="16"/>
                <w:u w:val="none"/>
              </w:rPr>
              <w:t xml:space="preserve">    ON medicines (lower(generic_name) text_pattern_ops);</w:t>
            </w:r>
          </w:p>
        </w:tc>
      </w:tr>
    </w:tbl>
    <w:p>
      <w:pPr/>
    </w:p>
    <w:p>
      <w:pPr>
        <w:keepNext/>
      </w:pPr>
      <w:r>
        <w:rPr>
          <w:rFonts w:ascii="Times New Roman" w:hAnsi="Times New Roman" w:eastAsia="Times New Roman" w:cs="Times New Roman"/>
          <w:b/>
          <w:i w:val="0"/>
          <w:sz w:val="22"/>
          <w:u w:val="none"/>
        </w:rPr>
        <w:t>Listing 3: Append-only trigger on the audit log</w:t>
      </w:r>
      <w:r>
        <w:rPr>
          <w:rFonts w:ascii="Courier New" w:hAnsi="Courier New" w:eastAsia="Courier New" w:cs="Courier New"/>
          <w:b w:val="0"/>
          <w:i w:val="0"/>
          <w:sz w:val="22"/>
          <w:u w:val="none"/>
        </w:rPr>
        <w:t xml:space="preserve">   (sql/03_audit_guard.sql)</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CREATE OR REPLACE FUNCTION reject_audit_change() RETURNS trigger AS $$</w:t>
            </w:r>
          </w:p>
          <w:p>
            <w:pPr>
              <w:spacing w:after="0" w:before="0"/>
            </w:pPr>
            <w:r>
              <w:rPr>
                <w:rFonts w:ascii="Courier New" w:hAnsi="Courier New" w:eastAsia="Courier New" w:cs="Courier New"/>
                <w:b w:val="0"/>
                <w:i w:val="0"/>
                <w:sz w:val="16"/>
                <w:u w:val="none"/>
              </w:rPr>
              <w:t>BEGIN</w:t>
            </w:r>
          </w:p>
          <w:p>
            <w:pPr>
              <w:spacing w:after="0" w:before="0"/>
            </w:pPr>
            <w:r>
              <w:rPr>
                <w:rFonts w:ascii="Courier New" w:hAnsi="Courier New" w:eastAsia="Courier New" w:cs="Courier New"/>
                <w:b w:val="0"/>
                <w:i w:val="0"/>
                <w:sz w:val="16"/>
                <w:u w:val="none"/>
              </w:rPr>
              <w:t xml:space="preserve">    RAISE EXCEPTION 'dispensing_events is append-only: % is not allowed', TG_OP</w:t>
            </w:r>
          </w:p>
          <w:p>
            <w:pPr>
              <w:spacing w:after="0" w:before="0"/>
            </w:pPr>
            <w:r>
              <w:rPr>
                <w:rFonts w:ascii="Courier New" w:hAnsi="Courier New" w:eastAsia="Courier New" w:cs="Courier New"/>
                <w:b w:val="0"/>
                <w:i w:val="0"/>
                <w:sz w:val="16"/>
                <w:u w:val="none"/>
              </w:rPr>
              <w:t xml:space="preserve">        USING ERRCODE = 'insufficient_privilege';</w:t>
            </w:r>
          </w:p>
          <w:p>
            <w:pPr>
              <w:spacing w:after="0" w:before="0"/>
            </w:pPr>
            <w:r>
              <w:rPr>
                <w:rFonts w:ascii="Courier New" w:hAnsi="Courier New" w:eastAsia="Courier New" w:cs="Courier New"/>
                <w:b w:val="0"/>
                <w:i w:val="0"/>
                <w:sz w:val="16"/>
                <w:u w:val="none"/>
              </w:rPr>
              <w:t>END;</w:t>
            </w:r>
          </w:p>
          <w:p>
            <w:pPr>
              <w:spacing w:after="0" w:before="0"/>
            </w:pPr>
            <w:r>
              <w:rPr>
                <w:rFonts w:ascii="Courier New" w:hAnsi="Courier New" w:eastAsia="Courier New" w:cs="Courier New"/>
                <w:b w:val="0"/>
                <w:i w:val="0"/>
                <w:sz w:val="16"/>
                <w:u w:val="none"/>
              </w:rPr>
              <w:t>$$ LANGUAGE plpgsql;</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TRIGGER trg_events_no_update</w:t>
            </w:r>
          </w:p>
          <w:p>
            <w:pPr>
              <w:spacing w:after="0" w:before="0"/>
            </w:pPr>
            <w:r>
              <w:rPr>
                <w:rFonts w:ascii="Courier New" w:hAnsi="Courier New" w:eastAsia="Courier New" w:cs="Courier New"/>
                <w:b w:val="0"/>
                <w:i w:val="0"/>
                <w:sz w:val="16"/>
                <w:u w:val="none"/>
              </w:rPr>
              <w:t xml:space="preserve">    BEFORE UPDATE OR DELETE ON dispensing_events</w:t>
            </w:r>
          </w:p>
          <w:p>
            <w:pPr>
              <w:spacing w:after="0" w:before="0"/>
            </w:pPr>
            <w:r>
              <w:rPr>
                <w:rFonts w:ascii="Courier New" w:hAnsi="Courier New" w:eastAsia="Courier New" w:cs="Courier New"/>
                <w:b w:val="0"/>
                <w:i w:val="0"/>
                <w:sz w:val="16"/>
                <w:u w:val="none"/>
              </w:rPr>
              <w:t xml:space="preserve">    FOR EACH ROW EXECUTE FUNCTION reject_audit_change();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TRIGGER trg_events_no_truncate</w:t>
            </w:r>
          </w:p>
          <w:p>
            <w:pPr>
              <w:spacing w:after="0" w:before="0"/>
            </w:pPr>
            <w:r>
              <w:rPr>
                <w:rFonts w:ascii="Courier New" w:hAnsi="Courier New" w:eastAsia="Courier New" w:cs="Courier New"/>
                <w:b w:val="0"/>
                <w:i w:val="0"/>
                <w:sz w:val="16"/>
                <w:u w:val="none"/>
              </w:rPr>
              <w:t xml:space="preserve">    BEFORE TRUNCATE ON dispensing_events</w:t>
            </w:r>
          </w:p>
          <w:p>
            <w:pPr>
              <w:spacing w:after="0" w:before="0"/>
            </w:pPr>
            <w:r>
              <w:rPr>
                <w:rFonts w:ascii="Courier New" w:hAnsi="Courier New" w:eastAsia="Courier New" w:cs="Courier New"/>
                <w:b w:val="0"/>
                <w:i w:val="0"/>
                <w:sz w:val="16"/>
                <w:u w:val="none"/>
              </w:rPr>
              <w:t xml:space="preserve">    FOR EACH STATEMENT EXECUTE FUNCTION reject_audit_change();</w:t>
            </w:r>
          </w:p>
        </w:tc>
      </w:tr>
    </w:tbl>
    <w:p>
      <w:pPr/>
    </w:p>
    <w:p>
      <w:pPr>
        <w:keepNext/>
      </w:pPr>
      <w:r>
        <w:rPr>
          <w:rFonts w:ascii="Times New Roman" w:hAnsi="Times New Roman" w:eastAsia="Times New Roman" w:cs="Times New Roman"/>
          <w:b/>
          <w:i w:val="0"/>
          <w:sz w:val="22"/>
          <w:u w:val="none"/>
        </w:rPr>
        <w:t>Listing 4: Views</w:t>
      </w:r>
      <w:r>
        <w:rPr>
          <w:rFonts w:ascii="Courier New" w:hAnsi="Courier New" w:eastAsia="Courier New" w:cs="Courier New"/>
          <w:b w:val="0"/>
          <w:i w:val="0"/>
          <w:sz w:val="22"/>
          <w:u w:val="none"/>
        </w:rPr>
        <w:t xml:space="preserve">   (sql/04_views.sql)</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CREATE VIEW v_stock AS</w:t>
            </w:r>
          </w:p>
          <w:p>
            <w:pPr>
              <w:spacing w:after="0" w:before="0"/>
            </w:pPr>
            <w:r>
              <w:rPr>
                <w:rFonts w:ascii="Courier New" w:hAnsi="Courier New" w:eastAsia="Courier New" w:cs="Courier New"/>
                <w:b w:val="0"/>
                <w:i w:val="0"/>
                <w:sz w:val="16"/>
                <w:u w:val="none"/>
              </w:rPr>
              <w:t>SELECT m.medicine_id,</w:t>
            </w:r>
          </w:p>
          <w:p>
            <w:pPr>
              <w:spacing w:after="0" w:before="0"/>
            </w:pPr>
            <w:r>
              <w:rPr>
                <w:rFonts w:ascii="Courier New" w:hAnsi="Courier New" w:eastAsia="Courier New" w:cs="Courier New"/>
                <w:b w:val="0"/>
                <w:i w:val="0"/>
                <w:sz w:val="16"/>
                <w:u w:val="none"/>
              </w:rPr>
              <w:t xml:space="preserve">       m.name,</w:t>
            </w:r>
          </w:p>
          <w:p>
            <w:pPr>
              <w:spacing w:after="0" w:before="0"/>
            </w:pPr>
            <w:r>
              <w:rPr>
                <w:rFonts w:ascii="Courier New" w:hAnsi="Courier New" w:eastAsia="Courier New" w:cs="Courier New"/>
                <w:b w:val="0"/>
                <w:i w:val="0"/>
                <w:sz w:val="16"/>
                <w:u w:val="none"/>
              </w:rPr>
              <w:t xml:space="preserve">       m.generic_name,</w:t>
            </w:r>
          </w:p>
          <w:p>
            <w:pPr>
              <w:spacing w:after="0" w:before="0"/>
            </w:pPr>
            <w:r>
              <w:rPr>
                <w:rFonts w:ascii="Courier New" w:hAnsi="Courier New" w:eastAsia="Courier New" w:cs="Courier New"/>
                <w:b w:val="0"/>
                <w:i w:val="0"/>
                <w:sz w:val="16"/>
                <w:u w:val="none"/>
              </w:rPr>
              <w:t xml:space="preserve">       COALESCE(SUM(b.quantity) FILTER (WHERE b.expiry_date &gt; current_date), 0) AS</w:t>
            </w:r>
          </w:p>
          <w:p>
            <w:pPr>
              <w:spacing w:after="0" w:before="0"/>
            </w:pPr>
            <w:r>
              <w:rPr>
                <w:rFonts w:ascii="Courier New" w:hAnsi="Courier New" w:eastAsia="Courier New" w:cs="Courier New"/>
                <w:b w:val="0"/>
                <w:i w:val="0"/>
                <w:sz w:val="16"/>
                <w:u w:val="none"/>
              </w:rPr>
              <w:t xml:space="preserve">           usable_stock,</w:t>
            </w:r>
          </w:p>
          <w:p>
            <w:pPr>
              <w:spacing w:after="0" w:before="0"/>
            </w:pPr>
            <w:r>
              <w:rPr>
                <w:rFonts w:ascii="Courier New" w:hAnsi="Courier New" w:eastAsia="Courier New" w:cs="Courier New"/>
                <w:b w:val="0"/>
                <w:i w:val="0"/>
                <w:sz w:val="16"/>
                <w:u w:val="none"/>
              </w:rPr>
              <w:t xml:space="preserve">       COALESCE(SUM(b.quantity) FILTER (WHERE b.expiry_date &lt;= current_date), 0) AS</w:t>
            </w:r>
          </w:p>
          <w:p>
            <w:pPr>
              <w:spacing w:after="0" w:before="0"/>
            </w:pPr>
            <w:r>
              <w:rPr>
                <w:rFonts w:ascii="Courier New" w:hAnsi="Courier New" w:eastAsia="Courier New" w:cs="Courier New"/>
                <w:b w:val="0"/>
                <w:i w:val="0"/>
                <w:sz w:val="16"/>
                <w:u w:val="none"/>
              </w:rPr>
              <w:t xml:space="preserve">           expired_stock,</w:t>
            </w:r>
          </w:p>
          <w:p>
            <w:pPr>
              <w:spacing w:after="0" w:before="0"/>
            </w:pPr>
            <w:r>
              <w:rPr>
                <w:rFonts w:ascii="Courier New" w:hAnsi="Courier New" w:eastAsia="Courier New" w:cs="Courier New"/>
                <w:b w:val="0"/>
                <w:i w:val="0"/>
                <w:sz w:val="16"/>
                <w:u w:val="none"/>
              </w:rPr>
              <w:t xml:space="preserve">       MIN(b.expiry_date) FILTER (WHERE b.quantity &gt; 0 AND b.expiry_date &gt; current_date) AS</w:t>
            </w:r>
          </w:p>
          <w:p>
            <w:pPr>
              <w:spacing w:after="0" w:before="0"/>
            </w:pPr>
            <w:r>
              <w:rPr>
                <w:rFonts w:ascii="Courier New" w:hAnsi="Courier New" w:eastAsia="Courier New" w:cs="Courier New"/>
                <w:b w:val="0"/>
                <w:i w:val="0"/>
                <w:sz w:val="16"/>
                <w:u w:val="none"/>
              </w:rPr>
              <w:t xml:space="preserve">           next_expiry,</w:t>
            </w:r>
          </w:p>
          <w:p>
            <w:pPr>
              <w:spacing w:after="0" w:before="0"/>
            </w:pPr>
            <w:r>
              <w:rPr>
                <w:rFonts w:ascii="Courier New" w:hAnsi="Courier New" w:eastAsia="Courier New" w:cs="Courier New"/>
                <w:b w:val="0"/>
                <w:i w:val="0"/>
                <w:sz w:val="16"/>
                <w:u w:val="none"/>
              </w:rPr>
              <w:t xml:space="preserve">       COUNT(b.batch_id) FILTER (WHERE b.quantity &gt; 0) AS live_batches</w:t>
            </w:r>
          </w:p>
          <w:p>
            <w:pPr>
              <w:spacing w:after="0" w:before="0"/>
            </w:pPr>
            <w:r>
              <w:rPr>
                <w:rFonts w:ascii="Courier New" w:hAnsi="Courier New" w:eastAsia="Courier New" w:cs="Courier New"/>
                <w:b w:val="0"/>
                <w:i w:val="0"/>
                <w:sz w:val="16"/>
                <w:u w:val="none"/>
              </w:rPr>
              <w:t>FROM medicines m</w:t>
            </w:r>
          </w:p>
          <w:p>
            <w:pPr>
              <w:spacing w:after="0" w:before="0"/>
            </w:pPr>
            <w:r>
              <w:rPr>
                <w:rFonts w:ascii="Courier New" w:hAnsi="Courier New" w:eastAsia="Courier New" w:cs="Courier New"/>
                <w:b w:val="0"/>
                <w:i w:val="0"/>
                <w:sz w:val="16"/>
                <w:u w:val="none"/>
              </w:rPr>
              <w:t>LEFT JOIN batches b ON b.medicine_id = m.medicine_id</w:t>
            </w:r>
          </w:p>
          <w:p>
            <w:pPr>
              <w:spacing w:after="0" w:before="0"/>
            </w:pPr>
            <w:r>
              <w:rPr>
                <w:rFonts w:ascii="Courier New" w:hAnsi="Courier New" w:eastAsia="Courier New" w:cs="Courier New"/>
                <w:b w:val="0"/>
                <w:i w:val="0"/>
                <w:sz w:val="16"/>
                <w:u w:val="none"/>
              </w:rPr>
              <w:t>GROUP BY m.medicine_id, m.name, m.generic_name;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VIEW v_near_expiry AS</w:t>
            </w:r>
          </w:p>
          <w:p>
            <w:pPr>
              <w:spacing w:after="0" w:before="0"/>
            </w:pPr>
            <w:r>
              <w:rPr>
                <w:rFonts w:ascii="Courier New" w:hAnsi="Courier New" w:eastAsia="Courier New" w:cs="Courier New"/>
                <w:b w:val="0"/>
                <w:i w:val="0"/>
                <w:sz w:val="16"/>
                <w:u w:val="none"/>
              </w:rPr>
              <w:t>SELECT b.batch_id,</w:t>
            </w:r>
          </w:p>
          <w:p>
            <w:pPr>
              <w:spacing w:after="0" w:before="0"/>
            </w:pPr>
            <w:r>
              <w:rPr>
                <w:rFonts w:ascii="Courier New" w:hAnsi="Courier New" w:eastAsia="Courier New" w:cs="Courier New"/>
                <w:b w:val="0"/>
                <w:i w:val="0"/>
                <w:sz w:val="16"/>
                <w:u w:val="none"/>
              </w:rPr>
              <w:t xml:space="preserve">       b.batch_number,</w:t>
            </w:r>
          </w:p>
          <w:p>
            <w:pPr>
              <w:spacing w:after="0" w:before="0"/>
            </w:pPr>
            <w:r>
              <w:rPr>
                <w:rFonts w:ascii="Courier New" w:hAnsi="Courier New" w:eastAsia="Courier New" w:cs="Courier New"/>
                <w:b w:val="0"/>
                <w:i w:val="0"/>
                <w:sz w:val="16"/>
                <w:u w:val="none"/>
              </w:rPr>
              <w:t xml:space="preserve">       m.name,</w:t>
            </w:r>
          </w:p>
          <w:p>
            <w:pPr>
              <w:spacing w:after="0" w:before="0"/>
            </w:pPr>
            <w:r>
              <w:rPr>
                <w:rFonts w:ascii="Courier New" w:hAnsi="Courier New" w:eastAsia="Courier New" w:cs="Courier New"/>
                <w:b w:val="0"/>
                <w:i w:val="0"/>
                <w:sz w:val="16"/>
                <w:u w:val="none"/>
              </w:rPr>
              <w:t xml:space="preserve">       b.expiry_date,</w:t>
            </w:r>
          </w:p>
          <w:p>
            <w:pPr>
              <w:spacing w:after="0" w:before="0"/>
            </w:pPr>
            <w:r>
              <w:rPr>
                <w:rFonts w:ascii="Courier New" w:hAnsi="Courier New" w:eastAsia="Courier New" w:cs="Courier New"/>
                <w:b w:val="0"/>
                <w:i w:val="0"/>
                <w:sz w:val="16"/>
                <w:u w:val="none"/>
              </w:rPr>
              <w:t xml:space="preserve">       b.quantity,</w:t>
            </w:r>
          </w:p>
          <w:p>
            <w:pPr>
              <w:spacing w:after="0" w:before="0"/>
            </w:pPr>
            <w:r>
              <w:rPr>
                <w:rFonts w:ascii="Courier New" w:hAnsi="Courier New" w:eastAsia="Courier New" w:cs="Courier New"/>
                <w:b w:val="0"/>
                <w:i w:val="0"/>
                <w:sz w:val="16"/>
                <w:u w:val="none"/>
              </w:rPr>
              <w:t xml:space="preserve">       b.expiry_date - current_date AS days_left</w:t>
            </w:r>
          </w:p>
          <w:p>
            <w:pPr>
              <w:spacing w:after="0" w:before="0"/>
            </w:pPr>
            <w:r>
              <w:rPr>
                <w:rFonts w:ascii="Courier New" w:hAnsi="Courier New" w:eastAsia="Courier New" w:cs="Courier New"/>
                <w:b w:val="0"/>
                <w:i w:val="0"/>
                <w:sz w:val="16"/>
                <w:u w:val="none"/>
              </w:rPr>
              <w:t>FROM batches b</w:t>
            </w:r>
          </w:p>
          <w:p>
            <w:pPr>
              <w:spacing w:after="0" w:before="0"/>
            </w:pPr>
            <w:r>
              <w:rPr>
                <w:rFonts w:ascii="Courier New" w:hAnsi="Courier New" w:eastAsia="Courier New" w:cs="Courier New"/>
                <w:b w:val="0"/>
                <w:i w:val="0"/>
                <w:sz w:val="16"/>
                <w:u w:val="none"/>
              </w:rPr>
              <w:t>JOIN medicines m ON m.medicine_id = b.medicine_id</w:t>
            </w:r>
          </w:p>
          <w:p>
            <w:pPr>
              <w:spacing w:after="0" w:before="0"/>
            </w:pPr>
            <w:r>
              <w:rPr>
                <w:rFonts w:ascii="Courier New" w:hAnsi="Courier New" w:eastAsia="Courier New" w:cs="Courier New"/>
                <w:b w:val="0"/>
                <w:i w:val="0"/>
                <w:sz w:val="16"/>
                <w:u w:val="none"/>
              </w:rPr>
              <w:t>WHERE b.quantity &gt; 0</w:t>
            </w:r>
          </w:p>
          <w:p>
            <w:pPr>
              <w:spacing w:after="0" w:before="0"/>
            </w:pPr>
            <w:r>
              <w:rPr>
                <w:rFonts w:ascii="Courier New" w:hAnsi="Courier New" w:eastAsia="Courier New" w:cs="Courier New"/>
                <w:b w:val="0"/>
                <w:i w:val="0"/>
                <w:sz w:val="16"/>
                <w:u w:val="none"/>
              </w:rPr>
              <w:t xml:space="preserve">  AND b.expiry_date &lt;= current_date + 60</w:t>
            </w:r>
          </w:p>
          <w:p>
            <w:pPr>
              <w:spacing w:after="0" w:before="0"/>
            </w:pPr>
            <w:r>
              <w:rPr>
                <w:rFonts w:ascii="Courier New" w:hAnsi="Courier New" w:eastAsia="Courier New" w:cs="Courier New"/>
                <w:b w:val="0"/>
                <w:i w:val="0"/>
                <w:sz w:val="16"/>
                <w:u w:val="none"/>
              </w:rPr>
              <w:t>ORDER BY b.expiry_date;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VIEW v_top_week AS</w:t>
            </w:r>
          </w:p>
          <w:p>
            <w:pPr>
              <w:spacing w:after="0" w:before="0"/>
            </w:pPr>
            <w:r>
              <w:rPr>
                <w:rFonts w:ascii="Courier New" w:hAnsi="Courier New" w:eastAsia="Courier New" w:cs="Courier New"/>
                <w:b w:val="0"/>
                <w:i w:val="0"/>
                <w:sz w:val="16"/>
                <w:u w:val="none"/>
              </w:rPr>
              <w:t>SELECT m.medicine_id,</w:t>
            </w:r>
          </w:p>
          <w:p>
            <w:pPr>
              <w:spacing w:after="0" w:before="0"/>
            </w:pPr>
            <w:r>
              <w:rPr>
                <w:rFonts w:ascii="Courier New" w:hAnsi="Courier New" w:eastAsia="Courier New" w:cs="Courier New"/>
                <w:b w:val="0"/>
                <w:i w:val="0"/>
                <w:sz w:val="16"/>
                <w:u w:val="none"/>
              </w:rPr>
              <w:t xml:space="preserve">       m.name,</w:t>
            </w:r>
          </w:p>
          <w:p>
            <w:pPr>
              <w:spacing w:after="0" w:before="0"/>
            </w:pPr>
            <w:r>
              <w:rPr>
                <w:rFonts w:ascii="Courier New" w:hAnsi="Courier New" w:eastAsia="Courier New" w:cs="Courier New"/>
                <w:b w:val="0"/>
                <w:i w:val="0"/>
                <w:sz w:val="16"/>
                <w:u w:val="none"/>
              </w:rPr>
              <w:t xml:space="preserve">       -SUM(e.quantity_changed) AS units_dispensed,</w:t>
            </w:r>
          </w:p>
          <w:p>
            <w:pPr>
              <w:spacing w:after="0" w:before="0"/>
            </w:pPr>
            <w:r>
              <w:rPr>
                <w:rFonts w:ascii="Courier New" w:hAnsi="Courier New" w:eastAsia="Courier New" w:cs="Courier New"/>
                <w:b w:val="0"/>
                <w:i w:val="0"/>
                <w:sz w:val="16"/>
                <w:u w:val="none"/>
              </w:rPr>
              <w:t xml:space="preserve">       COUNT(*) AS dispenses</w:t>
            </w:r>
          </w:p>
          <w:p>
            <w:pPr>
              <w:spacing w:after="0" w:before="0"/>
            </w:pPr>
            <w:r>
              <w:rPr>
                <w:rFonts w:ascii="Courier New" w:hAnsi="Courier New" w:eastAsia="Courier New" w:cs="Courier New"/>
                <w:b w:val="0"/>
                <w:i w:val="0"/>
                <w:sz w:val="16"/>
                <w:u w:val="none"/>
              </w:rPr>
              <w:t>FROM dispensing_events e</w:t>
            </w:r>
          </w:p>
          <w:p>
            <w:pPr>
              <w:spacing w:after="0" w:before="0"/>
            </w:pPr>
            <w:r>
              <w:rPr>
                <w:rFonts w:ascii="Courier New" w:hAnsi="Courier New" w:eastAsia="Courier New" w:cs="Courier New"/>
                <w:b w:val="0"/>
                <w:i w:val="0"/>
                <w:sz w:val="16"/>
                <w:u w:val="none"/>
              </w:rPr>
              <w:t>JOIN medicines m ON m.medicine_id = e.medicine_id</w:t>
            </w:r>
          </w:p>
          <w:p>
            <w:pPr>
              <w:spacing w:after="0" w:before="0"/>
            </w:pPr>
            <w:r>
              <w:rPr>
                <w:rFonts w:ascii="Courier New" w:hAnsi="Courier New" w:eastAsia="Courier New" w:cs="Courier New"/>
                <w:b w:val="0"/>
                <w:i w:val="0"/>
                <w:sz w:val="16"/>
                <w:u w:val="none"/>
              </w:rPr>
              <w:t>WHERE e.event_type = 'DISPENSE'</w:t>
            </w:r>
          </w:p>
          <w:p>
            <w:pPr>
              <w:spacing w:after="0" w:before="0"/>
            </w:pPr>
            <w:r>
              <w:rPr>
                <w:rFonts w:ascii="Courier New" w:hAnsi="Courier New" w:eastAsia="Courier New" w:cs="Courier New"/>
                <w:b w:val="0"/>
                <w:i w:val="0"/>
                <w:sz w:val="16"/>
                <w:u w:val="none"/>
              </w:rPr>
              <w:t xml:space="preserve">  AND e.event_timestamp &gt;= now() - interval '7 days'</w:t>
            </w:r>
          </w:p>
          <w:p>
            <w:pPr>
              <w:spacing w:after="0" w:before="0"/>
            </w:pPr>
            <w:r>
              <w:rPr>
                <w:rFonts w:ascii="Courier New" w:hAnsi="Courier New" w:eastAsia="Courier New" w:cs="Courier New"/>
                <w:b w:val="0"/>
                <w:i w:val="0"/>
                <w:sz w:val="16"/>
                <w:u w:val="none"/>
              </w:rPr>
              <w:t>GROUP BY m.medicine_id, m.name</w:t>
            </w:r>
          </w:p>
          <w:p>
            <w:pPr>
              <w:spacing w:after="0" w:before="0"/>
            </w:pPr>
            <w:r>
              <w:rPr>
                <w:rFonts w:ascii="Courier New" w:hAnsi="Courier New" w:eastAsia="Courier New" w:cs="Courier New"/>
                <w:b w:val="0"/>
                <w:i w:val="0"/>
                <w:sz w:val="16"/>
                <w:u w:val="none"/>
              </w:rPr>
              <w:t>ORDER BY units_dispensed DESC;</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CREATE VIEW v_prescription_progress AS</w:t>
            </w:r>
          </w:p>
          <w:p>
            <w:pPr>
              <w:spacing w:after="0" w:before="0"/>
            </w:pPr>
            <w:r>
              <w:rPr>
                <w:rFonts w:ascii="Courier New" w:hAnsi="Courier New" w:eastAsia="Courier New" w:cs="Courier New"/>
                <w:b w:val="0"/>
                <w:i w:val="0"/>
                <w:sz w:val="16"/>
                <w:u w:val="none"/>
              </w:rPr>
              <w:t>SELECT pi.prescription_id,</w:t>
            </w:r>
          </w:p>
          <w:p>
            <w:pPr>
              <w:spacing w:after="0" w:before="0"/>
            </w:pPr>
            <w:r>
              <w:rPr>
                <w:rFonts w:ascii="Courier New" w:hAnsi="Courier New" w:eastAsia="Courier New" w:cs="Courier New"/>
                <w:b w:val="0"/>
                <w:i w:val="0"/>
                <w:sz w:val="16"/>
                <w:u w:val="none"/>
              </w:rPr>
              <w:t xml:space="preserve">       pi.medicine_id,</w:t>
            </w:r>
          </w:p>
          <w:p>
            <w:pPr>
              <w:spacing w:after="0" w:before="0"/>
            </w:pPr>
            <w:r>
              <w:rPr>
                <w:rFonts w:ascii="Courier New" w:hAnsi="Courier New" w:eastAsia="Courier New" w:cs="Courier New"/>
                <w:b w:val="0"/>
                <w:i w:val="0"/>
                <w:sz w:val="16"/>
                <w:u w:val="none"/>
              </w:rPr>
              <w:t xml:space="preserve">       pi.quantity_prescribed,</w:t>
            </w:r>
          </w:p>
          <w:p>
            <w:pPr>
              <w:spacing w:after="0" w:before="0"/>
            </w:pPr>
            <w:r>
              <w:rPr>
                <w:rFonts w:ascii="Courier New" w:hAnsi="Courier New" w:eastAsia="Courier New" w:cs="Courier New"/>
                <w:b w:val="0"/>
                <w:i w:val="0"/>
                <w:sz w:val="16"/>
                <w:u w:val="none"/>
              </w:rPr>
              <w:t xml:space="preserve">       COALESCE(-SUM(e.quantity_changed) FILTER (WHERE e.event_type = 'DISPENSE'), 0) AS</w:t>
            </w:r>
          </w:p>
          <w:p>
            <w:pPr>
              <w:spacing w:after="0" w:before="0"/>
            </w:pPr>
            <w:r>
              <w:rPr>
                <w:rFonts w:ascii="Courier New" w:hAnsi="Courier New" w:eastAsia="Courier New" w:cs="Courier New"/>
                <w:b w:val="0"/>
                <w:i w:val="0"/>
                <w:sz w:val="16"/>
                <w:u w:val="none"/>
              </w:rPr>
              <w:t xml:space="preserve">           quantity_dispensed</w:t>
            </w:r>
          </w:p>
          <w:p>
            <w:pPr>
              <w:spacing w:after="0" w:before="0"/>
            </w:pPr>
            <w:r>
              <w:rPr>
                <w:rFonts w:ascii="Courier New" w:hAnsi="Courier New" w:eastAsia="Courier New" w:cs="Courier New"/>
                <w:b w:val="0"/>
                <w:i w:val="0"/>
                <w:sz w:val="16"/>
                <w:u w:val="none"/>
              </w:rPr>
              <w:t>FROM prescription_items pi</w:t>
            </w:r>
          </w:p>
          <w:p>
            <w:pPr>
              <w:spacing w:after="0" w:before="0"/>
            </w:pPr>
            <w:r>
              <w:rPr>
                <w:rFonts w:ascii="Courier New" w:hAnsi="Courier New" w:eastAsia="Courier New" w:cs="Courier New"/>
                <w:b w:val="0"/>
                <w:i w:val="0"/>
                <w:sz w:val="16"/>
                <w:u w:val="none"/>
              </w:rPr>
              <w:t>LEFT JOIN dispensing_events e</w:t>
            </w:r>
          </w:p>
          <w:p>
            <w:pPr>
              <w:spacing w:after="0" w:before="0"/>
            </w:pPr>
            <w:r>
              <w:rPr>
                <w:rFonts w:ascii="Courier New" w:hAnsi="Courier New" w:eastAsia="Courier New" w:cs="Courier New"/>
                <w:b w:val="0"/>
                <w:i w:val="0"/>
                <w:sz w:val="16"/>
                <w:u w:val="none"/>
              </w:rPr>
              <w:t xml:space="preserve">       ON e.prescription_id = pi.prescription_id</w:t>
            </w:r>
          </w:p>
          <w:p>
            <w:pPr>
              <w:spacing w:after="0" w:before="0"/>
            </w:pPr>
            <w:r>
              <w:rPr>
                <w:rFonts w:ascii="Courier New" w:hAnsi="Courier New" w:eastAsia="Courier New" w:cs="Courier New"/>
                <w:b w:val="0"/>
                <w:i w:val="0"/>
                <w:sz w:val="16"/>
                <w:u w:val="none"/>
              </w:rPr>
              <w:t xml:space="preserve">      AND e.medicine_id = pi.medicine_id</w:t>
            </w:r>
          </w:p>
          <w:p>
            <w:pPr>
              <w:spacing w:after="0" w:before="0"/>
            </w:pPr>
            <w:r>
              <w:rPr>
                <w:rFonts w:ascii="Courier New" w:hAnsi="Courier New" w:eastAsia="Courier New" w:cs="Courier New"/>
                <w:b w:val="0"/>
                <w:i w:val="0"/>
                <w:sz w:val="16"/>
                <w:u w:val="none"/>
              </w:rPr>
              <w:t>GROUP BY pi.prescription_id, pi.medicine_id, pi.quantity_prescribed;</w:t>
            </w:r>
          </w:p>
        </w:tc>
      </w:tr>
    </w:tbl>
    <w:p>
      <w:pPr/>
    </w:p>
    <w:p>
      <w:pPr>
        <w:keepNext/>
      </w:pPr>
      <w:r>
        <w:rPr>
          <w:rFonts w:ascii="Times New Roman" w:hAnsi="Times New Roman" w:eastAsia="Times New Roman" w:cs="Times New Roman"/>
          <w:b/>
          <w:i w:val="0"/>
          <w:sz w:val="22"/>
          <w:u w:val="none"/>
        </w:rPr>
        <w:t>Listing 5: The two-phase dispense: preview and the confirm transaction</w:t>
      </w:r>
      <w:r>
        <w:rPr>
          <w:rFonts w:ascii="Courier New" w:hAnsi="Courier New" w:eastAsia="Courier New" w:cs="Courier New"/>
          <w:b w:val="0"/>
          <w:i w:val="0"/>
          <w:sz w:val="22"/>
          <w:u w:val="none"/>
        </w:rPr>
        <w:t xml:space="preserve">   (server/dispense.js)</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import { pool, findInteractions, SafetyUnavailable } from "./db.js";</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class DispenseError extends Error {</w:t>
            </w:r>
          </w:p>
          <w:p>
            <w:pPr>
              <w:spacing w:after="0" w:before="0"/>
            </w:pPr>
            <w:r>
              <w:rPr>
                <w:rFonts w:ascii="Courier New" w:hAnsi="Courier New" w:eastAsia="Courier New" w:cs="Courier New"/>
                <w:b w:val="0"/>
                <w:i w:val="0"/>
                <w:sz w:val="16"/>
                <w:u w:val="none"/>
              </w:rPr>
              <w:t xml:space="preserve">  constructor(status, code, message, extra = {}) {</w:t>
            </w:r>
          </w:p>
          <w:p>
            <w:pPr>
              <w:spacing w:after="0" w:before="0"/>
            </w:pPr>
            <w:r>
              <w:rPr>
                <w:rFonts w:ascii="Courier New" w:hAnsi="Courier New" w:eastAsia="Courier New" w:cs="Courier New"/>
                <w:b w:val="0"/>
                <w:i w:val="0"/>
                <w:sz w:val="16"/>
                <w:u w:val="none"/>
              </w:rPr>
              <w:t xml:space="preserve">    super(message);</w:t>
            </w:r>
          </w:p>
          <w:p>
            <w:pPr>
              <w:spacing w:after="0" w:before="0"/>
            </w:pPr>
            <w:r>
              <w:rPr>
                <w:rFonts w:ascii="Courier New" w:hAnsi="Courier New" w:eastAsia="Courier New" w:cs="Courier New"/>
                <w:b w:val="0"/>
                <w:i w:val="0"/>
                <w:sz w:val="16"/>
                <w:u w:val="none"/>
              </w:rPr>
              <w:t xml:space="preserve">    this.status = status;</w:t>
            </w:r>
          </w:p>
          <w:p>
            <w:pPr>
              <w:spacing w:after="0" w:before="0"/>
            </w:pPr>
            <w:r>
              <w:rPr>
                <w:rFonts w:ascii="Courier New" w:hAnsi="Courier New" w:eastAsia="Courier New" w:cs="Courier New"/>
                <w:b w:val="0"/>
                <w:i w:val="0"/>
                <w:sz w:val="16"/>
                <w:u w:val="none"/>
              </w:rPr>
              <w:t xml:space="preserve">    this.code = code;</w:t>
            </w:r>
          </w:p>
          <w:p>
            <w:pPr>
              <w:spacing w:after="0" w:before="0"/>
            </w:pPr>
            <w:r>
              <w:rPr>
                <w:rFonts w:ascii="Courier New" w:hAnsi="Courier New" w:eastAsia="Courier New" w:cs="Courier New"/>
                <w:b w:val="0"/>
                <w:i w:val="0"/>
                <w:sz w:val="16"/>
                <w:u w:val="none"/>
              </w:rPr>
              <w:t xml:space="preserve">    this.extra = extra;</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const FEFO_SQL = `SELECT batch_id, batch_number, expiry_date, quantity</w:t>
            </w:r>
          </w:p>
          <w:p>
            <w:pPr>
              <w:spacing w:after="0" w:before="0"/>
            </w:pPr>
            <w:r>
              <w:rPr>
                <w:rFonts w:ascii="Courier New" w:hAnsi="Courier New" w:eastAsia="Courier New" w:cs="Courier New"/>
                <w:b w:val="0"/>
                <w:i w:val="0"/>
                <w:sz w:val="16"/>
                <w:u w:val="none"/>
              </w:rPr>
              <w:t>FROM batches</w:t>
            </w:r>
          </w:p>
          <w:p>
            <w:pPr>
              <w:spacing w:after="0" w:before="0"/>
            </w:pPr>
            <w:r>
              <w:rPr>
                <w:rFonts w:ascii="Courier New" w:hAnsi="Courier New" w:eastAsia="Courier New" w:cs="Courier New"/>
                <w:b w:val="0"/>
                <w:i w:val="0"/>
                <w:sz w:val="16"/>
                <w:u w:val="none"/>
              </w:rPr>
              <w:t>WHERE medicine_id = $1 AND quantity &gt; 0 AND expiry_date &gt; current_date</w:t>
            </w:r>
          </w:p>
          <w:p>
            <w:pPr>
              <w:spacing w:after="0" w:before="0"/>
            </w:pPr>
            <w:r>
              <w:rPr>
                <w:rFonts w:ascii="Courier New" w:hAnsi="Courier New" w:eastAsia="Courier New" w:cs="Courier New"/>
                <w:b w:val="0"/>
                <w:i w:val="0"/>
                <w:sz w:val="16"/>
                <w:u w:val="none"/>
              </w:rPr>
              <w:t xml:space="preserve">  AND batch_id &lt;&gt; ALL($2::int[])</w:t>
            </w:r>
          </w:p>
          <w:p>
            <w:pPr>
              <w:spacing w:after="0" w:before="0"/>
            </w:pPr>
            <w:r>
              <w:rPr>
                <w:rFonts w:ascii="Courier New" w:hAnsi="Courier New" w:eastAsia="Courier New" w:cs="Courier New"/>
                <w:b w:val="0"/>
                <w:i w:val="0"/>
                <w:sz w:val="16"/>
                <w:u w:val="none"/>
              </w:rPr>
              <w:t>ORDER BY expiry_date, batch_id</w:t>
            </w:r>
          </w:p>
          <w:p>
            <w:pPr>
              <w:spacing w:after="0" w:before="0"/>
            </w:pPr>
            <w:r>
              <w:rPr>
                <w:rFonts w:ascii="Courier New" w:hAnsi="Courier New" w:eastAsia="Courier New" w:cs="Courier New"/>
                <w:b w:val="0"/>
                <w:i w:val="0"/>
                <w:sz w:val="16"/>
                <w:u w:val="none"/>
              </w:rPr>
              <w:t>LIMIT 1</w:t>
            </w:r>
          </w:p>
          <w:p>
            <w:pPr>
              <w:spacing w:after="0" w:before="0"/>
            </w:pPr>
            <w:r>
              <w:rPr>
                <w:rFonts w:ascii="Courier New" w:hAnsi="Courier New" w:eastAsia="Courier New" w:cs="Courier New"/>
                <w:b w:val="0"/>
                <w:i w:val="0"/>
                <w:sz w:val="16"/>
                <w:u w:val="none"/>
              </w:rPr>
              <w:t>FOR UPDATE`;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function fefoPlan(batches, quantity) {</w:t>
            </w:r>
          </w:p>
          <w:p>
            <w:pPr>
              <w:spacing w:after="0" w:before="0"/>
            </w:pPr>
            <w:r>
              <w:rPr>
                <w:rFonts w:ascii="Courier New" w:hAnsi="Courier New" w:eastAsia="Courier New" w:cs="Courier New"/>
                <w:b w:val="0"/>
                <w:i w:val="0"/>
                <w:sz w:val="16"/>
                <w:u w:val="none"/>
              </w:rPr>
              <w:t xml:space="preserve">  const plan = [];</w:t>
            </w:r>
          </w:p>
          <w:p>
            <w:pPr>
              <w:spacing w:after="0" w:before="0"/>
            </w:pPr>
            <w:r>
              <w:rPr>
                <w:rFonts w:ascii="Courier New" w:hAnsi="Courier New" w:eastAsia="Courier New" w:cs="Courier New"/>
                <w:b w:val="0"/>
                <w:i w:val="0"/>
                <w:sz w:val="16"/>
                <w:u w:val="none"/>
              </w:rPr>
              <w:t xml:space="preserve">  let left = quantity;</w:t>
            </w:r>
          </w:p>
          <w:p>
            <w:pPr>
              <w:spacing w:after="0" w:before="0"/>
            </w:pPr>
            <w:r>
              <w:rPr>
                <w:rFonts w:ascii="Courier New" w:hAnsi="Courier New" w:eastAsia="Courier New" w:cs="Courier New"/>
                <w:b w:val="0"/>
                <w:i w:val="0"/>
                <w:sz w:val="16"/>
                <w:u w:val="none"/>
              </w:rPr>
              <w:t xml:space="preserve">  for (const b of batches) {</w:t>
            </w:r>
          </w:p>
          <w:p>
            <w:pPr>
              <w:spacing w:after="0" w:before="0"/>
            </w:pPr>
            <w:r>
              <w:rPr>
                <w:rFonts w:ascii="Courier New" w:hAnsi="Courier New" w:eastAsia="Courier New" w:cs="Courier New"/>
                <w:b w:val="0"/>
                <w:i w:val="0"/>
                <w:sz w:val="16"/>
                <w:u w:val="none"/>
              </w:rPr>
              <w:t xml:space="preserve">    if (left &lt;= 0) break;</w:t>
            </w:r>
          </w:p>
          <w:p>
            <w:pPr>
              <w:spacing w:after="0" w:before="0"/>
            </w:pPr>
            <w:r>
              <w:rPr>
                <w:rFonts w:ascii="Courier New" w:hAnsi="Courier New" w:eastAsia="Courier New" w:cs="Courier New"/>
                <w:b w:val="0"/>
                <w:i w:val="0"/>
                <w:sz w:val="16"/>
                <w:u w:val="none"/>
              </w:rPr>
              <w:t xml:space="preserve">    if (b.quantity &lt;= 0 || b.expired) continue;</w:t>
            </w:r>
          </w:p>
          <w:p>
            <w:pPr>
              <w:spacing w:after="0" w:before="0"/>
            </w:pPr>
            <w:r>
              <w:rPr>
                <w:rFonts w:ascii="Courier New" w:hAnsi="Courier New" w:eastAsia="Courier New" w:cs="Courier New"/>
                <w:b w:val="0"/>
                <w:i w:val="0"/>
                <w:sz w:val="16"/>
                <w:u w:val="none"/>
              </w:rPr>
              <w:t xml:space="preserve">    const take = Math.min(b.quantity, left);</w:t>
            </w:r>
          </w:p>
          <w:p>
            <w:pPr>
              <w:spacing w:after="0" w:before="0"/>
            </w:pPr>
            <w:r>
              <w:rPr>
                <w:rFonts w:ascii="Courier New" w:hAnsi="Courier New" w:eastAsia="Courier New" w:cs="Courier New"/>
                <w:b w:val="0"/>
                <w:i w:val="0"/>
                <w:sz w:val="16"/>
                <w:u w:val="none"/>
              </w:rPr>
              <w:t xml:space="preserve">    plan.push({ batch_id: b.batch_id, batch_number: b.batch_number, expiry_date:</w:t>
            </w:r>
          </w:p>
          <w:p>
            <w:pPr>
              <w:spacing w:after="0" w:before="0"/>
            </w:pPr>
            <w:r>
              <w:rPr>
                <w:rFonts w:ascii="Courier New" w:hAnsi="Courier New" w:eastAsia="Courier New" w:cs="Courier New"/>
                <w:b w:val="0"/>
                <w:i w:val="0"/>
                <w:sz w:val="16"/>
                <w:u w:val="none"/>
              </w:rPr>
              <w:t xml:space="preserve">        b.expiry_date, take });</w:t>
            </w:r>
          </w:p>
          <w:p>
            <w:pPr>
              <w:spacing w:after="0" w:before="0"/>
            </w:pPr>
            <w:r>
              <w:rPr>
                <w:rFonts w:ascii="Courier New" w:hAnsi="Courier New" w:eastAsia="Courier New" w:cs="Courier New"/>
                <w:b w:val="0"/>
                <w:i w:val="0"/>
                <w:sz w:val="16"/>
                <w:u w:val="none"/>
              </w:rPr>
              <w:t xml:space="preserve">    left -= take;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return { plan, short_by: Math.max(left, 0)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async function prescriptionContext(db, prescriptionId, medicineId) {</w:t>
            </w:r>
          </w:p>
          <w:p>
            <w:pPr>
              <w:spacing w:after="0" w:before="0"/>
            </w:pPr>
            <w:r>
              <w:rPr>
                <w:rFonts w:ascii="Courier New" w:hAnsi="Courier New" w:eastAsia="Courier New" w:cs="Courier New"/>
                <w:b w:val="0"/>
                <w:i w:val="0"/>
                <w:sz w:val="16"/>
                <w:u w:val="none"/>
              </w:rPr>
              <w:t xml:space="preserve">  const rx = await db.query(</w:t>
            </w:r>
          </w:p>
          <w:p>
            <w:pPr>
              <w:spacing w:after="0" w:before="0"/>
            </w:pPr>
            <w:r>
              <w:rPr>
                <w:rFonts w:ascii="Courier New" w:hAnsi="Courier New" w:eastAsia="Courier New" w:cs="Courier New"/>
                <w:b w:val="0"/>
                <w:i w:val="0"/>
                <w:sz w:val="16"/>
                <w:u w:val="none"/>
              </w:rPr>
              <w:t xml:space="preserve">    `SELECT pi.medicine_id, m.name, m.generic_name, p.quantity_prescribed,</w:t>
            </w:r>
          </w:p>
          <w:p>
            <w:pPr>
              <w:spacing w:after="0" w:before="0"/>
            </w:pPr>
            <w:r>
              <w:rPr>
                <w:rFonts w:ascii="Courier New" w:hAnsi="Courier New" w:eastAsia="Courier New" w:cs="Courier New"/>
                <w:b w:val="0"/>
                <w:i w:val="0"/>
                <w:sz w:val="16"/>
                <w:u w:val="none"/>
              </w:rPr>
              <w:t xml:space="preserve">        p.quantity_dispensed</w:t>
            </w:r>
          </w:p>
          <w:p>
            <w:pPr>
              <w:spacing w:after="0" w:before="0"/>
            </w:pPr>
            <w:r>
              <w:rPr>
                <w:rFonts w:ascii="Courier New" w:hAnsi="Courier New" w:eastAsia="Courier New" w:cs="Courier New"/>
                <w:b w:val="0"/>
                <w:i w:val="0"/>
                <w:sz w:val="16"/>
                <w:u w:val="none"/>
              </w:rPr>
              <w:t xml:space="preserve">     FROM prescription_items pi</w:t>
            </w:r>
          </w:p>
          <w:p>
            <w:pPr>
              <w:spacing w:after="0" w:before="0"/>
            </w:pPr>
            <w:r>
              <w:rPr>
                <w:rFonts w:ascii="Courier New" w:hAnsi="Courier New" w:eastAsia="Courier New" w:cs="Courier New"/>
                <w:b w:val="0"/>
                <w:i w:val="0"/>
                <w:sz w:val="16"/>
                <w:u w:val="none"/>
              </w:rPr>
              <w:t xml:space="preserve">     JOIN medicines m ON m.medicine_id = pi.medicine_id</w:t>
            </w:r>
          </w:p>
          <w:p>
            <w:pPr>
              <w:spacing w:after="0" w:before="0"/>
            </w:pPr>
            <w:r>
              <w:rPr>
                <w:rFonts w:ascii="Courier New" w:hAnsi="Courier New" w:eastAsia="Courier New" w:cs="Courier New"/>
                <w:b w:val="0"/>
                <w:i w:val="0"/>
                <w:sz w:val="16"/>
                <w:u w:val="none"/>
              </w:rPr>
              <w:t xml:space="preserve">     JOIN v_prescription_progress p ON p.prescription_id = pi.prescription_id AND</w:t>
            </w:r>
          </w:p>
          <w:p>
            <w:pPr>
              <w:spacing w:after="0" w:before="0"/>
            </w:pPr>
            <w:r>
              <w:rPr>
                <w:rFonts w:ascii="Courier New" w:hAnsi="Courier New" w:eastAsia="Courier New" w:cs="Courier New"/>
                <w:b w:val="0"/>
                <w:i w:val="0"/>
                <w:sz w:val="16"/>
                <w:u w:val="none"/>
              </w:rPr>
              <w:t xml:space="preserve">         p.medicine_id = pi.medicine_id</w:t>
            </w:r>
          </w:p>
          <w:p>
            <w:pPr>
              <w:spacing w:after="0" w:before="0"/>
            </w:pPr>
            <w:r>
              <w:rPr>
                <w:rFonts w:ascii="Courier New" w:hAnsi="Courier New" w:eastAsia="Courier New" w:cs="Courier New"/>
                <w:b w:val="0"/>
                <w:i w:val="0"/>
                <w:sz w:val="16"/>
                <w:u w:val="none"/>
              </w:rPr>
              <w:t xml:space="preserve">     WHERE pi.prescription_id = $1</w:t>
            </w:r>
          </w:p>
          <w:p>
            <w:pPr>
              <w:spacing w:after="0" w:before="0"/>
            </w:pPr>
            <w:r>
              <w:rPr>
                <w:rFonts w:ascii="Courier New" w:hAnsi="Courier New" w:eastAsia="Courier New" w:cs="Courier New"/>
                <w:b w:val="0"/>
                <w:i w:val="0"/>
                <w:sz w:val="16"/>
                <w:u w:val="none"/>
              </w:rPr>
              <w:t xml:space="preserve">     ORDER BY m.name`,</w:t>
            </w:r>
          </w:p>
          <w:p>
            <w:pPr>
              <w:spacing w:after="0" w:before="0"/>
            </w:pPr>
            <w:r>
              <w:rPr>
                <w:rFonts w:ascii="Courier New" w:hAnsi="Courier New" w:eastAsia="Courier New" w:cs="Courier New"/>
                <w:b w:val="0"/>
                <w:i w:val="0"/>
                <w:sz w:val="16"/>
                <w:u w:val="none"/>
              </w:rPr>
              <w:t xml:space="preserve">    [prescriptionId]</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if (!rx.rowCount) throw new DispenseError(404, "no_prescription", "Prescription not</w:t>
            </w:r>
          </w:p>
          <w:p>
            <w:pPr>
              <w:spacing w:after="0" w:before="0"/>
            </w:pPr>
            <w:r>
              <w:rPr>
                <w:rFonts w:ascii="Courier New" w:hAnsi="Courier New" w:eastAsia="Courier New" w:cs="Courier New"/>
                <w:b w:val="0"/>
                <w:i w:val="0"/>
                <w:sz w:val="16"/>
                <w:u w:val="none"/>
              </w:rPr>
              <w:t xml:space="preserve">      found");</w:t>
            </w:r>
          </w:p>
          <w:p>
            <w:pPr>
              <w:spacing w:after="0" w:before="0"/>
            </w:pPr>
            <w:r>
              <w:rPr>
                <w:rFonts w:ascii="Courier New" w:hAnsi="Courier New" w:eastAsia="Courier New" w:cs="Courier New"/>
                <w:b w:val="0"/>
                <w:i w:val="0"/>
                <w:sz w:val="16"/>
                <w:u w:val="none"/>
              </w:rPr>
              <w:t xml:space="preserve">  const item = rx.rows.find((r) =&gt; r.medicine_id === medicineId);</w:t>
            </w:r>
          </w:p>
          <w:p>
            <w:pPr>
              <w:spacing w:after="0" w:before="0"/>
            </w:pPr>
            <w:r>
              <w:rPr>
                <w:rFonts w:ascii="Courier New" w:hAnsi="Courier New" w:eastAsia="Courier New" w:cs="Courier New"/>
                <w:b w:val="0"/>
                <w:i w:val="0"/>
                <w:sz w:val="16"/>
                <w:u w:val="none"/>
              </w:rPr>
              <w:t xml:space="preserve">  if (!item) throw new DispenseError(422, "not_on_prescription", "This medicine is not on</w:t>
            </w:r>
          </w:p>
          <w:p>
            <w:pPr>
              <w:spacing w:after="0" w:before="0"/>
            </w:pPr>
            <w:r>
              <w:rPr>
                <w:rFonts w:ascii="Courier New" w:hAnsi="Courier New" w:eastAsia="Courier New" w:cs="Courier New"/>
                <w:b w:val="0"/>
                <w:i w:val="0"/>
                <w:sz w:val="16"/>
                <w:u w:val="none"/>
              </w:rPr>
              <w:t xml:space="preserve">      the prescription");</w:t>
            </w:r>
          </w:p>
          <w:p>
            <w:pPr>
              <w:spacing w:after="0" w:before="0"/>
            </w:pPr>
            <w:r>
              <w:rPr>
                <w:rFonts w:ascii="Courier New" w:hAnsi="Courier New" w:eastAsia="Courier New" w:cs="Courier New"/>
                <w:b w:val="0"/>
                <w:i w:val="0"/>
                <w:sz w:val="16"/>
                <w:u w:val="none"/>
              </w:rPr>
              <w:t xml:space="preserve">  return { items: rx.rows, item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function classify(found, generic) {</w:t>
            </w:r>
          </w:p>
          <w:p>
            <w:pPr>
              <w:spacing w:after="0" w:before="0"/>
            </w:pPr>
            <w:r>
              <w:rPr>
                <w:rFonts w:ascii="Courier New" w:hAnsi="Courier New" w:eastAsia="Courier New" w:cs="Courier New"/>
                <w:b w:val="0"/>
                <w:i w:val="0"/>
                <w:sz w:val="16"/>
                <w:u w:val="none"/>
              </w:rPr>
              <w:t xml:space="preserve">  const order = { contraindicated: 3, high: 2, moderate: 1, low: 0 };</w:t>
            </w:r>
          </w:p>
          <w:p>
            <w:pPr>
              <w:spacing w:after="0" w:before="0"/>
            </w:pPr>
            <w:r>
              <w:rPr>
                <w:rFonts w:ascii="Courier New" w:hAnsi="Courier New" w:eastAsia="Courier New" w:cs="Courier New"/>
                <w:b w:val="0"/>
                <w:i w:val="0"/>
                <w:sz w:val="16"/>
                <w:u w:val="none"/>
              </w:rPr>
              <w:t xml:space="preserve">  const list = found</w:t>
            </w:r>
          </w:p>
          <w:p>
            <w:pPr>
              <w:spacing w:after="0" w:before="0"/>
            </w:pPr>
            <w:r>
              <w:rPr>
                <w:rFonts w:ascii="Courier New" w:hAnsi="Courier New" w:eastAsia="Courier New" w:cs="Courier New"/>
                <w:b w:val="0"/>
                <w:i w:val="0"/>
                <w:sz w:val="16"/>
                <w:u w:val="none"/>
              </w:rPr>
              <w:t xml:space="preserve">    .map((d) =&gt; ({ ...d, _id: String(d._id), involves_this: d.drug_a === generic ||</w:t>
            </w:r>
          </w:p>
          <w:p>
            <w:pPr>
              <w:spacing w:after="0" w:before="0"/>
            </w:pPr>
            <w:r>
              <w:rPr>
                <w:rFonts w:ascii="Courier New" w:hAnsi="Courier New" w:eastAsia="Courier New" w:cs="Courier New"/>
                <w:b w:val="0"/>
                <w:i w:val="0"/>
                <w:sz w:val="16"/>
                <w:u w:val="none"/>
              </w:rPr>
              <w:t xml:space="preserve">        d.drug_b === generic }))</w:t>
            </w:r>
          </w:p>
          <w:p>
            <w:pPr>
              <w:spacing w:after="0" w:before="0"/>
            </w:pPr>
            <w:r>
              <w:rPr>
                <w:rFonts w:ascii="Courier New" w:hAnsi="Courier New" w:eastAsia="Courier New" w:cs="Courier New"/>
                <w:b w:val="0"/>
                <w:i w:val="0"/>
                <w:sz w:val="16"/>
                <w:u w:val="none"/>
              </w:rPr>
              <w:t xml:space="preserve">    .sort((a, b) =&gt; b.involves_this - a.involves_this || order[b.severity] -</w:t>
            </w:r>
          </w:p>
          <w:p>
            <w:pPr>
              <w:spacing w:after="0" w:before="0"/>
            </w:pPr>
            <w:r>
              <w:rPr>
                <w:rFonts w:ascii="Courier New" w:hAnsi="Courier New" w:eastAsia="Courier New" w:cs="Courier New"/>
                <w:b w:val="0"/>
                <w:i w:val="0"/>
                <w:sz w:val="16"/>
                <w:u w:val="none"/>
              </w:rPr>
              <w:t xml:space="preserve">        order[a.severity]);</w:t>
            </w:r>
          </w:p>
          <w:p>
            <w:pPr>
              <w:spacing w:after="0" w:before="0"/>
            </w:pPr>
            <w:r>
              <w:rPr>
                <w:rFonts w:ascii="Courier New" w:hAnsi="Courier New" w:eastAsia="Courier New" w:cs="Courier New"/>
                <w:b w:val="0"/>
                <w:i w:val="0"/>
                <w:sz w:val="16"/>
                <w:u w:val="none"/>
              </w:rPr>
              <w:t xml:space="preserve">  const blocking = list.filter((d) =&gt; d.involves_this &amp;&amp; d.severity === "contraindicated");</w:t>
            </w:r>
          </w:p>
          <w:p>
            <w:pPr>
              <w:spacing w:after="0" w:before="0"/>
            </w:pPr>
            <w:r>
              <w:rPr>
                <w:rFonts w:ascii="Courier New" w:hAnsi="Courier New" w:eastAsia="Courier New" w:cs="Courier New"/>
                <w:b w:val="0"/>
                <w:i w:val="0"/>
                <w:sz w:val="16"/>
                <w:u w:val="none"/>
              </w:rPr>
              <w:t xml:space="preserve">  const needsAck = list.filter((d) =&gt; d.involves_this &amp;&amp; d.severity !== "contraindicated"</w:t>
            </w:r>
          </w:p>
          <w:p>
            <w:pPr>
              <w:spacing w:after="0" w:before="0"/>
            </w:pPr>
            <w:r>
              <w:rPr>
                <w:rFonts w:ascii="Courier New" w:hAnsi="Courier New" w:eastAsia="Courier New" w:cs="Courier New"/>
                <w:b w:val="0"/>
                <w:i w:val="0"/>
                <w:sz w:val="16"/>
                <w:u w:val="none"/>
              </w:rPr>
              <w:t xml:space="preserve">      &amp;&amp; d.severity !== "low");</w:t>
            </w:r>
          </w:p>
          <w:p>
            <w:pPr>
              <w:spacing w:after="0" w:before="0"/>
            </w:pPr>
            <w:r>
              <w:rPr>
                <w:rFonts w:ascii="Courier New" w:hAnsi="Courier New" w:eastAsia="Courier New" w:cs="Courier New"/>
                <w:b w:val="0"/>
                <w:i w:val="0"/>
                <w:sz w:val="16"/>
                <w:u w:val="none"/>
              </w:rPr>
              <w:t xml:space="preserve">  return { list, blocking, needsAck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async function preview({ prescription_id, medicine_id, quantity }) {</w:t>
            </w:r>
          </w:p>
          <w:p>
            <w:pPr>
              <w:spacing w:after="0" w:before="0"/>
            </w:pPr>
            <w:r>
              <w:rPr>
                <w:rFonts w:ascii="Courier New" w:hAnsi="Courier New" w:eastAsia="Courier New" w:cs="Courier New"/>
                <w:b w:val="0"/>
                <w:i w:val="0"/>
                <w:sz w:val="16"/>
                <w:u w:val="none"/>
              </w:rPr>
              <w:t xml:space="preserve">  const med = await pool.query("SELECT * FROM medicines WHERE medicine_id = $1",</w:t>
            </w:r>
          </w:p>
          <w:p>
            <w:pPr>
              <w:spacing w:after="0" w:before="0"/>
            </w:pPr>
            <w:r>
              <w:rPr>
                <w:rFonts w:ascii="Courier New" w:hAnsi="Courier New" w:eastAsia="Courier New" w:cs="Courier New"/>
                <w:b w:val="0"/>
                <w:i w:val="0"/>
                <w:sz w:val="16"/>
                <w:u w:val="none"/>
              </w:rPr>
              <w:t xml:space="preserve">      [medicine_id]);</w:t>
            </w:r>
          </w:p>
          <w:p>
            <w:pPr>
              <w:spacing w:after="0" w:before="0"/>
            </w:pPr>
            <w:r>
              <w:rPr>
                <w:rFonts w:ascii="Courier New" w:hAnsi="Courier New" w:eastAsia="Courier New" w:cs="Courier New"/>
                <w:b w:val="0"/>
                <w:i w:val="0"/>
                <w:sz w:val="16"/>
                <w:u w:val="none"/>
              </w:rPr>
              <w:t xml:space="preserve">  if (!med.rowCount) throw new DispenseError(404, "no_medicine", "Medicine not found");</w:t>
            </w:r>
          </w:p>
          <w:p>
            <w:pPr>
              <w:spacing w:after="0" w:before="0"/>
            </w:pPr>
            <w:r>
              <w:rPr>
                <w:rFonts w:ascii="Courier New" w:hAnsi="Courier New" w:eastAsia="Courier New" w:cs="Courier New"/>
                <w:b w:val="0"/>
                <w:i w:val="0"/>
                <w:sz w:val="16"/>
                <w:u w:val="none"/>
              </w:rPr>
              <w:t xml:space="preserve">  const medicine = med.rows[0];</w:t>
            </w:r>
          </w:p>
          <w:p>
            <w:pPr>
              <w:spacing w:after="0" w:before="0"/>
            </w:pPr>
            <w:r>
              <w:rPr>
                <w:rFonts w:ascii="Courier New" w:hAnsi="Courier New" w:eastAsia="Courier New" w:cs="Courier New"/>
                <w:b w:val="0"/>
                <w:i w:val="0"/>
                <w:sz w:val="16"/>
                <w:u w:val="none"/>
              </w:rPr>
              <w:t xml:space="preserve">  const batches = await pool.query(</w:t>
            </w:r>
          </w:p>
          <w:p>
            <w:pPr>
              <w:spacing w:after="0" w:before="0"/>
            </w:pPr>
            <w:r>
              <w:rPr>
                <w:rFonts w:ascii="Courier New" w:hAnsi="Courier New" w:eastAsia="Courier New" w:cs="Courier New"/>
                <w:b w:val="0"/>
                <w:i w:val="0"/>
                <w:sz w:val="16"/>
                <w:u w:val="none"/>
              </w:rPr>
              <w:t xml:space="preserve">    `SELECT batch_id, batch_number, expiry_date, quantity, received_date,</w:t>
            </w:r>
          </w:p>
          <w:p>
            <w:pPr>
              <w:spacing w:after="0" w:before="0"/>
            </w:pPr>
            <w:r>
              <w:rPr>
                <w:rFonts w:ascii="Courier New" w:hAnsi="Courier New" w:eastAsia="Courier New" w:cs="Courier New"/>
                <w:b w:val="0"/>
                <w:i w:val="0"/>
                <w:sz w:val="16"/>
                <w:u w:val="none"/>
              </w:rPr>
              <w:t xml:space="preserve">            expiry_date &lt;= current_date AS expired,</w:t>
            </w:r>
          </w:p>
          <w:p>
            <w:pPr>
              <w:spacing w:after="0" w:before="0"/>
            </w:pPr>
            <w:r>
              <w:rPr>
                <w:rFonts w:ascii="Courier New" w:hAnsi="Courier New" w:eastAsia="Courier New" w:cs="Courier New"/>
                <w:b w:val="0"/>
                <w:i w:val="0"/>
                <w:sz w:val="16"/>
                <w:u w:val="none"/>
              </w:rPr>
              <w:t xml:space="preserve">            expiry_date - current_date AS days_left</w:t>
            </w:r>
          </w:p>
          <w:p>
            <w:pPr>
              <w:spacing w:after="0" w:before="0"/>
            </w:pPr>
            <w:r>
              <w:rPr>
                <w:rFonts w:ascii="Courier New" w:hAnsi="Courier New" w:eastAsia="Courier New" w:cs="Courier New"/>
                <w:b w:val="0"/>
                <w:i w:val="0"/>
                <w:sz w:val="16"/>
                <w:u w:val="none"/>
              </w:rPr>
              <w:t xml:space="preserve">     FROM batches</w:t>
            </w:r>
          </w:p>
          <w:p>
            <w:pPr>
              <w:spacing w:after="0" w:before="0"/>
            </w:pPr>
            <w:r>
              <w:rPr>
                <w:rFonts w:ascii="Courier New" w:hAnsi="Courier New" w:eastAsia="Courier New" w:cs="Courier New"/>
                <w:b w:val="0"/>
                <w:i w:val="0"/>
                <w:sz w:val="16"/>
                <w:u w:val="none"/>
              </w:rPr>
              <w:t xml:space="preserve">     WHERE medicine_id = $1 AND quantity &gt; 0</w:t>
            </w:r>
          </w:p>
          <w:p>
            <w:pPr>
              <w:spacing w:after="0" w:before="0"/>
            </w:pPr>
            <w:r>
              <w:rPr>
                <w:rFonts w:ascii="Courier New" w:hAnsi="Courier New" w:eastAsia="Courier New" w:cs="Courier New"/>
                <w:b w:val="0"/>
                <w:i w:val="0"/>
                <w:sz w:val="16"/>
                <w:u w:val="none"/>
              </w:rPr>
              <w:t xml:space="preserve">     ORDER BY expiry_date, batch_id`,</w:t>
            </w:r>
          </w:p>
          <w:p>
            <w:pPr>
              <w:spacing w:after="0" w:before="0"/>
            </w:pPr>
            <w:r>
              <w:rPr>
                <w:rFonts w:ascii="Courier New" w:hAnsi="Courier New" w:eastAsia="Courier New" w:cs="Courier New"/>
                <w:b w:val="0"/>
                <w:i w:val="0"/>
                <w:sz w:val="16"/>
                <w:u w:val="none"/>
              </w:rPr>
              <w:t xml:space="preserve">    [medicine_id]</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 plan, short_by } = fefoPlan(batches.rows, quantity);</w:t>
            </w:r>
          </w:p>
          <w:p>
            <w:pPr>
              <w:spacing w:after="0" w:before="0"/>
            </w:pPr>
            <w:r>
              <w:rPr>
                <w:rFonts w:ascii="Courier New" w:hAnsi="Courier New" w:eastAsia="Courier New" w:cs="Courier New"/>
                <w:b w:val="0"/>
                <w:i w:val="0"/>
                <w:sz w:val="16"/>
                <w:u w:val="none"/>
              </w:rPr>
              <w:t xml:space="preserve">  let rx = null;</w:t>
            </w:r>
          </w:p>
          <w:p>
            <w:pPr>
              <w:spacing w:after="0" w:before="0"/>
            </w:pPr>
            <w:r>
              <w:rPr>
                <w:rFonts w:ascii="Courier New" w:hAnsi="Courier New" w:eastAsia="Courier New" w:cs="Courier New"/>
                <w:b w:val="0"/>
                <w:i w:val="0"/>
                <w:sz w:val="16"/>
                <w:u w:val="none"/>
              </w:rPr>
              <w:t xml:space="preserve">  let generics = [medicine.generic_name];</w:t>
            </w:r>
          </w:p>
          <w:p>
            <w:pPr>
              <w:spacing w:after="0" w:before="0"/>
            </w:pPr>
            <w:r>
              <w:rPr>
                <w:rFonts w:ascii="Courier New" w:hAnsi="Courier New" w:eastAsia="Courier New" w:cs="Courier New"/>
                <w:b w:val="0"/>
                <w:i w:val="0"/>
                <w:sz w:val="16"/>
                <w:u w:val="none"/>
              </w:rPr>
              <w:t xml:space="preserve">  if (prescription_id) {</w:t>
            </w:r>
          </w:p>
          <w:p>
            <w:pPr>
              <w:spacing w:after="0" w:before="0"/>
            </w:pPr>
            <w:r>
              <w:rPr>
                <w:rFonts w:ascii="Courier New" w:hAnsi="Courier New" w:eastAsia="Courier New" w:cs="Courier New"/>
                <w:b w:val="0"/>
                <w:i w:val="0"/>
                <w:sz w:val="16"/>
                <w:u w:val="none"/>
              </w:rPr>
              <w:t xml:space="preserve">    rx = await prescriptionContext(pool, prescription_id, medicine_id);</w:t>
            </w:r>
          </w:p>
          <w:p>
            <w:pPr>
              <w:spacing w:after="0" w:before="0"/>
            </w:pPr>
            <w:r>
              <w:rPr>
                <w:rFonts w:ascii="Courier New" w:hAnsi="Courier New" w:eastAsia="Courier New" w:cs="Courier New"/>
                <w:b w:val="0"/>
                <w:i w:val="0"/>
                <w:sz w:val="16"/>
                <w:u w:val="none"/>
              </w:rPr>
              <w:t xml:space="preserve">    generics = rx.items.map((i) =&gt; i.generic_name);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let safety;</w:t>
            </w:r>
          </w:p>
          <w:p>
            <w:pPr>
              <w:spacing w:after="0" w:before="0"/>
            </w:pPr>
            <w:r>
              <w:rPr>
                <w:rFonts w:ascii="Courier New" w:hAnsi="Courier New" w:eastAsia="Courier New" w:cs="Courier New"/>
                <w:b w:val="0"/>
                <w:i w:val="0"/>
                <w:sz w:val="16"/>
                <w:u w:val="none"/>
              </w:rPr>
              <w:t xml:space="preserve">  try {</w:t>
            </w:r>
          </w:p>
          <w:p>
            <w:pPr>
              <w:spacing w:after="0" w:before="0"/>
            </w:pPr>
            <w:r>
              <w:rPr>
                <w:rFonts w:ascii="Courier New" w:hAnsi="Courier New" w:eastAsia="Courier New" w:cs="Courier New"/>
                <w:b w:val="0"/>
                <w:i w:val="0"/>
                <w:sz w:val="16"/>
                <w:u w:val="none"/>
              </w:rPr>
              <w:t xml:space="preserve">    const r = await findInteractions(generics);</w:t>
            </w:r>
          </w:p>
          <w:p>
            <w:pPr>
              <w:spacing w:after="0" w:before="0"/>
            </w:pPr>
            <w:r>
              <w:rPr>
                <w:rFonts w:ascii="Courier New" w:hAnsi="Courier New" w:eastAsia="Courier New" w:cs="Courier New"/>
                <w:b w:val="0"/>
                <w:i w:val="0"/>
                <w:sz w:val="16"/>
                <w:u w:val="none"/>
              </w:rPr>
              <w:t xml:space="preserve">    const c = classify(r.found, medicine.generic_name);</w:t>
            </w:r>
          </w:p>
          <w:p>
            <w:pPr>
              <w:spacing w:after="0" w:before="0"/>
            </w:pPr>
            <w:r>
              <w:rPr>
                <w:rFonts w:ascii="Courier New" w:hAnsi="Courier New" w:eastAsia="Courier New" w:cs="Courier New"/>
                <w:b w:val="0"/>
                <w:i w:val="0"/>
                <w:sz w:val="16"/>
                <w:u w:val="none"/>
              </w:rPr>
              <w:t xml:space="preserve">    safety = { status: "ok", pairs_checked: r.pairs_checked, ms: r.ms, interactions:</w:t>
            </w:r>
          </w:p>
          <w:p>
            <w:pPr>
              <w:spacing w:after="0" w:before="0"/>
            </w:pPr>
            <w:r>
              <w:rPr>
                <w:rFonts w:ascii="Courier New" w:hAnsi="Courier New" w:eastAsia="Courier New" w:cs="Courier New"/>
                <w:b w:val="0"/>
                <w:i w:val="0"/>
                <w:sz w:val="16"/>
                <w:u w:val="none"/>
              </w:rPr>
              <w:t xml:space="preserve">        c.list, blocking: c.blocking.length &gt; 0, needs_ack: c.needsAck.map((d) =&gt; d._id) };</w:t>
            </w:r>
          </w:p>
          <w:p>
            <w:pPr>
              <w:spacing w:after="0" w:before="0"/>
            </w:pPr>
            <w:r>
              <w:rPr>
                <w:rFonts w:ascii="Courier New" w:hAnsi="Courier New" w:eastAsia="Courier New" w:cs="Courier New"/>
                <w:b w:val="0"/>
                <w:i w:val="0"/>
                <w:sz w:val="16"/>
                <w:u w:val="none"/>
              </w:rPr>
              <w:t xml:space="preserve">  } catch (e) {</w:t>
            </w:r>
          </w:p>
          <w:p>
            <w:pPr>
              <w:spacing w:after="0" w:before="0"/>
            </w:pPr>
            <w:r>
              <w:rPr>
                <w:rFonts w:ascii="Courier New" w:hAnsi="Courier New" w:eastAsia="Courier New" w:cs="Courier New"/>
                <w:b w:val="0"/>
                <w:i w:val="0"/>
                <w:sz w:val="16"/>
                <w:u w:val="none"/>
              </w:rPr>
              <w:t xml:space="preserve">    if (!(e instanceof SafetyUnavailable)) throw e;</w:t>
            </w:r>
          </w:p>
          <w:p>
            <w:pPr>
              <w:spacing w:after="0" w:before="0"/>
            </w:pPr>
            <w:r>
              <w:rPr>
                <w:rFonts w:ascii="Courier New" w:hAnsi="Courier New" w:eastAsia="Courier New" w:cs="Courier New"/>
                <w:b w:val="0"/>
                <w:i w:val="0"/>
                <w:sz w:val="16"/>
                <w:u w:val="none"/>
              </w:rPr>
              <w:t xml:space="preserve">    safety = { status: "unavailable", message: e.message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return {</w:t>
            </w:r>
          </w:p>
          <w:p>
            <w:pPr>
              <w:spacing w:after="0" w:before="0"/>
            </w:pPr>
            <w:r>
              <w:rPr>
                <w:rFonts w:ascii="Courier New" w:hAnsi="Courier New" w:eastAsia="Courier New" w:cs="Courier New"/>
                <w:b w:val="0"/>
                <w:i w:val="0"/>
                <w:sz w:val="16"/>
                <w:u w:val="none"/>
              </w:rPr>
              <w:t xml:space="preserve">    medicine,</w:t>
            </w:r>
          </w:p>
          <w:p>
            <w:pPr>
              <w:spacing w:after="0" w:before="0"/>
            </w:pPr>
            <w:r>
              <w:rPr>
                <w:rFonts w:ascii="Courier New" w:hAnsi="Courier New" w:eastAsia="Courier New" w:cs="Courier New"/>
                <w:b w:val="0"/>
                <w:i w:val="0"/>
                <w:sz w:val="16"/>
                <w:u w:val="none"/>
              </w:rPr>
              <w:t xml:space="preserve">    batches: batches.rows,</w:t>
            </w:r>
          </w:p>
          <w:p>
            <w:pPr>
              <w:spacing w:after="0" w:before="0"/>
            </w:pPr>
            <w:r>
              <w:rPr>
                <w:rFonts w:ascii="Courier New" w:hAnsi="Courier New" w:eastAsia="Courier New" w:cs="Courier New"/>
                <w:b w:val="0"/>
                <w:i w:val="0"/>
                <w:sz w:val="16"/>
                <w:u w:val="none"/>
              </w:rPr>
              <w:t xml:space="preserve">    plan,</w:t>
            </w:r>
          </w:p>
          <w:p>
            <w:pPr>
              <w:spacing w:after="0" w:before="0"/>
            </w:pPr>
            <w:r>
              <w:rPr>
                <w:rFonts w:ascii="Courier New" w:hAnsi="Courier New" w:eastAsia="Courier New" w:cs="Courier New"/>
                <w:b w:val="0"/>
                <w:i w:val="0"/>
                <w:sz w:val="16"/>
                <w:u w:val="none"/>
              </w:rPr>
              <w:t xml:space="preserve">    short_by,</w:t>
            </w:r>
          </w:p>
          <w:p>
            <w:pPr>
              <w:spacing w:after="0" w:before="0"/>
            </w:pPr>
            <w:r>
              <w:rPr>
                <w:rFonts w:ascii="Courier New" w:hAnsi="Courier New" w:eastAsia="Courier New" w:cs="Courier New"/>
                <w:b w:val="0"/>
                <w:i w:val="0"/>
                <w:sz w:val="16"/>
                <w:u w:val="none"/>
              </w:rPr>
              <w:t xml:space="preserve">    prescription: rx &amp;&amp; { items: rx.items, remaining: rx.item.quantity_prescribed -</w:t>
            </w:r>
          </w:p>
          <w:p>
            <w:pPr>
              <w:spacing w:after="0" w:before="0"/>
            </w:pPr>
            <w:r>
              <w:rPr>
                <w:rFonts w:ascii="Courier New" w:hAnsi="Courier New" w:eastAsia="Courier New" w:cs="Courier New"/>
                <w:b w:val="0"/>
                <w:i w:val="0"/>
                <w:sz w:val="16"/>
                <w:u w:val="none"/>
              </w:rPr>
              <w:t xml:space="preserve">        rx.item.quantity_dispensed },</w:t>
            </w:r>
          </w:p>
          <w:p>
            <w:pPr>
              <w:spacing w:after="0" w:before="0"/>
            </w:pPr>
            <w:r>
              <w:rPr>
                <w:rFonts w:ascii="Courier New" w:hAnsi="Courier New" w:eastAsia="Courier New" w:cs="Courier New"/>
                <w:b w:val="0"/>
                <w:i w:val="0"/>
                <w:sz w:val="16"/>
                <w:u w:val="none"/>
              </w:rPr>
              <w:t xml:space="preserve">    safety</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async function confirm(input, opts = {}) {</w:t>
            </w:r>
          </w:p>
          <w:p>
            <w:pPr>
              <w:spacing w:after="0" w:before="0"/>
            </w:pPr>
            <w:r>
              <w:rPr>
                <w:rFonts w:ascii="Courier New" w:hAnsi="Courier New" w:eastAsia="Courier New" w:cs="Courier New"/>
                <w:b w:val="0"/>
                <w:i w:val="0"/>
                <w:sz w:val="16"/>
                <w:u w:val="none"/>
              </w:rPr>
              <w:t xml:space="preserve">  const { prescription_id, medicine_id, quantity, user_id, acknowledged = [] } = input;</w:t>
            </w:r>
          </w:p>
          <w:p>
            <w:pPr>
              <w:spacing w:after="0" w:before="0"/>
            </w:pPr>
            <w:r>
              <w:rPr>
                <w:rFonts w:ascii="Courier New" w:hAnsi="Courier New" w:eastAsia="Courier New" w:cs="Courier New"/>
                <w:b w:val="0"/>
                <w:i w:val="0"/>
                <w:sz w:val="16"/>
                <w:u w:val="none"/>
              </w:rPr>
              <w:t xml:space="preserve">  const trace = opts.trace || (() =&gt; {});</w:t>
            </w:r>
          </w:p>
          <w:p>
            <w:pPr>
              <w:spacing w:after="0" w:before="0"/>
            </w:pPr>
            <w:r>
              <w:rPr>
                <w:rFonts w:ascii="Courier New" w:hAnsi="Courier New" w:eastAsia="Courier New" w:cs="Courier New"/>
                <w:b w:val="0"/>
                <w:i w:val="0"/>
                <w:sz w:val="16"/>
                <w:u w:val="none"/>
              </w:rPr>
              <w:t xml:space="preserve">  const holdMs = opts.holdMs || 0;</w:t>
            </w:r>
          </w:p>
          <w:p>
            <w:pPr>
              <w:spacing w:after="0" w:before="0"/>
            </w:pPr>
            <w:r>
              <w:rPr>
                <w:rFonts w:ascii="Courier New" w:hAnsi="Courier New" w:eastAsia="Courier New" w:cs="Courier New"/>
                <w:b w:val="0"/>
                <w:i w:val="0"/>
                <w:sz w:val="16"/>
                <w:u w:val="none"/>
              </w:rPr>
              <w:t xml:space="preserve">  if (!Number.isInteger(quantity) || quantity &lt;= 0) throw new DispenseError(422,</w:t>
            </w:r>
          </w:p>
          <w:p>
            <w:pPr>
              <w:spacing w:after="0" w:before="0"/>
            </w:pPr>
            <w:r>
              <w:rPr>
                <w:rFonts w:ascii="Courier New" w:hAnsi="Courier New" w:eastAsia="Courier New" w:cs="Courier New"/>
                <w:b w:val="0"/>
                <w:i w:val="0"/>
                <w:sz w:val="16"/>
                <w:u w:val="none"/>
              </w:rPr>
              <w:t xml:space="preserve">      "bad_quantity", "Quantity must be a positive whole number");</w:t>
            </w:r>
          </w:p>
          <w:p>
            <w:pPr>
              <w:spacing w:after="0" w:before="0"/>
            </w:pPr>
            <w:r>
              <w:rPr>
                <w:rFonts w:ascii="Courier New" w:hAnsi="Courier New" w:eastAsia="Courier New" w:cs="Courier New"/>
                <w:b w:val="0"/>
                <w:i w:val="0"/>
                <w:sz w:val="16"/>
                <w:u w:val="none"/>
              </w:rPr>
              <w:t xml:space="preserve">  const client = await pool.connect();</w:t>
            </w:r>
          </w:p>
          <w:p>
            <w:pPr>
              <w:spacing w:after="0" w:before="0"/>
            </w:pPr>
            <w:r>
              <w:rPr>
                <w:rFonts w:ascii="Courier New" w:hAnsi="Courier New" w:eastAsia="Courier New" w:cs="Courier New"/>
                <w:b w:val="0"/>
                <w:i w:val="0"/>
                <w:sz w:val="16"/>
                <w:u w:val="none"/>
              </w:rPr>
              <w:t xml:space="preserve">  const taken = [];</w:t>
            </w:r>
          </w:p>
          <w:p>
            <w:pPr>
              <w:spacing w:after="0" w:before="0"/>
            </w:pPr>
            <w:r>
              <w:rPr>
                <w:rFonts w:ascii="Courier New" w:hAnsi="Courier New" w:eastAsia="Courier New" w:cs="Courier New"/>
                <w:b w:val="0"/>
                <w:i w:val="0"/>
                <w:sz w:val="16"/>
                <w:u w:val="none"/>
              </w:rPr>
              <w:t xml:space="preserve">  try {</w:t>
            </w:r>
          </w:p>
          <w:p>
            <w:pPr>
              <w:spacing w:after="0" w:before="0"/>
            </w:pPr>
            <w:r>
              <w:rPr>
                <w:rFonts w:ascii="Courier New" w:hAnsi="Courier New" w:eastAsia="Courier New" w:cs="Courier New"/>
                <w:b w:val="0"/>
                <w:i w:val="0"/>
                <w:sz w:val="16"/>
                <w:u w:val="none"/>
              </w:rPr>
              <w:t xml:space="preserve">    await client.query("BEGIN");</w:t>
            </w:r>
          </w:p>
          <w:p>
            <w:pPr>
              <w:spacing w:after="0" w:before="0"/>
            </w:pPr>
            <w:r>
              <w:rPr>
                <w:rFonts w:ascii="Courier New" w:hAnsi="Courier New" w:eastAsia="Courier New" w:cs="Courier New"/>
                <w:b w:val="0"/>
                <w:i w:val="0"/>
                <w:sz w:val="16"/>
                <w:u w:val="none"/>
              </w:rPr>
              <w:t xml:space="preserve">    trace("BEGIN");</w:t>
            </w:r>
          </w:p>
          <w:p>
            <w:pPr>
              <w:spacing w:after="0" w:before="0"/>
            </w:pPr>
            <w:r>
              <w:rPr>
                <w:rFonts w:ascii="Courier New" w:hAnsi="Courier New" w:eastAsia="Courier New" w:cs="Courier New"/>
                <w:b w:val="0"/>
                <w:i w:val="0"/>
                <w:sz w:val="16"/>
                <w:u w:val="none"/>
              </w:rPr>
              <w:t xml:space="preserve">    if (prescription_id) {</w:t>
            </w:r>
          </w:p>
          <w:p>
            <w:pPr>
              <w:spacing w:after="0" w:before="0"/>
            </w:pPr>
            <w:r>
              <w:rPr>
                <w:rFonts w:ascii="Courier New" w:hAnsi="Courier New" w:eastAsia="Courier New" w:cs="Courier New"/>
                <w:b w:val="0"/>
                <w:i w:val="0"/>
                <w:sz w:val="16"/>
                <w:u w:val="none"/>
              </w:rPr>
              <w:t xml:space="preserve">      await client.query(</w:t>
            </w:r>
          </w:p>
          <w:p>
            <w:pPr>
              <w:spacing w:after="0" w:before="0"/>
            </w:pPr>
            <w:r>
              <w:rPr>
                <w:rFonts w:ascii="Courier New" w:hAnsi="Courier New" w:eastAsia="Courier New" w:cs="Courier New"/>
                <w:b w:val="0"/>
                <w:i w:val="0"/>
                <w:sz w:val="16"/>
                <w:u w:val="none"/>
              </w:rPr>
              <w:t xml:space="preserve">        "SELECT item_id FROM prescription_items WHERE prescription_id = $1 AND medicine_id</w:t>
            </w:r>
          </w:p>
          <w:p>
            <w:pPr>
              <w:spacing w:after="0" w:before="0"/>
            </w:pPr>
            <w:r>
              <w:rPr>
                <w:rFonts w:ascii="Courier New" w:hAnsi="Courier New" w:eastAsia="Courier New" w:cs="Courier New"/>
                <w:b w:val="0"/>
                <w:i w:val="0"/>
                <w:sz w:val="16"/>
                <w:u w:val="none"/>
              </w:rPr>
              <w:t xml:space="preserve">            = $2 FOR UPDATE",</w:t>
            </w:r>
          </w:p>
          <w:p>
            <w:pPr>
              <w:spacing w:after="0" w:before="0"/>
            </w:pPr>
            <w:r>
              <w:rPr>
                <w:rFonts w:ascii="Courier New" w:hAnsi="Courier New" w:eastAsia="Courier New" w:cs="Courier New"/>
                <w:b w:val="0"/>
                <w:i w:val="0"/>
                <w:sz w:val="16"/>
                <w:u w:val="none"/>
              </w:rPr>
              <w:t xml:space="preserve">        [prescription_id, medicine_id]</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trace("locked prescription item");</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let left = quantity;</w:t>
            </w:r>
          </w:p>
          <w:p>
            <w:pPr>
              <w:spacing w:after="0" w:before="0"/>
            </w:pPr>
            <w:r>
              <w:rPr>
                <w:rFonts w:ascii="Courier New" w:hAnsi="Courier New" w:eastAsia="Courier New" w:cs="Courier New"/>
                <w:b w:val="0"/>
                <w:i w:val="0"/>
                <w:sz w:val="16"/>
                <w:u w:val="none"/>
              </w:rPr>
              <w:t xml:space="preserve">    const seen = [];</w:t>
            </w:r>
          </w:p>
          <w:p>
            <w:pPr>
              <w:spacing w:after="0" w:before="0"/>
            </w:pPr>
            <w:r>
              <w:rPr>
                <w:rFonts w:ascii="Courier New" w:hAnsi="Courier New" w:eastAsia="Courier New" w:cs="Courier New"/>
                <w:b w:val="0"/>
                <w:i w:val="0"/>
                <w:sz w:val="16"/>
                <w:u w:val="none"/>
              </w:rPr>
              <w:t xml:space="preserve">    while (left &gt; 0) {</w:t>
            </w:r>
          </w:p>
          <w:p>
            <w:pPr>
              <w:spacing w:after="0" w:before="0"/>
            </w:pPr>
            <w:r>
              <w:rPr>
                <w:rFonts w:ascii="Courier New" w:hAnsi="Courier New" w:eastAsia="Courier New" w:cs="Courier New"/>
                <w:b w:val="0"/>
                <w:i w:val="0"/>
                <w:sz w:val="16"/>
                <w:u w:val="none"/>
              </w:rPr>
              <w:t xml:space="preserve">      trace("SELECT ... FOR UPDATE (FEFO)", { excluding: [...seen] });</w:t>
            </w:r>
          </w:p>
          <w:p>
            <w:pPr>
              <w:spacing w:after="0" w:before="0"/>
            </w:pPr>
            <w:r>
              <w:rPr>
                <w:rFonts w:ascii="Courier New" w:hAnsi="Courier New" w:eastAsia="Courier New" w:cs="Courier New"/>
                <w:b w:val="0"/>
                <w:i w:val="0"/>
                <w:sz w:val="16"/>
                <w:u w:val="none"/>
              </w:rPr>
              <w:t xml:space="preserve">      const r = await client.query(FEFO_SQL, [medicine_id, seen]);</w:t>
            </w:r>
          </w:p>
          <w:p>
            <w:pPr>
              <w:spacing w:after="0" w:before="0"/>
            </w:pPr>
            <w:r>
              <w:rPr>
                <w:rFonts w:ascii="Courier New" w:hAnsi="Courier New" w:eastAsia="Courier New" w:cs="Courier New"/>
                <w:b w:val="0"/>
                <w:i w:val="0"/>
                <w:sz w:val="16"/>
                <w:u w:val="none"/>
              </w:rPr>
              <w:t xml:space="preserve">      if (!r.rowCount) {</w:t>
            </w:r>
          </w:p>
          <w:p>
            <w:pPr>
              <w:spacing w:after="0" w:before="0"/>
            </w:pPr>
            <w:r>
              <w:rPr>
                <w:rFonts w:ascii="Courier New" w:hAnsi="Courier New" w:eastAsia="Courier New" w:cs="Courier New"/>
                <w:b w:val="0"/>
                <w:i w:val="0"/>
                <w:sz w:val="16"/>
                <w:u w:val="none"/>
              </w:rPr>
              <w:t xml:space="preserve">        throw new DispenseError(409, "insufficient_stock", `Not enough unexpired stock:</w:t>
            </w:r>
          </w:p>
          <w:p>
            <w:pPr>
              <w:spacing w:after="0" w:before="0"/>
            </w:pPr>
            <w:r>
              <w:rPr>
                <w:rFonts w:ascii="Courier New" w:hAnsi="Courier New" w:eastAsia="Courier New" w:cs="Courier New"/>
                <w:b w:val="0"/>
                <w:i w:val="0"/>
                <w:sz w:val="16"/>
                <w:u w:val="none"/>
              </w:rPr>
              <w:t xml:space="preserve">            short by ${left}`, { short_by: left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b = r.rows[0];</w:t>
            </w:r>
          </w:p>
          <w:p>
            <w:pPr>
              <w:spacing w:after="0" w:before="0"/>
            </w:pPr>
            <w:r>
              <w:rPr>
                <w:rFonts w:ascii="Courier New" w:hAnsi="Courier New" w:eastAsia="Courier New" w:cs="Courier New"/>
                <w:b w:val="0"/>
                <w:i w:val="0"/>
                <w:sz w:val="16"/>
                <w:u w:val="none"/>
              </w:rPr>
              <w:t xml:space="preserve">      trace("lock acquired", { batch: b.batch_number, quantity: b.quantity });</w:t>
            </w:r>
          </w:p>
          <w:p>
            <w:pPr>
              <w:spacing w:after="0" w:before="0"/>
            </w:pPr>
            <w:r>
              <w:rPr>
                <w:rFonts w:ascii="Courier New" w:hAnsi="Courier New" w:eastAsia="Courier New" w:cs="Courier New"/>
                <w:b w:val="0"/>
                <w:i w:val="0"/>
                <w:sz w:val="16"/>
                <w:u w:val="none"/>
              </w:rPr>
              <w:t xml:space="preserve">      const take = Math.min(b.quantity, left);</w:t>
            </w:r>
          </w:p>
          <w:p>
            <w:pPr>
              <w:spacing w:after="0" w:before="0"/>
            </w:pPr>
            <w:r>
              <w:rPr>
                <w:rFonts w:ascii="Courier New" w:hAnsi="Courier New" w:eastAsia="Courier New" w:cs="Courier New"/>
                <w:b w:val="0"/>
                <w:i w:val="0"/>
                <w:sz w:val="16"/>
                <w:u w:val="none"/>
              </w:rPr>
              <w:t xml:space="preserve">      taken.push({ batch_id: b.batch_id, batch_number: b.batch_number, expiry_date:</w:t>
            </w:r>
          </w:p>
          <w:p>
            <w:pPr>
              <w:spacing w:after="0" w:before="0"/>
            </w:pPr>
            <w:r>
              <w:rPr>
                <w:rFonts w:ascii="Courier New" w:hAnsi="Courier New" w:eastAsia="Courier New" w:cs="Courier New"/>
                <w:b w:val="0"/>
                <w:i w:val="0"/>
                <w:sz w:val="16"/>
                <w:u w:val="none"/>
              </w:rPr>
              <w:t xml:space="preserve">          b.expiry_date, before: b.quantity, take });</w:t>
            </w:r>
          </w:p>
          <w:p>
            <w:pPr>
              <w:spacing w:after="0" w:before="0"/>
            </w:pPr>
            <w:r>
              <w:rPr>
                <w:rFonts w:ascii="Courier New" w:hAnsi="Courier New" w:eastAsia="Courier New" w:cs="Courier New"/>
                <w:b w:val="0"/>
                <w:i w:val="0"/>
                <w:sz w:val="16"/>
                <w:u w:val="none"/>
              </w:rPr>
              <w:t xml:space="preserve">      seen.push(b.batch_id);</w:t>
            </w:r>
          </w:p>
          <w:p>
            <w:pPr>
              <w:spacing w:after="0" w:before="0"/>
            </w:pPr>
            <w:r>
              <w:rPr>
                <w:rFonts w:ascii="Courier New" w:hAnsi="Courier New" w:eastAsia="Courier New" w:cs="Courier New"/>
                <w:b w:val="0"/>
                <w:i w:val="0"/>
                <w:sz w:val="16"/>
                <w:u w:val="none"/>
              </w:rPr>
              <w:t xml:space="preserve">      left -= take;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if (holdMs) {</w:t>
            </w:r>
          </w:p>
          <w:p>
            <w:pPr>
              <w:spacing w:after="0" w:before="0"/>
            </w:pPr>
            <w:r>
              <w:rPr>
                <w:rFonts w:ascii="Courier New" w:hAnsi="Courier New" w:eastAsia="Courier New" w:cs="Courier New"/>
                <w:b w:val="0"/>
                <w:i w:val="0"/>
                <w:sz w:val="16"/>
                <w:u w:val="none"/>
              </w:rPr>
              <w:t xml:space="preserve">      trace(`holding the lock for ${holdMs} ms`);</w:t>
            </w:r>
          </w:p>
          <w:p>
            <w:pPr>
              <w:spacing w:after="0" w:before="0"/>
            </w:pPr>
            <w:r>
              <w:rPr>
                <w:rFonts w:ascii="Courier New" w:hAnsi="Courier New" w:eastAsia="Courier New" w:cs="Courier New"/>
                <w:b w:val="0"/>
                <w:i w:val="0"/>
                <w:sz w:val="16"/>
                <w:u w:val="none"/>
              </w:rPr>
              <w:t xml:space="preserve">      await new Promise((res) =&gt; setTimeout(res, holdMs));</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med = await client.query("SELECT generic_name FROM medicines WHERE medicine_id =</w:t>
            </w:r>
          </w:p>
          <w:p>
            <w:pPr>
              <w:spacing w:after="0" w:before="0"/>
            </w:pPr>
            <w:r>
              <w:rPr>
                <w:rFonts w:ascii="Courier New" w:hAnsi="Courier New" w:eastAsia="Courier New" w:cs="Courier New"/>
                <w:b w:val="0"/>
                <w:i w:val="0"/>
                <w:sz w:val="16"/>
                <w:u w:val="none"/>
              </w:rPr>
              <w:t xml:space="preserve">        $1", [medicine_id]);</w:t>
            </w:r>
          </w:p>
          <w:p>
            <w:pPr>
              <w:spacing w:after="0" w:before="0"/>
            </w:pPr>
            <w:r>
              <w:rPr>
                <w:rFonts w:ascii="Courier New" w:hAnsi="Courier New" w:eastAsia="Courier New" w:cs="Courier New"/>
                <w:b w:val="0"/>
                <w:i w:val="0"/>
                <w:sz w:val="16"/>
                <w:u w:val="none"/>
              </w:rPr>
              <w:t xml:space="preserve">    const generic = med.rows[0].generic_name;</w:t>
            </w:r>
          </w:p>
          <w:p>
            <w:pPr>
              <w:spacing w:after="0" w:before="0"/>
            </w:pPr>
            <w:r>
              <w:rPr>
                <w:rFonts w:ascii="Courier New" w:hAnsi="Courier New" w:eastAsia="Courier New" w:cs="Courier New"/>
                <w:b w:val="0"/>
                <w:i w:val="0"/>
                <w:sz w:val="16"/>
                <w:u w:val="none"/>
              </w:rPr>
              <w:t xml:space="preserve">    let generics = [generic];</w:t>
            </w:r>
          </w:p>
          <w:p>
            <w:pPr>
              <w:spacing w:after="0" w:before="0"/>
            </w:pPr>
            <w:r>
              <w:rPr>
                <w:rFonts w:ascii="Courier New" w:hAnsi="Courier New" w:eastAsia="Courier New" w:cs="Courier New"/>
                <w:b w:val="0"/>
                <w:i w:val="0"/>
                <w:sz w:val="16"/>
                <w:u w:val="none"/>
              </w:rPr>
              <w:t xml:space="preserve">    if (prescription_id) {</w:t>
            </w:r>
          </w:p>
          <w:p>
            <w:pPr>
              <w:spacing w:after="0" w:before="0"/>
            </w:pPr>
            <w:r>
              <w:rPr>
                <w:rFonts w:ascii="Courier New" w:hAnsi="Courier New" w:eastAsia="Courier New" w:cs="Courier New"/>
                <w:b w:val="0"/>
                <w:i w:val="0"/>
                <w:sz w:val="16"/>
                <w:u w:val="none"/>
              </w:rPr>
              <w:t xml:space="preserve">      const rx = await prescriptionContext(client, prescription_id, medicine_id);</w:t>
            </w:r>
          </w:p>
          <w:p>
            <w:pPr>
              <w:spacing w:after="0" w:before="0"/>
            </w:pPr>
            <w:r>
              <w:rPr>
                <w:rFonts w:ascii="Courier New" w:hAnsi="Courier New" w:eastAsia="Courier New" w:cs="Courier New"/>
                <w:b w:val="0"/>
                <w:i w:val="0"/>
                <w:sz w:val="16"/>
                <w:u w:val="none"/>
              </w:rPr>
              <w:t xml:space="preserve">      const remaining = rx.item.quantity_prescribed - rx.item.quantity_dispensed;</w:t>
            </w:r>
          </w:p>
          <w:p>
            <w:pPr>
              <w:spacing w:after="0" w:before="0"/>
            </w:pPr>
            <w:r>
              <w:rPr>
                <w:rFonts w:ascii="Courier New" w:hAnsi="Courier New" w:eastAsia="Courier New" w:cs="Courier New"/>
                <w:b w:val="0"/>
                <w:i w:val="0"/>
                <w:sz w:val="16"/>
                <w:u w:val="none"/>
              </w:rPr>
              <w:t xml:space="preserve">      if (quantity &gt; remaining) {</w:t>
            </w:r>
          </w:p>
          <w:p>
            <w:pPr>
              <w:spacing w:after="0" w:before="0"/>
            </w:pPr>
            <w:r>
              <w:rPr>
                <w:rFonts w:ascii="Courier New" w:hAnsi="Courier New" w:eastAsia="Courier New" w:cs="Courier New"/>
                <w:b w:val="0"/>
                <w:i w:val="0"/>
                <w:sz w:val="16"/>
                <w:u w:val="none"/>
              </w:rPr>
              <w:t xml:space="preserve">        throw new DispenseError(409, "over_prescription", `Only ${remaining} left to</w:t>
            </w:r>
          </w:p>
          <w:p>
            <w:pPr>
              <w:spacing w:after="0" w:before="0"/>
            </w:pPr>
            <w:r>
              <w:rPr>
                <w:rFonts w:ascii="Courier New" w:hAnsi="Courier New" w:eastAsia="Courier New" w:cs="Courier New"/>
                <w:b w:val="0"/>
                <w:i w:val="0"/>
                <w:sz w:val="16"/>
                <w:u w:val="none"/>
              </w:rPr>
              <w:t xml:space="preserve">            dispense on this prescription`, { remaining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generics = rx.items.map((i) =&gt; i.generic_name);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trace("MongoDB interaction check");</w:t>
            </w:r>
          </w:p>
          <w:p>
            <w:pPr>
              <w:spacing w:after="0" w:before="0"/>
            </w:pPr>
            <w:r>
              <w:rPr>
                <w:rFonts w:ascii="Courier New" w:hAnsi="Courier New" w:eastAsia="Courier New" w:cs="Courier New"/>
                <w:b w:val="0"/>
                <w:i w:val="0"/>
                <w:sz w:val="16"/>
                <w:u w:val="none"/>
              </w:rPr>
              <w:t xml:space="preserve">    let check;</w:t>
            </w:r>
          </w:p>
          <w:p>
            <w:pPr>
              <w:spacing w:after="0" w:before="0"/>
            </w:pPr>
            <w:r>
              <w:rPr>
                <w:rFonts w:ascii="Courier New" w:hAnsi="Courier New" w:eastAsia="Courier New" w:cs="Courier New"/>
                <w:b w:val="0"/>
                <w:i w:val="0"/>
                <w:sz w:val="16"/>
                <w:u w:val="none"/>
              </w:rPr>
              <w:t xml:space="preserve">    try {</w:t>
            </w:r>
          </w:p>
          <w:p>
            <w:pPr>
              <w:spacing w:after="0" w:before="0"/>
            </w:pPr>
            <w:r>
              <w:rPr>
                <w:rFonts w:ascii="Courier New" w:hAnsi="Courier New" w:eastAsia="Courier New" w:cs="Courier New"/>
                <w:b w:val="0"/>
                <w:i w:val="0"/>
                <w:sz w:val="16"/>
                <w:u w:val="none"/>
              </w:rPr>
              <w:t xml:space="preserve">      check = await findInteractions(generics);</w:t>
            </w:r>
          </w:p>
          <w:p>
            <w:pPr>
              <w:spacing w:after="0" w:before="0"/>
            </w:pPr>
            <w:r>
              <w:rPr>
                <w:rFonts w:ascii="Courier New" w:hAnsi="Courier New" w:eastAsia="Courier New" w:cs="Courier New"/>
                <w:b w:val="0"/>
                <w:i w:val="0"/>
                <w:sz w:val="16"/>
                <w:u w:val="none"/>
              </w:rPr>
              <w:t xml:space="preserve">    } catch (e) {</w:t>
            </w:r>
          </w:p>
          <w:p>
            <w:pPr>
              <w:spacing w:after="0" w:before="0"/>
            </w:pPr>
            <w:r>
              <w:rPr>
                <w:rFonts w:ascii="Courier New" w:hAnsi="Courier New" w:eastAsia="Courier New" w:cs="Courier New"/>
                <w:b w:val="0"/>
                <w:i w:val="0"/>
                <w:sz w:val="16"/>
                <w:u w:val="none"/>
              </w:rPr>
              <w:t xml:space="preserve">      if (e instanceof SafetyUnavailable) {</w:t>
            </w:r>
          </w:p>
          <w:p>
            <w:pPr>
              <w:spacing w:after="0" w:before="0"/>
            </w:pPr>
            <w:r>
              <w:rPr>
                <w:rFonts w:ascii="Courier New" w:hAnsi="Courier New" w:eastAsia="Courier New" w:cs="Courier New"/>
                <w:b w:val="0"/>
                <w:i w:val="0"/>
                <w:sz w:val="16"/>
                <w:u w:val="none"/>
              </w:rPr>
              <w:t xml:space="preserve">        throw new DispenseError(503, "safety_unavailable", "MongoDB unreachable: dispense</w:t>
            </w:r>
          </w:p>
          <w:p>
            <w:pPr>
              <w:spacing w:after="0" w:before="0"/>
            </w:pPr>
            <w:r>
              <w:rPr>
                <w:rFonts w:ascii="Courier New" w:hAnsi="Courier New" w:eastAsia="Courier New" w:cs="Courier New"/>
                <w:b w:val="0"/>
                <w:i w:val="0"/>
                <w:sz w:val="16"/>
                <w:u w:val="none"/>
              </w:rPr>
              <w:t xml:space="preserve">            blocked and rolled back");</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throw 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c = classify(check.found, generic);</w:t>
            </w:r>
          </w:p>
          <w:p>
            <w:pPr>
              <w:spacing w:after="0" w:before="0"/>
            </w:pPr>
            <w:r>
              <w:rPr>
                <w:rFonts w:ascii="Courier New" w:hAnsi="Courier New" w:eastAsia="Courier New" w:cs="Courier New"/>
                <w:b w:val="0"/>
                <w:i w:val="0"/>
                <w:sz w:val="16"/>
                <w:u w:val="none"/>
              </w:rPr>
              <w:t xml:space="preserve">    trace("interactions", { found: check.found.length, ms: check.ms });</w:t>
            </w:r>
          </w:p>
          <w:p>
            <w:pPr>
              <w:spacing w:after="0" w:before="0"/>
            </w:pPr>
            <w:r>
              <w:rPr>
                <w:rFonts w:ascii="Courier New" w:hAnsi="Courier New" w:eastAsia="Courier New" w:cs="Courier New"/>
                <w:b w:val="0"/>
                <w:i w:val="0"/>
                <w:sz w:val="16"/>
                <w:u w:val="none"/>
              </w:rPr>
              <w:t xml:space="preserve">    if (c.blocking.length) {</w:t>
            </w:r>
          </w:p>
          <w:p>
            <w:pPr>
              <w:spacing w:after="0" w:before="0"/>
            </w:pPr>
            <w:r>
              <w:rPr>
                <w:rFonts w:ascii="Courier New" w:hAnsi="Courier New" w:eastAsia="Courier New" w:cs="Courier New"/>
                <w:b w:val="0"/>
                <w:i w:val="0"/>
                <w:sz w:val="16"/>
                <w:u w:val="none"/>
              </w:rPr>
              <w:t xml:space="preserve">      throw new DispenseError(409, "contraindicated", "Contraindicated combination:</w:t>
            </w:r>
          </w:p>
          <w:p>
            <w:pPr>
              <w:spacing w:after="0" w:before="0"/>
            </w:pPr>
            <w:r>
              <w:rPr>
                <w:rFonts w:ascii="Courier New" w:hAnsi="Courier New" w:eastAsia="Courier New" w:cs="Courier New"/>
                <w:b w:val="0"/>
                <w:i w:val="0"/>
                <w:sz w:val="16"/>
                <w:u w:val="none"/>
              </w:rPr>
              <w:t xml:space="preserve">          dispense refused", { interactions: c.blocking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missing = c.needsAck.filter((d) =&gt; !acknowledged.includes(d._id));</w:t>
            </w:r>
          </w:p>
          <w:p>
            <w:pPr>
              <w:spacing w:after="0" w:before="0"/>
            </w:pPr>
            <w:r>
              <w:rPr>
                <w:rFonts w:ascii="Courier New" w:hAnsi="Courier New" w:eastAsia="Courier New" w:cs="Courier New"/>
                <w:b w:val="0"/>
                <w:i w:val="0"/>
                <w:sz w:val="16"/>
                <w:u w:val="none"/>
              </w:rPr>
              <w:t xml:space="preserve">    if (missing.length) {</w:t>
            </w:r>
          </w:p>
          <w:p>
            <w:pPr>
              <w:spacing w:after="0" w:before="0"/>
            </w:pPr>
            <w:r>
              <w:rPr>
                <w:rFonts w:ascii="Courier New" w:hAnsi="Courier New" w:eastAsia="Courier New" w:cs="Courier New"/>
                <w:b w:val="0"/>
                <w:i w:val="0"/>
                <w:sz w:val="16"/>
                <w:u w:val="none"/>
              </w:rPr>
              <w:t xml:space="preserve">      throw new DispenseError(409, "needs_acknowledgement", "Interaction warning must be</w:t>
            </w:r>
          </w:p>
          <w:p>
            <w:pPr>
              <w:spacing w:after="0" w:before="0"/>
            </w:pPr>
            <w:r>
              <w:rPr>
                <w:rFonts w:ascii="Courier New" w:hAnsi="Courier New" w:eastAsia="Courier New" w:cs="Courier New"/>
                <w:b w:val="0"/>
                <w:i w:val="0"/>
                <w:sz w:val="16"/>
                <w:u w:val="none"/>
              </w:rPr>
              <w:t xml:space="preserve">          acknowledged", { interactions: missing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events = [];</w:t>
            </w:r>
          </w:p>
          <w:p>
            <w:pPr>
              <w:spacing w:after="0" w:before="0"/>
            </w:pPr>
            <w:r>
              <w:rPr>
                <w:rFonts w:ascii="Courier New" w:hAnsi="Courier New" w:eastAsia="Courier New" w:cs="Courier New"/>
                <w:b w:val="0"/>
                <w:i w:val="0"/>
                <w:sz w:val="16"/>
                <w:u w:val="none"/>
              </w:rPr>
              <w:t xml:space="preserve">    for (const t of taken) {</w:t>
            </w:r>
          </w:p>
          <w:p>
            <w:pPr>
              <w:spacing w:after="0" w:before="0"/>
            </w:pPr>
            <w:r>
              <w:rPr>
                <w:rFonts w:ascii="Courier New" w:hAnsi="Courier New" w:eastAsia="Courier New" w:cs="Courier New"/>
                <w:b w:val="0"/>
                <w:i w:val="0"/>
                <w:sz w:val="16"/>
                <w:u w:val="none"/>
              </w:rPr>
              <w:t xml:space="preserve">      await client.query("UPDATE batches SET quantity = quantity - $1 WHERE batch_id = $2",</w:t>
            </w:r>
          </w:p>
          <w:p>
            <w:pPr>
              <w:spacing w:after="0" w:before="0"/>
            </w:pPr>
            <w:r>
              <w:rPr>
                <w:rFonts w:ascii="Courier New" w:hAnsi="Courier New" w:eastAsia="Courier New" w:cs="Courier New"/>
                <w:b w:val="0"/>
                <w:i w:val="0"/>
                <w:sz w:val="16"/>
                <w:u w:val="none"/>
              </w:rPr>
              <w:t xml:space="preserve">          [t.take, t.batch_id]);</w:t>
            </w:r>
          </w:p>
          <w:p>
            <w:pPr>
              <w:spacing w:after="0" w:before="0"/>
            </w:pPr>
            <w:r>
              <w:rPr>
                <w:rFonts w:ascii="Courier New" w:hAnsi="Courier New" w:eastAsia="Courier New" w:cs="Courier New"/>
                <w:b w:val="0"/>
                <w:i w:val="0"/>
                <w:sz w:val="16"/>
                <w:u w:val="none"/>
              </w:rPr>
              <w:t xml:space="preserve">      trace("UPDATE batches", { batch: t.batch_number, from: t.before, to: t.before -</w:t>
            </w:r>
          </w:p>
          <w:p>
            <w:pPr>
              <w:spacing w:after="0" w:before="0"/>
            </w:pPr>
            <w:r>
              <w:rPr>
                <w:rFonts w:ascii="Courier New" w:hAnsi="Courier New" w:eastAsia="Courier New" w:cs="Courier New"/>
                <w:b w:val="0"/>
                <w:i w:val="0"/>
                <w:sz w:val="16"/>
                <w:u w:val="none"/>
              </w:rPr>
              <w:t xml:space="preserve">          t.take });</w:t>
            </w:r>
          </w:p>
          <w:p>
            <w:pPr>
              <w:spacing w:after="0" w:before="0"/>
            </w:pPr>
            <w:r>
              <w:rPr>
                <w:rFonts w:ascii="Courier New" w:hAnsi="Courier New" w:eastAsia="Courier New" w:cs="Courier New"/>
                <w:b w:val="0"/>
                <w:i w:val="0"/>
                <w:sz w:val="16"/>
                <w:u w:val="none"/>
              </w:rPr>
              <w:t xml:space="preserve">      const ev = await client.query(</w:t>
            </w:r>
          </w:p>
          <w:p>
            <w:pPr>
              <w:spacing w:after="0" w:before="0"/>
            </w:pPr>
            <w:r>
              <w:rPr>
                <w:rFonts w:ascii="Courier New" w:hAnsi="Courier New" w:eastAsia="Courier New" w:cs="Courier New"/>
                <w:b w:val="0"/>
                <w:i w:val="0"/>
                <w:sz w:val="16"/>
                <w:u w:val="none"/>
              </w:rPr>
              <w:t xml:space="preserve">        `INSERT INTO dispensing_events (medicine_id, batch_id, prescription_id, event_type,</w:t>
            </w:r>
          </w:p>
          <w:p>
            <w:pPr>
              <w:spacing w:after="0" w:before="0"/>
            </w:pPr>
            <w:r>
              <w:rPr>
                <w:rFonts w:ascii="Courier New" w:hAnsi="Courier New" w:eastAsia="Courier New" w:cs="Courier New"/>
                <w:b w:val="0"/>
                <w:i w:val="0"/>
                <w:sz w:val="16"/>
                <w:u w:val="none"/>
              </w:rPr>
              <w:t xml:space="preserve">            quantity_changed, performed_by)</w:t>
            </w:r>
          </w:p>
          <w:p>
            <w:pPr>
              <w:spacing w:after="0" w:before="0"/>
            </w:pPr>
            <w:r>
              <w:rPr>
                <w:rFonts w:ascii="Courier New" w:hAnsi="Courier New" w:eastAsia="Courier New" w:cs="Courier New"/>
                <w:b w:val="0"/>
                <w:i w:val="0"/>
                <w:sz w:val="16"/>
                <w:u w:val="none"/>
              </w:rPr>
              <w:t xml:space="preserve">         VALUES ($1, $2, $3, 'DISPENSE', $4, $5)</w:t>
            </w:r>
          </w:p>
          <w:p>
            <w:pPr>
              <w:spacing w:after="0" w:before="0"/>
            </w:pPr>
            <w:r>
              <w:rPr>
                <w:rFonts w:ascii="Courier New" w:hAnsi="Courier New" w:eastAsia="Courier New" w:cs="Courier New"/>
                <w:b w:val="0"/>
                <w:i w:val="0"/>
                <w:sz w:val="16"/>
                <w:u w:val="none"/>
              </w:rPr>
              <w:t xml:space="preserve">         RETURNING event_id, event_timestamp`,</w:t>
            </w:r>
          </w:p>
          <w:p>
            <w:pPr>
              <w:spacing w:after="0" w:before="0"/>
            </w:pPr>
            <w:r>
              <w:rPr>
                <w:rFonts w:ascii="Courier New" w:hAnsi="Courier New" w:eastAsia="Courier New" w:cs="Courier New"/>
                <w:b w:val="0"/>
                <w:i w:val="0"/>
                <w:sz w:val="16"/>
                <w:u w:val="none"/>
              </w:rPr>
              <w:t xml:space="preserve">        [medicine_id, t.batch_id, prescription_id || null, -t.take, user_id]</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events.push(ev.rows[0]);</w:t>
            </w:r>
          </w:p>
          <w:p>
            <w:pPr>
              <w:spacing w:after="0" w:before="0"/>
            </w:pPr>
            <w:r>
              <w:rPr>
                <w:rFonts w:ascii="Courier New" w:hAnsi="Courier New" w:eastAsia="Courier New" w:cs="Courier New"/>
                <w:b w:val="0"/>
                <w:i w:val="0"/>
                <w:sz w:val="16"/>
                <w:u w:val="none"/>
              </w:rPr>
              <w:t xml:space="preserve">      trace("INSERT INTO dispensing_events", { event_id: ev.rows[0].event_id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await client.query("COMMIT");</w:t>
            </w:r>
          </w:p>
          <w:p>
            <w:pPr>
              <w:spacing w:after="0" w:before="0"/>
            </w:pPr>
            <w:r>
              <w:rPr>
                <w:rFonts w:ascii="Courier New" w:hAnsi="Courier New" w:eastAsia="Courier New" w:cs="Courier New"/>
                <w:b w:val="0"/>
                <w:i w:val="0"/>
                <w:sz w:val="16"/>
                <w:u w:val="none"/>
              </w:rPr>
              <w:t xml:space="preserve">    trace("COMMIT");</w:t>
            </w:r>
          </w:p>
          <w:p>
            <w:pPr>
              <w:spacing w:after="0" w:before="0"/>
            </w:pPr>
            <w:r>
              <w:rPr>
                <w:rFonts w:ascii="Courier New" w:hAnsi="Courier New" w:eastAsia="Courier New" w:cs="Courier New"/>
                <w:b w:val="0"/>
                <w:i w:val="0"/>
                <w:sz w:val="16"/>
                <w:u w:val="none"/>
              </w:rPr>
              <w:t xml:space="preserve">    return { ok: true, taken, events, interactions: c.list };</w:t>
            </w:r>
          </w:p>
          <w:p>
            <w:pPr>
              <w:spacing w:after="0" w:before="0"/>
            </w:pPr>
            <w:r>
              <w:rPr>
                <w:rFonts w:ascii="Courier New" w:hAnsi="Courier New" w:eastAsia="Courier New" w:cs="Courier New"/>
                <w:b w:val="0"/>
                <w:i w:val="0"/>
                <w:sz w:val="16"/>
                <w:u w:val="none"/>
              </w:rPr>
              <w:t xml:space="preserve">  } catch (e) {</w:t>
            </w:r>
          </w:p>
          <w:p>
            <w:pPr>
              <w:spacing w:after="0" w:before="0"/>
            </w:pPr>
            <w:r>
              <w:rPr>
                <w:rFonts w:ascii="Courier New" w:hAnsi="Courier New" w:eastAsia="Courier New" w:cs="Courier New"/>
                <w:b w:val="0"/>
                <w:i w:val="0"/>
                <w:sz w:val="16"/>
                <w:u w:val="none"/>
              </w:rPr>
              <w:t xml:space="preserve">    await client.query("ROLLBACK").catch(() =&gt; {});</w:t>
            </w:r>
          </w:p>
          <w:p>
            <w:pPr>
              <w:spacing w:after="0" w:before="0"/>
            </w:pPr>
            <w:r>
              <w:rPr>
                <w:rFonts w:ascii="Courier New" w:hAnsi="Courier New" w:eastAsia="Courier New" w:cs="Courier New"/>
                <w:b w:val="0"/>
                <w:i w:val="0"/>
                <w:sz w:val="16"/>
                <w:u w:val="none"/>
              </w:rPr>
              <w:t xml:space="preserve">    trace("ROLLBACK", { reason: e.code || e.message });</w:t>
            </w:r>
          </w:p>
          <w:p>
            <w:pPr>
              <w:spacing w:after="0" w:before="0"/>
            </w:pPr>
            <w:r>
              <w:rPr>
                <w:rFonts w:ascii="Courier New" w:hAnsi="Courier New" w:eastAsia="Courier New" w:cs="Courier New"/>
                <w:b w:val="0"/>
                <w:i w:val="0"/>
                <w:sz w:val="16"/>
                <w:u w:val="none"/>
              </w:rPr>
              <w:t xml:space="preserve">    throw e;</w:t>
            </w:r>
          </w:p>
          <w:p>
            <w:pPr>
              <w:spacing w:after="0" w:before="0"/>
            </w:pPr>
            <w:r>
              <w:rPr>
                <w:rFonts w:ascii="Courier New" w:hAnsi="Courier New" w:eastAsia="Courier New" w:cs="Courier New"/>
                <w:b w:val="0"/>
                <w:i w:val="0"/>
                <w:sz w:val="16"/>
                <w:u w:val="none"/>
              </w:rPr>
              <w:t xml:space="preserve">  } finally {</w:t>
            </w:r>
          </w:p>
          <w:p>
            <w:pPr>
              <w:spacing w:after="0" w:before="0"/>
            </w:pPr>
            <w:r>
              <w:rPr>
                <w:rFonts w:ascii="Courier New" w:hAnsi="Courier New" w:eastAsia="Courier New" w:cs="Courier New"/>
                <w:b w:val="0"/>
                <w:i w:val="0"/>
                <w:sz w:val="16"/>
                <w:u w:val="none"/>
              </w:rPr>
              <w:t xml:space="preserve">    client.release();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w:t>
            </w:r>
          </w:p>
        </w:tc>
      </w:tr>
    </w:tbl>
    <w:p>
      <w:pPr/>
    </w:p>
    <w:p>
      <w:pPr>
        <w:keepNext/>
      </w:pPr>
      <w:r>
        <w:rPr>
          <w:rFonts w:ascii="Times New Roman" w:hAnsi="Times New Roman" w:eastAsia="Times New Roman" w:cs="Times New Roman"/>
          <w:b/>
          <w:i w:val="0"/>
          <w:sz w:val="22"/>
          <w:u w:val="none"/>
        </w:rPr>
        <w:t>Listing 6: Connection pools, MongoDB client and the interaction lookup</w:t>
      </w:r>
      <w:r>
        <w:rPr>
          <w:rFonts w:ascii="Courier New" w:hAnsi="Courier New" w:eastAsia="Courier New" w:cs="Courier New"/>
          <w:b w:val="0"/>
          <w:i w:val="0"/>
          <w:sz w:val="22"/>
          <w:u w:val="none"/>
        </w:rPr>
        <w:t xml:space="preserve">   (server/db.js)</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import "dotenv/config";</w:t>
            </w:r>
          </w:p>
          <w:p>
            <w:pPr>
              <w:spacing w:after="0" w:before="0"/>
            </w:pPr>
            <w:r>
              <w:rPr>
                <w:rFonts w:ascii="Courier New" w:hAnsi="Courier New" w:eastAsia="Courier New" w:cs="Courier New"/>
                <w:b w:val="0"/>
                <w:i w:val="0"/>
                <w:sz w:val="16"/>
                <w:u w:val="none"/>
              </w:rPr>
              <w:t>import pg from "pg";</w:t>
            </w:r>
          </w:p>
          <w:p>
            <w:pPr>
              <w:spacing w:after="0" w:before="0"/>
            </w:pPr>
            <w:r>
              <w:rPr>
                <w:rFonts w:ascii="Courier New" w:hAnsi="Courier New" w:eastAsia="Courier New" w:cs="Courier New"/>
                <w:b w:val="0"/>
                <w:i w:val="0"/>
                <w:sz w:val="16"/>
                <w:u w:val="none"/>
              </w:rPr>
              <w:t>import { MongoClient } from "mongodb";</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const env = process.env;</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pg.types.setTypeParser(1082, (v) =&gt; v);</w:t>
            </w:r>
          </w:p>
          <w:p>
            <w:pPr>
              <w:spacing w:after="0" w:before="0"/>
            </w:pPr>
            <w:r>
              <w:rPr>
                <w:rFonts w:ascii="Courier New" w:hAnsi="Courier New" w:eastAsia="Courier New" w:cs="Courier New"/>
                <w:b w:val="0"/>
                <w:i w:val="0"/>
                <w:sz w:val="16"/>
                <w:u w:val="none"/>
              </w:rPr>
              <w:t>pg.types.setTypeParser(20, (v) =&gt; Number(v));</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const pool = new pg.Pool({</w:t>
            </w:r>
          </w:p>
          <w:p>
            <w:pPr>
              <w:spacing w:after="0" w:before="0"/>
            </w:pPr>
            <w:r>
              <w:rPr>
                <w:rFonts w:ascii="Courier New" w:hAnsi="Courier New" w:eastAsia="Courier New" w:cs="Courier New"/>
                <w:b w:val="0"/>
                <w:i w:val="0"/>
                <w:sz w:val="16"/>
                <w:u w:val="none"/>
              </w:rPr>
              <w:t xml:space="preserve">  host: env.PGHOST,</w:t>
            </w:r>
          </w:p>
          <w:p>
            <w:pPr>
              <w:spacing w:after="0" w:before="0"/>
            </w:pPr>
            <w:r>
              <w:rPr>
                <w:rFonts w:ascii="Courier New" w:hAnsi="Courier New" w:eastAsia="Courier New" w:cs="Courier New"/>
                <w:b w:val="0"/>
                <w:i w:val="0"/>
                <w:sz w:val="16"/>
                <w:u w:val="none"/>
              </w:rPr>
              <w:t xml:space="preserve">  port: Number(env.PGPORT),</w:t>
            </w:r>
          </w:p>
          <w:p>
            <w:pPr>
              <w:spacing w:after="0" w:before="0"/>
            </w:pPr>
            <w:r>
              <w:rPr>
                <w:rFonts w:ascii="Courier New" w:hAnsi="Courier New" w:eastAsia="Courier New" w:cs="Courier New"/>
                <w:b w:val="0"/>
                <w:i w:val="0"/>
                <w:sz w:val="16"/>
                <w:u w:val="none"/>
              </w:rPr>
              <w:t xml:space="preserve">  database: env.PGDATABASE,</w:t>
            </w:r>
          </w:p>
          <w:p>
            <w:pPr>
              <w:spacing w:after="0" w:before="0"/>
            </w:pPr>
            <w:r>
              <w:rPr>
                <w:rFonts w:ascii="Courier New" w:hAnsi="Courier New" w:eastAsia="Courier New" w:cs="Courier New"/>
                <w:b w:val="0"/>
                <w:i w:val="0"/>
                <w:sz w:val="16"/>
                <w:u w:val="none"/>
              </w:rPr>
              <w:t xml:space="preserve">  user: env.PGUSER,</w:t>
            </w:r>
          </w:p>
          <w:p>
            <w:pPr>
              <w:spacing w:after="0" w:before="0"/>
            </w:pPr>
            <w:r>
              <w:rPr>
                <w:rFonts w:ascii="Courier New" w:hAnsi="Courier New" w:eastAsia="Courier New" w:cs="Courier New"/>
                <w:b w:val="0"/>
                <w:i w:val="0"/>
                <w:sz w:val="16"/>
                <w:u w:val="none"/>
              </w:rPr>
              <w:t xml:space="preserve">  password: env.PGPASSWORD,</w:t>
            </w:r>
          </w:p>
          <w:p>
            <w:pPr>
              <w:spacing w:after="0" w:before="0"/>
            </w:pPr>
            <w:r>
              <w:rPr>
                <w:rFonts w:ascii="Courier New" w:hAnsi="Courier New" w:eastAsia="Courier New" w:cs="Courier New"/>
                <w:b w:val="0"/>
                <w:i w:val="0"/>
                <w:sz w:val="16"/>
                <w:u w:val="none"/>
              </w:rPr>
              <w:t xml:space="preserve">  max: 12</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const ownerPool = new pg.Pool({</w:t>
            </w:r>
          </w:p>
          <w:p>
            <w:pPr>
              <w:spacing w:after="0" w:before="0"/>
            </w:pPr>
            <w:r>
              <w:rPr>
                <w:rFonts w:ascii="Courier New" w:hAnsi="Courier New" w:eastAsia="Courier New" w:cs="Courier New"/>
                <w:b w:val="0"/>
                <w:i w:val="0"/>
                <w:sz w:val="16"/>
                <w:u w:val="none"/>
              </w:rPr>
              <w:t xml:space="preserve">  host: env.PGHOST,</w:t>
            </w:r>
          </w:p>
          <w:p>
            <w:pPr>
              <w:spacing w:after="0" w:before="0"/>
            </w:pPr>
            <w:r>
              <w:rPr>
                <w:rFonts w:ascii="Courier New" w:hAnsi="Courier New" w:eastAsia="Courier New" w:cs="Courier New"/>
                <w:b w:val="0"/>
                <w:i w:val="0"/>
                <w:sz w:val="16"/>
                <w:u w:val="none"/>
              </w:rPr>
              <w:t xml:space="preserve">  port: Number(env.PGPORT),</w:t>
            </w:r>
          </w:p>
          <w:p>
            <w:pPr>
              <w:spacing w:after="0" w:before="0"/>
            </w:pPr>
            <w:r>
              <w:rPr>
                <w:rFonts w:ascii="Courier New" w:hAnsi="Courier New" w:eastAsia="Courier New" w:cs="Courier New"/>
                <w:b w:val="0"/>
                <w:i w:val="0"/>
                <w:sz w:val="16"/>
                <w:u w:val="none"/>
              </w:rPr>
              <w:t xml:space="preserve">  database: env.PGDATABASE,</w:t>
            </w:r>
          </w:p>
          <w:p>
            <w:pPr>
              <w:spacing w:after="0" w:before="0"/>
            </w:pPr>
            <w:r>
              <w:rPr>
                <w:rFonts w:ascii="Courier New" w:hAnsi="Courier New" w:eastAsia="Courier New" w:cs="Courier New"/>
                <w:b w:val="0"/>
                <w:i w:val="0"/>
                <w:sz w:val="16"/>
                <w:u w:val="none"/>
              </w:rPr>
              <w:t xml:space="preserve">  user: env.PGOWNER_USER,</w:t>
            </w:r>
          </w:p>
          <w:p>
            <w:pPr>
              <w:spacing w:after="0" w:before="0"/>
            </w:pPr>
            <w:r>
              <w:rPr>
                <w:rFonts w:ascii="Courier New" w:hAnsi="Courier New" w:eastAsia="Courier New" w:cs="Courier New"/>
                <w:b w:val="0"/>
                <w:i w:val="0"/>
                <w:sz w:val="16"/>
                <w:u w:val="none"/>
              </w:rPr>
              <w:t xml:space="preserve">  password: env.PGOWNER_PASSWORD,</w:t>
            </w:r>
          </w:p>
          <w:p>
            <w:pPr>
              <w:spacing w:after="0" w:before="0"/>
            </w:pPr>
            <w:r>
              <w:rPr>
                <w:rFonts w:ascii="Courier New" w:hAnsi="Courier New" w:eastAsia="Courier New" w:cs="Courier New"/>
                <w:b w:val="0"/>
                <w:i w:val="0"/>
                <w:sz w:val="16"/>
                <w:u w:val="none"/>
              </w:rPr>
              <w:t xml:space="preserve">  max: 2</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for (const p of [pool, ownerPool]) p.on("error", () =&gt;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const DEAD_URL = "mongodb://127.0.0.1:1";</w:t>
            </w:r>
          </w:p>
          <w:p>
            <w:pPr>
              <w:spacing w:after="0" w:before="0"/>
            </w:pPr>
            <w:r>
              <w:rPr>
                <w:rFonts w:ascii="Courier New" w:hAnsi="Courier New" w:eastAsia="Courier New" w:cs="Courier New"/>
                <w:b w:val="0"/>
                <w:i w:val="0"/>
                <w:sz w:val="16"/>
                <w:u w:val="none"/>
              </w:rPr>
              <w:t>let mongo = null;</w:t>
            </w:r>
          </w:p>
          <w:p>
            <w:pPr>
              <w:spacing w:after="0" w:before="0"/>
            </w:pPr>
            <w:r>
              <w:rPr>
                <w:rFonts w:ascii="Courier New" w:hAnsi="Courier New" w:eastAsia="Courier New" w:cs="Courier New"/>
                <w:b w:val="0"/>
                <w:i w:val="0"/>
                <w:sz w:val="16"/>
                <w:u w:val="none"/>
              </w:rPr>
              <w:t>let outage = false;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function mongoOutage() {</w:t>
            </w:r>
          </w:p>
          <w:p>
            <w:pPr>
              <w:spacing w:after="0" w:before="0"/>
            </w:pPr>
            <w:r>
              <w:rPr>
                <w:rFonts w:ascii="Courier New" w:hAnsi="Courier New" w:eastAsia="Courier New" w:cs="Courier New"/>
                <w:b w:val="0"/>
                <w:i w:val="0"/>
                <w:sz w:val="16"/>
                <w:u w:val="none"/>
              </w:rPr>
              <w:t xml:space="preserve">  return outage;</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async function setMongoOutage(on) {</w:t>
            </w:r>
          </w:p>
          <w:p>
            <w:pPr>
              <w:spacing w:after="0" w:before="0"/>
            </w:pPr>
            <w:r>
              <w:rPr>
                <w:rFonts w:ascii="Courier New" w:hAnsi="Courier New" w:eastAsia="Courier New" w:cs="Courier New"/>
                <w:b w:val="0"/>
                <w:i w:val="0"/>
                <w:sz w:val="16"/>
                <w:u w:val="none"/>
              </w:rPr>
              <w:t xml:space="preserve">  outage = on;</w:t>
            </w:r>
          </w:p>
          <w:p>
            <w:pPr>
              <w:spacing w:after="0" w:before="0"/>
            </w:pPr>
            <w:r>
              <w:rPr>
                <w:rFonts w:ascii="Courier New" w:hAnsi="Courier New" w:eastAsia="Courier New" w:cs="Courier New"/>
                <w:b w:val="0"/>
                <w:i w:val="0"/>
                <w:sz w:val="16"/>
                <w:u w:val="none"/>
              </w:rPr>
              <w:t xml:space="preserve">  if (mongo) {</w:t>
            </w:r>
          </w:p>
          <w:p>
            <w:pPr>
              <w:spacing w:after="0" w:before="0"/>
            </w:pPr>
            <w:r>
              <w:rPr>
                <w:rFonts w:ascii="Courier New" w:hAnsi="Courier New" w:eastAsia="Courier New" w:cs="Courier New"/>
                <w:b w:val="0"/>
                <w:i w:val="0"/>
                <w:sz w:val="16"/>
                <w:u w:val="none"/>
              </w:rPr>
              <w:t xml:space="preserve">    await mongo.close().catch(() =&gt; {});</w:t>
            </w:r>
          </w:p>
          <w:p>
            <w:pPr>
              <w:spacing w:after="0" w:before="0"/>
            </w:pPr>
            <w:r>
              <w:rPr>
                <w:rFonts w:ascii="Courier New" w:hAnsi="Courier New" w:eastAsia="Courier New" w:cs="Courier New"/>
                <w:b w:val="0"/>
                <w:i w:val="0"/>
                <w:sz w:val="16"/>
                <w:u w:val="none"/>
              </w:rPr>
              <w:t xml:space="preserve">    mongo = null;</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async function interactionsCollection() {</w:t>
            </w:r>
          </w:p>
          <w:p>
            <w:pPr>
              <w:spacing w:after="0" w:before="0"/>
            </w:pPr>
            <w:r>
              <w:rPr>
                <w:rFonts w:ascii="Courier New" w:hAnsi="Courier New" w:eastAsia="Courier New" w:cs="Courier New"/>
                <w:b w:val="0"/>
                <w:i w:val="0"/>
                <w:sz w:val="16"/>
                <w:u w:val="none"/>
              </w:rPr>
              <w:t xml:space="preserve">  if (!mongo) {</w:t>
            </w:r>
          </w:p>
          <w:p>
            <w:pPr>
              <w:spacing w:after="0" w:before="0"/>
            </w:pPr>
            <w:r>
              <w:rPr>
                <w:rFonts w:ascii="Courier New" w:hAnsi="Courier New" w:eastAsia="Courier New" w:cs="Courier New"/>
                <w:b w:val="0"/>
                <w:i w:val="0"/>
                <w:sz w:val="16"/>
                <w:u w:val="none"/>
              </w:rPr>
              <w:t xml:space="preserve">    mongo = new MongoClient(outage ? DEAD_URL : env.MONGO_URL, {</w:t>
            </w:r>
          </w:p>
          <w:p>
            <w:pPr>
              <w:spacing w:after="0" w:before="0"/>
            </w:pPr>
            <w:r>
              <w:rPr>
                <w:rFonts w:ascii="Courier New" w:hAnsi="Courier New" w:eastAsia="Courier New" w:cs="Courier New"/>
                <w:b w:val="0"/>
                <w:i w:val="0"/>
                <w:sz w:val="16"/>
                <w:u w:val="none"/>
              </w:rPr>
              <w:t xml:space="preserve">      serverSelectionTimeoutMS: 1500,</w:t>
            </w:r>
          </w:p>
          <w:p>
            <w:pPr>
              <w:spacing w:after="0" w:before="0"/>
            </w:pPr>
            <w:r>
              <w:rPr>
                <w:rFonts w:ascii="Courier New" w:hAnsi="Courier New" w:eastAsia="Courier New" w:cs="Courier New"/>
                <w:b w:val="0"/>
                <w:i w:val="0"/>
                <w:sz w:val="16"/>
                <w:u w:val="none"/>
              </w:rPr>
              <w:t xml:space="preserve">      connectTimeoutMS: 1500</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try {</w:t>
            </w:r>
          </w:p>
          <w:p>
            <w:pPr>
              <w:spacing w:after="0" w:before="0"/>
            </w:pPr>
            <w:r>
              <w:rPr>
                <w:rFonts w:ascii="Courier New" w:hAnsi="Courier New" w:eastAsia="Courier New" w:cs="Courier New"/>
                <w:b w:val="0"/>
                <w:i w:val="0"/>
                <w:sz w:val="16"/>
                <w:u w:val="none"/>
              </w:rPr>
              <w:t xml:space="preserve">      await mongo.connect();</w:t>
            </w:r>
          </w:p>
          <w:p>
            <w:pPr>
              <w:spacing w:after="0" w:before="0"/>
            </w:pPr>
            <w:r>
              <w:rPr>
                <w:rFonts w:ascii="Courier New" w:hAnsi="Courier New" w:eastAsia="Courier New" w:cs="Courier New"/>
                <w:b w:val="0"/>
                <w:i w:val="0"/>
                <w:sz w:val="16"/>
                <w:u w:val="none"/>
              </w:rPr>
              <w:t xml:space="preserve">    } catch (e) {</w:t>
            </w:r>
          </w:p>
          <w:p>
            <w:pPr>
              <w:spacing w:after="0" w:before="0"/>
            </w:pPr>
            <w:r>
              <w:rPr>
                <w:rFonts w:ascii="Courier New" w:hAnsi="Courier New" w:eastAsia="Courier New" w:cs="Courier New"/>
                <w:b w:val="0"/>
                <w:i w:val="0"/>
                <w:sz w:val="16"/>
                <w:u w:val="none"/>
              </w:rPr>
              <w:t xml:space="preserve">      mongo = null;</w:t>
            </w:r>
          </w:p>
          <w:p>
            <w:pPr>
              <w:spacing w:after="0" w:before="0"/>
            </w:pPr>
            <w:r>
              <w:rPr>
                <w:rFonts w:ascii="Courier New" w:hAnsi="Courier New" w:eastAsia="Courier New" w:cs="Courier New"/>
                <w:b w:val="0"/>
                <w:i w:val="0"/>
                <w:sz w:val="16"/>
                <w:u w:val="none"/>
              </w:rPr>
              <w:t xml:space="preserve">      throw 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return mongo.db(env.MONGO_DB).collection("drug_interactions");</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class SafetyUnavailable extends Error {</w:t>
            </w:r>
          </w:p>
          <w:p>
            <w:pPr>
              <w:spacing w:after="0" w:before="0"/>
            </w:pPr>
            <w:r>
              <w:rPr>
                <w:rFonts w:ascii="Courier New" w:hAnsi="Courier New" w:eastAsia="Courier New" w:cs="Courier New"/>
                <w:b w:val="0"/>
                <w:i w:val="0"/>
                <w:sz w:val="16"/>
                <w:u w:val="none"/>
              </w:rPr>
              <w:t xml:space="preserve">  constructor(cause) {</w:t>
            </w:r>
          </w:p>
          <w:p>
            <w:pPr>
              <w:spacing w:after="0" w:before="0"/>
            </w:pPr>
            <w:r>
              <w:rPr>
                <w:rFonts w:ascii="Courier New" w:hAnsi="Courier New" w:eastAsia="Courier New" w:cs="Courier New"/>
                <w:b w:val="0"/>
                <w:i w:val="0"/>
                <w:sz w:val="16"/>
                <w:u w:val="none"/>
              </w:rPr>
              <w:t xml:space="preserve">    super("Interaction check could not be completed: MongoDB unreachable");</w:t>
            </w:r>
          </w:p>
          <w:p>
            <w:pPr>
              <w:spacing w:after="0" w:before="0"/>
            </w:pPr>
            <w:r>
              <w:rPr>
                <w:rFonts w:ascii="Courier New" w:hAnsi="Courier New" w:eastAsia="Courier New" w:cs="Courier New"/>
                <w:b w:val="0"/>
                <w:i w:val="0"/>
                <w:sz w:val="16"/>
                <w:u w:val="none"/>
              </w:rPr>
              <w:t xml:space="preserve">    this.cause = cause;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export async function findInteractions(genericNames) {</w:t>
            </w:r>
          </w:p>
          <w:p>
            <w:pPr>
              <w:spacing w:after="0" w:before="0"/>
            </w:pPr>
            <w:r>
              <w:rPr>
                <w:rFonts w:ascii="Courier New" w:hAnsi="Courier New" w:eastAsia="Courier New" w:cs="Courier New"/>
                <w:b w:val="0"/>
                <w:i w:val="0"/>
                <w:sz w:val="16"/>
                <w:u w:val="none"/>
              </w:rPr>
              <w:t xml:space="preserve">  const names = [...new Set(genericNames)].sort((a, b) =&gt; a.localeCompare(b));</w:t>
            </w:r>
          </w:p>
          <w:p>
            <w:pPr>
              <w:spacing w:after="0" w:before="0"/>
            </w:pPr>
            <w:r>
              <w:rPr>
                <w:rFonts w:ascii="Courier New" w:hAnsi="Courier New" w:eastAsia="Courier New" w:cs="Courier New"/>
                <w:b w:val="0"/>
                <w:i w:val="0"/>
                <w:sz w:val="16"/>
                <w:u w:val="none"/>
              </w:rPr>
              <w:t xml:space="preserve">  const pairs = [];</w:t>
            </w:r>
          </w:p>
          <w:p>
            <w:pPr>
              <w:spacing w:after="0" w:before="0"/>
            </w:pPr>
            <w:r>
              <w:rPr>
                <w:rFonts w:ascii="Courier New" w:hAnsi="Courier New" w:eastAsia="Courier New" w:cs="Courier New"/>
                <w:b w:val="0"/>
                <w:i w:val="0"/>
                <w:sz w:val="16"/>
                <w:u w:val="none"/>
              </w:rPr>
              <w:t xml:space="preserve">  for (let i = 0; i &lt; names.length; i++) {</w:t>
            </w:r>
          </w:p>
          <w:p>
            <w:pPr>
              <w:spacing w:after="0" w:before="0"/>
            </w:pPr>
            <w:r>
              <w:rPr>
                <w:rFonts w:ascii="Courier New" w:hAnsi="Courier New" w:eastAsia="Courier New" w:cs="Courier New"/>
                <w:b w:val="0"/>
                <w:i w:val="0"/>
                <w:sz w:val="16"/>
                <w:u w:val="none"/>
              </w:rPr>
              <w:t xml:space="preserve">    for (let j = i + 1; j &lt; names.length; j++) pairs.push({ drug_a: names[i], drug_b:</w:t>
            </w:r>
          </w:p>
          <w:p>
            <w:pPr>
              <w:spacing w:after="0" w:before="0"/>
            </w:pPr>
            <w:r>
              <w:rPr>
                <w:rFonts w:ascii="Courier New" w:hAnsi="Courier New" w:eastAsia="Courier New" w:cs="Courier New"/>
                <w:b w:val="0"/>
                <w:i w:val="0"/>
                <w:sz w:val="16"/>
                <w:u w:val="none"/>
              </w:rPr>
              <w:t xml:space="preserve">        names[j]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if (!pairs.length) return { pairs_checked: 0, found: [], ms: 0 };</w:t>
            </w:r>
          </w:p>
          <w:p>
            <w:pPr>
              <w:spacing w:after="0" w:before="0"/>
            </w:pPr>
            <w:r>
              <w:rPr>
                <w:rFonts w:ascii="Courier New" w:hAnsi="Courier New" w:eastAsia="Courier New" w:cs="Courier New"/>
                <w:b w:val="0"/>
                <w:i w:val="0"/>
                <w:sz w:val="16"/>
                <w:u w:val="none"/>
              </w:rPr>
              <w:t xml:space="preserve">  const t = performance.now();</w:t>
            </w:r>
          </w:p>
          <w:p>
            <w:pPr>
              <w:spacing w:after="0" w:before="0"/>
            </w:pPr>
            <w:r>
              <w:rPr>
                <w:rFonts w:ascii="Courier New" w:hAnsi="Courier New" w:eastAsia="Courier New" w:cs="Courier New"/>
                <w:b w:val="0"/>
                <w:i w:val="0"/>
                <w:sz w:val="16"/>
                <w:u w:val="none"/>
              </w:rPr>
              <w:t xml:space="preserve">  let col;</w:t>
            </w:r>
          </w:p>
          <w:p>
            <w:pPr>
              <w:spacing w:after="0" w:before="0"/>
            </w:pPr>
            <w:r>
              <w:rPr>
                <w:rFonts w:ascii="Courier New" w:hAnsi="Courier New" w:eastAsia="Courier New" w:cs="Courier New"/>
                <w:b w:val="0"/>
                <w:i w:val="0"/>
                <w:sz w:val="16"/>
                <w:u w:val="none"/>
              </w:rPr>
              <w:t xml:space="preserve">  try {</w:t>
            </w:r>
          </w:p>
          <w:p>
            <w:pPr>
              <w:spacing w:after="0" w:before="0"/>
            </w:pPr>
            <w:r>
              <w:rPr>
                <w:rFonts w:ascii="Courier New" w:hAnsi="Courier New" w:eastAsia="Courier New" w:cs="Courier New"/>
                <w:b w:val="0"/>
                <w:i w:val="0"/>
                <w:sz w:val="16"/>
                <w:u w:val="none"/>
              </w:rPr>
              <w:t xml:space="preserve">    col = await interactionsCollection();</w:t>
            </w:r>
          </w:p>
          <w:p>
            <w:pPr>
              <w:spacing w:after="0" w:before="0"/>
            </w:pPr>
            <w:r>
              <w:rPr>
                <w:rFonts w:ascii="Courier New" w:hAnsi="Courier New" w:eastAsia="Courier New" w:cs="Courier New"/>
                <w:b w:val="0"/>
                <w:i w:val="0"/>
                <w:sz w:val="16"/>
                <w:u w:val="none"/>
              </w:rPr>
              <w:t xml:space="preserve">    const found = await col.find({ $or: pairs }, { projection: { added_at: 0 } }).toArray();</w:t>
            </w:r>
          </w:p>
          <w:p>
            <w:pPr>
              <w:spacing w:after="0" w:before="0"/>
            </w:pPr>
            <w:r>
              <w:rPr>
                <w:rFonts w:ascii="Courier New" w:hAnsi="Courier New" w:eastAsia="Courier New" w:cs="Courier New"/>
                <w:b w:val="0"/>
                <w:i w:val="0"/>
                <w:sz w:val="16"/>
                <w:u w:val="none"/>
              </w:rPr>
              <w:t xml:space="preserve">    return { pairs_checked: pairs.length, found, ms: Math.round((performance.now() - t) *</w:t>
            </w:r>
          </w:p>
          <w:p>
            <w:pPr>
              <w:spacing w:after="0" w:before="0"/>
            </w:pPr>
            <w:r>
              <w:rPr>
                <w:rFonts w:ascii="Courier New" w:hAnsi="Courier New" w:eastAsia="Courier New" w:cs="Courier New"/>
                <w:b w:val="0"/>
                <w:i w:val="0"/>
                <w:sz w:val="16"/>
                <w:u w:val="none"/>
              </w:rPr>
              <w:t xml:space="preserve">        10) / 10 };</w:t>
            </w:r>
          </w:p>
          <w:p>
            <w:pPr>
              <w:spacing w:after="0" w:before="0"/>
            </w:pPr>
            <w:r>
              <w:rPr>
                <w:rFonts w:ascii="Courier New" w:hAnsi="Courier New" w:eastAsia="Courier New" w:cs="Courier New"/>
                <w:b w:val="0"/>
                <w:i w:val="0"/>
                <w:sz w:val="16"/>
                <w:u w:val="none"/>
              </w:rPr>
              <w:t xml:space="preserve">  } catch (e) {</w:t>
            </w:r>
          </w:p>
          <w:p>
            <w:pPr>
              <w:spacing w:after="0" w:before="0"/>
            </w:pPr>
            <w:r>
              <w:rPr>
                <w:rFonts w:ascii="Courier New" w:hAnsi="Courier New" w:eastAsia="Courier New" w:cs="Courier New"/>
                <w:b w:val="0"/>
                <w:i w:val="0"/>
                <w:sz w:val="16"/>
                <w:u w:val="none"/>
              </w:rPr>
              <w:t xml:space="preserve">    await setMongoOutage(outage);</w:t>
            </w:r>
          </w:p>
          <w:p>
            <w:pPr>
              <w:spacing w:after="0" w:before="0"/>
            </w:pPr>
            <w:r>
              <w:rPr>
                <w:rFonts w:ascii="Courier New" w:hAnsi="Courier New" w:eastAsia="Courier New" w:cs="Courier New"/>
                <w:b w:val="0"/>
                <w:i w:val="0"/>
                <w:sz w:val="16"/>
                <w:u w:val="none"/>
              </w:rPr>
              <w:t xml:space="preserve">    throw new SafetyUnavailable(e);</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w:t>
            </w:r>
          </w:p>
        </w:tc>
      </w:tr>
    </w:tbl>
    <w:p>
      <w:pPr/>
    </w:p>
    <w:p>
      <w:pPr>
        <w:keepNext/>
      </w:pPr>
      <w:r>
        <w:rPr>
          <w:rFonts w:ascii="Times New Roman" w:hAnsi="Times New Roman" w:eastAsia="Times New Roman" w:cs="Times New Roman"/>
          <w:b/>
          <w:i w:val="0"/>
          <w:sz w:val="22"/>
          <w:u w:val="none"/>
        </w:rPr>
        <w:t>Listing 7: Database setup: roles, privileges, MongoDB validator and index</w:t>
      </w:r>
      <w:r>
        <w:rPr>
          <w:rFonts w:ascii="Courier New" w:hAnsi="Courier New" w:eastAsia="Courier New" w:cs="Courier New"/>
          <w:b w:val="0"/>
          <w:i w:val="0"/>
          <w:sz w:val="22"/>
          <w:u w:val="none"/>
        </w:rPr>
        <w:t xml:space="preserve">   (scripts/setup.js)</w:t>
      </w:r>
    </w:p>
    <w:tbl>
      <w:tblPr>
        <w:tblW w:type="auto" w:w="0"/>
        <w:tblLook w:firstColumn="1" w:firstRow="1" w:lastColumn="0" w:lastRow="0" w:noHBand="0" w:noVBand="1" w:val="04A0"/>
        <w:tblBorders>
          <w:top w:val="single" w:sz="6" w:color="A6A6A6"/>
          <w:left w:val="single" w:sz="6" w:color="A6A6A6"/>
          <w:bottom w:val="single" w:sz="6" w:color="A6A6A6"/>
          <w:right w:val="single" w:sz="6" w:color="A6A6A6"/>
          <w:insideH w:val="single" w:sz="6" w:color="A6A6A6"/>
          <w:insideV w:val="single" w:sz="6" w:color="A6A6A6"/>
        </w:tblBorders>
      </w:tblPr>
      <w:tblGrid>
        <w:gridCol w:w="9360"/>
      </w:tblGrid>
      <w:tr>
        <w:tc>
          <w:tcPr>
            <w:tcW w:type="dxa" w:w="9298"/>
            <w:shd w:val="clear" w:color="auto" w:fill="F4F4F4"/>
          </w:tcPr>
          <w:p>
            <w:pPr>
              <w:spacing w:after="0" w:before="0"/>
            </w:pPr>
            <w:r>
              <w:rPr>
                <w:rFonts w:ascii="Courier New" w:hAnsi="Courier New" w:eastAsia="Courier New" w:cs="Courier New"/>
                <w:b w:val="0"/>
                <w:i w:val="0"/>
                <w:sz w:val="16"/>
                <w:u w:val="none"/>
              </w:rPr>
              <w:t>import "dotenv/config";</w:t>
            </w:r>
          </w:p>
          <w:p>
            <w:pPr>
              <w:spacing w:after="0" w:before="0"/>
            </w:pPr>
            <w:r>
              <w:rPr>
                <w:rFonts w:ascii="Courier New" w:hAnsi="Courier New" w:eastAsia="Courier New" w:cs="Courier New"/>
                <w:b w:val="0"/>
                <w:i w:val="0"/>
                <w:sz w:val="16"/>
                <w:u w:val="none"/>
              </w:rPr>
              <w:t>import fs from "node:fs";</w:t>
            </w:r>
          </w:p>
          <w:p>
            <w:pPr>
              <w:spacing w:after="0" w:before="0"/>
            </w:pPr>
            <w:r>
              <w:rPr>
                <w:rFonts w:ascii="Courier New" w:hAnsi="Courier New" w:eastAsia="Courier New" w:cs="Courier New"/>
                <w:b w:val="0"/>
                <w:i w:val="0"/>
                <w:sz w:val="16"/>
                <w:u w:val="none"/>
              </w:rPr>
              <w:t>import path from "node:path";</w:t>
            </w:r>
          </w:p>
          <w:p>
            <w:pPr>
              <w:spacing w:after="0" w:before="0"/>
            </w:pPr>
            <w:r>
              <w:rPr>
                <w:rFonts w:ascii="Courier New" w:hAnsi="Courier New" w:eastAsia="Courier New" w:cs="Courier New"/>
                <w:b w:val="0"/>
                <w:i w:val="0"/>
                <w:sz w:val="16"/>
                <w:u w:val="none"/>
              </w:rPr>
              <w:t>import { fileURLToPath } from "node:url";</w:t>
            </w:r>
          </w:p>
          <w:p>
            <w:pPr>
              <w:spacing w:after="0" w:before="0"/>
            </w:pPr>
            <w:r>
              <w:rPr>
                <w:rFonts w:ascii="Courier New" w:hAnsi="Courier New" w:eastAsia="Courier New" w:cs="Courier New"/>
                <w:b w:val="0"/>
                <w:i w:val="0"/>
                <w:sz w:val="16"/>
                <w:u w:val="none"/>
              </w:rPr>
              <w:t>import pg from "pg";</w:t>
            </w:r>
          </w:p>
          <w:p>
            <w:pPr>
              <w:spacing w:after="0" w:before="0"/>
            </w:pPr>
            <w:r>
              <w:rPr>
                <w:rFonts w:ascii="Courier New" w:hAnsi="Courier New" w:eastAsia="Courier New" w:cs="Courier New"/>
                <w:b w:val="0"/>
                <w:i w:val="0"/>
                <w:sz w:val="16"/>
                <w:u w:val="none"/>
              </w:rPr>
              <w:t>import { MongoClient } from "mongodb";</w:t>
            </w:r>
          </w:p>
          <w:p>
            <w:pPr>
              <w:spacing w:after="0" w:before="0"/>
            </w:pPr>
            <w:r>
              <w:rPr>
                <w:rFonts w:ascii="Courier New" w:hAnsi="Courier New" w:eastAsia="Courier New" w:cs="Courier New"/>
                <w:b w:val="0"/>
                <w:i w:val="0"/>
                <w:sz w:val="16"/>
                <w:u w:val="none"/>
              </w:rPr>
              <w:t>import interactions from "../mongo/interactions.js";</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const root = path.resolve(path.dirname(fileURLToPath(import.meta.url)), "..");</w:t>
            </w:r>
          </w:p>
          <w:p>
            <w:pPr>
              <w:spacing w:after="0" w:before="0"/>
            </w:pPr>
            <w:r>
              <w:rPr>
                <w:rFonts w:ascii="Courier New" w:hAnsi="Courier New" w:eastAsia="Courier New" w:cs="Courier New"/>
                <w:b w:val="0"/>
                <w:i w:val="0"/>
                <w:sz w:val="16"/>
                <w:u w:val="none"/>
              </w:rPr>
              <w:t>const env = process.env;</w:t>
            </w:r>
          </w:p>
          <w:p>
            <w:pPr>
              <w:spacing w:after="0" w:before="0"/>
            </w:pPr>
            <w:r>
              <w:rPr>
                <w:rFonts w:ascii="Courier New" w:hAnsi="Courier New" w:eastAsia="Courier New" w:cs="Courier New"/>
                <w:b w:val="0"/>
                <w:i w:val="0"/>
                <w:sz w:val="16"/>
                <w:u w:val="none"/>
              </w:rPr>
              <w:t>const ident = (s) =&gt; '"' + s.replace(/"/g, '""') + '"';</w:t>
            </w:r>
          </w:p>
          <w:p>
            <w:pPr>
              <w:spacing w:after="0" w:before="0"/>
            </w:pPr>
            <w:r>
              <w:rPr>
                <w:rFonts w:ascii="Courier New" w:hAnsi="Courier New" w:eastAsia="Courier New" w:cs="Courier New"/>
                <w:b w:val="0"/>
                <w:i w:val="0"/>
                <w:sz w:val="16"/>
                <w:u w:val="none"/>
              </w:rPr>
              <w:t>const lit = (s) =&gt; "'" + s.replace(/'/g, "''") +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function log(msg) {</w:t>
            </w:r>
          </w:p>
          <w:p>
            <w:pPr>
              <w:spacing w:after="0" w:before="0"/>
            </w:pPr>
            <w:r>
              <w:rPr>
                <w:rFonts w:ascii="Courier New" w:hAnsi="Courier New" w:eastAsia="Courier New" w:cs="Courier New"/>
                <w:b w:val="0"/>
                <w:i w:val="0"/>
                <w:sz w:val="16"/>
                <w:u w:val="none"/>
              </w:rPr>
              <w:t xml:space="preserve">  console.log(new Date().toISOString().slice(11, 19) + "  " + msg);</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async function connect(database, user, password) {</w:t>
            </w:r>
          </w:p>
          <w:p>
            <w:pPr>
              <w:spacing w:after="0" w:before="0"/>
            </w:pPr>
            <w:r>
              <w:rPr>
                <w:rFonts w:ascii="Courier New" w:hAnsi="Courier New" w:eastAsia="Courier New" w:cs="Courier New"/>
                <w:b w:val="0"/>
                <w:i w:val="0"/>
                <w:sz w:val="16"/>
                <w:u w:val="none"/>
              </w:rPr>
              <w:t xml:space="preserve">  const c = new pg.Client({ host: env.PGHOST, port: Number(env.PGPORT), database, user,</w:t>
            </w:r>
          </w:p>
          <w:p>
            <w:pPr>
              <w:spacing w:after="0" w:before="0"/>
            </w:pPr>
            <w:r>
              <w:rPr>
                <w:rFonts w:ascii="Courier New" w:hAnsi="Courier New" w:eastAsia="Courier New" w:cs="Courier New"/>
                <w:b w:val="0"/>
                <w:i w:val="0"/>
                <w:sz w:val="16"/>
                <w:u w:val="none"/>
              </w:rPr>
              <w:t xml:space="preserve">      password });</w:t>
            </w:r>
          </w:p>
          <w:p>
            <w:pPr>
              <w:spacing w:after="0" w:before="0"/>
            </w:pPr>
            <w:r>
              <w:rPr>
                <w:rFonts w:ascii="Courier New" w:hAnsi="Courier New" w:eastAsia="Courier New" w:cs="Courier New"/>
                <w:b w:val="0"/>
                <w:i w:val="0"/>
                <w:sz w:val="16"/>
                <w:u w:val="none"/>
              </w:rPr>
              <w:t xml:space="preserve">  await c.connect();</w:t>
            </w:r>
          </w:p>
          <w:p>
            <w:pPr>
              <w:spacing w:after="0" w:before="0"/>
            </w:pPr>
            <w:r>
              <w:rPr>
                <w:rFonts w:ascii="Courier New" w:hAnsi="Courier New" w:eastAsia="Courier New" w:cs="Courier New"/>
                <w:b w:val="0"/>
                <w:i w:val="0"/>
                <w:sz w:val="16"/>
                <w:u w:val="none"/>
              </w:rPr>
              <w:t xml:space="preserve">  return c;</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async function setupPostgres() {</w:t>
            </w:r>
          </w:p>
          <w:p>
            <w:pPr>
              <w:spacing w:after="0" w:before="0"/>
            </w:pPr>
            <w:r>
              <w:rPr>
                <w:rFonts w:ascii="Courier New" w:hAnsi="Courier New" w:eastAsia="Courier New" w:cs="Courier New"/>
                <w:b w:val="0"/>
                <w:i w:val="0"/>
                <w:sz w:val="16"/>
                <w:u w:val="none"/>
              </w:rPr>
              <w:t xml:space="preserve">  const su = await connect("postgres", env.PG_SUPERUSER, env.PG_SUPERPASS);</w:t>
            </w:r>
          </w:p>
          <w:p>
            <w:pPr>
              <w:spacing w:after="0" w:before="0"/>
            </w:pPr>
            <w:r>
              <w:rPr>
                <w:rFonts w:ascii="Courier New" w:hAnsi="Courier New" w:eastAsia="Courier New" w:cs="Courier New"/>
                <w:b w:val="0"/>
                <w:i w:val="0"/>
                <w:sz w:val="16"/>
                <w:u w:val="none"/>
              </w:rPr>
              <w:t xml:space="preserve">  for (const [role, pw] of [[env.PGOWNER_USER, env.PGOWNER_PASSWORD], [env.PGUSER,</w:t>
            </w:r>
          </w:p>
          <w:p>
            <w:pPr>
              <w:spacing w:after="0" w:before="0"/>
            </w:pPr>
            <w:r>
              <w:rPr>
                <w:rFonts w:ascii="Courier New" w:hAnsi="Courier New" w:eastAsia="Courier New" w:cs="Courier New"/>
                <w:b w:val="0"/>
                <w:i w:val="0"/>
                <w:sz w:val="16"/>
                <w:u w:val="none"/>
              </w:rPr>
              <w:t xml:space="preserve">      env.PGPASSWORD]]) {</w:t>
            </w:r>
          </w:p>
          <w:p>
            <w:pPr>
              <w:spacing w:after="0" w:before="0"/>
            </w:pPr>
            <w:r>
              <w:rPr>
                <w:rFonts w:ascii="Courier New" w:hAnsi="Courier New" w:eastAsia="Courier New" w:cs="Courier New"/>
                <w:b w:val="0"/>
                <w:i w:val="0"/>
                <w:sz w:val="16"/>
                <w:u w:val="none"/>
              </w:rPr>
              <w:t xml:space="preserve">    const exists = await su.query("SELECT 1 FROM pg_roles WHERE rolname = $1", [role]);</w:t>
            </w:r>
          </w:p>
          <w:p>
            <w:pPr>
              <w:spacing w:after="0" w:before="0"/>
            </w:pPr>
            <w:r>
              <w:rPr>
                <w:rFonts w:ascii="Courier New" w:hAnsi="Courier New" w:eastAsia="Courier New" w:cs="Courier New"/>
                <w:b w:val="0"/>
                <w:i w:val="0"/>
                <w:sz w:val="16"/>
                <w:u w:val="none"/>
              </w:rPr>
              <w:t xml:space="preserve">    const verb = exists.rowCount ? "ALTER" : "CREATE";</w:t>
            </w:r>
          </w:p>
          <w:p>
            <w:pPr>
              <w:spacing w:after="0" w:before="0"/>
            </w:pPr>
            <w:r>
              <w:rPr>
                <w:rFonts w:ascii="Courier New" w:hAnsi="Courier New" w:eastAsia="Courier New" w:cs="Courier New"/>
                <w:b w:val="0"/>
                <w:i w:val="0"/>
                <w:sz w:val="16"/>
                <w:u w:val="none"/>
              </w:rPr>
              <w:t xml:space="preserve">    await su.query(`${verb} ROLE ${ident(role)} LOGIN PASSWORD ${lit(pw)}`);</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await su.query(`DROP DATABASE IF EXISTS ${ident(env.PGDATABASE)} WITH (FORCE)`);</w:t>
            </w:r>
          </w:p>
          <w:p>
            <w:pPr>
              <w:spacing w:after="0" w:before="0"/>
            </w:pPr>
            <w:r>
              <w:rPr>
                <w:rFonts w:ascii="Courier New" w:hAnsi="Courier New" w:eastAsia="Courier New" w:cs="Courier New"/>
                <w:b w:val="0"/>
                <w:i w:val="0"/>
                <w:sz w:val="16"/>
                <w:u w:val="none"/>
              </w:rPr>
              <w:t xml:space="preserve">  await su.query(`CREATE DATABASE ${ident(env.PGDATABASE)} OWNER</w:t>
            </w:r>
          </w:p>
          <w:p>
            <w:pPr>
              <w:spacing w:after="0" w:before="0"/>
            </w:pPr>
            <w:r>
              <w:rPr>
                <w:rFonts w:ascii="Courier New" w:hAnsi="Courier New" w:eastAsia="Courier New" w:cs="Courier New"/>
                <w:b w:val="0"/>
                <w:i w:val="0"/>
                <w:sz w:val="16"/>
                <w:u w:val="none"/>
              </w:rPr>
              <w:t xml:space="preserve">      ${ident(env.PGOWNER_USER)}`);</w:t>
            </w:r>
          </w:p>
          <w:p>
            <w:pPr>
              <w:spacing w:after="0" w:before="0"/>
            </w:pPr>
            <w:r>
              <w:rPr>
                <w:rFonts w:ascii="Courier New" w:hAnsi="Courier New" w:eastAsia="Courier New" w:cs="Courier New"/>
                <w:b w:val="0"/>
                <w:i w:val="0"/>
                <w:sz w:val="16"/>
                <w:u w:val="none"/>
              </w:rPr>
              <w:t xml:space="preserve">  await su.end();</w:t>
            </w:r>
          </w:p>
          <w:p>
            <w:pPr>
              <w:spacing w:after="0" w:before="0"/>
            </w:pPr>
            <w:r>
              <w:rPr>
                <w:rFonts w:ascii="Courier New" w:hAnsi="Courier New" w:eastAsia="Courier New" w:cs="Courier New"/>
                <w:b w:val="0"/>
                <w:i w:val="0"/>
                <w:sz w:val="16"/>
                <w:u w:val="none"/>
              </w:rPr>
              <w:t xml:space="preserve">  log("postgres: database " + env.PGDATABASE + " created");</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owner = await connect(env.PGDATABASE, env.PGOWNER_USER, env.PGOWNER_PASSWORD);</w:t>
            </w:r>
          </w:p>
          <w:p>
            <w:pPr>
              <w:spacing w:after="0" w:before="0"/>
            </w:pPr>
            <w:r>
              <w:rPr>
                <w:rFonts w:ascii="Courier New" w:hAnsi="Courier New" w:eastAsia="Courier New" w:cs="Courier New"/>
                <w:b w:val="0"/>
                <w:i w:val="0"/>
                <w:sz w:val="16"/>
                <w:u w:val="none"/>
              </w:rPr>
              <w:t xml:space="preserve">  await owner.query("REVOKE ALL ON SCHEMA public FROM PUBLIC");</w:t>
            </w:r>
          </w:p>
          <w:p>
            <w:pPr>
              <w:spacing w:after="0" w:before="0"/>
            </w:pPr>
            <w:r>
              <w:rPr>
                <w:rFonts w:ascii="Courier New" w:hAnsi="Courier New" w:eastAsia="Courier New" w:cs="Courier New"/>
                <w:b w:val="0"/>
                <w:i w:val="0"/>
                <w:sz w:val="16"/>
                <w:u w:val="none"/>
              </w:rPr>
              <w:t xml:space="preserve">  const files = fs.readdirSync(path.join(root, "sql")).filter((f) =&gt;</w:t>
            </w:r>
          </w:p>
          <w:p>
            <w:pPr>
              <w:spacing w:after="0" w:before="0"/>
            </w:pPr>
            <w:r>
              <w:rPr>
                <w:rFonts w:ascii="Courier New" w:hAnsi="Courier New" w:eastAsia="Courier New" w:cs="Courier New"/>
                <w:b w:val="0"/>
                <w:i w:val="0"/>
                <w:sz w:val="16"/>
                <w:u w:val="none"/>
              </w:rPr>
              <w:t xml:space="preserve">      f.endsWith(".sql")).sort();</w:t>
            </w:r>
          </w:p>
          <w:p>
            <w:pPr>
              <w:spacing w:after="0" w:before="0"/>
            </w:pPr>
            <w:r>
              <w:rPr>
                <w:rFonts w:ascii="Courier New" w:hAnsi="Courier New" w:eastAsia="Courier New" w:cs="Courier New"/>
                <w:b w:val="0"/>
                <w:i w:val="0"/>
                <w:sz w:val="16"/>
                <w:u w:val="none"/>
              </w:rPr>
              <w:t xml:space="preserve">  for (const f of files) {</w:t>
            </w:r>
          </w:p>
          <w:p>
            <w:pPr>
              <w:spacing w:after="0" w:before="0"/>
            </w:pPr>
            <w:r>
              <w:rPr>
                <w:rFonts w:ascii="Courier New" w:hAnsi="Courier New" w:eastAsia="Courier New" w:cs="Courier New"/>
                <w:b w:val="0"/>
                <w:i w:val="0"/>
                <w:sz w:val="16"/>
                <w:u w:val="none"/>
              </w:rPr>
              <w:t xml:space="preserve">    const t = Date.now();</w:t>
            </w:r>
          </w:p>
          <w:p>
            <w:pPr>
              <w:spacing w:after="0" w:before="0"/>
            </w:pPr>
            <w:r>
              <w:rPr>
                <w:rFonts w:ascii="Courier New" w:hAnsi="Courier New" w:eastAsia="Courier New" w:cs="Courier New"/>
                <w:b w:val="0"/>
                <w:i w:val="0"/>
                <w:sz w:val="16"/>
                <w:u w:val="none"/>
              </w:rPr>
              <w:t xml:space="preserve">    await owner.query(fs.readFileSync(path.join(root, "sql", f), "utf8"));</w:t>
            </w:r>
          </w:p>
          <w:p>
            <w:pPr>
              <w:spacing w:after="0" w:before="0"/>
            </w:pPr>
            <w:r>
              <w:rPr>
                <w:rFonts w:ascii="Courier New" w:hAnsi="Courier New" w:eastAsia="Courier New" w:cs="Courier New"/>
                <w:b w:val="0"/>
                <w:i w:val="0"/>
                <w:sz w:val="16"/>
                <w:u w:val="none"/>
              </w:rPr>
              <w:t xml:space="preserve">    log(`postgres: ${f} (${Date.now() - t} ms)`);</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app = ident(env.PGUSER);</w:t>
            </w:r>
          </w:p>
          <w:p>
            <w:pPr>
              <w:spacing w:after="0" w:before="0"/>
            </w:pPr>
            <w:r>
              <w:rPr>
                <w:rFonts w:ascii="Courier New" w:hAnsi="Courier New" w:eastAsia="Courier New" w:cs="Courier New"/>
                <w:b w:val="0"/>
                <w:i w:val="0"/>
                <w:sz w:val="16"/>
                <w:u w:val="none"/>
              </w:rPr>
              <w:t xml:space="preserve">  await owner.query(`GRANT USAGE ON SCHEMA public TO ${app}`);</w:t>
            </w:r>
          </w:p>
          <w:p>
            <w:pPr>
              <w:spacing w:after="0" w:before="0"/>
            </w:pPr>
            <w:r>
              <w:rPr>
                <w:rFonts w:ascii="Courier New" w:hAnsi="Courier New" w:eastAsia="Courier New" w:cs="Courier New"/>
                <w:b w:val="0"/>
                <w:i w:val="0"/>
                <w:sz w:val="16"/>
                <w:u w:val="none"/>
              </w:rPr>
              <w:t xml:space="preserve">  await owner.query(`GRANT SELECT ON ALL TABLES IN SCHEMA public TO ${app}`);</w:t>
            </w:r>
          </w:p>
          <w:p>
            <w:pPr>
              <w:spacing w:after="0" w:before="0"/>
            </w:pPr>
            <w:r>
              <w:rPr>
                <w:rFonts w:ascii="Courier New" w:hAnsi="Courier New" w:eastAsia="Courier New" w:cs="Courier New"/>
                <w:b w:val="0"/>
                <w:i w:val="0"/>
                <w:sz w:val="16"/>
                <w:u w:val="none"/>
              </w:rPr>
              <w:t xml:space="preserve">  await owner.query(`GRANT INSERT, UPDATE ON batches, prescriptions, prescription_items TO</w:t>
            </w:r>
          </w:p>
          <w:p>
            <w:pPr>
              <w:spacing w:after="0" w:before="0"/>
            </w:pPr>
            <w:r>
              <w:rPr>
                <w:rFonts w:ascii="Courier New" w:hAnsi="Courier New" w:eastAsia="Courier New" w:cs="Courier New"/>
                <w:b w:val="0"/>
                <w:i w:val="0"/>
                <w:sz w:val="16"/>
                <w:u w:val="none"/>
              </w:rPr>
              <w:t xml:space="preserve">      ${app}`);</w:t>
            </w:r>
          </w:p>
          <w:p>
            <w:pPr>
              <w:spacing w:after="0" w:before="0"/>
            </w:pPr>
            <w:r>
              <w:rPr>
                <w:rFonts w:ascii="Courier New" w:hAnsi="Courier New" w:eastAsia="Courier New" w:cs="Courier New"/>
                <w:b w:val="0"/>
                <w:i w:val="0"/>
                <w:sz w:val="16"/>
                <w:u w:val="none"/>
              </w:rPr>
              <w:t xml:space="preserve">  await owner.query(`GRANT INSERT ON dispensing_events TO ${app}`);</w:t>
            </w:r>
          </w:p>
          <w:p>
            <w:pPr>
              <w:spacing w:after="0" w:before="0"/>
            </w:pPr>
            <w:r>
              <w:rPr>
                <w:rFonts w:ascii="Courier New" w:hAnsi="Courier New" w:eastAsia="Courier New" w:cs="Courier New"/>
                <w:b w:val="0"/>
                <w:i w:val="0"/>
                <w:sz w:val="16"/>
                <w:u w:val="none"/>
              </w:rPr>
              <w:t xml:space="preserve">  await owner.query(`GRANT USAGE ON ALL SEQUENCES IN SCHEMA public TO ${app}`);</w:t>
            </w:r>
          </w:p>
          <w:p>
            <w:pPr>
              <w:spacing w:after="0" w:before="0"/>
            </w:pPr>
            <w:r>
              <w:rPr>
                <w:rFonts w:ascii="Courier New" w:hAnsi="Courier New" w:eastAsia="Courier New" w:cs="Courier New"/>
                <w:b w:val="0"/>
                <w:i w:val="0"/>
                <w:sz w:val="16"/>
                <w:u w:val="none"/>
              </w:rPr>
              <w:t xml:space="preserve">  const counts = await owner.query(`</w:t>
            </w:r>
          </w:p>
          <w:p>
            <w:pPr>
              <w:spacing w:after="0" w:before="0"/>
            </w:pPr>
            <w:r>
              <w:rPr>
                <w:rFonts w:ascii="Courier New" w:hAnsi="Courier New" w:eastAsia="Courier New" w:cs="Courier New"/>
                <w:b w:val="0"/>
                <w:i w:val="0"/>
                <w:sz w:val="16"/>
                <w:u w:val="none"/>
              </w:rPr>
              <w:t xml:space="preserve">    SELECT (SELECT count(*) FROM medicines) AS medicines,</w:t>
            </w:r>
          </w:p>
          <w:p>
            <w:pPr>
              <w:spacing w:after="0" w:before="0"/>
            </w:pPr>
            <w:r>
              <w:rPr>
                <w:rFonts w:ascii="Courier New" w:hAnsi="Courier New" w:eastAsia="Courier New" w:cs="Courier New"/>
                <w:b w:val="0"/>
                <w:i w:val="0"/>
                <w:sz w:val="16"/>
                <w:u w:val="none"/>
              </w:rPr>
              <w:t xml:space="preserve">           (SELECT count(*) FROM batches WHERE quantity &gt; 0) AS live_batches,</w:t>
            </w:r>
          </w:p>
          <w:p>
            <w:pPr>
              <w:spacing w:after="0" w:before="0"/>
            </w:pPr>
            <w:r>
              <w:rPr>
                <w:rFonts w:ascii="Courier New" w:hAnsi="Courier New" w:eastAsia="Courier New" w:cs="Courier New"/>
                <w:b w:val="0"/>
                <w:i w:val="0"/>
                <w:sz w:val="16"/>
                <w:u w:val="none"/>
              </w:rPr>
              <w:t xml:space="preserve">           (SELECT count(*) FROM batches) AS all_batches,</w:t>
            </w:r>
          </w:p>
          <w:p>
            <w:pPr>
              <w:spacing w:after="0" w:before="0"/>
            </w:pPr>
            <w:r>
              <w:rPr>
                <w:rFonts w:ascii="Courier New" w:hAnsi="Courier New" w:eastAsia="Courier New" w:cs="Courier New"/>
                <w:b w:val="0"/>
                <w:i w:val="0"/>
                <w:sz w:val="16"/>
                <w:u w:val="none"/>
              </w:rPr>
              <w:t xml:space="preserve">           (SELECT count(*) FROM prescriptions) AS prescriptions,</w:t>
            </w:r>
          </w:p>
          <w:p>
            <w:pPr>
              <w:spacing w:after="0" w:before="0"/>
            </w:pPr>
            <w:r>
              <w:rPr>
                <w:rFonts w:ascii="Courier New" w:hAnsi="Courier New" w:eastAsia="Courier New" w:cs="Courier New"/>
                <w:b w:val="0"/>
                <w:i w:val="0"/>
                <w:sz w:val="16"/>
                <w:u w:val="none"/>
              </w:rPr>
              <w:t xml:space="preserve">           (SELECT count(*) FROM dispensing_events) AS events`);</w:t>
            </w:r>
          </w:p>
          <w:p>
            <w:pPr>
              <w:spacing w:after="0" w:before="0"/>
            </w:pPr>
            <w:r>
              <w:rPr>
                <w:rFonts w:ascii="Courier New" w:hAnsi="Courier New" w:eastAsia="Courier New" w:cs="Courier New"/>
                <w:b w:val="0"/>
                <w:i w:val="0"/>
                <w:sz w:val="16"/>
                <w:u w:val="none"/>
              </w:rPr>
              <w:t xml:space="preserve">  log("postgres: " + JSON.stringify(counts.rows[0]));</w:t>
            </w:r>
          </w:p>
          <w:p>
            <w:pPr>
              <w:spacing w:after="0" w:before="0"/>
            </w:pPr>
            <w:r>
              <w:rPr>
                <w:rFonts w:ascii="Courier New" w:hAnsi="Courier New" w:eastAsia="Courier New" w:cs="Courier New"/>
                <w:b w:val="0"/>
                <w:i w:val="0"/>
                <w:sz w:val="16"/>
                <w:u w:val="none"/>
              </w:rPr>
              <w:t xml:space="preserve">  await owner.end();</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function normalise(doc) {</w:t>
            </w:r>
          </w:p>
          <w:p>
            <w:pPr>
              <w:spacing w:after="0" w:before="0"/>
            </w:pPr>
            <w:r>
              <w:rPr>
                <w:rFonts w:ascii="Courier New" w:hAnsi="Courier New" w:eastAsia="Courier New" w:cs="Courier New"/>
                <w:b w:val="0"/>
                <w:i w:val="0"/>
                <w:sz w:val="16"/>
                <w:u w:val="none"/>
              </w:rPr>
              <w:t xml:space="preserve">  const [a, b] = [doc.drug_a, doc.drug_b].sort((x, y) =&gt; x.localeCompare(y));</w:t>
            </w:r>
          </w:p>
          <w:p>
            <w:pPr>
              <w:spacing w:after="0" w:before="0"/>
            </w:pPr>
            <w:r>
              <w:rPr>
                <w:rFonts w:ascii="Courier New" w:hAnsi="Courier New" w:eastAsia="Courier New" w:cs="Courier New"/>
                <w:b w:val="0"/>
                <w:i w:val="0"/>
                <w:sz w:val="16"/>
                <w:u w:val="none"/>
              </w:rPr>
              <w:t xml:space="preserve">  return { ...doc, drug_a: a, drug_b: b };</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async function setupMongo() {</w:t>
            </w:r>
          </w:p>
          <w:p>
            <w:pPr>
              <w:spacing w:after="0" w:before="0"/>
            </w:pPr>
            <w:r>
              <w:rPr>
                <w:rFonts w:ascii="Courier New" w:hAnsi="Courier New" w:eastAsia="Courier New" w:cs="Courier New"/>
                <w:b w:val="0"/>
                <w:i w:val="0"/>
                <w:sz w:val="16"/>
                <w:u w:val="none"/>
              </w:rPr>
              <w:t xml:space="preserve">  const client = new MongoClient(env.MONGO_URL, { serverSelectionTimeoutMS: 4000 });</w:t>
            </w:r>
          </w:p>
          <w:p>
            <w:pPr>
              <w:spacing w:after="0" w:before="0"/>
            </w:pPr>
            <w:r>
              <w:rPr>
                <w:rFonts w:ascii="Courier New" w:hAnsi="Courier New" w:eastAsia="Courier New" w:cs="Courier New"/>
                <w:b w:val="0"/>
                <w:i w:val="0"/>
                <w:sz w:val="16"/>
                <w:u w:val="none"/>
              </w:rPr>
              <w:t xml:space="preserve">  await client.connect();</w:t>
            </w:r>
          </w:p>
          <w:p>
            <w:pPr>
              <w:spacing w:after="0" w:before="0"/>
            </w:pPr>
            <w:r>
              <w:rPr>
                <w:rFonts w:ascii="Courier New" w:hAnsi="Courier New" w:eastAsia="Courier New" w:cs="Courier New"/>
                <w:b w:val="0"/>
                <w:i w:val="0"/>
                <w:sz w:val="16"/>
                <w:u w:val="none"/>
              </w:rPr>
              <w:t xml:space="preserve">  const db = client.db(env.MONGO_DB);</w:t>
            </w:r>
          </w:p>
          <w:p>
            <w:pPr>
              <w:spacing w:after="0" w:before="0"/>
            </w:pPr>
            <w:r>
              <w:rPr>
                <w:rFonts w:ascii="Courier New" w:hAnsi="Courier New" w:eastAsia="Courier New" w:cs="Courier New"/>
                <w:b w:val="0"/>
                <w:i w:val="0"/>
                <w:sz w:val="16"/>
                <w:u w:val="none"/>
              </w:rPr>
              <w:t xml:space="preserve">  await db.dropDatabase();</w:t>
            </w:r>
          </w:p>
          <w:p>
            <w:pPr>
              <w:spacing w:after="0" w:before="0"/>
            </w:pPr>
            <w:r>
              <w:rPr>
                <w:rFonts w:ascii="Courier New" w:hAnsi="Courier New" w:eastAsia="Courier New" w:cs="Courier New"/>
                <w:b w:val="0"/>
                <w:i w:val="0"/>
                <w:sz w:val="16"/>
                <w:u w:val="none"/>
              </w:rPr>
              <w:t xml:space="preserve">  await db.createCollection("drug_interactions", {</w:t>
            </w:r>
          </w:p>
          <w:p>
            <w:pPr>
              <w:spacing w:after="0" w:before="0"/>
            </w:pPr>
            <w:r>
              <w:rPr>
                <w:rFonts w:ascii="Courier New" w:hAnsi="Courier New" w:eastAsia="Courier New" w:cs="Courier New"/>
                <w:b w:val="0"/>
                <w:i w:val="0"/>
                <w:sz w:val="16"/>
                <w:u w:val="none"/>
              </w:rPr>
              <w:t xml:space="preserve">    validator: {</w:t>
            </w:r>
          </w:p>
          <w:p>
            <w:pPr>
              <w:spacing w:after="0" w:before="0"/>
            </w:pPr>
            <w:r>
              <w:rPr>
                <w:rFonts w:ascii="Courier New" w:hAnsi="Courier New" w:eastAsia="Courier New" w:cs="Courier New"/>
                <w:b w:val="0"/>
                <w:i w:val="0"/>
                <w:sz w:val="16"/>
                <w:u w:val="none"/>
              </w:rPr>
              <w:t xml:space="preserve">      $jsonSchema: {</w:t>
            </w:r>
          </w:p>
          <w:p>
            <w:pPr>
              <w:spacing w:after="0" w:before="0"/>
            </w:pPr>
            <w:r>
              <w:rPr>
                <w:rFonts w:ascii="Courier New" w:hAnsi="Courier New" w:eastAsia="Courier New" w:cs="Courier New"/>
                <w:b w:val="0"/>
                <w:i w:val="0"/>
                <w:sz w:val="16"/>
                <w:u w:val="none"/>
              </w:rPr>
              <w:t xml:space="preserve">        bsonType: "object",</w:t>
            </w:r>
          </w:p>
          <w:p>
            <w:pPr>
              <w:spacing w:after="0" w:before="0"/>
            </w:pPr>
            <w:r>
              <w:rPr>
                <w:rFonts w:ascii="Courier New" w:hAnsi="Courier New" w:eastAsia="Courier New" w:cs="Courier New"/>
                <w:b w:val="0"/>
                <w:i w:val="0"/>
                <w:sz w:val="16"/>
                <w:u w:val="none"/>
              </w:rPr>
              <w:t xml:space="preserve">        required: ["drug_a", "drug_b", "severity"],</w:t>
            </w:r>
          </w:p>
          <w:p>
            <w:pPr>
              <w:spacing w:after="0" w:before="0"/>
            </w:pPr>
            <w:r>
              <w:rPr>
                <w:rFonts w:ascii="Courier New" w:hAnsi="Courier New" w:eastAsia="Courier New" w:cs="Courier New"/>
                <w:b w:val="0"/>
                <w:i w:val="0"/>
                <w:sz w:val="16"/>
                <w:u w:val="none"/>
              </w:rPr>
              <w:t xml:space="preserve">        properties: {</w:t>
            </w:r>
          </w:p>
          <w:p>
            <w:pPr>
              <w:spacing w:after="0" w:before="0"/>
            </w:pPr>
            <w:r>
              <w:rPr>
                <w:rFonts w:ascii="Courier New" w:hAnsi="Courier New" w:eastAsia="Courier New" w:cs="Courier New"/>
                <w:b w:val="0"/>
                <w:i w:val="0"/>
                <w:sz w:val="16"/>
                <w:u w:val="none"/>
              </w:rPr>
              <w:t xml:space="preserve">          drug_a: { bsonType: "string" },</w:t>
            </w:r>
          </w:p>
          <w:p>
            <w:pPr>
              <w:spacing w:after="0" w:before="0"/>
            </w:pPr>
            <w:r>
              <w:rPr>
                <w:rFonts w:ascii="Courier New" w:hAnsi="Courier New" w:eastAsia="Courier New" w:cs="Courier New"/>
                <w:b w:val="0"/>
                <w:i w:val="0"/>
                <w:sz w:val="16"/>
                <w:u w:val="none"/>
              </w:rPr>
              <w:t xml:space="preserve">          drug_b: { bsonType: "string" },</w:t>
            </w:r>
          </w:p>
          <w:p>
            <w:pPr>
              <w:spacing w:after="0" w:before="0"/>
            </w:pPr>
            <w:r>
              <w:rPr>
                <w:rFonts w:ascii="Courier New" w:hAnsi="Courier New" w:eastAsia="Courier New" w:cs="Courier New"/>
                <w:b w:val="0"/>
                <w:i w:val="0"/>
                <w:sz w:val="16"/>
                <w:u w:val="none"/>
              </w:rPr>
              <w:t xml:space="preserve">          severity: { enum: ["low", "moderate", "high", "contraindicated"]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 xml:space="preserve">  const col = db.collection("drug_interactions");</w:t>
            </w:r>
          </w:p>
          <w:p>
            <w:pPr>
              <w:spacing w:after="0" w:before="0"/>
            </w:pPr>
            <w:r>
              <w:rPr>
                <w:rFonts w:ascii="Courier New" w:hAnsi="Courier New" w:eastAsia="Courier New" w:cs="Courier New"/>
                <w:b w:val="0"/>
                <w:i w:val="0"/>
                <w:sz w:val="16"/>
                <w:u w:val="none"/>
              </w:rPr>
              <w:t xml:space="preserve">  await col.createIndex({ drug_a: 1, drug_b: 1 }, { unique: true, name: "pair" });</w:t>
            </w:r>
          </w:p>
          <w:p>
            <w:pPr>
              <w:spacing w:after="0" w:before="0"/>
            </w:pPr>
            <w:r>
              <w:rPr>
                <w:rFonts w:ascii="Courier New" w:hAnsi="Courier New" w:eastAsia="Courier New" w:cs="Courier New"/>
                <w:b w:val="0"/>
                <w:i w:val="0"/>
                <w:sz w:val="16"/>
                <w:u w:val="none"/>
              </w:rPr>
              <w:t xml:space="preserve">  const docs = interactions.map(normalise).map((d) =&gt; ({ ...d, source: d.source ??</w:t>
            </w:r>
          </w:p>
          <w:p>
            <w:pPr>
              <w:spacing w:after="0" w:before="0"/>
            </w:pPr>
            <w:r>
              <w:rPr>
                <w:rFonts w:ascii="Courier New" w:hAnsi="Courier New" w:eastAsia="Courier New" w:cs="Courier New"/>
                <w:b w:val="0"/>
                <w:i w:val="0"/>
                <w:sz w:val="16"/>
                <w:u w:val="none"/>
              </w:rPr>
              <w:t xml:space="preserve">      "curated", added_at: new Date() }));</w:t>
            </w:r>
          </w:p>
          <w:p>
            <w:pPr>
              <w:spacing w:after="0" w:before="0"/>
            </w:pPr>
            <w:r>
              <w:rPr>
                <w:rFonts w:ascii="Courier New" w:hAnsi="Courier New" w:eastAsia="Courier New" w:cs="Courier New"/>
                <w:b w:val="0"/>
                <w:i w:val="0"/>
                <w:sz w:val="16"/>
                <w:u w:val="none"/>
              </w:rPr>
              <w:t xml:space="preserve">  await col.insertMany(docs);</w:t>
            </w:r>
          </w:p>
          <w:p>
            <w:pPr>
              <w:spacing w:after="0" w:before="0"/>
            </w:pPr>
            <w:r>
              <w:rPr>
                <w:rFonts w:ascii="Courier New" w:hAnsi="Courier New" w:eastAsia="Courier New" w:cs="Courier New"/>
                <w:b w:val="0"/>
                <w:i w:val="0"/>
                <w:sz w:val="16"/>
                <w:u w:val="none"/>
              </w:rPr>
              <w:t xml:space="preserve">  log(`mongo: ${docs.length} interaction documents, index on (drug_a, drug_b)`);</w:t>
            </w:r>
          </w:p>
          <w:p>
            <w:pPr>
              <w:spacing w:after="0" w:before="0"/>
            </w:pPr>
            <w:r>
              <w:rPr>
                <w:rFonts w:ascii="Courier New" w:hAnsi="Courier New" w:eastAsia="Courier New" w:cs="Courier New"/>
                <w:b w:val="0"/>
                <w:i w:val="0"/>
                <w:sz w:val="16"/>
                <w:u w:val="none"/>
              </w:rPr>
              <w:t xml:space="preserve">  await client.close();</w:t>
            </w:r>
          </w:p>
          <w:p>
            <w:pPr>
              <w:spacing w:after="0" w:before="0"/>
            </w:pPr>
            <w:r>
              <w:rPr>
                <w:rFonts w:ascii="Courier New" w:hAnsi="Courier New" w:eastAsia="Courier New" w:cs="Courier New"/>
                <w:b w:val="0"/>
                <w:i w:val="0"/>
                <w:sz w:val="16"/>
                <w:u w:val="none"/>
              </w:rPr>
              <w:t>}</w:t>
            </w:r>
          </w:p>
          <w:p>
            <w:pPr>
              <w:spacing w:after="0" w:before="0"/>
            </w:pPr>
            <w:r>
              <w:rPr>
                <w:rFonts w:ascii="Courier New" w:hAnsi="Courier New" w:eastAsia="Courier New" w:cs="Courier New"/>
                <w:b w:val="0"/>
                <w:i w:val="0"/>
                <w:sz w:val="16"/>
                <w:u w:val="none"/>
              </w:rPr>
              <w:t xml:space="preserve"> </w:t>
            </w:r>
          </w:p>
          <w:p>
            <w:pPr>
              <w:spacing w:after="0" w:before="0"/>
            </w:pPr>
            <w:r>
              <w:rPr>
                <w:rFonts w:ascii="Courier New" w:hAnsi="Courier New" w:eastAsia="Courier New" w:cs="Courier New"/>
                <w:b w:val="0"/>
                <w:i w:val="0"/>
                <w:sz w:val="16"/>
                <w:u w:val="none"/>
              </w:rPr>
              <w:t>const only = process.argv[2];</w:t>
            </w:r>
          </w:p>
          <w:p>
            <w:pPr>
              <w:spacing w:after="0" w:before="0"/>
            </w:pPr>
            <w:r>
              <w:rPr>
                <w:rFonts w:ascii="Courier New" w:hAnsi="Courier New" w:eastAsia="Courier New" w:cs="Courier New"/>
                <w:b w:val="0"/>
                <w:i w:val="0"/>
                <w:sz w:val="16"/>
                <w:u w:val="none"/>
              </w:rPr>
              <w:t>try {</w:t>
            </w:r>
          </w:p>
          <w:p>
            <w:pPr>
              <w:spacing w:after="0" w:before="0"/>
            </w:pPr>
            <w:r>
              <w:rPr>
                <w:rFonts w:ascii="Courier New" w:hAnsi="Courier New" w:eastAsia="Courier New" w:cs="Courier New"/>
                <w:b w:val="0"/>
                <w:i w:val="0"/>
                <w:sz w:val="16"/>
                <w:u w:val="none"/>
              </w:rPr>
              <w:t xml:space="preserve">  if (only !== "mongo") await setupPostgres();</w:t>
            </w:r>
          </w:p>
          <w:p>
            <w:pPr>
              <w:spacing w:after="0" w:before="0"/>
            </w:pPr>
            <w:r>
              <w:rPr>
                <w:rFonts w:ascii="Courier New" w:hAnsi="Courier New" w:eastAsia="Courier New" w:cs="Courier New"/>
                <w:b w:val="0"/>
                <w:i w:val="0"/>
                <w:sz w:val="16"/>
                <w:u w:val="none"/>
              </w:rPr>
              <w:t xml:space="preserve">  if (only !== "postgres") await setupMongo();</w:t>
            </w:r>
          </w:p>
          <w:p>
            <w:pPr>
              <w:spacing w:after="0" w:before="0"/>
            </w:pPr>
            <w:r>
              <w:rPr>
                <w:rFonts w:ascii="Courier New" w:hAnsi="Courier New" w:eastAsia="Courier New" w:cs="Courier New"/>
                <w:b w:val="0"/>
                <w:i w:val="0"/>
                <w:sz w:val="16"/>
                <w:u w:val="none"/>
              </w:rPr>
              <w:t xml:space="preserve">  log("done");</w:t>
            </w:r>
          </w:p>
          <w:p>
            <w:pPr>
              <w:spacing w:after="0" w:before="0"/>
            </w:pPr>
            <w:r>
              <w:rPr>
                <w:rFonts w:ascii="Courier New" w:hAnsi="Courier New" w:eastAsia="Courier New" w:cs="Courier New"/>
                <w:b w:val="0"/>
                <w:i w:val="0"/>
                <w:sz w:val="16"/>
                <w:u w:val="none"/>
              </w:rPr>
              <w:t>} catch (e) {</w:t>
            </w:r>
          </w:p>
          <w:p>
            <w:pPr>
              <w:spacing w:after="0" w:before="0"/>
            </w:pPr>
            <w:r>
              <w:rPr>
                <w:rFonts w:ascii="Courier New" w:hAnsi="Courier New" w:eastAsia="Courier New" w:cs="Courier New"/>
                <w:b w:val="0"/>
                <w:i w:val="0"/>
                <w:sz w:val="16"/>
                <w:u w:val="none"/>
              </w:rPr>
              <w:t xml:space="preserve">  console.error(e.message);</w:t>
            </w:r>
          </w:p>
          <w:p>
            <w:pPr>
              <w:spacing w:after="0" w:before="0"/>
            </w:pPr>
            <w:r>
              <w:rPr>
                <w:rFonts w:ascii="Courier New" w:hAnsi="Courier New" w:eastAsia="Courier New" w:cs="Courier New"/>
                <w:b w:val="0"/>
                <w:i w:val="0"/>
                <w:sz w:val="16"/>
                <w:u w:val="none"/>
              </w:rPr>
              <w:t xml:space="preserve">  process.exit(1);</w:t>
            </w:r>
          </w:p>
          <w:p>
            <w:pPr>
              <w:spacing w:after="0" w:before="0"/>
            </w:pPr>
            <w:r>
              <w:rPr>
                <w:rFonts w:ascii="Courier New" w:hAnsi="Courier New" w:eastAsia="Courier New" w:cs="Courier New"/>
                <w:b w:val="0"/>
                <w:i w:val="0"/>
                <w:sz w:val="16"/>
                <w:u w:val="none"/>
              </w:rPr>
              <w:t>}</w:t>
            </w:r>
          </w:p>
        </w:tc>
      </w:tr>
    </w:tbl>
    <w:p>
      <w:pPr/>
    </w:p>
    <w:p>
      <w:pPr>
        <w:keepNext/>
        <w:pageBreakBefore/>
      </w:pPr>
      <w:r>
        <w:rPr>
          <w:rFonts w:ascii="Times New Roman" w:hAnsi="Times New Roman" w:eastAsia="Times New Roman" w:cs="Times New Roman"/>
          <w:b/>
          <w:i w:val="0"/>
          <w:sz w:val="24"/>
          <w:u w:val="none"/>
        </w:rPr>
        <w:t>6. CONCLUSION</w:t>
      </w:r>
    </w:p>
    <w:p>
      <w:pPr>
        <w:keepNext/>
      </w:pPr>
    </w:p>
    <w:p>
      <w:pPr>
        <w:jc w:val="both"/>
      </w:pPr>
      <w:r>
        <w:rPr>
          <w:rFonts w:ascii="Times New Roman" w:hAnsi="Times New Roman" w:eastAsia="Times New Roman" w:cs="Times New Roman"/>
          <w:b w:val="0"/>
          <w:i w:val="0"/>
          <w:sz w:val="24"/>
          <w:u w:val="none"/>
        </w:rPr>
        <w:t>The project shows that the two halves of a pharmacy's data are best served by two different databases, and that they can be combined without giving up correctness. PostgreSQL enforces every rule that must be exact: keys and CHECK constraints make invalid states impossible to store, a single short transaction with row locks makes each dispense atomic and safe under concurrency, a partial index keeps FEFO selection fast as history grows, and a trigger together with role privileges keeps the audit log append-only. MongoDB holds interaction knowledge whose shape varies from pair to pair, with a validator that sets a minimum standard, and the dispense refuses to proceed whenever that knowledge cannot be consulted.</w:t>
      </w:r>
    </w:p>
    <w:p>
      <w:pPr/>
    </w:p>
    <w:p>
      <w:pPr>
        <w:jc w:val="both"/>
      </w:pPr>
      <w:r>
        <w:rPr>
          <w:rFonts w:ascii="Times New Roman" w:hAnsi="Times New Roman" w:eastAsia="Times New Roman" w:cs="Times New Roman"/>
          <w:b w:val="0"/>
          <w:i w:val="0"/>
          <w:sz w:val="24"/>
          <w:u w:val="none"/>
        </w:rPr>
        <w:t>Every one of these properties was demonstrated live and measured, and the automated checks confirm them on every run. Future work would add authenticated users with roles in the interface, reorder alerts based on stock levels, and loading interaction data from a published source in place of the curated seed.</w:t>
      </w:r>
    </w:p>
    <w:p>
      <w:pPr/>
    </w:p>
    <w:p>
      <w:pPr>
        <w:keepNext/>
        <w:pageBreakBefore/>
      </w:pPr>
      <w:r>
        <w:rPr>
          <w:rFonts w:ascii="Times New Roman" w:hAnsi="Times New Roman" w:eastAsia="Times New Roman" w:cs="Times New Roman"/>
          <w:b/>
          <w:i w:val="0"/>
          <w:sz w:val="24"/>
          <w:u w:val="none"/>
        </w:rPr>
        <w:t>7. REFERENCES</w:t>
      </w:r>
    </w:p>
    <w:p>
      <w:pPr>
        <w:keepNext/>
      </w:pPr>
    </w:p>
    <w:p>
      <w:pPr>
        <w:ind w:left="510" w:hanging="510"/>
        <w:jc w:val="left"/>
      </w:pPr>
      <w:r>
        <w:rPr>
          <w:rFonts w:ascii="Times New Roman" w:hAnsi="Times New Roman" w:eastAsia="Times New Roman" w:cs="Times New Roman"/>
          <w:b w:val="0"/>
          <w:i w:val="0"/>
          <w:sz w:val="24"/>
          <w:u w:val="none"/>
        </w:rPr>
        <w:t xml:space="preserve">[1] </w:t>
      </w:r>
      <w:r>
        <w:rPr>
          <w:rFonts w:ascii="Times New Roman" w:hAnsi="Times New Roman" w:eastAsia="Times New Roman" w:cs="Times New Roman"/>
          <w:b w:val="0"/>
          <w:i w:val="0"/>
          <w:sz w:val="24"/>
          <w:u w:val="none"/>
        </w:rPr>
        <w:t>P. J. Sadalage and M. Fowler, NoSQL Distilled: A Brief Guide to the Emerging World of Polyglot Persistence. Upper Saddle River, NJ, USA: Addison-Wesley, 2012.</w:t>
      </w:r>
    </w:p>
    <w:p>
      <w:pPr/>
    </w:p>
    <w:p>
      <w:pPr>
        <w:ind w:left="510" w:hanging="510"/>
        <w:jc w:val="left"/>
      </w:pPr>
      <w:r>
        <w:rPr>
          <w:rFonts w:ascii="Times New Roman" w:hAnsi="Times New Roman" w:eastAsia="Times New Roman" w:cs="Times New Roman"/>
          <w:b w:val="0"/>
          <w:i w:val="0"/>
          <w:sz w:val="24"/>
          <w:u w:val="none"/>
        </w:rPr>
        <w:t xml:space="preserve">[2] </w:t>
      </w:r>
      <w:r>
        <w:rPr>
          <w:rFonts w:ascii="Times New Roman" w:hAnsi="Times New Roman" w:eastAsia="Times New Roman" w:cs="Times New Roman"/>
          <w:b w:val="0"/>
          <w:i w:val="0"/>
          <w:sz w:val="24"/>
          <w:u w:val="none"/>
        </w:rPr>
        <w:t>M. Kleppmann, Designing Data-Intensive Applications. Sebastopol, CA, USA: O'Reilly Media, 2017.</w:t>
      </w:r>
    </w:p>
    <w:p>
      <w:pPr/>
    </w:p>
    <w:p>
      <w:pPr>
        <w:ind w:left="510" w:hanging="510"/>
        <w:jc w:val="left"/>
      </w:pPr>
      <w:r>
        <w:rPr>
          <w:rFonts w:ascii="Times New Roman" w:hAnsi="Times New Roman" w:eastAsia="Times New Roman" w:cs="Times New Roman"/>
          <w:b w:val="0"/>
          <w:i w:val="0"/>
          <w:sz w:val="24"/>
          <w:u w:val="none"/>
        </w:rPr>
        <w:t xml:space="preserve">[3] </w:t>
      </w:r>
      <w:r>
        <w:rPr>
          <w:rFonts w:ascii="Times New Roman" w:hAnsi="Times New Roman" w:eastAsia="Times New Roman" w:cs="Times New Roman"/>
          <w:b w:val="0"/>
          <w:i w:val="0"/>
          <w:sz w:val="24"/>
          <w:u w:val="none"/>
        </w:rPr>
        <w:t>E. F. Codd, "A relational model of data for large shared data banks," Communications of the ACM, vol. 13, no. 6, pp. 377-387, 1970.</w:t>
      </w:r>
    </w:p>
    <w:p>
      <w:pPr/>
    </w:p>
    <w:p>
      <w:pPr>
        <w:ind w:left="510" w:hanging="510"/>
        <w:jc w:val="left"/>
      </w:pPr>
      <w:r>
        <w:rPr>
          <w:rFonts w:ascii="Times New Roman" w:hAnsi="Times New Roman" w:eastAsia="Times New Roman" w:cs="Times New Roman"/>
          <w:b w:val="0"/>
          <w:i w:val="0"/>
          <w:sz w:val="24"/>
          <w:u w:val="none"/>
        </w:rPr>
        <w:t xml:space="preserve">[4] </w:t>
      </w:r>
      <w:r>
        <w:rPr>
          <w:rFonts w:ascii="Times New Roman" w:hAnsi="Times New Roman" w:eastAsia="Times New Roman" w:cs="Times New Roman"/>
          <w:b w:val="0"/>
          <w:i w:val="0"/>
          <w:sz w:val="24"/>
          <w:u w:val="none"/>
        </w:rPr>
        <w:t>J. Gray and A. Reuter, Transaction Processing: Concepts and Techniques. San Mateo, CA, USA: Morgan Kaufmann, 1992.</w:t>
      </w:r>
    </w:p>
    <w:p>
      <w:pPr/>
    </w:p>
    <w:p>
      <w:pPr>
        <w:ind w:left="510" w:hanging="510"/>
        <w:jc w:val="left"/>
      </w:pPr>
      <w:r>
        <w:rPr>
          <w:rFonts w:ascii="Times New Roman" w:hAnsi="Times New Roman" w:eastAsia="Times New Roman" w:cs="Times New Roman"/>
          <w:b w:val="0"/>
          <w:i w:val="0"/>
          <w:sz w:val="24"/>
          <w:u w:val="none"/>
        </w:rPr>
        <w:t xml:space="preserve">[5] </w:t>
      </w:r>
      <w:r>
        <w:rPr>
          <w:rFonts w:ascii="Times New Roman" w:hAnsi="Times New Roman" w:eastAsia="Times New Roman" w:cs="Times New Roman"/>
          <w:b w:val="0"/>
          <w:i w:val="0"/>
          <w:sz w:val="24"/>
          <w:u w:val="none"/>
        </w:rPr>
        <w:t>H. Berenson, P. Bernstein, J. Gray, J. Melton, E. O'Neil and P. O'Neil, "A critique of ANSI SQL isolation levels," in Proc. ACM SIGMOD Int. Conf. on Management of Data, 1995, pp. 1-10.</w:t>
      </w:r>
    </w:p>
    <w:p>
      <w:pPr/>
    </w:p>
    <w:p>
      <w:pPr>
        <w:ind w:left="510" w:hanging="510"/>
        <w:jc w:val="left"/>
      </w:pPr>
      <w:r>
        <w:rPr>
          <w:rFonts w:ascii="Times New Roman" w:hAnsi="Times New Roman" w:eastAsia="Times New Roman" w:cs="Times New Roman"/>
          <w:b w:val="0"/>
          <w:i w:val="0"/>
          <w:sz w:val="24"/>
          <w:u w:val="none"/>
        </w:rPr>
        <w:t xml:space="preserve">[6] </w:t>
      </w:r>
      <w:r>
        <w:rPr>
          <w:rFonts w:ascii="Times New Roman" w:hAnsi="Times New Roman" w:eastAsia="Times New Roman" w:cs="Times New Roman"/>
          <w:b w:val="0"/>
          <w:i w:val="0"/>
          <w:sz w:val="24"/>
          <w:u w:val="none"/>
        </w:rPr>
        <w:t>The PostgreSQL Global Development Group, "PostgreSQL 17 Documentation, Chapter 13: Concurrency Control." https://www.postgresql.org/docs/17/mvcc.html</w:t>
      </w:r>
    </w:p>
    <w:p>
      <w:pPr/>
    </w:p>
    <w:p>
      <w:pPr>
        <w:ind w:left="510" w:hanging="510"/>
        <w:jc w:val="left"/>
      </w:pPr>
      <w:r>
        <w:rPr>
          <w:rFonts w:ascii="Times New Roman" w:hAnsi="Times New Roman" w:eastAsia="Times New Roman" w:cs="Times New Roman"/>
          <w:b w:val="0"/>
          <w:i w:val="0"/>
          <w:sz w:val="24"/>
          <w:u w:val="none"/>
        </w:rPr>
        <w:t xml:space="preserve">[7] </w:t>
      </w:r>
      <w:r>
        <w:rPr>
          <w:rFonts w:ascii="Times New Roman" w:hAnsi="Times New Roman" w:eastAsia="Times New Roman" w:cs="Times New Roman"/>
          <w:b w:val="0"/>
          <w:i w:val="0"/>
          <w:sz w:val="24"/>
          <w:u w:val="none"/>
        </w:rPr>
        <w:t>A. Silberschatz, H. F. Korth and S. Sudarshan, Database System Concepts, 7th ed. New York, NY, USA: McGraw-Hill, 2019.</w:t>
      </w:r>
    </w:p>
    <w:p>
      <w:pPr/>
    </w:p>
    <w:p>
      <w:pPr>
        <w:ind w:left="510" w:hanging="510"/>
        <w:jc w:val="left"/>
      </w:pPr>
      <w:r>
        <w:rPr>
          <w:rFonts w:ascii="Times New Roman" w:hAnsi="Times New Roman" w:eastAsia="Times New Roman" w:cs="Times New Roman"/>
          <w:b w:val="0"/>
          <w:i w:val="0"/>
          <w:sz w:val="24"/>
          <w:u w:val="none"/>
        </w:rPr>
        <w:t xml:space="preserve">[8] </w:t>
      </w:r>
      <w:r>
        <w:rPr>
          <w:rFonts w:ascii="Times New Roman" w:hAnsi="Times New Roman" w:eastAsia="Times New Roman" w:cs="Times New Roman"/>
          <w:b w:val="0"/>
          <w:i w:val="0"/>
          <w:sz w:val="24"/>
          <w:u w:val="none"/>
        </w:rPr>
        <w:t>The PostgreSQL Global Development Group, "PostgreSQL 17 Documentation, Section 11.8: Partial Indexes." https://www.postgresql.org/docs/17/indexes-partial.html</w:t>
      </w:r>
    </w:p>
    <w:p>
      <w:pPr/>
    </w:p>
    <w:p>
      <w:pPr>
        <w:ind w:left="510" w:hanging="510"/>
        <w:jc w:val="left"/>
      </w:pPr>
      <w:r>
        <w:rPr>
          <w:rFonts w:ascii="Times New Roman" w:hAnsi="Times New Roman" w:eastAsia="Times New Roman" w:cs="Times New Roman"/>
          <w:b w:val="0"/>
          <w:i w:val="0"/>
          <w:sz w:val="24"/>
          <w:u w:val="none"/>
        </w:rPr>
        <w:t xml:space="preserve">[9] </w:t>
      </w:r>
      <w:r>
        <w:rPr>
          <w:rFonts w:ascii="Times New Roman" w:hAnsi="Times New Roman" w:eastAsia="Times New Roman" w:cs="Times New Roman"/>
          <w:b w:val="0"/>
          <w:i w:val="0"/>
          <w:sz w:val="24"/>
          <w:u w:val="none"/>
        </w:rPr>
        <w:t>M. Stonebraker and U. Cetintemel, "'One size fits all': an idea whose time has come and gone," in Proc. 21st Int. Conf. on Data Engineering (ICDE), 2005, pp. 2-11.</w:t>
      </w:r>
    </w:p>
    <w:p>
      <w:pPr/>
    </w:p>
    <w:p>
      <w:pPr>
        <w:ind w:left="510" w:hanging="510"/>
        <w:jc w:val="left"/>
      </w:pPr>
      <w:r>
        <w:rPr>
          <w:rFonts w:ascii="Times New Roman" w:hAnsi="Times New Roman" w:eastAsia="Times New Roman" w:cs="Times New Roman"/>
          <w:b w:val="0"/>
          <w:i w:val="0"/>
          <w:sz w:val="24"/>
          <w:u w:val="none"/>
        </w:rPr>
        <w:t xml:space="preserve">[10] </w:t>
      </w:r>
      <w:r>
        <w:rPr>
          <w:rFonts w:ascii="Times New Roman" w:hAnsi="Times New Roman" w:eastAsia="Times New Roman" w:cs="Times New Roman"/>
          <w:b w:val="0"/>
          <w:i w:val="0"/>
          <w:sz w:val="24"/>
          <w:u w:val="none"/>
        </w:rPr>
        <w:t>R. Hecht and S. Jablonski, "NoSQL evaluation: a use case oriented survey," in Proc. Int. Conf. on Cloud and Service Computing, 2011, pp. 336-341.</w:t>
      </w:r>
    </w:p>
    <w:p>
      <w:pPr/>
    </w:p>
    <w:p>
      <w:pPr>
        <w:ind w:left="510" w:hanging="510"/>
        <w:jc w:val="left"/>
      </w:pPr>
      <w:r>
        <w:rPr>
          <w:rFonts w:ascii="Times New Roman" w:hAnsi="Times New Roman" w:eastAsia="Times New Roman" w:cs="Times New Roman"/>
          <w:b w:val="0"/>
          <w:i w:val="0"/>
          <w:sz w:val="24"/>
          <w:u w:val="none"/>
        </w:rPr>
        <w:t xml:space="preserve">[11] </w:t>
      </w:r>
      <w:r>
        <w:rPr>
          <w:rFonts w:ascii="Times New Roman" w:hAnsi="Times New Roman" w:eastAsia="Times New Roman" w:cs="Times New Roman"/>
          <w:b w:val="0"/>
          <w:i w:val="0"/>
          <w:sz w:val="24"/>
          <w:u w:val="none"/>
        </w:rPr>
        <w:t>MongoDB, Inc., "MongoDB Manual: Schema Validation." https://www.mongodb.com/docs/manual/core/schema-validation/</w:t>
      </w:r>
    </w:p>
    <w:p>
      <w:pPr/>
    </w:p>
    <w:p>
      <w:pPr>
        <w:ind w:left="510" w:hanging="510"/>
        <w:jc w:val="left"/>
      </w:pPr>
      <w:r>
        <w:rPr>
          <w:rFonts w:ascii="Times New Roman" w:hAnsi="Times New Roman" w:eastAsia="Times New Roman" w:cs="Times New Roman"/>
          <w:b w:val="0"/>
          <w:i w:val="0"/>
          <w:sz w:val="24"/>
          <w:u w:val="none"/>
        </w:rPr>
        <w:t xml:space="preserve">[12] </w:t>
      </w:r>
      <w:r>
        <w:rPr>
          <w:rFonts w:ascii="Times New Roman" w:hAnsi="Times New Roman" w:eastAsia="Times New Roman" w:cs="Times New Roman"/>
          <w:b w:val="0"/>
          <w:i w:val="0"/>
          <w:sz w:val="24"/>
          <w:u w:val="none"/>
        </w:rPr>
        <w:t>D. S. Wishart et al., "DrugBank 5.0: a major update to the DrugBank database for 2018," Nucleic Acids Research, vol. 46, no. D1, pp. D1074-D1082, 2018.</w:t>
      </w:r>
    </w:p>
    <w:p>
      <w:pPr/>
    </w:p>
    <w:p>
      <w:pPr>
        <w:ind w:left="510" w:hanging="510"/>
        <w:jc w:val="left"/>
      </w:pPr>
      <w:r>
        <w:rPr>
          <w:rFonts w:ascii="Times New Roman" w:hAnsi="Times New Roman" w:eastAsia="Times New Roman" w:cs="Times New Roman"/>
          <w:b w:val="0"/>
          <w:i w:val="0"/>
          <w:sz w:val="24"/>
          <w:u w:val="none"/>
        </w:rPr>
        <w:t xml:space="preserve">[13] </w:t>
      </w:r>
      <w:r>
        <w:rPr>
          <w:rFonts w:ascii="Times New Roman" w:hAnsi="Times New Roman" w:eastAsia="Times New Roman" w:cs="Times New Roman"/>
          <w:b w:val="0"/>
          <w:i w:val="0"/>
          <w:sz w:val="24"/>
          <w:u w:val="none"/>
        </w:rPr>
        <w:t>World Health Organization, "Good storage and distribution practices for medical products," WHO Technical Report Series, no. 1025, Annex 7, 2020.</w:t>
      </w:r>
    </w:p>
    <w:p>
      <w:pPr/>
    </w:p>
    <w:sectPr w:rsidR="00E37047" w:rsidRPr="00712A3A" w:rsidSect="00E57A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eelawadee UI Semilight"/>
    <w:panose1 w:val="02000400000000000000"/>
    <w:charset w:val="01"/>
    <w:family w:val="roman"/>
    <w:notTrueType/>
    <w:pitch w:val="variable"/>
    <w:sig w:usb0="0004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FA7E1D"/>
    <w:multiLevelType w:val="multilevel"/>
    <w:tmpl w:val="DBA28EB2"/>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
    <w:nsid w:val="30B7126E"/>
    <w:multiLevelType w:val="hybridMultilevel"/>
    <w:tmpl w:val="98547EC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62262944"/>
    <w:multiLevelType w:val="hybridMultilevel"/>
    <w:tmpl w:val="8A2C4A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782F7B70"/>
    <w:multiLevelType w:val="hybridMultilevel"/>
    <w:tmpl w:val="3B7EE2AE"/>
    <w:lvl w:ilvl="0" w:tplc="85327210">
      <w:numFmt w:val="bullet"/>
      <w:lvlText w:val=""/>
      <w:lvlJc w:val="left"/>
      <w:pPr>
        <w:ind w:left="720" w:hanging="360"/>
      </w:pPr>
      <w:rPr>
        <w:rFonts w:ascii="Wingdings" w:eastAsiaTheme="minorEastAsia"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NLG0MDM1NLM0tDA1NrBQ0lEKTi0uzszPAykwqwUAmk2oGCwAAAA="/>
  </w:docVars>
  <w:rsids>
    <w:rsidRoot w:val="00410D54"/>
    <w:rsid w:val="00007489"/>
    <w:rsid w:val="000137A5"/>
    <w:rsid w:val="000B3C78"/>
    <w:rsid w:val="000C4D8B"/>
    <w:rsid w:val="000C6134"/>
    <w:rsid w:val="00124BDE"/>
    <w:rsid w:val="00192D0B"/>
    <w:rsid w:val="001D7000"/>
    <w:rsid w:val="00281505"/>
    <w:rsid w:val="0028488C"/>
    <w:rsid w:val="002861F8"/>
    <w:rsid w:val="002C7342"/>
    <w:rsid w:val="00301288"/>
    <w:rsid w:val="003114AD"/>
    <w:rsid w:val="00312F69"/>
    <w:rsid w:val="00317E05"/>
    <w:rsid w:val="003F7A25"/>
    <w:rsid w:val="00410D54"/>
    <w:rsid w:val="004172B4"/>
    <w:rsid w:val="0045243D"/>
    <w:rsid w:val="004A7583"/>
    <w:rsid w:val="00523125"/>
    <w:rsid w:val="005952D4"/>
    <w:rsid w:val="005A62B8"/>
    <w:rsid w:val="005B157C"/>
    <w:rsid w:val="005D3CF1"/>
    <w:rsid w:val="005D7CDF"/>
    <w:rsid w:val="005F59F6"/>
    <w:rsid w:val="00616FDC"/>
    <w:rsid w:val="00631DCF"/>
    <w:rsid w:val="006B0008"/>
    <w:rsid w:val="006B0621"/>
    <w:rsid w:val="006B2369"/>
    <w:rsid w:val="006D630F"/>
    <w:rsid w:val="00712A3A"/>
    <w:rsid w:val="008818B6"/>
    <w:rsid w:val="008A62D9"/>
    <w:rsid w:val="008D4E2F"/>
    <w:rsid w:val="009C6E0C"/>
    <w:rsid w:val="00A92AF1"/>
    <w:rsid w:val="00AA2B9F"/>
    <w:rsid w:val="00AB092B"/>
    <w:rsid w:val="00AF18FC"/>
    <w:rsid w:val="00B10BB3"/>
    <w:rsid w:val="00B10F18"/>
    <w:rsid w:val="00B256DA"/>
    <w:rsid w:val="00B74ED4"/>
    <w:rsid w:val="00BB6EDD"/>
    <w:rsid w:val="00BE3E54"/>
    <w:rsid w:val="00BF6216"/>
    <w:rsid w:val="00C46A73"/>
    <w:rsid w:val="00C971DB"/>
    <w:rsid w:val="00CA2839"/>
    <w:rsid w:val="00CE37E8"/>
    <w:rsid w:val="00CF3165"/>
    <w:rsid w:val="00D03737"/>
    <w:rsid w:val="00D43BD1"/>
    <w:rsid w:val="00D44655"/>
    <w:rsid w:val="00D60BF0"/>
    <w:rsid w:val="00DB01C0"/>
    <w:rsid w:val="00DD57A7"/>
    <w:rsid w:val="00E0338E"/>
    <w:rsid w:val="00E37047"/>
    <w:rsid w:val="00E57A7C"/>
    <w:rsid w:val="00E712B3"/>
    <w:rsid w:val="00E87DEE"/>
    <w:rsid w:val="00EC38A3"/>
    <w:rsid w:val="00F0430B"/>
    <w:rsid w:val="00F96146"/>
    <w:rsid w:val="00FE507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31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3165"/>
    <w:rPr>
      <w:rFonts w:ascii="Tahoma" w:hAnsi="Tahoma" w:cs="Tahoma"/>
      <w:sz w:val="16"/>
      <w:szCs w:val="16"/>
    </w:rPr>
  </w:style>
  <w:style w:type="paragraph" w:styleId="ListParagraph">
    <w:name w:val="List Paragraph"/>
    <w:basedOn w:val="Normal"/>
    <w:uiPriority w:val="34"/>
    <w:qFormat/>
    <w:rsid w:val="00E37047"/>
    <w:pPr>
      <w:ind w:left="720"/>
      <w:contextualSpacing/>
    </w:pPr>
  </w:style>
  <w:style w:type="paragraph" w:styleId="BodyText">
    <w:name w:val="Body Text"/>
    <w:basedOn w:val="Normal"/>
    <w:link w:val="BodyTextChar"/>
    <w:uiPriority w:val="1"/>
    <w:qFormat/>
    <w:rsid w:val="00C971DB"/>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971D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31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3165"/>
    <w:rPr>
      <w:rFonts w:ascii="Tahoma" w:hAnsi="Tahoma" w:cs="Tahoma"/>
      <w:sz w:val="16"/>
      <w:szCs w:val="16"/>
    </w:rPr>
  </w:style>
  <w:style w:type="paragraph" w:styleId="ListParagraph">
    <w:name w:val="List Paragraph"/>
    <w:basedOn w:val="Normal"/>
    <w:uiPriority w:val="34"/>
    <w:qFormat/>
    <w:rsid w:val="00E37047"/>
    <w:pPr>
      <w:ind w:left="720"/>
      <w:contextualSpacing/>
    </w:pPr>
  </w:style>
  <w:style w:type="paragraph" w:styleId="BodyText">
    <w:name w:val="Body Text"/>
    <w:basedOn w:val="Normal"/>
    <w:link w:val="BodyTextChar"/>
    <w:uiPriority w:val="1"/>
    <w:qFormat/>
    <w:rsid w:val="00C971DB"/>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971D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2</Pages>
  <Words>166</Words>
  <Characters>950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1114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4</cp:revision>
  <dcterms:created xsi:type="dcterms:W3CDTF">2026-08-13T04:39:00Z</dcterms:created>
  <dcterms:modified xsi:type="dcterms:W3CDTF">2026-08-20T05:09:00Z</dcterms:modified>
</cp:coreProperties>
</file>