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10106"/>
      </w:tblGrid>
      <w:tr w:rsidR="00D83496" w14:paraId="50FCF1E3" w14:textId="77777777">
        <w:tblPrEx>
          <w:tblCellMar>
            <w:top w:w="0" w:type="dxa"/>
            <w:bottom w:w="0" w:type="dxa"/>
          </w:tblCellMar>
        </w:tblPrEx>
        <w:tc>
          <w:tcPr>
            <w:tcW w:w="0" w:type="auto"/>
            <w:shd w:val="clear" w:color="auto" w:fill="253342"/>
            <w:tcMar>
              <w:top w:w="90" w:type="dxa"/>
              <w:left w:w="120" w:type="dxa"/>
              <w:bottom w:w="90" w:type="dxa"/>
              <w:right w:w="120" w:type="dxa"/>
            </w:tcMar>
          </w:tcPr>
          <w:p w14:paraId="1E7BEBCD" w14:textId="77777777" w:rsidR="00D83496" w:rsidRDefault="00000000">
            <w:pPr>
              <w:spacing w:after="100"/>
            </w:pPr>
            <w:r>
              <w:rPr>
                <w:rFonts w:ascii="Calibri" w:eastAsia="Calibri" w:hAnsi="Calibri" w:cs="Calibri"/>
                <w:b/>
                <w:bCs/>
                <w:caps/>
                <w:color w:val="A8CCC4"/>
                <w:sz w:val="18"/>
                <w:szCs w:val="18"/>
              </w:rPr>
              <w:t>EL ARCO LABORATORIOS</w:t>
            </w:r>
          </w:p>
          <w:p w14:paraId="1311CF99" w14:textId="77777777" w:rsidR="00D83496" w:rsidRDefault="00000000">
            <w:pPr>
              <w:spacing w:after="60"/>
            </w:pPr>
            <w:r>
              <w:rPr>
                <w:rFonts w:ascii="Calibri" w:eastAsia="Calibri" w:hAnsi="Calibri" w:cs="Calibri"/>
                <w:b/>
                <w:bCs/>
                <w:color w:val="FFFFFF"/>
                <w:sz w:val="40"/>
                <w:szCs w:val="40"/>
              </w:rPr>
              <w:t>Formato de Pruebas Estándar</w:t>
            </w:r>
          </w:p>
          <w:p w14:paraId="2D55D5EF" w14:textId="77777777" w:rsidR="00D83496" w:rsidRDefault="00000000">
            <w:r>
              <w:rPr>
                <w:rFonts w:ascii="Calibri" w:eastAsia="Calibri" w:hAnsi="Calibri" w:cs="Calibri"/>
                <w:color w:val="A8CCC4"/>
              </w:rPr>
              <w:t xml:space="preserve">Sistema de Gestión de Citas · Pruebas automatizadas con </w:t>
            </w:r>
            <w:proofErr w:type="spellStart"/>
            <w:r>
              <w:rPr>
                <w:rFonts w:ascii="Calibri" w:eastAsia="Calibri" w:hAnsi="Calibri" w:cs="Calibri"/>
                <w:color w:val="A8CCC4"/>
              </w:rPr>
              <w:t>Jest</w:t>
            </w:r>
            <w:proofErr w:type="spellEnd"/>
          </w:p>
        </w:tc>
      </w:tr>
    </w:tbl>
    <w:p w14:paraId="12D876EC" w14:textId="77777777" w:rsidR="00D83496" w:rsidRDefault="00000000">
      <w:pPr>
        <w:spacing w:before="240"/>
      </w:pPr>
      <w:r>
        <w:rPr>
          <w:rFonts w:ascii="Calibri" w:eastAsia="Calibri" w:hAnsi="Calibri" w:cs="Calibri"/>
          <w:color w:val="4A5765"/>
          <w:sz w:val="19"/>
          <w:szCs w:val="19"/>
        </w:rPr>
        <w:t xml:space="preserve">Este documento recoge la ejecución de las pruebas automatizadas del sistema, redactada con el formato estándar de casos de prueba. Cada ficha se cuenta en dos planos: los «Pasos de la prueba» describen el escenario tal como lo viviría el personal del laboratorio frente al sistema, y la fila «Cómo se automatiza con </w:t>
      </w:r>
      <w:proofErr w:type="spellStart"/>
      <w:r>
        <w:rPr>
          <w:rFonts w:ascii="Calibri" w:eastAsia="Calibri" w:hAnsi="Calibri" w:cs="Calibri"/>
          <w:color w:val="4A5765"/>
          <w:sz w:val="19"/>
          <w:szCs w:val="19"/>
        </w:rPr>
        <w:t>Jest</w:t>
      </w:r>
      <w:proofErr w:type="spellEnd"/>
      <w:r>
        <w:rPr>
          <w:rFonts w:ascii="Calibri" w:eastAsia="Calibri" w:hAnsi="Calibri" w:cs="Calibri"/>
          <w:color w:val="4A5765"/>
          <w:sz w:val="19"/>
          <w:szCs w:val="19"/>
        </w:rPr>
        <w:t>» explica de qué manera la prueba reproduce ese mismo escenario sin que haya nadie delante de la pantalla. Todas las fichas corresponden a pruebas que existen en el repositorio; el video de evidencia muestra su ejecución en vivo.</w:t>
      </w:r>
    </w:p>
    <w:p w14:paraId="1556ECF7" w14:textId="77777777" w:rsidR="00D83496" w:rsidRDefault="00000000">
      <w:pPr>
        <w:pBdr>
          <w:bottom w:val="single" w:sz="6" w:space="0" w:color="C4D0DA"/>
        </w:pBdr>
        <w:spacing w:before="320" w:after="140"/>
      </w:pPr>
      <w:r>
        <w:rPr>
          <w:rFonts w:ascii="Calibri" w:eastAsia="Calibri" w:hAnsi="Calibri" w:cs="Calibri"/>
          <w:b/>
          <w:bCs/>
          <w:color w:val="232226"/>
          <w:sz w:val="26"/>
          <w:szCs w:val="26"/>
        </w:rPr>
        <w:t>1.  Datos generales de la ejecución</w:t>
      </w:r>
    </w:p>
    <w:tbl>
      <w:tblPr>
        <w:tblW w:w="5000" w:type="pct"/>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left w:w="10" w:type="dxa"/>
          <w:right w:w="10" w:type="dxa"/>
        </w:tblCellMar>
        <w:tblLook w:val="04A0" w:firstRow="1" w:lastRow="0" w:firstColumn="1" w:lastColumn="0" w:noHBand="0" w:noVBand="1"/>
      </w:tblPr>
      <w:tblGrid>
        <w:gridCol w:w="2423"/>
        <w:gridCol w:w="7673"/>
      </w:tblGrid>
      <w:tr w:rsidR="00D83496" w14:paraId="7A52B192"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42CD802B" w14:textId="77777777" w:rsidR="00D83496" w:rsidRDefault="00000000">
            <w:r>
              <w:rPr>
                <w:rFonts w:ascii="Calibri" w:eastAsia="Calibri" w:hAnsi="Calibri" w:cs="Calibri"/>
                <w:b/>
                <w:bCs/>
                <w:color w:val="4A5765"/>
                <w:sz w:val="18"/>
                <w:szCs w:val="18"/>
              </w:rPr>
              <w:t>Proyecto</w:t>
            </w:r>
          </w:p>
        </w:tc>
        <w:tc>
          <w:tcPr>
            <w:tcW w:w="3800" w:type="pct"/>
            <w:tcMar>
              <w:top w:w="90" w:type="dxa"/>
              <w:left w:w="120" w:type="dxa"/>
              <w:bottom w:w="90" w:type="dxa"/>
              <w:right w:w="120" w:type="dxa"/>
            </w:tcMar>
          </w:tcPr>
          <w:p w14:paraId="60BAD38D" w14:textId="77777777" w:rsidR="00D83496" w:rsidRDefault="00000000">
            <w:r>
              <w:rPr>
                <w:rFonts w:ascii="Calibri" w:eastAsia="Calibri" w:hAnsi="Calibri" w:cs="Calibri"/>
                <w:color w:val="253342"/>
                <w:sz w:val="19"/>
                <w:szCs w:val="19"/>
              </w:rPr>
              <w:t>Sistema de Gestión de Citas — El Arco Laboratorios</w:t>
            </w:r>
          </w:p>
        </w:tc>
      </w:tr>
      <w:tr w:rsidR="00D83496" w14:paraId="464E9FC2"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517316B7" w14:textId="77777777" w:rsidR="00D83496" w:rsidRDefault="00000000">
            <w:r>
              <w:rPr>
                <w:rFonts w:ascii="Calibri" w:eastAsia="Calibri" w:hAnsi="Calibri" w:cs="Calibri"/>
                <w:b/>
                <w:bCs/>
                <w:color w:val="4A5765"/>
                <w:sz w:val="18"/>
                <w:szCs w:val="18"/>
              </w:rPr>
              <w:t>Módulo(s) evaluado(s)</w:t>
            </w:r>
          </w:p>
        </w:tc>
        <w:tc>
          <w:tcPr>
            <w:tcW w:w="3800" w:type="pct"/>
            <w:tcMar>
              <w:top w:w="90" w:type="dxa"/>
              <w:left w:w="120" w:type="dxa"/>
              <w:bottom w:w="90" w:type="dxa"/>
              <w:right w:w="120" w:type="dxa"/>
            </w:tcMar>
          </w:tcPr>
          <w:p w14:paraId="473B3AE1" w14:textId="77777777" w:rsidR="00D83496" w:rsidRDefault="00000000">
            <w:r>
              <w:rPr>
                <w:rFonts w:ascii="Calibri" w:eastAsia="Calibri" w:hAnsi="Calibri" w:cs="Calibri"/>
                <w:color w:val="253342"/>
                <w:sz w:val="19"/>
                <w:szCs w:val="19"/>
              </w:rPr>
              <w:t>Autenticación y Sesión · Pacientes · Citas y Recepción</w:t>
            </w:r>
          </w:p>
        </w:tc>
      </w:tr>
      <w:tr w:rsidR="00D83496" w14:paraId="404A1326"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51539D08" w14:textId="77777777" w:rsidR="00D83496" w:rsidRDefault="00000000">
            <w:r>
              <w:rPr>
                <w:rFonts w:ascii="Calibri" w:eastAsia="Calibri" w:hAnsi="Calibri" w:cs="Calibri"/>
                <w:b/>
                <w:bCs/>
                <w:color w:val="4A5765"/>
                <w:sz w:val="18"/>
                <w:szCs w:val="18"/>
              </w:rPr>
              <w:t>Herramienta de prueba</w:t>
            </w:r>
          </w:p>
        </w:tc>
        <w:tc>
          <w:tcPr>
            <w:tcW w:w="3800" w:type="pct"/>
            <w:tcMar>
              <w:top w:w="90" w:type="dxa"/>
              <w:left w:w="120" w:type="dxa"/>
              <w:bottom w:w="90" w:type="dxa"/>
              <w:right w:w="120" w:type="dxa"/>
            </w:tcMar>
          </w:tcPr>
          <w:p w14:paraId="0FBC27A8" w14:textId="77777777" w:rsidR="00D83496" w:rsidRDefault="00000000">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w:t>
            </w:r>
            <w:proofErr w:type="spellStart"/>
            <w:r>
              <w:rPr>
                <w:rFonts w:ascii="Calibri" w:eastAsia="Calibri" w:hAnsi="Calibri" w:cs="Calibri"/>
                <w:color w:val="253342"/>
                <w:sz w:val="19"/>
                <w:szCs w:val="19"/>
              </w:rPr>
              <w:t>backend</w:t>
            </w:r>
            <w:proofErr w:type="spellEnd"/>
            <w:r>
              <w:rPr>
                <w:rFonts w:ascii="Calibri" w:eastAsia="Calibri" w:hAnsi="Calibri" w:cs="Calibri"/>
                <w:color w:val="253342"/>
                <w:sz w:val="19"/>
                <w:szCs w:val="19"/>
              </w:rPr>
              <w:t xml:space="preserve">, </w:t>
            </w:r>
            <w:proofErr w:type="spellStart"/>
            <w:r>
              <w:rPr>
                <w:rFonts w:ascii="Calibri" w:eastAsia="Calibri" w:hAnsi="Calibri" w:cs="Calibri"/>
                <w:color w:val="253342"/>
                <w:sz w:val="19"/>
                <w:szCs w:val="19"/>
              </w:rPr>
              <w:t>frontend</w:t>
            </w:r>
            <w:proofErr w:type="spellEnd"/>
            <w:r>
              <w:rPr>
                <w:rFonts w:ascii="Calibri" w:eastAsia="Calibri" w:hAnsi="Calibri" w:cs="Calibri"/>
                <w:color w:val="253342"/>
                <w:sz w:val="19"/>
                <w:szCs w:val="19"/>
              </w:rPr>
              <w:t xml:space="preserve"> y servicio de WhatsApp)</w:t>
            </w:r>
          </w:p>
        </w:tc>
      </w:tr>
      <w:tr w:rsidR="00D83496" w14:paraId="552AF9E5"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74CD7EB4" w14:textId="77777777" w:rsidR="00D83496" w:rsidRDefault="00000000">
            <w:r>
              <w:rPr>
                <w:rFonts w:ascii="Calibri" w:eastAsia="Calibri" w:hAnsi="Calibri" w:cs="Calibri"/>
                <w:b/>
                <w:bCs/>
                <w:color w:val="4A5765"/>
                <w:sz w:val="18"/>
                <w:szCs w:val="18"/>
              </w:rPr>
              <w:t>Librerías de apoyo</w:t>
            </w:r>
          </w:p>
        </w:tc>
        <w:tc>
          <w:tcPr>
            <w:tcW w:w="3800" w:type="pct"/>
            <w:tcMar>
              <w:top w:w="90" w:type="dxa"/>
              <w:left w:w="120" w:type="dxa"/>
              <w:bottom w:w="90" w:type="dxa"/>
              <w:right w:w="120" w:type="dxa"/>
            </w:tcMar>
          </w:tcPr>
          <w:p w14:paraId="0A82C0CC" w14:textId="77777777" w:rsidR="00D83496" w:rsidRDefault="00000000">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16.3 y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14.5 (interfaz) · </w:t>
            </w:r>
            <w:proofErr w:type="spellStart"/>
            <w:r>
              <w:rPr>
                <w:rFonts w:ascii="Calibri" w:eastAsia="Calibri" w:hAnsi="Calibri" w:cs="Calibri"/>
                <w:color w:val="253342"/>
                <w:sz w:val="19"/>
                <w:szCs w:val="19"/>
              </w:rPr>
              <w:t>Supertest</w:t>
            </w:r>
            <w:proofErr w:type="spellEnd"/>
            <w:r>
              <w:rPr>
                <w:rFonts w:ascii="Calibri" w:eastAsia="Calibri" w:hAnsi="Calibri" w:cs="Calibri"/>
                <w:color w:val="253342"/>
                <w:sz w:val="19"/>
                <w:szCs w:val="19"/>
              </w:rPr>
              <w:t xml:space="preserve"> 7.2 (rutas HTTP) · </w:t>
            </w:r>
            <w:proofErr w:type="spellStart"/>
            <w:proofErr w:type="gramStart"/>
            <w:r>
              <w:rPr>
                <w:rFonts w:ascii="Calibri" w:eastAsia="Calibri" w:hAnsi="Calibri" w:cs="Calibri"/>
                <w:color w:val="253342"/>
                <w:sz w:val="19"/>
                <w:szCs w:val="19"/>
              </w:rPr>
              <w:t>jest.mock</w:t>
            </w:r>
            <w:proofErr w:type="spellEnd"/>
            <w:proofErr w:type="gramEnd"/>
            <w:r>
              <w:rPr>
                <w:rFonts w:ascii="Calibri" w:eastAsia="Calibri" w:hAnsi="Calibri" w:cs="Calibri"/>
                <w:color w:val="253342"/>
                <w:sz w:val="19"/>
                <w:szCs w:val="19"/>
              </w:rPr>
              <w:t xml:space="preserve"> para los dobles de prueba</w:t>
            </w:r>
          </w:p>
        </w:tc>
      </w:tr>
      <w:tr w:rsidR="00D83496" w14:paraId="3C82A7F9"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6CC1B156" w14:textId="77777777" w:rsidR="00D83496" w:rsidRDefault="00000000">
            <w:r>
              <w:rPr>
                <w:rFonts w:ascii="Calibri" w:eastAsia="Calibri" w:hAnsi="Calibri" w:cs="Calibri"/>
                <w:b/>
                <w:bCs/>
                <w:color w:val="4A5765"/>
                <w:sz w:val="18"/>
                <w:szCs w:val="18"/>
              </w:rPr>
              <w:t>Tipo de pruebas</w:t>
            </w:r>
          </w:p>
        </w:tc>
        <w:tc>
          <w:tcPr>
            <w:tcW w:w="3800" w:type="pct"/>
            <w:tcMar>
              <w:top w:w="90" w:type="dxa"/>
              <w:left w:w="120" w:type="dxa"/>
              <w:bottom w:w="90" w:type="dxa"/>
              <w:right w:w="120" w:type="dxa"/>
            </w:tcMar>
          </w:tcPr>
          <w:p w14:paraId="5DBD26B4" w14:textId="77777777" w:rsidR="00D83496" w:rsidRDefault="00000000">
            <w:r>
              <w:rPr>
                <w:rFonts w:ascii="Calibri" w:eastAsia="Calibri" w:hAnsi="Calibri" w:cs="Calibri"/>
                <w:color w:val="253342"/>
                <w:sz w:val="19"/>
                <w:szCs w:val="19"/>
              </w:rPr>
              <w:t>Automatizadas: unitarias, de integración y de interfaz</w:t>
            </w:r>
          </w:p>
        </w:tc>
      </w:tr>
      <w:tr w:rsidR="00D83496" w14:paraId="6325AC13"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7B72DA76" w14:textId="77777777" w:rsidR="00D83496" w:rsidRDefault="00000000">
            <w:r>
              <w:rPr>
                <w:rFonts w:ascii="Calibri" w:eastAsia="Calibri" w:hAnsi="Calibri" w:cs="Calibri"/>
                <w:b/>
                <w:bCs/>
                <w:color w:val="4A5765"/>
                <w:sz w:val="18"/>
                <w:szCs w:val="18"/>
              </w:rPr>
              <w:t>Técnicas aplicadas</w:t>
            </w:r>
          </w:p>
        </w:tc>
        <w:tc>
          <w:tcPr>
            <w:tcW w:w="3800" w:type="pct"/>
            <w:tcMar>
              <w:top w:w="90" w:type="dxa"/>
              <w:left w:w="120" w:type="dxa"/>
              <w:bottom w:w="90" w:type="dxa"/>
              <w:right w:w="120" w:type="dxa"/>
            </w:tcMar>
          </w:tcPr>
          <w:p w14:paraId="0033ED5D" w14:textId="77777777" w:rsidR="00D83496" w:rsidRDefault="00000000">
            <w:r>
              <w:rPr>
                <w:rFonts w:ascii="Calibri" w:eastAsia="Calibri" w:hAnsi="Calibri" w:cs="Calibri"/>
                <w:color w:val="253342"/>
                <w:sz w:val="19"/>
                <w:szCs w:val="19"/>
              </w:rPr>
              <w:t>Caja blanca, caja negra y caja gris</w:t>
            </w:r>
          </w:p>
        </w:tc>
      </w:tr>
      <w:tr w:rsidR="00D83496" w14:paraId="49FB7C48"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374743F3" w14:textId="77777777" w:rsidR="00D83496" w:rsidRDefault="00000000">
            <w:r>
              <w:rPr>
                <w:rFonts w:ascii="Calibri" w:eastAsia="Calibri" w:hAnsi="Calibri" w:cs="Calibri"/>
                <w:b/>
                <w:bCs/>
                <w:color w:val="4A5765"/>
                <w:sz w:val="18"/>
                <w:szCs w:val="18"/>
              </w:rPr>
              <w:t>Entorno de ejecución</w:t>
            </w:r>
          </w:p>
        </w:tc>
        <w:tc>
          <w:tcPr>
            <w:tcW w:w="3800" w:type="pct"/>
            <w:tcMar>
              <w:top w:w="90" w:type="dxa"/>
              <w:left w:w="120" w:type="dxa"/>
              <w:bottom w:w="90" w:type="dxa"/>
              <w:right w:w="120" w:type="dxa"/>
            </w:tcMar>
          </w:tcPr>
          <w:p w14:paraId="44068A7B" w14:textId="77777777" w:rsidR="00D83496" w:rsidRDefault="00000000">
            <w:r>
              <w:rPr>
                <w:rFonts w:ascii="Calibri" w:eastAsia="Calibri" w:hAnsi="Calibri" w:cs="Calibri"/>
                <w:color w:val="253342"/>
                <w:sz w:val="19"/>
                <w:szCs w:val="19"/>
              </w:rPr>
              <w:t>MacBook Air · Apple M4 · 16 GB RAM · macOS 26.6.2 · Node.js v24.14.0</w:t>
            </w:r>
          </w:p>
        </w:tc>
      </w:tr>
      <w:tr w:rsidR="00D83496" w14:paraId="55674046"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4FDBA9B3" w14:textId="77777777" w:rsidR="00D83496" w:rsidRDefault="00000000">
            <w:r>
              <w:rPr>
                <w:rFonts w:ascii="Calibri" w:eastAsia="Calibri" w:hAnsi="Calibri" w:cs="Calibri"/>
                <w:b/>
                <w:bCs/>
                <w:color w:val="4A5765"/>
                <w:sz w:val="18"/>
                <w:szCs w:val="18"/>
              </w:rPr>
              <w:t>Navegador</w:t>
            </w:r>
          </w:p>
        </w:tc>
        <w:tc>
          <w:tcPr>
            <w:tcW w:w="3800" w:type="pct"/>
            <w:tcMar>
              <w:top w:w="90" w:type="dxa"/>
              <w:left w:w="120" w:type="dxa"/>
              <w:bottom w:w="90" w:type="dxa"/>
              <w:right w:w="120" w:type="dxa"/>
            </w:tcMar>
          </w:tcPr>
          <w:p w14:paraId="390A262C" w14:textId="77777777" w:rsidR="00D83496" w:rsidRDefault="00000000">
            <w:r>
              <w:rPr>
                <w:rFonts w:ascii="Calibri" w:eastAsia="Calibri" w:hAnsi="Calibri" w:cs="Calibri"/>
                <w:color w:val="253342"/>
                <w:sz w:val="19"/>
                <w:szCs w:val="19"/>
              </w:rPr>
              <w:t xml:space="preserve">Las pruebas de interfaz corren sobre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un navegador simulado con la misma API del DOM que Chrome; no requieren abrir un navegador real</w:t>
            </w:r>
          </w:p>
        </w:tc>
      </w:tr>
      <w:tr w:rsidR="00D83496" w14:paraId="3DC13403"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7519928C" w14:textId="77777777" w:rsidR="00D83496" w:rsidRDefault="00000000">
            <w:r>
              <w:rPr>
                <w:rFonts w:ascii="Calibri" w:eastAsia="Calibri" w:hAnsi="Calibri" w:cs="Calibri"/>
                <w:b/>
                <w:bCs/>
                <w:color w:val="4A5765"/>
                <w:sz w:val="18"/>
                <w:szCs w:val="18"/>
              </w:rPr>
              <w:t>Fecha de ejecución</w:t>
            </w:r>
          </w:p>
        </w:tc>
        <w:tc>
          <w:tcPr>
            <w:tcW w:w="3800" w:type="pct"/>
            <w:tcMar>
              <w:top w:w="90" w:type="dxa"/>
              <w:left w:w="120" w:type="dxa"/>
              <w:bottom w:w="90" w:type="dxa"/>
              <w:right w:w="120" w:type="dxa"/>
            </w:tcMar>
          </w:tcPr>
          <w:p w14:paraId="7117EBE2" w14:textId="77777777" w:rsidR="00D83496" w:rsidRDefault="00000000">
            <w:r>
              <w:rPr>
                <w:rFonts w:ascii="Calibri" w:eastAsia="Calibri" w:hAnsi="Calibri" w:cs="Calibri"/>
                <w:color w:val="253342"/>
                <w:sz w:val="19"/>
                <w:szCs w:val="19"/>
              </w:rPr>
              <w:t>11 de septiembre de 2026</w:t>
            </w:r>
          </w:p>
        </w:tc>
      </w:tr>
      <w:tr w:rsidR="00D83496" w14:paraId="0771EEE0"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37F53B1F" w14:textId="77777777" w:rsidR="00D83496" w:rsidRDefault="00000000">
            <w:r>
              <w:rPr>
                <w:rFonts w:ascii="Calibri" w:eastAsia="Calibri" w:hAnsi="Calibri" w:cs="Calibri"/>
                <w:b/>
                <w:bCs/>
                <w:color w:val="4A5765"/>
                <w:sz w:val="18"/>
                <w:szCs w:val="18"/>
              </w:rPr>
              <w:t>Responsable</w:t>
            </w:r>
          </w:p>
        </w:tc>
        <w:tc>
          <w:tcPr>
            <w:tcW w:w="3800" w:type="pct"/>
            <w:tcMar>
              <w:top w:w="90" w:type="dxa"/>
              <w:left w:w="120" w:type="dxa"/>
              <w:bottom w:w="90" w:type="dxa"/>
              <w:right w:w="120" w:type="dxa"/>
            </w:tcMar>
          </w:tcPr>
          <w:p w14:paraId="55E9DA8B" w14:textId="77777777" w:rsidR="00D83496" w:rsidRDefault="00000000">
            <w:r>
              <w:rPr>
                <w:rFonts w:ascii="Calibri" w:eastAsia="Calibri" w:hAnsi="Calibri" w:cs="Calibri"/>
                <w:color w:val="253342"/>
                <w:sz w:val="19"/>
                <w:szCs w:val="19"/>
              </w:rPr>
              <w:t>Alexander Pérez</w:t>
            </w:r>
          </w:p>
        </w:tc>
      </w:tr>
      <w:tr w:rsidR="00D83496" w14:paraId="6160949D"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38E5BBD3" w14:textId="77777777" w:rsidR="00D83496" w:rsidRDefault="00000000">
            <w:r>
              <w:rPr>
                <w:rFonts w:ascii="Calibri" w:eastAsia="Calibri" w:hAnsi="Calibri" w:cs="Calibri"/>
                <w:b/>
                <w:bCs/>
                <w:color w:val="4A5765"/>
                <w:sz w:val="18"/>
                <w:szCs w:val="18"/>
              </w:rPr>
              <w:t>Comando ejecutado</w:t>
            </w:r>
          </w:p>
        </w:tc>
        <w:tc>
          <w:tcPr>
            <w:tcW w:w="3800" w:type="pct"/>
            <w:tcMar>
              <w:top w:w="90" w:type="dxa"/>
              <w:left w:w="120" w:type="dxa"/>
              <w:bottom w:w="90" w:type="dxa"/>
              <w:right w:w="120" w:type="dxa"/>
            </w:tcMar>
          </w:tcPr>
          <w:p w14:paraId="60636D2F" w14:textId="77777777" w:rsidR="00D83496" w:rsidRDefault="00000000">
            <w:proofErr w:type="spellStart"/>
            <w:r>
              <w:rPr>
                <w:rFonts w:ascii="Calibri" w:eastAsia="Calibri" w:hAnsi="Calibri" w:cs="Calibri"/>
                <w:color w:val="253342"/>
                <w:sz w:val="19"/>
                <w:szCs w:val="19"/>
              </w:rPr>
              <w:t>npm</w:t>
            </w:r>
            <w:proofErr w:type="spellEnd"/>
            <w:r>
              <w:rPr>
                <w:rFonts w:ascii="Calibri" w:eastAsia="Calibri" w:hAnsi="Calibri" w:cs="Calibri"/>
                <w:color w:val="253342"/>
                <w:sz w:val="19"/>
                <w:szCs w:val="19"/>
              </w:rPr>
              <w:t xml:space="preserve"> test — en </w:t>
            </w:r>
            <w:proofErr w:type="spellStart"/>
            <w:r>
              <w:rPr>
                <w:rFonts w:ascii="Calibri" w:eastAsia="Calibri" w:hAnsi="Calibri" w:cs="Calibri"/>
                <w:color w:val="253342"/>
                <w:sz w:val="19"/>
                <w:szCs w:val="19"/>
              </w:rPr>
              <w:t>backend</w:t>
            </w:r>
            <w:proofErr w:type="spellEnd"/>
            <w:r>
              <w:rPr>
                <w:rFonts w:ascii="Calibri" w:eastAsia="Calibri" w:hAnsi="Calibri" w:cs="Calibri"/>
                <w:color w:val="253342"/>
                <w:sz w:val="19"/>
                <w:szCs w:val="19"/>
              </w:rPr>
              <w:t xml:space="preserve">, en </w:t>
            </w:r>
            <w:proofErr w:type="spellStart"/>
            <w:r>
              <w:rPr>
                <w:rFonts w:ascii="Calibri" w:eastAsia="Calibri" w:hAnsi="Calibri" w:cs="Calibri"/>
                <w:color w:val="253342"/>
                <w:sz w:val="19"/>
                <w:szCs w:val="19"/>
              </w:rPr>
              <w:t>frontend</w:t>
            </w:r>
            <w:proofErr w:type="spellEnd"/>
            <w:r>
              <w:rPr>
                <w:rFonts w:ascii="Calibri" w:eastAsia="Calibri" w:hAnsi="Calibri" w:cs="Calibri"/>
                <w:color w:val="253342"/>
                <w:sz w:val="19"/>
                <w:szCs w:val="19"/>
              </w:rPr>
              <w:t xml:space="preserve"> y en </w:t>
            </w:r>
            <w:proofErr w:type="spellStart"/>
            <w:r>
              <w:rPr>
                <w:rFonts w:ascii="Calibri" w:eastAsia="Calibri" w:hAnsi="Calibri" w:cs="Calibri"/>
                <w:color w:val="253342"/>
                <w:sz w:val="19"/>
                <w:szCs w:val="19"/>
              </w:rPr>
              <w:t>whatsapp-service</w:t>
            </w:r>
            <w:proofErr w:type="spellEnd"/>
          </w:p>
        </w:tc>
      </w:tr>
      <w:tr w:rsidR="00D83496" w14:paraId="469F6E9C" w14:textId="77777777">
        <w:tblPrEx>
          <w:tblCellMar>
            <w:top w:w="0" w:type="dxa"/>
            <w:bottom w:w="0" w:type="dxa"/>
          </w:tblCellMar>
        </w:tblPrEx>
        <w:tc>
          <w:tcPr>
            <w:tcW w:w="1200" w:type="pct"/>
            <w:shd w:val="clear" w:color="auto" w:fill="DAE2E9"/>
            <w:tcMar>
              <w:top w:w="90" w:type="dxa"/>
              <w:left w:w="120" w:type="dxa"/>
              <w:bottom w:w="90" w:type="dxa"/>
              <w:right w:w="120" w:type="dxa"/>
            </w:tcMar>
          </w:tcPr>
          <w:p w14:paraId="5132447E" w14:textId="77777777" w:rsidR="00D83496" w:rsidRDefault="00000000">
            <w:r>
              <w:rPr>
                <w:rFonts w:ascii="Calibri" w:eastAsia="Calibri" w:hAnsi="Calibri" w:cs="Calibri"/>
                <w:b/>
                <w:bCs/>
                <w:color w:val="4A5765"/>
                <w:sz w:val="18"/>
                <w:szCs w:val="18"/>
              </w:rPr>
              <w:t>Resultado global</w:t>
            </w:r>
          </w:p>
        </w:tc>
        <w:tc>
          <w:tcPr>
            <w:tcW w:w="3800" w:type="pct"/>
            <w:tcMar>
              <w:top w:w="90" w:type="dxa"/>
              <w:left w:w="120" w:type="dxa"/>
              <w:bottom w:w="90" w:type="dxa"/>
              <w:right w:w="120" w:type="dxa"/>
            </w:tcMar>
          </w:tcPr>
          <w:p w14:paraId="107A8079" w14:textId="77777777" w:rsidR="00D83496" w:rsidRDefault="00000000">
            <w:r>
              <w:rPr>
                <w:rFonts w:ascii="Calibri" w:eastAsia="Calibri" w:hAnsi="Calibri" w:cs="Calibri"/>
                <w:b/>
                <w:bCs/>
                <w:color w:val="253342"/>
                <w:sz w:val="19"/>
                <w:szCs w:val="19"/>
              </w:rPr>
              <w:t>33 suites · 530 pruebas · 530 aprobadas · 0 reprobadas</w:t>
            </w:r>
          </w:p>
        </w:tc>
      </w:tr>
    </w:tbl>
    <w:p w14:paraId="6D63298A" w14:textId="77777777" w:rsidR="00D83496" w:rsidRDefault="00000000">
      <w:pPr>
        <w:pBdr>
          <w:bottom w:val="single" w:sz="6" w:space="0" w:color="C4D0DA"/>
        </w:pBdr>
        <w:spacing w:before="320" w:after="140"/>
      </w:pPr>
      <w:r>
        <w:rPr>
          <w:rFonts w:ascii="Calibri" w:eastAsia="Calibri" w:hAnsi="Calibri" w:cs="Calibri"/>
          <w:b/>
          <w:bCs/>
          <w:color w:val="232226"/>
          <w:sz w:val="26"/>
          <w:szCs w:val="26"/>
        </w:rPr>
        <w:t>2.  Las tres técnicas empleadas y por qué</w:t>
      </w:r>
    </w:p>
    <w:p w14:paraId="103D8F4B" w14:textId="77777777" w:rsidR="00D83496" w:rsidRDefault="00000000">
      <w:pPr>
        <w:spacing w:after="140"/>
        <w:jc w:val="both"/>
      </w:pPr>
      <w:r>
        <w:rPr>
          <w:rFonts w:ascii="Calibri" w:eastAsia="Calibri" w:hAnsi="Calibri" w:cs="Calibri"/>
          <w:color w:val="253342"/>
          <w:sz w:val="19"/>
          <w:szCs w:val="19"/>
        </w:rPr>
        <w:t>El sistema no se prueba con una sola técnica, porque no todos los riesgos se ven desde el mismo sitio. Cada ficha de este documento declara cuál se aplicó y lo justifica.</w:t>
      </w:r>
    </w:p>
    <w:tbl>
      <w:tblPr>
        <w:tblW w:w="5000" w:type="pct"/>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left w:w="10" w:type="dxa"/>
          <w:right w:w="10" w:type="dxa"/>
        </w:tblCellMar>
        <w:tblLook w:val="04A0" w:firstRow="1" w:lastRow="0" w:firstColumn="1" w:lastColumn="0" w:noHBand="0" w:noVBand="1"/>
      </w:tblPr>
      <w:tblGrid>
        <w:gridCol w:w="1817"/>
        <w:gridCol w:w="8279"/>
      </w:tblGrid>
      <w:tr w:rsidR="00D83496" w14:paraId="768BCB38" w14:textId="77777777">
        <w:tblPrEx>
          <w:tblCellMar>
            <w:top w:w="0" w:type="dxa"/>
            <w:bottom w:w="0" w:type="dxa"/>
          </w:tblCellMar>
        </w:tblPrEx>
        <w:tc>
          <w:tcPr>
            <w:tcW w:w="900" w:type="pct"/>
            <w:shd w:val="clear" w:color="auto" w:fill="DAE2E9"/>
            <w:tcMar>
              <w:top w:w="90" w:type="dxa"/>
              <w:left w:w="120" w:type="dxa"/>
              <w:bottom w:w="90" w:type="dxa"/>
              <w:right w:w="120" w:type="dxa"/>
            </w:tcMar>
          </w:tcPr>
          <w:p w14:paraId="24AEE2F9" w14:textId="77777777" w:rsidR="00D83496" w:rsidRDefault="00000000">
            <w:r>
              <w:rPr>
                <w:rFonts w:ascii="Calibri" w:eastAsia="Calibri" w:hAnsi="Calibri" w:cs="Calibri"/>
                <w:b/>
                <w:bCs/>
                <w:color w:val="4A5765"/>
                <w:sz w:val="18"/>
                <w:szCs w:val="18"/>
              </w:rPr>
              <w:t>Caja negra</w:t>
            </w:r>
          </w:p>
        </w:tc>
        <w:tc>
          <w:tcPr>
            <w:tcW w:w="4100" w:type="pct"/>
            <w:tcMar>
              <w:top w:w="90" w:type="dxa"/>
              <w:left w:w="120" w:type="dxa"/>
              <w:bottom w:w="90" w:type="dxa"/>
              <w:right w:w="120" w:type="dxa"/>
            </w:tcMar>
          </w:tcPr>
          <w:p w14:paraId="6446432C" w14:textId="77777777" w:rsidR="00D83496" w:rsidRDefault="00000000">
            <w:r>
              <w:rPr>
                <w:rFonts w:ascii="Calibri" w:eastAsia="Calibri" w:hAnsi="Calibri" w:cs="Calibri"/>
                <w:color w:val="253342"/>
                <w:sz w:val="19"/>
                <w:szCs w:val="19"/>
              </w:rPr>
              <w:t xml:space="preserve">Se prueba el sistema por fuera, sin mirar el código: se entra por la interfaz o por la API, con los datos que usaría una persona, y se comprueba lo que devuelve. Aquí se usa sobre todo en las pantallas con </w:t>
            </w:r>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que busca los campos por su etiqueta visible y el botón por su texto, igual que haría el personal del laboratorio. También en los casos de valores límite del teléfono y del DPI, que salen de la especificación del campo.</w:t>
            </w:r>
          </w:p>
        </w:tc>
      </w:tr>
      <w:tr w:rsidR="00D83496" w14:paraId="2F400649" w14:textId="77777777">
        <w:tblPrEx>
          <w:tblCellMar>
            <w:top w:w="0" w:type="dxa"/>
            <w:bottom w:w="0" w:type="dxa"/>
          </w:tblCellMar>
        </w:tblPrEx>
        <w:tc>
          <w:tcPr>
            <w:tcW w:w="900" w:type="pct"/>
            <w:shd w:val="clear" w:color="auto" w:fill="DAE2E9"/>
            <w:tcMar>
              <w:top w:w="90" w:type="dxa"/>
              <w:left w:w="120" w:type="dxa"/>
              <w:bottom w:w="90" w:type="dxa"/>
              <w:right w:w="120" w:type="dxa"/>
            </w:tcMar>
          </w:tcPr>
          <w:p w14:paraId="6C00142F" w14:textId="77777777" w:rsidR="00D83496" w:rsidRDefault="00000000">
            <w:r>
              <w:rPr>
                <w:rFonts w:ascii="Calibri" w:eastAsia="Calibri" w:hAnsi="Calibri" w:cs="Calibri"/>
                <w:b/>
                <w:bCs/>
                <w:color w:val="4A5765"/>
                <w:sz w:val="18"/>
                <w:szCs w:val="18"/>
              </w:rPr>
              <w:t>Caja blanca</w:t>
            </w:r>
          </w:p>
        </w:tc>
        <w:tc>
          <w:tcPr>
            <w:tcW w:w="4100" w:type="pct"/>
            <w:tcMar>
              <w:top w:w="90" w:type="dxa"/>
              <w:left w:w="120" w:type="dxa"/>
              <w:bottom w:w="90" w:type="dxa"/>
              <w:right w:w="120" w:type="dxa"/>
            </w:tcMar>
          </w:tcPr>
          <w:p w14:paraId="5A133E0B" w14:textId="77777777" w:rsidR="00D83496" w:rsidRDefault="00000000">
            <w:r>
              <w:rPr>
                <w:rFonts w:ascii="Calibri" w:eastAsia="Calibri" w:hAnsi="Calibri" w:cs="Calibri"/>
                <w:color w:val="253342"/>
                <w:sz w:val="19"/>
                <w:szCs w:val="19"/>
              </w:rPr>
              <w:t xml:space="preserve">Se prueba conociendo el código y recorriendo sus caminos a propósito. Es lo que permite afirmar cosas que por fuera no se ven: que la respuesta del login no lleva el hash de la contraseña, que una validación fallida no llegó a escribir en la base, o que un error a mitad de la recepción deshace lo ya creado. Son las pruebas unitarias del </w:t>
            </w:r>
            <w:proofErr w:type="spellStart"/>
            <w:r>
              <w:rPr>
                <w:rFonts w:ascii="Calibri" w:eastAsia="Calibri" w:hAnsi="Calibri" w:cs="Calibri"/>
                <w:color w:val="253342"/>
                <w:sz w:val="19"/>
                <w:szCs w:val="19"/>
              </w:rPr>
              <w:t>backend</w:t>
            </w:r>
            <w:proofErr w:type="spellEnd"/>
            <w:r>
              <w:rPr>
                <w:rFonts w:ascii="Calibri" w:eastAsia="Calibri" w:hAnsi="Calibri" w:cs="Calibri"/>
                <w:color w:val="253342"/>
                <w:sz w:val="19"/>
                <w:szCs w:val="19"/>
              </w:rPr>
              <w:t xml:space="preserve"> sobre los servicios.</w:t>
            </w:r>
          </w:p>
        </w:tc>
      </w:tr>
      <w:tr w:rsidR="00D83496" w14:paraId="322869FF" w14:textId="77777777">
        <w:tblPrEx>
          <w:tblCellMar>
            <w:top w:w="0" w:type="dxa"/>
            <w:bottom w:w="0" w:type="dxa"/>
          </w:tblCellMar>
        </w:tblPrEx>
        <w:tc>
          <w:tcPr>
            <w:tcW w:w="900" w:type="pct"/>
            <w:shd w:val="clear" w:color="auto" w:fill="DAE2E9"/>
            <w:tcMar>
              <w:top w:w="90" w:type="dxa"/>
              <w:left w:w="120" w:type="dxa"/>
              <w:bottom w:w="90" w:type="dxa"/>
              <w:right w:w="120" w:type="dxa"/>
            </w:tcMar>
          </w:tcPr>
          <w:p w14:paraId="463DF3A3" w14:textId="77777777" w:rsidR="00D83496" w:rsidRDefault="00000000">
            <w:r>
              <w:rPr>
                <w:rFonts w:ascii="Calibri" w:eastAsia="Calibri" w:hAnsi="Calibri" w:cs="Calibri"/>
                <w:b/>
                <w:bCs/>
                <w:color w:val="4A5765"/>
                <w:sz w:val="18"/>
                <w:szCs w:val="18"/>
              </w:rPr>
              <w:t>Caja gris</w:t>
            </w:r>
          </w:p>
        </w:tc>
        <w:tc>
          <w:tcPr>
            <w:tcW w:w="4100" w:type="pct"/>
            <w:tcMar>
              <w:top w:w="90" w:type="dxa"/>
              <w:left w:w="120" w:type="dxa"/>
              <w:bottom w:w="90" w:type="dxa"/>
              <w:right w:w="120" w:type="dxa"/>
            </w:tcMar>
          </w:tcPr>
          <w:p w14:paraId="51B89B3E" w14:textId="77777777" w:rsidR="00D83496" w:rsidRDefault="00000000">
            <w:r>
              <w:rPr>
                <w:rFonts w:ascii="Calibri" w:eastAsia="Calibri" w:hAnsi="Calibri" w:cs="Calibri"/>
                <w:color w:val="253342"/>
                <w:sz w:val="19"/>
                <w:szCs w:val="19"/>
              </w:rPr>
              <w:t>Un punto intermedio: se comprueba un comportamiento visible desde fuera, pero el caso se diseñó sabiendo cómo está construido por dentro. Es el caso del mensaje de error del login, que debe ser idéntico para un usuario inexistente y para una contraseña equivocada precisamente porque por dentro son dos ramas distintas; o el de las fechas sugeridas cuando una cita se sale de la vigencia de la orden.</w:t>
            </w:r>
          </w:p>
        </w:tc>
      </w:tr>
    </w:tbl>
    <w:p w14:paraId="5377389F" w14:textId="77777777" w:rsidR="00D83496" w:rsidRDefault="00000000">
      <w:r>
        <w:br w:type="page"/>
      </w:r>
    </w:p>
    <w:p w14:paraId="1FC41590" w14:textId="77777777" w:rsidR="00D83496" w:rsidRDefault="00000000">
      <w:pPr>
        <w:pBdr>
          <w:bottom w:val="single" w:sz="6" w:space="0" w:color="C4D0DA"/>
        </w:pBdr>
        <w:spacing w:after="140"/>
      </w:pPr>
      <w:r>
        <w:rPr>
          <w:rFonts w:ascii="Calibri" w:eastAsia="Calibri" w:hAnsi="Calibri" w:cs="Calibri"/>
          <w:b/>
          <w:bCs/>
          <w:color w:val="232226"/>
          <w:sz w:val="26"/>
          <w:szCs w:val="26"/>
        </w:rPr>
        <w:lastRenderedPageBreak/>
        <w:t>3.  Módulo 1 — Autenticación y Sesión</w:t>
      </w:r>
    </w:p>
    <w:p w14:paraId="407BFB12" w14:textId="77777777" w:rsidR="00D83496" w:rsidRDefault="00000000">
      <w:pPr>
        <w:spacing w:after="80"/>
        <w:jc w:val="both"/>
      </w:pPr>
      <w:r>
        <w:rPr>
          <w:rFonts w:ascii="Calibri" w:eastAsia="Calibri" w:hAnsi="Calibri" w:cs="Calibri"/>
          <w:color w:val="253342"/>
          <w:sz w:val="19"/>
          <w:szCs w:val="19"/>
        </w:rPr>
        <w:t>Cubre el inicio de sesión, el trato que recibe la contraseña y las respuestas del sistema cuando las credenciales no son válidas. Se prueba por dentro (el servicio que verifica el hash y firma el token) y por fuera (la pantalla de login tal como la usa el personal).</w:t>
      </w:r>
    </w:p>
    <w:p w14:paraId="6F5BBF7F" w14:textId="77777777" w:rsidR="00D83496" w:rsidRDefault="00000000">
      <w:pPr>
        <w:spacing w:after="60"/>
      </w:pPr>
      <w:r>
        <w:rPr>
          <w:rFonts w:ascii="Calibri" w:eastAsia="Calibri" w:hAnsi="Calibri" w:cs="Calibri"/>
          <w:b/>
          <w:bCs/>
          <w:color w:val="4A5765"/>
          <w:sz w:val="17"/>
          <w:szCs w:val="17"/>
        </w:rPr>
        <w:t xml:space="preserve">Archivos de prueba: </w:t>
      </w:r>
      <w:proofErr w:type="spellStart"/>
      <w:r>
        <w:rPr>
          <w:rFonts w:ascii="Consolas" w:eastAsia="Consolas" w:hAnsi="Consolas" w:cs="Consolas"/>
          <w:color w:val="4A5765"/>
          <w:sz w:val="17"/>
          <w:szCs w:val="17"/>
        </w:rPr>
        <w:t>backend</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src</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tests</w:t>
      </w:r>
      <w:proofErr w:type="spellEnd"/>
      <w:r>
        <w:rPr>
          <w:rFonts w:ascii="Consolas" w:eastAsia="Consolas" w:hAnsi="Consolas" w:cs="Consolas"/>
          <w:color w:val="4A5765"/>
          <w:sz w:val="17"/>
          <w:szCs w:val="17"/>
        </w:rPr>
        <w:t xml:space="preserve">/auth.service.test.js · </w:t>
      </w:r>
      <w:proofErr w:type="spellStart"/>
      <w:r>
        <w:rPr>
          <w:rFonts w:ascii="Consolas" w:eastAsia="Consolas" w:hAnsi="Consolas" w:cs="Consolas"/>
          <w:color w:val="4A5765"/>
          <w:sz w:val="17"/>
          <w:szCs w:val="17"/>
        </w:rPr>
        <w:t>frontend</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src</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tests</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LoginPage.test.jsx</w:t>
      </w:r>
      <w:proofErr w:type="spellEnd"/>
    </w:p>
    <w:p w14:paraId="2DCE62CC"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5FB6C784"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61B10918" w14:textId="77777777" w:rsidR="00D83496" w:rsidRDefault="00000000">
            <w:r>
              <w:rPr>
                <w:rFonts w:ascii="Calibri" w:eastAsia="Calibri" w:hAnsi="Calibri" w:cs="Calibri"/>
                <w:b/>
                <w:bCs/>
                <w:color w:val="FFFFFF"/>
                <w:sz w:val="24"/>
                <w:szCs w:val="24"/>
              </w:rPr>
              <w:t>#AUT001</w:t>
            </w:r>
            <w:r>
              <w:rPr>
                <w:rFonts w:ascii="Calibri" w:eastAsia="Calibri" w:hAnsi="Calibri" w:cs="Calibri"/>
                <w:color w:val="253342"/>
                <w:sz w:val="19"/>
                <w:szCs w:val="19"/>
              </w:rPr>
              <w:t xml:space="preserve">      </w:t>
            </w:r>
            <w:r>
              <w:rPr>
                <w:rFonts w:ascii="Calibri" w:eastAsia="Calibri" w:hAnsi="Calibri" w:cs="Calibri"/>
                <w:color w:val="A8CCC4"/>
                <w:sz w:val="19"/>
                <w:szCs w:val="19"/>
              </w:rPr>
              <w:t>Autenticar un inicio de sesión exitoso en el sistema de gestión de citas.</w:t>
            </w:r>
          </w:p>
        </w:tc>
      </w:tr>
      <w:tr w:rsidR="00D83496" w14:paraId="3182449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210FF14"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611659DC" w14:textId="77777777" w:rsidR="00D83496" w:rsidRDefault="00000000">
            <w:r>
              <w:rPr>
                <w:rFonts w:ascii="Calibri" w:eastAsia="Calibri" w:hAnsi="Calibri" w:cs="Calibri"/>
                <w:color w:val="253342"/>
                <w:sz w:val="19"/>
                <w:szCs w:val="19"/>
              </w:rPr>
              <w:t>#AUT001</w:t>
            </w:r>
          </w:p>
        </w:tc>
      </w:tr>
      <w:tr w:rsidR="00D83496" w14:paraId="71CF028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D8DFC0A"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7B0B0BC2" w14:textId="77777777" w:rsidR="00D83496" w:rsidRDefault="00000000">
            <w:r>
              <w:rPr>
                <w:rFonts w:ascii="Calibri" w:eastAsia="Calibri" w:hAnsi="Calibri" w:cs="Calibri"/>
                <w:color w:val="253342"/>
                <w:sz w:val="19"/>
                <w:szCs w:val="19"/>
              </w:rPr>
              <w:t>Autenticar un inicio de sesión exitoso en el sistema de gestión de citas.</w:t>
            </w:r>
          </w:p>
        </w:tc>
      </w:tr>
      <w:tr w:rsidR="00D83496" w14:paraId="547DE34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DA16C15"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24BC3686"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usuario abre el sistema en el navegador y llega a la pantalla de inicio de sesión.</w:t>
            </w:r>
          </w:p>
          <w:p w14:paraId="638484CD"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introduce su nombre de usuario en el campo «Usuario».</w:t>
            </w:r>
          </w:p>
          <w:p w14:paraId="6DE7894E"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usuario introduce su contraseña en el campo «Contraseña».</w:t>
            </w:r>
          </w:p>
          <w:p w14:paraId="668B778F"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El usuario hace clic en el botón «Ingresar».</w:t>
            </w:r>
          </w:p>
          <w:p w14:paraId="0F769D51"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El sistema verifica las credenciales y abre la sesión.</w:t>
            </w:r>
          </w:p>
        </w:tc>
      </w:tr>
      <w:tr w:rsidR="00D83496" w14:paraId="475E2C3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C84CCC4"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0DB08154" w14:textId="77777777" w:rsidR="00D83496" w:rsidRDefault="00000000">
            <w:r>
              <w:rPr>
                <w:rFonts w:ascii="Calibri" w:eastAsia="Calibri" w:hAnsi="Calibri" w:cs="Calibri"/>
                <w:color w:val="253342"/>
                <w:sz w:val="19"/>
                <w:szCs w:val="19"/>
              </w:rPr>
              <w:t>Una cuenta registrada y activa en el sistema, con su nombre de usuario y su contraseña.</w:t>
            </w:r>
          </w:p>
        </w:tc>
      </w:tr>
      <w:tr w:rsidR="00D83496" w14:paraId="3BB25CC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2D3E6E6"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164DA4A7"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33C6BE4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49D50E6"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623559E6" w14:textId="77777777" w:rsidR="00D83496" w:rsidRDefault="00000000">
            <w:r>
              <w:rPr>
                <w:rFonts w:ascii="Calibri" w:eastAsia="Calibri" w:hAnsi="Calibri" w:cs="Calibri"/>
                <w:color w:val="253342"/>
                <w:sz w:val="19"/>
                <w:szCs w:val="19"/>
              </w:rPr>
              <w:t>Usuario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contraseña «Laboratorio2026», rol Personal de citas, cuenta activa.</w:t>
            </w:r>
          </w:p>
        </w:tc>
      </w:tr>
      <w:tr w:rsidR="00D83496" w14:paraId="0864544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A7F391B"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2DBEB64C" w14:textId="77777777" w:rsidR="00D83496" w:rsidRDefault="00000000">
            <w:r>
              <w:rPr>
                <w:rFonts w:ascii="Calibri" w:eastAsia="Calibri" w:hAnsi="Calibri" w:cs="Calibri"/>
                <w:color w:val="253342"/>
                <w:sz w:val="19"/>
                <w:szCs w:val="19"/>
              </w:rPr>
              <w:t>El sistema acepta las credenciales y abre la sesión: emite un pase de acceso (token) que lo identifica como el usuario 1,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con rol de Personal de citas, y deja registrada la fecha de este último acceso.</w:t>
            </w:r>
          </w:p>
        </w:tc>
      </w:tr>
      <w:tr w:rsidR="00D83496" w14:paraId="6EBFC96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C0128DE"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23898BAA" w14:textId="77777777" w:rsidR="00D83496" w:rsidRDefault="00000000">
            <w:r>
              <w:rPr>
                <w:rFonts w:ascii="Calibri" w:eastAsia="Calibri" w:hAnsi="Calibri" w:cs="Calibri"/>
                <w:color w:val="253342"/>
                <w:sz w:val="19"/>
                <w:szCs w:val="19"/>
              </w:rPr>
              <w:t>Como se esperaba. Las dos pruebas del caso se ejecutan en verde.</w:t>
            </w:r>
          </w:p>
        </w:tc>
      </w:tr>
      <w:tr w:rsidR="00D83496" w14:paraId="06E7378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E9D7929"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0A3DFB88" w14:textId="77777777" w:rsidR="00D83496" w:rsidRDefault="00000000">
            <w:r>
              <w:rPr>
                <w:rFonts w:ascii="Calibri" w:eastAsia="Calibri" w:hAnsi="Calibri" w:cs="Calibri"/>
                <w:b/>
                <w:bCs/>
                <w:color w:val="253342"/>
                <w:sz w:val="21"/>
                <w:szCs w:val="21"/>
              </w:rPr>
              <w:t>APROBADO</w:t>
            </w:r>
          </w:p>
        </w:tc>
      </w:tr>
      <w:tr w:rsidR="00D83496" w14:paraId="2707D86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F49BC1C"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7AC2735B" w14:textId="77777777" w:rsidR="00D83496" w:rsidRDefault="00000000">
            <w:pPr>
              <w:spacing w:after="60"/>
            </w:pPr>
            <w:r>
              <w:rPr>
                <w:rFonts w:ascii="Calibri" w:eastAsia="Calibri" w:hAnsi="Calibri" w:cs="Calibri"/>
                <w:b/>
                <w:bCs/>
                <w:color w:val="253342"/>
                <w:sz w:val="19"/>
                <w:szCs w:val="19"/>
              </w:rPr>
              <w:t>Caja blanca — unitaria (positiva)</w:t>
            </w:r>
          </w:p>
          <w:p w14:paraId="10D06D90" w14:textId="77777777" w:rsidR="00D83496" w:rsidRDefault="00000000">
            <w:r>
              <w:rPr>
                <w:rFonts w:ascii="Calibri" w:eastAsia="Calibri" w:hAnsi="Calibri" w:cs="Calibri"/>
                <w:color w:val="4A5765"/>
                <w:sz w:val="17"/>
                <w:szCs w:val="17"/>
              </w:rPr>
              <w:t>Se conoce y se recorre el interior del servicio: la consulta al modelo, la verificación del hash, la firma del token y el registro del acceso. La prueba abre el token y mira lo que lleva dentro, algo que el usuario nunca ve.</w:t>
            </w:r>
          </w:p>
        </w:tc>
      </w:tr>
      <w:tr w:rsidR="00D83496" w14:paraId="0E0D58E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3058589"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35E0D9B9" w14:textId="77777777" w:rsidR="00D83496" w:rsidRDefault="00000000">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sustituye el modelo de usuario por un doble de prueba que devuelve a «Ana López», activa y con su contraseña ya cifrada con </w:t>
            </w:r>
            <w:proofErr w:type="spellStart"/>
            <w:r>
              <w:rPr>
                <w:rFonts w:ascii="Calibri" w:eastAsia="Calibri" w:hAnsi="Calibri" w:cs="Calibri"/>
                <w:color w:val="253342"/>
                <w:sz w:val="19"/>
                <w:szCs w:val="19"/>
              </w:rPr>
              <w:t>bcrypt</w:t>
            </w:r>
            <w:proofErr w:type="spellEnd"/>
            <w:r>
              <w:rPr>
                <w:rFonts w:ascii="Calibri" w:eastAsia="Calibri" w:hAnsi="Calibri" w:cs="Calibri"/>
                <w:color w:val="253342"/>
                <w:sz w:val="19"/>
                <w:szCs w:val="19"/>
              </w:rPr>
              <w:t xml:space="preserve">; así no hace falta base de datos. Se llama directamente a </w:t>
            </w:r>
            <w:proofErr w:type="spellStart"/>
            <w:proofErr w:type="gramStart"/>
            <w:r>
              <w:rPr>
                <w:rFonts w:ascii="Calibri" w:eastAsia="Calibri" w:hAnsi="Calibri" w:cs="Calibri"/>
                <w:color w:val="253342"/>
                <w:sz w:val="19"/>
                <w:szCs w:val="19"/>
              </w:rPr>
              <w:t>auth.service</w:t>
            </w:r>
            <w:proofErr w:type="gramEnd"/>
            <w:r>
              <w:rPr>
                <w:rFonts w:ascii="Calibri" w:eastAsia="Calibri" w:hAnsi="Calibri" w:cs="Calibri"/>
                <w:color w:val="253342"/>
                <w:sz w:val="19"/>
                <w:szCs w:val="19"/>
              </w:rPr>
              <w:t>.login</w:t>
            </w:r>
            <w:proofErr w:type="spellEnd"/>
            <w:r>
              <w:rPr>
                <w:rFonts w:ascii="Calibri" w:eastAsia="Calibri" w:hAnsi="Calibri" w:cs="Calibri"/>
                <w:color w:val="253342"/>
                <w:sz w:val="19"/>
                <w:szCs w:val="19"/>
              </w:rPr>
              <w:t xml:space="preserve"> con el usuario y la contraseña, se descifra el token devuelto con </w:t>
            </w:r>
            <w:proofErr w:type="spellStart"/>
            <w:proofErr w:type="gramStart"/>
            <w:r>
              <w:rPr>
                <w:rFonts w:ascii="Calibri" w:eastAsia="Calibri" w:hAnsi="Calibri" w:cs="Calibri"/>
                <w:color w:val="253342"/>
                <w:sz w:val="19"/>
                <w:szCs w:val="19"/>
              </w:rPr>
              <w:t>jwt.verificar</w:t>
            </w:r>
            <w:proofErr w:type="spellEnd"/>
            <w:proofErr w:type="gramEnd"/>
            <w:r>
              <w:rPr>
                <w:rFonts w:ascii="Calibri" w:eastAsia="Calibri" w:hAnsi="Calibri" w:cs="Calibri"/>
                <w:color w:val="253342"/>
                <w:sz w:val="19"/>
                <w:szCs w:val="19"/>
              </w:rPr>
              <w:t xml:space="preserve"> y se comprueba su contenido, además de verificar que se llamó a </w:t>
            </w:r>
            <w:proofErr w:type="spellStart"/>
            <w:r>
              <w:rPr>
                <w:rFonts w:ascii="Calibri" w:eastAsia="Calibri" w:hAnsi="Calibri" w:cs="Calibri"/>
                <w:color w:val="253342"/>
                <w:sz w:val="19"/>
                <w:szCs w:val="19"/>
              </w:rPr>
              <w:t>registrarAcceso</w:t>
            </w:r>
            <w:proofErr w:type="spellEnd"/>
            <w:r>
              <w:rPr>
                <w:rFonts w:ascii="Calibri" w:eastAsia="Calibri" w:hAnsi="Calibri" w:cs="Calibri"/>
                <w:color w:val="253342"/>
                <w:sz w:val="19"/>
                <w:szCs w:val="19"/>
              </w:rPr>
              <w:t>.</w:t>
            </w:r>
          </w:p>
        </w:tc>
      </w:tr>
      <w:tr w:rsidR="00D83496" w14:paraId="6AB923F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118C028"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1D908C62"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«devuelve un token válido con credenciales correctas»</w:t>
            </w:r>
          </w:p>
          <w:p w14:paraId="4D665AE0"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«registra el último acceso»</w:t>
            </w:r>
          </w:p>
        </w:tc>
      </w:tr>
      <w:tr w:rsidR="00D83496" w14:paraId="5BC6F7E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BA54D03"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6F885237" w14:textId="77777777" w:rsidR="00D83496" w:rsidRDefault="00000000">
            <w:r>
              <w:rPr>
                <w:rFonts w:ascii="Calibri" w:eastAsia="Calibri" w:hAnsi="Calibri" w:cs="Calibri"/>
                <w:color w:val="253342"/>
                <w:sz w:val="19"/>
                <w:szCs w:val="19"/>
              </w:rPr>
              <w:t>CP-LOGIN-001 y CP-LOGIN-006</w:t>
            </w:r>
          </w:p>
        </w:tc>
      </w:tr>
      <w:tr w:rsidR="00D83496" w14:paraId="1EE455D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B2200CE"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6285EA80" w14:textId="77777777" w:rsidR="00D83496" w:rsidRDefault="00000000">
            <w:pPr>
              <w:spacing w:after="70"/>
            </w:pPr>
            <w:r>
              <w:rPr>
                <w:rFonts w:ascii="Consolas" w:eastAsia="Consolas" w:hAnsi="Consolas" w:cs="Consolas"/>
                <w:b/>
                <w:bCs/>
                <w:color w:val="253342"/>
                <w:sz w:val="18"/>
                <w:szCs w:val="18"/>
              </w:rPr>
              <w:t>./caso.sh AUT001</w:t>
            </w:r>
          </w:p>
          <w:p w14:paraId="46822085" w14:textId="77777777" w:rsidR="00D83496" w:rsidRDefault="00000000">
            <w:pPr>
              <w:spacing w:after="30"/>
            </w:pPr>
            <w:r>
              <w:rPr>
                <w:rFonts w:ascii="Calibri" w:eastAsia="Calibri" w:hAnsi="Calibri" w:cs="Calibri"/>
                <w:color w:val="4A5765"/>
                <w:sz w:val="16"/>
                <w:szCs w:val="16"/>
              </w:rPr>
              <w:t>Equivale a:</w:t>
            </w:r>
          </w:p>
          <w:p w14:paraId="09265700"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auth.service</w:t>
            </w:r>
            <w:proofErr w:type="spellEnd"/>
            <w:proofErr w:type="gramEnd"/>
            <w:r>
              <w:rPr>
                <w:rFonts w:ascii="Consolas" w:eastAsia="Consolas" w:hAnsi="Consolas" w:cs="Consolas"/>
                <w:color w:val="4A5765"/>
                <w:sz w:val="15"/>
                <w:szCs w:val="15"/>
              </w:rPr>
              <w:t xml:space="preserve"> -t "devuelve un token válido con credenciales </w:t>
            </w:r>
            <w:proofErr w:type="spellStart"/>
            <w:r>
              <w:rPr>
                <w:rFonts w:ascii="Consolas" w:eastAsia="Consolas" w:hAnsi="Consolas" w:cs="Consolas"/>
                <w:color w:val="4A5765"/>
                <w:sz w:val="15"/>
                <w:szCs w:val="15"/>
              </w:rPr>
              <w:t>correctas|registra</w:t>
            </w:r>
            <w:proofErr w:type="spellEnd"/>
            <w:r>
              <w:rPr>
                <w:rFonts w:ascii="Consolas" w:eastAsia="Consolas" w:hAnsi="Consolas" w:cs="Consolas"/>
                <w:color w:val="4A5765"/>
                <w:sz w:val="15"/>
                <w:szCs w:val="15"/>
              </w:rPr>
              <w:t xml:space="preserve"> el último acceso" --verbose</w:t>
            </w:r>
          </w:p>
        </w:tc>
      </w:tr>
    </w:tbl>
    <w:p w14:paraId="38BD2352" w14:textId="77777777" w:rsidR="00D83496" w:rsidRDefault="00D83496">
      <w:pPr>
        <w:spacing w:before="260"/>
      </w:pPr>
    </w:p>
    <w:p w14:paraId="38945F63" w14:textId="77777777" w:rsidR="00F76024" w:rsidRDefault="00F76024">
      <w:pPr>
        <w:spacing w:before="260"/>
      </w:pPr>
    </w:p>
    <w:p w14:paraId="6931AADB" w14:textId="77777777" w:rsidR="00F76024" w:rsidRDefault="00F76024">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77B6C7DA"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4B00C5F3" w14:textId="77777777" w:rsidR="00D83496" w:rsidRDefault="00000000">
            <w:r>
              <w:rPr>
                <w:rFonts w:ascii="Calibri" w:eastAsia="Calibri" w:hAnsi="Calibri" w:cs="Calibri"/>
                <w:b/>
                <w:bCs/>
                <w:color w:val="FFFFFF"/>
                <w:sz w:val="24"/>
                <w:szCs w:val="24"/>
              </w:rPr>
              <w:lastRenderedPageBreak/>
              <w:t>#AUT002</w:t>
            </w:r>
            <w:r>
              <w:rPr>
                <w:rFonts w:ascii="Calibri" w:eastAsia="Calibri" w:hAnsi="Calibri" w:cs="Calibri"/>
                <w:color w:val="253342"/>
                <w:sz w:val="19"/>
                <w:szCs w:val="19"/>
              </w:rPr>
              <w:t xml:space="preserve">      </w:t>
            </w:r>
            <w:r>
              <w:rPr>
                <w:rFonts w:ascii="Calibri" w:eastAsia="Calibri" w:hAnsi="Calibri" w:cs="Calibri"/>
                <w:color w:val="A8CCC4"/>
                <w:sz w:val="19"/>
                <w:szCs w:val="19"/>
              </w:rPr>
              <w:t>Comprobar que al iniciar sesión el sistema no envía al navegador la contraseña cifrada del usuario.</w:t>
            </w:r>
          </w:p>
        </w:tc>
      </w:tr>
      <w:tr w:rsidR="00D83496" w14:paraId="4B38412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A1DE876"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286BD0DC" w14:textId="77777777" w:rsidR="00D83496" w:rsidRDefault="00000000">
            <w:r>
              <w:rPr>
                <w:rFonts w:ascii="Calibri" w:eastAsia="Calibri" w:hAnsi="Calibri" w:cs="Calibri"/>
                <w:color w:val="253342"/>
                <w:sz w:val="19"/>
                <w:szCs w:val="19"/>
              </w:rPr>
              <w:t>#AUT002</w:t>
            </w:r>
          </w:p>
        </w:tc>
      </w:tr>
      <w:tr w:rsidR="00D83496" w14:paraId="77B4343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828DFC5"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631D578A" w14:textId="77777777" w:rsidR="00D83496" w:rsidRDefault="00000000">
            <w:r>
              <w:rPr>
                <w:rFonts w:ascii="Calibri" w:eastAsia="Calibri" w:hAnsi="Calibri" w:cs="Calibri"/>
                <w:color w:val="253342"/>
                <w:sz w:val="19"/>
                <w:szCs w:val="19"/>
              </w:rPr>
              <w:t>Comprobar que al iniciar sesión el sistema no envía al navegador la contraseña cifrada del usuario.</w:t>
            </w:r>
          </w:p>
        </w:tc>
      </w:tr>
      <w:tr w:rsidR="00D83496" w14:paraId="64D6661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7439E62"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581FFA3B"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usuario introduce su nombre de usuario y su contraseña.</w:t>
            </w:r>
          </w:p>
          <w:p w14:paraId="5DCF8119"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hace clic en «Ingresar».</w:t>
            </w:r>
          </w:p>
          <w:p w14:paraId="7C9889D9"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sistema responde con la sesión abierta y los datos del perfil del usuario.</w:t>
            </w:r>
          </w:p>
          <w:p w14:paraId="02ED4E02" w14:textId="77777777" w:rsidR="00D83496" w:rsidRDefault="00000000">
            <w:r>
              <w:rPr>
                <w:rFonts w:ascii="Calibri" w:eastAsia="Calibri" w:hAnsi="Calibri" w:cs="Calibri"/>
                <w:b/>
                <w:bCs/>
                <w:color w:val="4A5765"/>
                <w:sz w:val="19"/>
                <w:szCs w:val="19"/>
              </w:rPr>
              <w:t xml:space="preserve">4. </w:t>
            </w:r>
            <w:r>
              <w:rPr>
                <w:rFonts w:ascii="Calibri" w:eastAsia="Calibri" w:hAnsi="Calibri" w:cs="Calibri"/>
                <w:color w:val="253342"/>
                <w:sz w:val="19"/>
                <w:szCs w:val="19"/>
              </w:rPr>
              <w:t>Se revisa todo lo que contiene esa respuesta, tal como viajaría por la red hasta el navegador.</w:t>
            </w:r>
          </w:p>
        </w:tc>
      </w:tr>
      <w:tr w:rsidR="00D83496" w14:paraId="7D366DE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0173F27"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6DE6786" w14:textId="77777777" w:rsidR="00D83496" w:rsidRDefault="00000000">
            <w:r>
              <w:rPr>
                <w:rFonts w:ascii="Calibri" w:eastAsia="Calibri" w:hAnsi="Calibri" w:cs="Calibri"/>
                <w:color w:val="253342"/>
                <w:sz w:val="19"/>
                <w:szCs w:val="19"/>
              </w:rPr>
              <w:t>Una cuenta registrada y activa, cuya contraseña está guardada cifrada en la base de datos.</w:t>
            </w:r>
          </w:p>
        </w:tc>
      </w:tr>
      <w:tr w:rsidR="00D83496" w14:paraId="43E11A5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C22F1D0"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53A3898F"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5303003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DBCBBA6"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3C7797B0" w14:textId="77777777" w:rsidR="00D83496" w:rsidRDefault="00000000">
            <w:r>
              <w:rPr>
                <w:rFonts w:ascii="Calibri" w:eastAsia="Calibri" w:hAnsi="Calibri" w:cs="Calibri"/>
                <w:color w:val="253342"/>
                <w:sz w:val="19"/>
                <w:szCs w:val="19"/>
              </w:rPr>
              <w:t>El mismo usuario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cuyo registro en la base sí contiene la contraseña cifrada.</w:t>
            </w:r>
          </w:p>
        </w:tc>
      </w:tr>
      <w:tr w:rsidR="00D83496" w14:paraId="49CF43E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52D4B67"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25B27215" w14:textId="77777777" w:rsidR="00D83496" w:rsidRDefault="00000000">
            <w:r>
              <w:rPr>
                <w:rFonts w:ascii="Calibri" w:eastAsia="Calibri" w:hAnsi="Calibri" w:cs="Calibri"/>
                <w:color w:val="253342"/>
                <w:sz w:val="19"/>
                <w:szCs w:val="19"/>
              </w:rPr>
              <w:t>La respuesta trae el nombre, el usuario y el rol, pero no incluye en ningún sitio la contraseña cifrada, aunque el registro leído de la base de datos sí la tenga.</w:t>
            </w:r>
          </w:p>
        </w:tc>
      </w:tr>
      <w:tr w:rsidR="00D83496" w14:paraId="6B2F155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F6DD30F"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2346B8DF" w14:textId="77777777" w:rsidR="00D83496" w:rsidRDefault="00000000">
            <w:r>
              <w:rPr>
                <w:rFonts w:ascii="Calibri" w:eastAsia="Calibri" w:hAnsi="Calibri" w:cs="Calibri"/>
                <w:color w:val="253342"/>
                <w:sz w:val="19"/>
                <w:szCs w:val="19"/>
              </w:rPr>
              <w:t>Como se esperaba. El dato no aparece en la respuesta.</w:t>
            </w:r>
          </w:p>
        </w:tc>
      </w:tr>
      <w:tr w:rsidR="00D83496" w14:paraId="7281C79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85335CE"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7B43C8F8" w14:textId="77777777" w:rsidR="00D83496" w:rsidRDefault="00000000">
            <w:r>
              <w:rPr>
                <w:rFonts w:ascii="Calibri" w:eastAsia="Calibri" w:hAnsi="Calibri" w:cs="Calibri"/>
                <w:b/>
                <w:bCs/>
                <w:color w:val="253342"/>
                <w:sz w:val="21"/>
                <w:szCs w:val="21"/>
              </w:rPr>
              <w:t>APROBADO</w:t>
            </w:r>
          </w:p>
        </w:tc>
      </w:tr>
      <w:tr w:rsidR="00D83496" w14:paraId="21DE8EB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7D271C6"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5F63A041" w14:textId="77777777" w:rsidR="00D83496" w:rsidRDefault="00000000">
            <w:pPr>
              <w:spacing w:after="60"/>
            </w:pPr>
            <w:r>
              <w:rPr>
                <w:rFonts w:ascii="Calibri" w:eastAsia="Calibri" w:hAnsi="Calibri" w:cs="Calibri"/>
                <w:b/>
                <w:bCs/>
                <w:color w:val="253342"/>
                <w:sz w:val="19"/>
                <w:szCs w:val="19"/>
              </w:rPr>
              <w:t>Caja blanca — unitaria (seguridad)</w:t>
            </w:r>
          </w:p>
          <w:p w14:paraId="0C07CA0A" w14:textId="77777777" w:rsidR="00D83496" w:rsidRDefault="00000000">
            <w:r>
              <w:rPr>
                <w:rFonts w:ascii="Calibri" w:eastAsia="Calibri" w:hAnsi="Calibri" w:cs="Calibri"/>
                <w:color w:val="4A5765"/>
                <w:sz w:val="17"/>
                <w:szCs w:val="17"/>
              </w:rPr>
              <w:t>La prueba sabe que el modelo devuelve la contraseña cifrada y comprueba que el servicio la retira antes de responder: es una afirmación sobre la implementación, no sobre lo que se ve en pantalla.</w:t>
            </w:r>
          </w:p>
        </w:tc>
      </w:tr>
      <w:tr w:rsidR="00D83496" w14:paraId="01C163E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216CFD5"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70302326" w14:textId="77777777" w:rsidR="00D83496" w:rsidRDefault="00000000">
            <w:r>
              <w:rPr>
                <w:rFonts w:ascii="Calibri" w:eastAsia="Calibri" w:hAnsi="Calibri" w:cs="Calibri"/>
                <w:color w:val="253342"/>
                <w:sz w:val="19"/>
                <w:szCs w:val="19"/>
              </w:rPr>
              <w:t xml:space="preserve">Con el mismo doble de prueba del caso anterior, se llama a </w:t>
            </w:r>
            <w:proofErr w:type="spellStart"/>
            <w:proofErr w:type="gramStart"/>
            <w:r>
              <w:rPr>
                <w:rFonts w:ascii="Calibri" w:eastAsia="Calibri" w:hAnsi="Calibri" w:cs="Calibri"/>
                <w:color w:val="253342"/>
                <w:sz w:val="19"/>
                <w:szCs w:val="19"/>
              </w:rPr>
              <w:t>auth.service</w:t>
            </w:r>
            <w:proofErr w:type="gramEnd"/>
            <w:r>
              <w:rPr>
                <w:rFonts w:ascii="Calibri" w:eastAsia="Calibri" w:hAnsi="Calibri" w:cs="Calibri"/>
                <w:color w:val="253342"/>
                <w:sz w:val="19"/>
                <w:szCs w:val="19"/>
              </w:rPr>
              <w:t>.login</w:t>
            </w:r>
            <w:proofErr w:type="spellEnd"/>
            <w:r>
              <w:rPr>
                <w:rFonts w:ascii="Calibri" w:eastAsia="Calibri" w:hAnsi="Calibri" w:cs="Calibri"/>
                <w:color w:val="253342"/>
                <w:sz w:val="19"/>
                <w:szCs w:val="19"/>
              </w:rPr>
              <w:t xml:space="preserve"> y se comprueba que el objeto del usuario devuelto no tiene la propiedad </w:t>
            </w:r>
            <w:proofErr w:type="spellStart"/>
            <w:proofErr w:type="gramStart"/>
            <w:r>
              <w:rPr>
                <w:rFonts w:ascii="Calibri" w:eastAsia="Calibri" w:hAnsi="Calibri" w:cs="Calibri"/>
                <w:color w:val="253342"/>
                <w:sz w:val="19"/>
                <w:szCs w:val="19"/>
              </w:rPr>
              <w:t>password</w:t>
            </w:r>
            <w:proofErr w:type="gramEnd"/>
            <w:r>
              <w:rPr>
                <w:rFonts w:ascii="Calibri" w:eastAsia="Calibri" w:hAnsi="Calibri" w:cs="Calibri"/>
                <w:color w:val="253342"/>
                <w:sz w:val="19"/>
                <w:szCs w:val="19"/>
              </w:rPr>
              <w:t>_hash</w:t>
            </w:r>
            <w:proofErr w:type="spellEnd"/>
            <w:r>
              <w:rPr>
                <w:rFonts w:ascii="Calibri" w:eastAsia="Calibri" w:hAnsi="Calibri" w:cs="Calibri"/>
                <w:color w:val="253342"/>
                <w:sz w:val="19"/>
                <w:szCs w:val="19"/>
              </w:rPr>
              <w:t>.</w:t>
            </w:r>
          </w:p>
        </w:tc>
      </w:tr>
      <w:tr w:rsidR="00D83496" w14:paraId="2BA50BA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322CC44"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190338C1"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«nunca devuelve el hash de la contraseña»</w:t>
            </w:r>
          </w:p>
        </w:tc>
      </w:tr>
      <w:tr w:rsidR="00D83496" w14:paraId="2B2CFFF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5BD8ADD"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3854822" w14:textId="77777777" w:rsidR="00D83496" w:rsidRDefault="00000000">
            <w:r>
              <w:rPr>
                <w:rFonts w:ascii="Calibri" w:eastAsia="Calibri" w:hAnsi="Calibri" w:cs="Calibri"/>
                <w:color w:val="253342"/>
                <w:sz w:val="19"/>
                <w:szCs w:val="19"/>
              </w:rPr>
              <w:t>CP-LOGIN-006</w:t>
            </w:r>
          </w:p>
        </w:tc>
      </w:tr>
      <w:tr w:rsidR="00D83496" w14:paraId="261E210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86488BC"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43DE849D" w14:textId="77777777" w:rsidR="00D83496" w:rsidRDefault="00000000">
            <w:pPr>
              <w:spacing w:after="70"/>
            </w:pPr>
            <w:r>
              <w:rPr>
                <w:rFonts w:ascii="Consolas" w:eastAsia="Consolas" w:hAnsi="Consolas" w:cs="Consolas"/>
                <w:b/>
                <w:bCs/>
                <w:color w:val="253342"/>
                <w:sz w:val="18"/>
                <w:szCs w:val="18"/>
              </w:rPr>
              <w:t>./caso.sh AUT002</w:t>
            </w:r>
          </w:p>
          <w:p w14:paraId="4A925FAA" w14:textId="77777777" w:rsidR="00D83496" w:rsidRDefault="00000000">
            <w:pPr>
              <w:spacing w:after="30"/>
            </w:pPr>
            <w:r>
              <w:rPr>
                <w:rFonts w:ascii="Calibri" w:eastAsia="Calibri" w:hAnsi="Calibri" w:cs="Calibri"/>
                <w:color w:val="4A5765"/>
                <w:sz w:val="16"/>
                <w:szCs w:val="16"/>
              </w:rPr>
              <w:t>Equivale a:</w:t>
            </w:r>
          </w:p>
          <w:p w14:paraId="6C6CD46C"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auth.service</w:t>
            </w:r>
            <w:proofErr w:type="spellEnd"/>
            <w:proofErr w:type="gramEnd"/>
            <w:r>
              <w:rPr>
                <w:rFonts w:ascii="Consolas" w:eastAsia="Consolas" w:hAnsi="Consolas" w:cs="Consolas"/>
                <w:color w:val="4A5765"/>
                <w:sz w:val="15"/>
                <w:szCs w:val="15"/>
              </w:rPr>
              <w:t xml:space="preserve"> -t "nunca devuelve el hash de la contraseña" --verbose</w:t>
            </w:r>
          </w:p>
        </w:tc>
      </w:tr>
    </w:tbl>
    <w:p w14:paraId="6CE5013F"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153514CD"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286DBE95" w14:textId="77777777" w:rsidR="00D83496" w:rsidRDefault="00000000">
            <w:r>
              <w:rPr>
                <w:rFonts w:ascii="Calibri" w:eastAsia="Calibri" w:hAnsi="Calibri" w:cs="Calibri"/>
                <w:b/>
                <w:bCs/>
                <w:color w:val="FFFFFF"/>
                <w:sz w:val="24"/>
                <w:szCs w:val="24"/>
              </w:rPr>
              <w:t>#AUT003</w:t>
            </w:r>
            <w:r>
              <w:rPr>
                <w:rFonts w:ascii="Calibri" w:eastAsia="Calibri" w:hAnsi="Calibri" w:cs="Calibri"/>
                <w:color w:val="253342"/>
                <w:sz w:val="19"/>
                <w:szCs w:val="19"/>
              </w:rPr>
              <w:t xml:space="preserve">      </w:t>
            </w:r>
            <w:r>
              <w:rPr>
                <w:rFonts w:ascii="Calibri" w:eastAsia="Calibri" w:hAnsi="Calibri" w:cs="Calibri"/>
                <w:color w:val="A8CCC4"/>
                <w:sz w:val="19"/>
                <w:szCs w:val="19"/>
              </w:rPr>
              <w:t>Rechazar el acceso de quien escribe mal su contraseña y el de quien tiene la cuenta desactivada.</w:t>
            </w:r>
          </w:p>
        </w:tc>
      </w:tr>
      <w:tr w:rsidR="00D83496" w14:paraId="6A36AB1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06BB891"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2F946014" w14:textId="77777777" w:rsidR="00D83496" w:rsidRDefault="00000000">
            <w:r>
              <w:rPr>
                <w:rFonts w:ascii="Calibri" w:eastAsia="Calibri" w:hAnsi="Calibri" w:cs="Calibri"/>
                <w:color w:val="253342"/>
                <w:sz w:val="19"/>
                <w:szCs w:val="19"/>
              </w:rPr>
              <w:t>#AUT003</w:t>
            </w:r>
          </w:p>
        </w:tc>
      </w:tr>
      <w:tr w:rsidR="00D83496" w14:paraId="165E5B3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E4E8AAA"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362A7885" w14:textId="77777777" w:rsidR="00D83496" w:rsidRDefault="00000000">
            <w:r>
              <w:rPr>
                <w:rFonts w:ascii="Calibri" w:eastAsia="Calibri" w:hAnsi="Calibri" w:cs="Calibri"/>
                <w:color w:val="253342"/>
                <w:sz w:val="19"/>
                <w:szCs w:val="19"/>
              </w:rPr>
              <w:t>Rechazar el acceso de quien escribe mal su contraseña y el de quien tiene la cuenta desactivada.</w:t>
            </w:r>
          </w:p>
        </w:tc>
      </w:tr>
      <w:tr w:rsidR="00D83496" w14:paraId="229961F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CDDF8BD"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2A9C477F"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usuario abre la pantalla de inicio de sesión.</w:t>
            </w:r>
          </w:p>
          <w:p w14:paraId="486FAF00"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introduce su nombre de usuario correcto y una contraseña equivocada, y hace clic en «Ingresar».</w:t>
            </w:r>
          </w:p>
          <w:p w14:paraId="7F9960FF"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Después, un usuario al que el administrador desactivó la cuenta introduce sus credenciales correctas.</w:t>
            </w:r>
          </w:p>
          <w:p w14:paraId="3A2B1A36" w14:textId="77777777" w:rsidR="00D83496" w:rsidRDefault="00000000">
            <w:r>
              <w:rPr>
                <w:rFonts w:ascii="Calibri" w:eastAsia="Calibri" w:hAnsi="Calibri" w:cs="Calibri"/>
                <w:b/>
                <w:bCs/>
                <w:color w:val="4A5765"/>
                <w:sz w:val="19"/>
                <w:szCs w:val="19"/>
              </w:rPr>
              <w:t xml:space="preserve">4. </w:t>
            </w:r>
            <w:r>
              <w:rPr>
                <w:rFonts w:ascii="Calibri" w:eastAsia="Calibri" w:hAnsi="Calibri" w:cs="Calibri"/>
                <w:color w:val="253342"/>
                <w:sz w:val="19"/>
                <w:szCs w:val="19"/>
              </w:rPr>
              <w:t>Ese segundo usuario hace clic en «Ingresar».</w:t>
            </w:r>
          </w:p>
        </w:tc>
      </w:tr>
      <w:tr w:rsidR="00D83496" w14:paraId="0C5850E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14FD3C2" w14:textId="77777777" w:rsidR="00D83496" w:rsidRDefault="00000000">
            <w:r>
              <w:rPr>
                <w:rFonts w:ascii="Calibri" w:eastAsia="Calibri" w:hAnsi="Calibri" w:cs="Calibri"/>
                <w:b/>
                <w:bCs/>
                <w:color w:val="4A5765"/>
                <w:sz w:val="18"/>
                <w:szCs w:val="18"/>
              </w:rPr>
              <w:lastRenderedPageBreak/>
              <w:t>Requisitos previos</w:t>
            </w:r>
          </w:p>
        </w:tc>
        <w:tc>
          <w:tcPr>
            <w:tcW w:w="3700" w:type="pct"/>
            <w:tcMar>
              <w:top w:w="90" w:type="dxa"/>
              <w:left w:w="120" w:type="dxa"/>
              <w:bottom w:w="90" w:type="dxa"/>
              <w:right w:w="120" w:type="dxa"/>
            </w:tcMar>
          </w:tcPr>
          <w:p w14:paraId="1E7BBEED" w14:textId="77777777" w:rsidR="00D83496" w:rsidRDefault="00000000">
            <w:r>
              <w:rPr>
                <w:rFonts w:ascii="Calibri" w:eastAsia="Calibri" w:hAnsi="Calibri" w:cs="Calibri"/>
                <w:color w:val="253342"/>
                <w:sz w:val="19"/>
                <w:szCs w:val="19"/>
              </w:rPr>
              <w:t>Una cuenta activa y otra cuenta desactivada por el administrador, ambas con su contraseña conocida.</w:t>
            </w:r>
          </w:p>
        </w:tc>
      </w:tr>
      <w:tr w:rsidR="00D83496" w14:paraId="7B131BC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324A0B6"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1F362416"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3EC4035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71DC5EA"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3C3E5808" w14:textId="77777777" w:rsidR="00D83496" w:rsidRDefault="00000000">
            <w:r>
              <w:rPr>
                <w:rFonts w:ascii="Calibri" w:eastAsia="Calibri" w:hAnsi="Calibri" w:cs="Calibri"/>
                <w:color w:val="253342"/>
                <w:sz w:val="19"/>
                <w:szCs w:val="19"/>
              </w:rPr>
              <w:t>Intento 1: usuario correcto con la contraseña «incorrecta». Intento 2: usuario y contraseña correctos, pero la cuenta está desactivada.</w:t>
            </w:r>
          </w:p>
        </w:tc>
      </w:tr>
      <w:tr w:rsidR="00D83496" w14:paraId="5279977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0C04785"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6B846DEA" w14:textId="77777777" w:rsidR="00D83496" w:rsidRDefault="00000000">
            <w:r>
              <w:rPr>
                <w:rFonts w:ascii="Calibri" w:eastAsia="Calibri" w:hAnsi="Calibri" w:cs="Calibri"/>
                <w:color w:val="253342"/>
                <w:sz w:val="19"/>
                <w:szCs w:val="19"/>
              </w:rPr>
              <w:t>Ninguno de los dos entra. El sistema responde «no autorizado» en ambos casos y no abre sesión. Una cuenta desactivada no puede entrar por mucho que acierte la contraseña.</w:t>
            </w:r>
          </w:p>
        </w:tc>
      </w:tr>
      <w:tr w:rsidR="00D83496" w14:paraId="0198B53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DB51716"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474372D2" w14:textId="77777777" w:rsidR="00D83496" w:rsidRDefault="00000000">
            <w:r>
              <w:rPr>
                <w:rFonts w:ascii="Calibri" w:eastAsia="Calibri" w:hAnsi="Calibri" w:cs="Calibri"/>
                <w:color w:val="253342"/>
                <w:sz w:val="19"/>
                <w:szCs w:val="19"/>
              </w:rPr>
              <w:t>Como se esperaba. Los dos intentos son rechazados con el código 401.</w:t>
            </w:r>
          </w:p>
        </w:tc>
      </w:tr>
      <w:tr w:rsidR="00D83496" w14:paraId="1CE8E90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A6D9B8F"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9F591D8" w14:textId="77777777" w:rsidR="00D83496" w:rsidRDefault="00000000">
            <w:r>
              <w:rPr>
                <w:rFonts w:ascii="Calibri" w:eastAsia="Calibri" w:hAnsi="Calibri" w:cs="Calibri"/>
                <w:b/>
                <w:bCs/>
                <w:color w:val="253342"/>
                <w:sz w:val="21"/>
                <w:szCs w:val="21"/>
              </w:rPr>
              <w:t>APROBADO</w:t>
            </w:r>
          </w:p>
        </w:tc>
      </w:tr>
      <w:tr w:rsidR="00D83496" w14:paraId="73845DA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4192E8"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24AD9970" w14:textId="77777777" w:rsidR="00D83496" w:rsidRDefault="00000000">
            <w:pPr>
              <w:spacing w:after="60"/>
            </w:pPr>
            <w:r>
              <w:rPr>
                <w:rFonts w:ascii="Calibri" w:eastAsia="Calibri" w:hAnsi="Calibri" w:cs="Calibri"/>
                <w:b/>
                <w:bCs/>
                <w:color w:val="253342"/>
                <w:sz w:val="19"/>
                <w:szCs w:val="19"/>
              </w:rPr>
              <w:t>Caja blanca — unitaria (negativa)</w:t>
            </w:r>
          </w:p>
          <w:p w14:paraId="32E41848" w14:textId="77777777" w:rsidR="00D83496" w:rsidRDefault="00000000">
            <w:r>
              <w:rPr>
                <w:rFonts w:ascii="Calibri" w:eastAsia="Calibri" w:hAnsi="Calibri" w:cs="Calibri"/>
                <w:color w:val="4A5765"/>
                <w:sz w:val="17"/>
                <w:szCs w:val="17"/>
              </w:rPr>
              <w:t>Se recorren a propósito las dos ramas de rechazo que tiene escritas el servicio, elegidas conociendo el código.</w:t>
            </w:r>
          </w:p>
        </w:tc>
      </w:tr>
      <w:tr w:rsidR="00D83496" w14:paraId="0F5E240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8095477"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8FA24AF" w14:textId="77777777" w:rsidR="00D83496" w:rsidRDefault="00000000">
            <w:r>
              <w:rPr>
                <w:rFonts w:ascii="Calibri" w:eastAsia="Calibri" w:hAnsi="Calibri" w:cs="Calibri"/>
                <w:color w:val="253342"/>
                <w:sz w:val="19"/>
                <w:szCs w:val="19"/>
              </w:rPr>
              <w:t xml:space="preserve">Se llama a </w:t>
            </w:r>
            <w:proofErr w:type="spellStart"/>
            <w:proofErr w:type="gramStart"/>
            <w:r>
              <w:rPr>
                <w:rFonts w:ascii="Calibri" w:eastAsia="Calibri" w:hAnsi="Calibri" w:cs="Calibri"/>
                <w:color w:val="253342"/>
                <w:sz w:val="19"/>
                <w:szCs w:val="19"/>
              </w:rPr>
              <w:t>auth.service</w:t>
            </w:r>
            <w:proofErr w:type="gramEnd"/>
            <w:r>
              <w:rPr>
                <w:rFonts w:ascii="Calibri" w:eastAsia="Calibri" w:hAnsi="Calibri" w:cs="Calibri"/>
                <w:color w:val="253342"/>
                <w:sz w:val="19"/>
                <w:szCs w:val="19"/>
              </w:rPr>
              <w:t>.login</w:t>
            </w:r>
            <w:proofErr w:type="spellEnd"/>
            <w:r>
              <w:rPr>
                <w:rFonts w:ascii="Calibri" w:eastAsia="Calibri" w:hAnsi="Calibri" w:cs="Calibri"/>
                <w:color w:val="253342"/>
                <w:sz w:val="19"/>
                <w:szCs w:val="19"/>
              </w:rPr>
              <w:t xml:space="preserve"> con la contraseña equivocada y se comprueba que la llamada termina en un error con </w:t>
            </w:r>
            <w:proofErr w:type="spellStart"/>
            <w:r>
              <w:rPr>
                <w:rFonts w:ascii="Calibri" w:eastAsia="Calibri" w:hAnsi="Calibri" w:cs="Calibri"/>
                <w:color w:val="253342"/>
                <w:sz w:val="19"/>
                <w:szCs w:val="19"/>
              </w:rPr>
              <w:t>statusCode</w:t>
            </w:r>
            <w:proofErr w:type="spellEnd"/>
            <w:r>
              <w:rPr>
                <w:rFonts w:ascii="Calibri" w:eastAsia="Calibri" w:hAnsi="Calibri" w:cs="Calibri"/>
                <w:color w:val="253342"/>
                <w:sz w:val="19"/>
                <w:szCs w:val="19"/>
              </w:rPr>
              <w:t xml:space="preserve"> 401. El segundo intento usa el mismo doble de </w:t>
            </w:r>
            <w:proofErr w:type="gramStart"/>
            <w:r>
              <w:rPr>
                <w:rFonts w:ascii="Calibri" w:eastAsia="Calibri" w:hAnsi="Calibri" w:cs="Calibri"/>
                <w:color w:val="253342"/>
                <w:sz w:val="19"/>
                <w:szCs w:val="19"/>
              </w:rPr>
              <w:t>prueba</w:t>
            </w:r>
            <w:proofErr w:type="gramEnd"/>
            <w:r>
              <w:rPr>
                <w:rFonts w:ascii="Calibri" w:eastAsia="Calibri" w:hAnsi="Calibri" w:cs="Calibri"/>
                <w:color w:val="253342"/>
                <w:sz w:val="19"/>
                <w:szCs w:val="19"/>
              </w:rPr>
              <w:t xml:space="preserve"> pero con el campo activo en 0.</w:t>
            </w:r>
          </w:p>
        </w:tc>
      </w:tr>
      <w:tr w:rsidR="00D83496" w14:paraId="760846A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9998500"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01902406"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una contraseña incorrecta»</w:t>
            </w:r>
          </w:p>
          <w:p w14:paraId="11C2B78D"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 xml:space="preserve">«rechaza a un usuario </w:t>
            </w:r>
            <w:proofErr w:type="gramStart"/>
            <w:r>
              <w:rPr>
                <w:rFonts w:ascii="Calibri" w:eastAsia="Calibri" w:hAnsi="Calibri" w:cs="Calibri"/>
                <w:i/>
                <w:iCs/>
                <w:color w:val="253342"/>
                <w:sz w:val="19"/>
                <w:szCs w:val="19"/>
              </w:rPr>
              <w:t>inactivo</w:t>
            </w:r>
            <w:proofErr w:type="gramEnd"/>
            <w:r>
              <w:rPr>
                <w:rFonts w:ascii="Calibri" w:eastAsia="Calibri" w:hAnsi="Calibri" w:cs="Calibri"/>
                <w:i/>
                <w:iCs/>
                <w:color w:val="253342"/>
                <w:sz w:val="19"/>
                <w:szCs w:val="19"/>
              </w:rPr>
              <w:t xml:space="preserve"> aunque la contraseña sea correcta»</w:t>
            </w:r>
          </w:p>
        </w:tc>
      </w:tr>
      <w:tr w:rsidR="00D83496" w14:paraId="4748C7D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68A92DA"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7D3076C1" w14:textId="77777777" w:rsidR="00D83496" w:rsidRDefault="00000000">
            <w:r>
              <w:rPr>
                <w:rFonts w:ascii="Calibri" w:eastAsia="Calibri" w:hAnsi="Calibri" w:cs="Calibri"/>
                <w:color w:val="253342"/>
                <w:sz w:val="19"/>
                <w:szCs w:val="19"/>
              </w:rPr>
              <w:t>CP-LOGIN-002</w:t>
            </w:r>
          </w:p>
        </w:tc>
      </w:tr>
      <w:tr w:rsidR="00D83496" w14:paraId="0F321E1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E277B5D"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5BB48D14" w14:textId="77777777" w:rsidR="00D83496" w:rsidRDefault="00000000">
            <w:pPr>
              <w:spacing w:after="70"/>
            </w:pPr>
            <w:r>
              <w:rPr>
                <w:rFonts w:ascii="Consolas" w:eastAsia="Consolas" w:hAnsi="Consolas" w:cs="Consolas"/>
                <w:b/>
                <w:bCs/>
                <w:color w:val="253342"/>
                <w:sz w:val="18"/>
                <w:szCs w:val="18"/>
              </w:rPr>
              <w:t>./caso.sh AUT003</w:t>
            </w:r>
          </w:p>
          <w:p w14:paraId="3895207E" w14:textId="77777777" w:rsidR="00D83496" w:rsidRDefault="00000000">
            <w:pPr>
              <w:spacing w:after="30"/>
            </w:pPr>
            <w:r>
              <w:rPr>
                <w:rFonts w:ascii="Calibri" w:eastAsia="Calibri" w:hAnsi="Calibri" w:cs="Calibri"/>
                <w:color w:val="4A5765"/>
                <w:sz w:val="16"/>
                <w:szCs w:val="16"/>
              </w:rPr>
              <w:t>Equivale a:</w:t>
            </w:r>
          </w:p>
          <w:p w14:paraId="4C0C4EA6"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auth.service</w:t>
            </w:r>
            <w:proofErr w:type="spellEnd"/>
            <w:proofErr w:type="gramEnd"/>
            <w:r>
              <w:rPr>
                <w:rFonts w:ascii="Consolas" w:eastAsia="Consolas" w:hAnsi="Consolas" w:cs="Consolas"/>
                <w:color w:val="4A5765"/>
                <w:sz w:val="15"/>
                <w:szCs w:val="15"/>
              </w:rPr>
              <w:t xml:space="preserve"> -t "rechaza una contraseña </w:t>
            </w:r>
            <w:proofErr w:type="spellStart"/>
            <w:r>
              <w:rPr>
                <w:rFonts w:ascii="Consolas" w:eastAsia="Consolas" w:hAnsi="Consolas" w:cs="Consolas"/>
                <w:color w:val="4A5765"/>
                <w:sz w:val="15"/>
                <w:szCs w:val="15"/>
              </w:rPr>
              <w:t>incorrecta|rechaza</w:t>
            </w:r>
            <w:proofErr w:type="spellEnd"/>
            <w:r>
              <w:rPr>
                <w:rFonts w:ascii="Consolas" w:eastAsia="Consolas" w:hAnsi="Consolas" w:cs="Consolas"/>
                <w:color w:val="4A5765"/>
                <w:sz w:val="15"/>
                <w:szCs w:val="15"/>
              </w:rPr>
              <w:t xml:space="preserve"> a un usuario inactivo" --verbose</w:t>
            </w:r>
          </w:p>
        </w:tc>
      </w:tr>
    </w:tbl>
    <w:p w14:paraId="10B8D510"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2EB5BA0A"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1DD27A97" w14:textId="77777777" w:rsidR="00D83496" w:rsidRDefault="00000000">
            <w:r>
              <w:rPr>
                <w:rFonts w:ascii="Calibri" w:eastAsia="Calibri" w:hAnsi="Calibri" w:cs="Calibri"/>
                <w:b/>
                <w:bCs/>
                <w:color w:val="FFFFFF"/>
                <w:sz w:val="24"/>
                <w:szCs w:val="24"/>
              </w:rPr>
              <w:t>#AUT004</w:t>
            </w:r>
            <w:r>
              <w:rPr>
                <w:rFonts w:ascii="Calibri" w:eastAsia="Calibri" w:hAnsi="Calibri" w:cs="Calibri"/>
                <w:color w:val="253342"/>
                <w:sz w:val="19"/>
                <w:szCs w:val="19"/>
              </w:rPr>
              <w:t xml:space="preserve">      </w:t>
            </w:r>
            <w:r>
              <w:rPr>
                <w:rFonts w:ascii="Calibri" w:eastAsia="Calibri" w:hAnsi="Calibri" w:cs="Calibri"/>
                <w:color w:val="A8CCC4"/>
                <w:sz w:val="19"/>
                <w:szCs w:val="19"/>
              </w:rPr>
              <w:t>Comprobar que el mensaje de error del inicio de sesión no permite averiguar qué usuarios existen en el sistema.</w:t>
            </w:r>
          </w:p>
        </w:tc>
      </w:tr>
      <w:tr w:rsidR="00D83496" w14:paraId="2121489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CAEDA8B"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2B02AFDC" w14:textId="77777777" w:rsidR="00D83496" w:rsidRDefault="00000000">
            <w:r>
              <w:rPr>
                <w:rFonts w:ascii="Calibri" w:eastAsia="Calibri" w:hAnsi="Calibri" w:cs="Calibri"/>
                <w:color w:val="253342"/>
                <w:sz w:val="19"/>
                <w:szCs w:val="19"/>
              </w:rPr>
              <w:t>#AUT004</w:t>
            </w:r>
          </w:p>
        </w:tc>
      </w:tr>
      <w:tr w:rsidR="00D83496" w14:paraId="6B2FBF2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4EA8F24"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05821A18" w14:textId="77777777" w:rsidR="00D83496" w:rsidRDefault="00000000">
            <w:r>
              <w:rPr>
                <w:rFonts w:ascii="Calibri" w:eastAsia="Calibri" w:hAnsi="Calibri" w:cs="Calibri"/>
                <w:color w:val="253342"/>
                <w:sz w:val="19"/>
                <w:szCs w:val="19"/>
              </w:rPr>
              <w:t>Comprobar que el mensaje de error del inicio de sesión no permite averiguar qué usuarios existen en el sistema.</w:t>
            </w:r>
          </w:p>
        </w:tc>
      </w:tr>
      <w:tr w:rsidR="00D83496" w14:paraId="15777C9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1C5B428"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389D2CC9"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Alguien ajeno al laboratorio abre la pantalla de inicio de sesión.</w:t>
            </w:r>
          </w:p>
          <w:p w14:paraId="00CBF516"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Introduce un nombre de usuario inventado, que no existe, y cualquier contraseña. Hace clic en «Ingresar».</w:t>
            </w:r>
          </w:p>
          <w:p w14:paraId="2B860D35"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Lee el mensaje de error que aparece.</w:t>
            </w:r>
          </w:p>
          <w:p w14:paraId="50B57748"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Introduce ahora un nombre de usuario que sí existe, pero con una contraseña equivocada. Hace clic en «Ingresar».</w:t>
            </w:r>
          </w:p>
          <w:p w14:paraId="5CADE001"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Compara los dos mensajes de error.</w:t>
            </w:r>
          </w:p>
        </w:tc>
      </w:tr>
      <w:tr w:rsidR="00D83496" w14:paraId="2181797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3F3EB8D"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5FA03E43" w14:textId="77777777" w:rsidR="00D83496" w:rsidRDefault="00000000">
            <w:r>
              <w:rPr>
                <w:rFonts w:ascii="Calibri" w:eastAsia="Calibri" w:hAnsi="Calibri" w:cs="Calibri"/>
                <w:color w:val="253342"/>
                <w:sz w:val="19"/>
                <w:szCs w:val="19"/>
              </w:rPr>
              <w:t>Una cuenta registrada en el sistema y un nombre de usuario que no corresponde a nadie.</w:t>
            </w:r>
          </w:p>
        </w:tc>
      </w:tr>
      <w:tr w:rsidR="00D83496" w14:paraId="656227F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F1D9DFF"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2E4342B0"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0177367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1A2FF67"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652CC465" w14:textId="77777777" w:rsidR="00D83496" w:rsidRDefault="00000000">
            <w:r>
              <w:rPr>
                <w:rFonts w:ascii="Calibri" w:eastAsia="Calibri" w:hAnsi="Calibri" w:cs="Calibri"/>
                <w:color w:val="253342"/>
                <w:sz w:val="19"/>
                <w:szCs w:val="19"/>
              </w:rPr>
              <w:t>Intento 1: usuario «nadie», que no existe. Intento 2: usuario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que sí existe, con la contraseña «mala».</w:t>
            </w:r>
          </w:p>
        </w:tc>
      </w:tr>
      <w:tr w:rsidR="00D83496" w14:paraId="4825830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570C453"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6228893B" w14:textId="77777777" w:rsidR="00D83496" w:rsidRDefault="00000000">
            <w:r>
              <w:rPr>
                <w:rFonts w:ascii="Calibri" w:eastAsia="Calibri" w:hAnsi="Calibri" w:cs="Calibri"/>
                <w:color w:val="253342"/>
                <w:sz w:val="19"/>
                <w:szCs w:val="19"/>
              </w:rPr>
              <w:t>Los dos intentos devuelven exactamente el mismo mensaje, de modo que quien lo lea no pueda distinguir «ese usuario no existe» de «esa contraseña está mal». Tampoco queda registrado ningún acceso en ninguno de los dos casos.</w:t>
            </w:r>
          </w:p>
        </w:tc>
      </w:tr>
      <w:tr w:rsidR="00D83496" w14:paraId="77AE7D6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21FD71D" w14:textId="77777777" w:rsidR="00D83496" w:rsidRDefault="00000000">
            <w:r>
              <w:rPr>
                <w:rFonts w:ascii="Calibri" w:eastAsia="Calibri" w:hAnsi="Calibri" w:cs="Calibri"/>
                <w:b/>
                <w:bCs/>
                <w:color w:val="4A5765"/>
                <w:sz w:val="18"/>
                <w:szCs w:val="18"/>
              </w:rPr>
              <w:lastRenderedPageBreak/>
              <w:t>Resultados reales</w:t>
            </w:r>
          </w:p>
        </w:tc>
        <w:tc>
          <w:tcPr>
            <w:tcW w:w="3700" w:type="pct"/>
            <w:tcMar>
              <w:top w:w="90" w:type="dxa"/>
              <w:left w:w="120" w:type="dxa"/>
              <w:bottom w:w="90" w:type="dxa"/>
              <w:right w:w="120" w:type="dxa"/>
            </w:tcMar>
          </w:tcPr>
          <w:p w14:paraId="7A8C693F" w14:textId="77777777" w:rsidR="00D83496" w:rsidRDefault="00000000">
            <w:r>
              <w:rPr>
                <w:rFonts w:ascii="Calibri" w:eastAsia="Calibri" w:hAnsi="Calibri" w:cs="Calibri"/>
                <w:color w:val="253342"/>
                <w:sz w:val="19"/>
                <w:szCs w:val="19"/>
              </w:rPr>
              <w:t>Como se esperaba. Los mensajes coinciden y no se registra acceso.</w:t>
            </w:r>
          </w:p>
        </w:tc>
      </w:tr>
      <w:tr w:rsidR="00D83496" w14:paraId="1DBCEF4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C0F0C92"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686249FA" w14:textId="77777777" w:rsidR="00D83496" w:rsidRDefault="00000000">
            <w:r>
              <w:rPr>
                <w:rFonts w:ascii="Calibri" w:eastAsia="Calibri" w:hAnsi="Calibri" w:cs="Calibri"/>
                <w:b/>
                <w:bCs/>
                <w:color w:val="253342"/>
                <w:sz w:val="21"/>
                <w:szCs w:val="21"/>
              </w:rPr>
              <w:t>APROBADO</w:t>
            </w:r>
          </w:p>
        </w:tc>
      </w:tr>
      <w:tr w:rsidR="00D83496" w14:paraId="1DF854B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43499D6"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20FE8A2D" w14:textId="77777777" w:rsidR="00D83496" w:rsidRDefault="00000000">
            <w:pPr>
              <w:spacing w:after="60"/>
            </w:pPr>
            <w:r>
              <w:rPr>
                <w:rFonts w:ascii="Calibri" w:eastAsia="Calibri" w:hAnsi="Calibri" w:cs="Calibri"/>
                <w:b/>
                <w:bCs/>
                <w:color w:val="253342"/>
                <w:sz w:val="19"/>
                <w:szCs w:val="19"/>
              </w:rPr>
              <w:t>Caja gris — seguridad (enumeración de usuarios)</w:t>
            </w:r>
          </w:p>
          <w:p w14:paraId="60079552" w14:textId="77777777" w:rsidR="00D83496" w:rsidRDefault="00000000">
            <w:r>
              <w:rPr>
                <w:rFonts w:ascii="Calibri" w:eastAsia="Calibri" w:hAnsi="Calibri" w:cs="Calibri"/>
                <w:color w:val="4A5765"/>
                <w:sz w:val="17"/>
                <w:szCs w:val="17"/>
              </w:rPr>
              <w:t>Es gris porque se comprueba algo visible desde fuera —el mensaje que recibiría un atacante— pero el caso se diseñó conociendo por dentro que existen dos ramas distintas que debían converger en la misma respuesta.</w:t>
            </w:r>
          </w:p>
        </w:tc>
      </w:tr>
      <w:tr w:rsidR="00D83496" w14:paraId="436EB65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AD7AA5B"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1EAF3AC7" w14:textId="77777777" w:rsidR="00D83496" w:rsidRDefault="00000000">
            <w:r>
              <w:rPr>
                <w:rFonts w:ascii="Calibri" w:eastAsia="Calibri" w:hAnsi="Calibri" w:cs="Calibri"/>
                <w:color w:val="253342"/>
                <w:sz w:val="19"/>
                <w:szCs w:val="19"/>
              </w:rPr>
              <w:t xml:space="preserve">Se hace que la búsqueda de usuario devuelva un resultado vacío en el primer intento y el usuario real en el segundo. Se capturan los dos errores y se comparan sus mensajes; además se verifica que </w:t>
            </w:r>
            <w:proofErr w:type="spellStart"/>
            <w:r>
              <w:rPr>
                <w:rFonts w:ascii="Calibri" w:eastAsia="Calibri" w:hAnsi="Calibri" w:cs="Calibri"/>
                <w:color w:val="253342"/>
                <w:sz w:val="19"/>
                <w:szCs w:val="19"/>
              </w:rPr>
              <w:t>registrarAcceso</w:t>
            </w:r>
            <w:proofErr w:type="spellEnd"/>
            <w:r>
              <w:rPr>
                <w:rFonts w:ascii="Calibri" w:eastAsia="Calibri" w:hAnsi="Calibri" w:cs="Calibri"/>
                <w:color w:val="253342"/>
                <w:sz w:val="19"/>
                <w:szCs w:val="19"/>
              </w:rPr>
              <w:t xml:space="preserve"> no llegó a llamarse.</w:t>
            </w:r>
          </w:p>
        </w:tc>
      </w:tr>
      <w:tr w:rsidR="00D83496" w14:paraId="1025B81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955FD7A"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42E9EAF1"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«usa el mismo mensaje para usuario inexistente y contraseña incorrecta»</w:t>
            </w:r>
          </w:p>
          <w:p w14:paraId="22E6ED2E"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registra acceso si las credenciales fallan»</w:t>
            </w:r>
          </w:p>
        </w:tc>
      </w:tr>
      <w:tr w:rsidR="00D83496" w14:paraId="1354043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213C437"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1B5B2981" w14:textId="77777777" w:rsidR="00D83496" w:rsidRDefault="00000000">
            <w:r>
              <w:rPr>
                <w:rFonts w:ascii="Calibri" w:eastAsia="Calibri" w:hAnsi="Calibri" w:cs="Calibri"/>
                <w:color w:val="253342"/>
                <w:sz w:val="19"/>
                <w:szCs w:val="19"/>
              </w:rPr>
              <w:t>CP-LOGIN-003</w:t>
            </w:r>
          </w:p>
        </w:tc>
      </w:tr>
      <w:tr w:rsidR="00D83496" w14:paraId="0E52490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931ACD6"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21C049D6" w14:textId="77777777" w:rsidR="00D83496" w:rsidRDefault="00000000">
            <w:pPr>
              <w:spacing w:after="70"/>
            </w:pPr>
            <w:r>
              <w:rPr>
                <w:rFonts w:ascii="Consolas" w:eastAsia="Consolas" w:hAnsi="Consolas" w:cs="Consolas"/>
                <w:b/>
                <w:bCs/>
                <w:color w:val="253342"/>
                <w:sz w:val="18"/>
                <w:szCs w:val="18"/>
              </w:rPr>
              <w:t>./caso.sh AUT004</w:t>
            </w:r>
          </w:p>
          <w:p w14:paraId="68DD6424" w14:textId="77777777" w:rsidR="00D83496" w:rsidRDefault="00000000">
            <w:pPr>
              <w:spacing w:after="30"/>
            </w:pPr>
            <w:r>
              <w:rPr>
                <w:rFonts w:ascii="Calibri" w:eastAsia="Calibri" w:hAnsi="Calibri" w:cs="Calibri"/>
                <w:color w:val="4A5765"/>
                <w:sz w:val="16"/>
                <w:szCs w:val="16"/>
              </w:rPr>
              <w:t>Equivale a:</w:t>
            </w:r>
          </w:p>
          <w:p w14:paraId="1057AB46"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auth.service</w:t>
            </w:r>
            <w:proofErr w:type="spellEnd"/>
            <w:proofErr w:type="gramEnd"/>
            <w:r>
              <w:rPr>
                <w:rFonts w:ascii="Consolas" w:eastAsia="Consolas" w:hAnsi="Consolas" w:cs="Consolas"/>
                <w:color w:val="4A5765"/>
                <w:sz w:val="15"/>
                <w:szCs w:val="15"/>
              </w:rPr>
              <w:t xml:space="preserve"> -t "usa el mismo mensaje para usuario </w:t>
            </w:r>
            <w:proofErr w:type="spellStart"/>
            <w:r>
              <w:rPr>
                <w:rFonts w:ascii="Consolas" w:eastAsia="Consolas" w:hAnsi="Consolas" w:cs="Consolas"/>
                <w:color w:val="4A5765"/>
                <w:sz w:val="15"/>
                <w:szCs w:val="15"/>
              </w:rPr>
              <w:t>inexistente|no</w:t>
            </w:r>
            <w:proofErr w:type="spellEnd"/>
            <w:r>
              <w:rPr>
                <w:rFonts w:ascii="Consolas" w:eastAsia="Consolas" w:hAnsi="Consolas" w:cs="Consolas"/>
                <w:color w:val="4A5765"/>
                <w:sz w:val="15"/>
                <w:szCs w:val="15"/>
              </w:rPr>
              <w:t xml:space="preserve"> registra acceso si las credenciales fallan" --verbose</w:t>
            </w:r>
          </w:p>
        </w:tc>
      </w:tr>
    </w:tbl>
    <w:p w14:paraId="05C7D4DB"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79013879"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5E3D8416" w14:textId="77777777" w:rsidR="00D83496" w:rsidRDefault="00000000">
            <w:r>
              <w:rPr>
                <w:rFonts w:ascii="Calibri" w:eastAsia="Calibri" w:hAnsi="Calibri" w:cs="Calibri"/>
                <w:b/>
                <w:bCs/>
                <w:color w:val="FFFFFF"/>
                <w:sz w:val="24"/>
                <w:szCs w:val="24"/>
              </w:rPr>
              <w:t>#AUT005</w:t>
            </w:r>
            <w:r>
              <w:rPr>
                <w:rFonts w:ascii="Calibri" w:eastAsia="Calibri" w:hAnsi="Calibri" w:cs="Calibri"/>
                <w:color w:val="253342"/>
                <w:sz w:val="19"/>
                <w:szCs w:val="19"/>
              </w:rPr>
              <w:t xml:space="preserve">      </w:t>
            </w:r>
            <w:r>
              <w:rPr>
                <w:rFonts w:ascii="Calibri" w:eastAsia="Calibri" w:hAnsi="Calibri" w:cs="Calibri"/>
                <w:color w:val="A8CCC4"/>
                <w:sz w:val="19"/>
                <w:szCs w:val="19"/>
              </w:rPr>
              <w:t>Autenticar un inicio de sesión exitoso desde la pantalla de login y llegar al Panel del día.</w:t>
            </w:r>
          </w:p>
        </w:tc>
      </w:tr>
      <w:tr w:rsidR="00D83496" w14:paraId="1ADF279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EE07D28"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452E4378" w14:textId="77777777" w:rsidR="00D83496" w:rsidRDefault="00000000">
            <w:r>
              <w:rPr>
                <w:rFonts w:ascii="Calibri" w:eastAsia="Calibri" w:hAnsi="Calibri" w:cs="Calibri"/>
                <w:color w:val="253342"/>
                <w:sz w:val="19"/>
                <w:szCs w:val="19"/>
              </w:rPr>
              <w:t>#AUT005</w:t>
            </w:r>
          </w:p>
        </w:tc>
      </w:tr>
      <w:tr w:rsidR="00D83496" w14:paraId="345C749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DFD9866"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04CC8023" w14:textId="77777777" w:rsidR="00D83496" w:rsidRDefault="00000000">
            <w:r>
              <w:rPr>
                <w:rFonts w:ascii="Calibri" w:eastAsia="Calibri" w:hAnsi="Calibri" w:cs="Calibri"/>
                <w:color w:val="253342"/>
                <w:sz w:val="19"/>
                <w:szCs w:val="19"/>
              </w:rPr>
              <w:t>Autenticar un inicio de sesión exitoso desde la pantalla de login y llegar al Panel del día.</w:t>
            </w:r>
          </w:p>
        </w:tc>
      </w:tr>
      <w:tr w:rsidR="00D83496" w14:paraId="003847F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9F18F55"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23149EDA"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abre el sistema y llega a la pantalla de inicio de sesión.</w:t>
            </w:r>
          </w:p>
          <w:p w14:paraId="691EC50B"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introduce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en el campo «Usuario».</w:t>
            </w:r>
          </w:p>
          <w:p w14:paraId="5C7A2B82"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usuario introduce su contraseña en el campo «Contraseña».</w:t>
            </w:r>
          </w:p>
          <w:p w14:paraId="55E4055F"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El usuario hace clic en el botón «Ingresar».</w:t>
            </w:r>
          </w:p>
          <w:p w14:paraId="27AF03FA"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El sistema abre la sesión y cambia de pantalla.</w:t>
            </w:r>
          </w:p>
        </w:tc>
      </w:tr>
      <w:tr w:rsidR="00D83496" w14:paraId="5175D28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A2DA6C6"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1463BDD2" w14:textId="77777777" w:rsidR="00D83496" w:rsidRDefault="00000000">
            <w:r>
              <w:rPr>
                <w:rFonts w:ascii="Calibri" w:eastAsia="Calibri" w:hAnsi="Calibri" w:cs="Calibri"/>
                <w:color w:val="253342"/>
                <w:sz w:val="19"/>
                <w:szCs w:val="19"/>
              </w:rPr>
              <w:t>Una cuenta registrada y activa en el sistema.</w:t>
            </w:r>
          </w:p>
        </w:tc>
      </w:tr>
      <w:tr w:rsidR="00D83496" w14:paraId="63AED07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0199CC8"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61A074D4"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xml:space="preserve">» (navegador simulado) · </w:t>
            </w:r>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16.3 +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14.5 · Node.js v24.14.0</w:t>
            </w:r>
          </w:p>
        </w:tc>
      </w:tr>
      <w:tr w:rsidR="00D83496" w14:paraId="079426C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48145B1"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2E5B81ED" w14:textId="77777777" w:rsidR="00D83496" w:rsidRDefault="00000000">
            <w:r>
              <w:rPr>
                <w:rFonts w:ascii="Calibri" w:eastAsia="Calibri" w:hAnsi="Calibri" w:cs="Calibri"/>
                <w:color w:val="253342"/>
                <w:sz w:val="19"/>
                <w:szCs w:val="19"/>
              </w:rPr>
              <w:t>Usuario «</w:t>
            </w:r>
            <w:proofErr w:type="spellStart"/>
            <w:proofErr w:type="gramStart"/>
            <w:r>
              <w:rPr>
                <w:rFonts w:ascii="Calibri" w:eastAsia="Calibri" w:hAnsi="Calibri" w:cs="Calibri"/>
                <w:color w:val="253342"/>
                <w:sz w:val="19"/>
                <w:szCs w:val="19"/>
              </w:rPr>
              <w:t>ana.lopez</w:t>
            </w:r>
            <w:proofErr w:type="spellEnd"/>
            <w:proofErr w:type="gramEnd"/>
            <w:r>
              <w:rPr>
                <w:rFonts w:ascii="Calibri" w:eastAsia="Calibri" w:hAnsi="Calibri" w:cs="Calibri"/>
                <w:color w:val="253342"/>
                <w:sz w:val="19"/>
                <w:szCs w:val="19"/>
              </w:rPr>
              <w:t>» y contraseña «Laboratorio2026», ambos válidos.</w:t>
            </w:r>
          </w:p>
        </w:tc>
      </w:tr>
      <w:tr w:rsidR="00D83496" w14:paraId="26BD9BB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9A09DA6"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01CCBEBA" w14:textId="77777777" w:rsidR="00D83496" w:rsidRDefault="00000000">
            <w:r>
              <w:rPr>
                <w:rFonts w:ascii="Calibri" w:eastAsia="Calibri" w:hAnsi="Calibri" w:cs="Calibri"/>
                <w:color w:val="253342"/>
                <w:sz w:val="19"/>
                <w:szCs w:val="19"/>
              </w:rPr>
              <w:t>El formulario envía al sistema exactamente el usuario y la contraseña que se escribieron, y una vez dentro la aplicación muestra el Panel del día, que es el resumen con el que empieza el turno. Ocurre así incluso si el usuario había llegado al login desde otra pantalla.</w:t>
            </w:r>
          </w:p>
        </w:tc>
      </w:tr>
      <w:tr w:rsidR="00D83496" w14:paraId="6684586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30CAE61"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288A8E5D" w14:textId="77777777" w:rsidR="00D83496" w:rsidRDefault="00000000">
            <w:r>
              <w:rPr>
                <w:rFonts w:ascii="Calibri" w:eastAsia="Calibri" w:hAnsi="Calibri" w:cs="Calibri"/>
                <w:color w:val="253342"/>
                <w:sz w:val="19"/>
                <w:szCs w:val="19"/>
              </w:rPr>
              <w:t>Como se esperaba. Se envían esos datos y se aterriza en el Panel.</w:t>
            </w:r>
          </w:p>
        </w:tc>
      </w:tr>
      <w:tr w:rsidR="00D83496" w14:paraId="55BA065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E415B35"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2C550BFF" w14:textId="77777777" w:rsidR="00D83496" w:rsidRDefault="00000000">
            <w:r>
              <w:rPr>
                <w:rFonts w:ascii="Calibri" w:eastAsia="Calibri" w:hAnsi="Calibri" w:cs="Calibri"/>
                <w:b/>
                <w:bCs/>
                <w:color w:val="253342"/>
                <w:sz w:val="21"/>
                <w:szCs w:val="21"/>
              </w:rPr>
              <w:t>APROBADO</w:t>
            </w:r>
          </w:p>
        </w:tc>
      </w:tr>
      <w:tr w:rsidR="00D83496" w14:paraId="6D0E644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C91DCC5"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62CF4F00" w14:textId="77777777" w:rsidR="00D83496" w:rsidRDefault="00000000">
            <w:pPr>
              <w:spacing w:after="60"/>
            </w:pPr>
            <w:r>
              <w:rPr>
                <w:rFonts w:ascii="Calibri" w:eastAsia="Calibri" w:hAnsi="Calibri" w:cs="Calibri"/>
                <w:b/>
                <w:bCs/>
                <w:color w:val="253342"/>
                <w:sz w:val="19"/>
                <w:szCs w:val="19"/>
              </w:rPr>
              <w:t>Caja negra — funcional (ruta ideal)</w:t>
            </w:r>
          </w:p>
          <w:p w14:paraId="4616A03F" w14:textId="77777777" w:rsidR="00D83496" w:rsidRDefault="00000000">
            <w:r>
              <w:rPr>
                <w:rFonts w:ascii="Calibri" w:eastAsia="Calibri" w:hAnsi="Calibri" w:cs="Calibri"/>
                <w:color w:val="4A5765"/>
                <w:sz w:val="17"/>
                <w:szCs w:val="17"/>
              </w:rPr>
              <w:t>Se interactúa con la pantalla igual que una persona —buscando los campos por su etiqueta visible y el botón por su texto— sin mirar cómo está escrito el componente por dentro.</w:t>
            </w:r>
          </w:p>
        </w:tc>
      </w:tr>
      <w:tr w:rsidR="00D83496" w14:paraId="4E81AFC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C29FE5D"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2101851" w14:textId="77777777" w:rsidR="00D83496" w:rsidRDefault="00000000">
            <w:r>
              <w:rPr>
                <w:rFonts w:ascii="Calibri" w:eastAsia="Calibri" w:hAnsi="Calibri" w:cs="Calibri"/>
                <w:color w:val="253342"/>
                <w:sz w:val="19"/>
                <w:szCs w:val="19"/>
              </w:rPr>
              <w:t>La pantalla se dibuja en un navegador simulado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xml:space="preserve">) dentro de su proveedor de sesión y su enrutador.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escribe en los campos y pulsa el botón como lo haría una persona. El servicio de autenticación está sustituido por un doble que responde con éxito, así que no hace falta levantar la API ni la base de datos; después se comprueba </w:t>
            </w:r>
            <w:proofErr w:type="spellStart"/>
            <w:r>
              <w:rPr>
                <w:rFonts w:ascii="Calibri" w:eastAsia="Calibri" w:hAnsi="Calibri" w:cs="Calibri"/>
                <w:color w:val="253342"/>
                <w:sz w:val="19"/>
                <w:szCs w:val="19"/>
              </w:rPr>
              <w:t>qué</w:t>
            </w:r>
            <w:proofErr w:type="spellEnd"/>
            <w:r>
              <w:rPr>
                <w:rFonts w:ascii="Calibri" w:eastAsia="Calibri" w:hAnsi="Calibri" w:cs="Calibri"/>
                <w:color w:val="253342"/>
                <w:sz w:val="19"/>
                <w:szCs w:val="19"/>
              </w:rPr>
              <w:t xml:space="preserve"> recibió ese servicio y qué pantalla quedó visible.</w:t>
            </w:r>
          </w:p>
        </w:tc>
      </w:tr>
      <w:tr w:rsidR="00D83496" w14:paraId="1F9DA0C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041ECD0"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5C26E13F"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«envía las credenciales al servicio de autenticación»</w:t>
            </w:r>
          </w:p>
          <w:p w14:paraId="5A9C0720" w14:textId="77777777" w:rsidR="00D83496" w:rsidRDefault="00000000">
            <w:pPr>
              <w:spacing w:after="50"/>
            </w:pPr>
            <w:r>
              <w:rPr>
                <w:rFonts w:ascii="Calibri" w:eastAsia="Calibri" w:hAnsi="Calibri" w:cs="Calibri"/>
                <w:color w:val="4A5765"/>
                <w:sz w:val="19"/>
                <w:szCs w:val="19"/>
              </w:rPr>
              <w:lastRenderedPageBreak/>
              <w:t xml:space="preserve">· </w:t>
            </w:r>
            <w:r>
              <w:rPr>
                <w:rFonts w:ascii="Calibri" w:eastAsia="Calibri" w:hAnsi="Calibri" w:cs="Calibri"/>
                <w:i/>
                <w:iCs/>
                <w:color w:val="253342"/>
                <w:sz w:val="19"/>
                <w:szCs w:val="19"/>
              </w:rPr>
              <w:t>«lleva al panel después de entrar»</w:t>
            </w:r>
          </w:p>
          <w:p w14:paraId="2ECA3D47"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 xml:space="preserve">«lleva al </w:t>
            </w:r>
            <w:proofErr w:type="gramStart"/>
            <w:r>
              <w:rPr>
                <w:rFonts w:ascii="Calibri" w:eastAsia="Calibri" w:hAnsi="Calibri" w:cs="Calibri"/>
                <w:i/>
                <w:iCs/>
                <w:color w:val="253342"/>
                <w:sz w:val="19"/>
                <w:szCs w:val="19"/>
              </w:rPr>
              <w:t>panel</w:t>
            </w:r>
            <w:proofErr w:type="gramEnd"/>
            <w:r>
              <w:rPr>
                <w:rFonts w:ascii="Calibri" w:eastAsia="Calibri" w:hAnsi="Calibri" w:cs="Calibri"/>
                <w:i/>
                <w:iCs/>
                <w:color w:val="253342"/>
                <w:sz w:val="19"/>
                <w:szCs w:val="19"/>
              </w:rPr>
              <w:t xml:space="preserve"> aunque se llegara al login desde otra pantalla»</w:t>
            </w:r>
          </w:p>
        </w:tc>
      </w:tr>
      <w:tr w:rsidR="00D83496" w14:paraId="0CB59D0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D2E309B" w14:textId="77777777" w:rsidR="00D83496" w:rsidRDefault="00000000">
            <w:r>
              <w:rPr>
                <w:rFonts w:ascii="Calibri" w:eastAsia="Calibri" w:hAnsi="Calibri" w:cs="Calibri"/>
                <w:b/>
                <w:bCs/>
                <w:color w:val="4A5765"/>
                <w:sz w:val="18"/>
                <w:szCs w:val="18"/>
              </w:rPr>
              <w:lastRenderedPageBreak/>
              <w:t>Caso del plan de pruebas</w:t>
            </w:r>
          </w:p>
        </w:tc>
        <w:tc>
          <w:tcPr>
            <w:tcW w:w="3700" w:type="pct"/>
            <w:tcMar>
              <w:top w:w="90" w:type="dxa"/>
              <w:left w:w="120" w:type="dxa"/>
              <w:bottom w:w="90" w:type="dxa"/>
              <w:right w:w="120" w:type="dxa"/>
            </w:tcMar>
          </w:tcPr>
          <w:p w14:paraId="700BB898" w14:textId="77777777" w:rsidR="00D83496" w:rsidRDefault="00000000">
            <w:r>
              <w:rPr>
                <w:rFonts w:ascii="Calibri" w:eastAsia="Calibri" w:hAnsi="Calibri" w:cs="Calibri"/>
                <w:color w:val="253342"/>
                <w:sz w:val="19"/>
                <w:szCs w:val="19"/>
              </w:rPr>
              <w:t>CP-LOGIN-001 y CP-LOGIN-008</w:t>
            </w:r>
          </w:p>
        </w:tc>
      </w:tr>
      <w:tr w:rsidR="00D83496" w14:paraId="43D4565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55C81F"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2BEB180B" w14:textId="77777777" w:rsidR="00D83496" w:rsidRDefault="00000000">
            <w:pPr>
              <w:spacing w:after="70"/>
            </w:pPr>
            <w:r>
              <w:rPr>
                <w:rFonts w:ascii="Consolas" w:eastAsia="Consolas" w:hAnsi="Consolas" w:cs="Consolas"/>
                <w:b/>
                <w:bCs/>
                <w:color w:val="253342"/>
                <w:sz w:val="18"/>
                <w:szCs w:val="18"/>
              </w:rPr>
              <w:t>./caso.sh AUT005</w:t>
            </w:r>
          </w:p>
          <w:p w14:paraId="75061C1C" w14:textId="77777777" w:rsidR="00D83496" w:rsidRDefault="00000000">
            <w:pPr>
              <w:spacing w:after="30"/>
            </w:pPr>
            <w:r>
              <w:rPr>
                <w:rFonts w:ascii="Calibri" w:eastAsia="Calibri" w:hAnsi="Calibri" w:cs="Calibri"/>
                <w:color w:val="4A5765"/>
                <w:sz w:val="16"/>
                <w:szCs w:val="16"/>
              </w:rPr>
              <w:t>Equivale a:</w:t>
            </w:r>
          </w:p>
          <w:p w14:paraId="06714E45"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frontend</w:t>
            </w:r>
            <w:proofErr w:type="spellEnd"/>
            <w:r>
              <w:rPr>
                <w:rFonts w:ascii="Consolas" w:eastAsia="Consolas" w:hAnsi="Consolas" w:cs="Consolas"/>
                <w:color w:val="4A5765"/>
                <w:sz w:val="15"/>
                <w:szCs w:val="15"/>
              </w:rPr>
              <w:t xml:space="preserve"> &amp;&amp; BABEL_ENV=test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LoginPage</w:t>
            </w:r>
            <w:proofErr w:type="spellEnd"/>
            <w:r>
              <w:rPr>
                <w:rFonts w:ascii="Consolas" w:eastAsia="Consolas" w:hAnsi="Consolas" w:cs="Consolas"/>
                <w:color w:val="4A5765"/>
                <w:sz w:val="15"/>
                <w:szCs w:val="15"/>
              </w:rPr>
              <w:t xml:space="preserve"> -t "envía las credenciales al </w:t>
            </w:r>
            <w:proofErr w:type="spellStart"/>
            <w:r>
              <w:rPr>
                <w:rFonts w:ascii="Consolas" w:eastAsia="Consolas" w:hAnsi="Consolas" w:cs="Consolas"/>
                <w:color w:val="4A5765"/>
                <w:sz w:val="15"/>
                <w:szCs w:val="15"/>
              </w:rPr>
              <w:t>servicio|lleva</w:t>
            </w:r>
            <w:proofErr w:type="spellEnd"/>
            <w:r>
              <w:rPr>
                <w:rFonts w:ascii="Consolas" w:eastAsia="Consolas" w:hAnsi="Consolas" w:cs="Consolas"/>
                <w:color w:val="4A5765"/>
                <w:sz w:val="15"/>
                <w:szCs w:val="15"/>
              </w:rPr>
              <w:t xml:space="preserve"> al panel" --verbose</w:t>
            </w:r>
          </w:p>
        </w:tc>
      </w:tr>
    </w:tbl>
    <w:p w14:paraId="440197C2"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6AC61ABD"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0C27B7E2" w14:textId="77777777" w:rsidR="00D83496" w:rsidRDefault="00000000">
            <w:r>
              <w:rPr>
                <w:rFonts w:ascii="Calibri" w:eastAsia="Calibri" w:hAnsi="Calibri" w:cs="Calibri"/>
                <w:b/>
                <w:bCs/>
                <w:color w:val="FFFFFF"/>
                <w:sz w:val="24"/>
                <w:szCs w:val="24"/>
              </w:rPr>
              <w:t>#AUT006</w:t>
            </w:r>
            <w:r>
              <w:rPr>
                <w:rFonts w:ascii="Calibri" w:eastAsia="Calibri" w:hAnsi="Calibri" w:cs="Calibri"/>
                <w:color w:val="253342"/>
                <w:sz w:val="19"/>
                <w:szCs w:val="19"/>
              </w:rPr>
              <w:t xml:space="preserve">      </w:t>
            </w:r>
            <w:r>
              <w:rPr>
                <w:rFonts w:ascii="Calibri" w:eastAsia="Calibri" w:hAnsi="Calibri" w:cs="Calibri"/>
                <w:color w:val="A8CCC4"/>
                <w:sz w:val="19"/>
                <w:szCs w:val="19"/>
              </w:rPr>
              <w:t>La contraseña se escribe oculta y el botón «Ver la contraseña» permite revisarla sin enviar el formulario.</w:t>
            </w:r>
          </w:p>
        </w:tc>
      </w:tr>
      <w:tr w:rsidR="00D83496" w14:paraId="633530A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CFCA2FF"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1305DE7E" w14:textId="77777777" w:rsidR="00D83496" w:rsidRDefault="00000000">
            <w:r>
              <w:rPr>
                <w:rFonts w:ascii="Calibri" w:eastAsia="Calibri" w:hAnsi="Calibri" w:cs="Calibri"/>
                <w:color w:val="253342"/>
                <w:sz w:val="19"/>
                <w:szCs w:val="19"/>
              </w:rPr>
              <w:t>#AUT006</w:t>
            </w:r>
          </w:p>
        </w:tc>
      </w:tr>
      <w:tr w:rsidR="00D83496" w14:paraId="6139374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A998A29"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3F55FF8A" w14:textId="77777777" w:rsidR="00D83496" w:rsidRDefault="00000000">
            <w:r>
              <w:rPr>
                <w:rFonts w:ascii="Calibri" w:eastAsia="Calibri" w:hAnsi="Calibri" w:cs="Calibri"/>
                <w:color w:val="253342"/>
                <w:sz w:val="19"/>
                <w:szCs w:val="19"/>
              </w:rPr>
              <w:t>La contraseña se escribe oculta y el botón «Ver la contraseña» permite revisarla sin enviar el formulario.</w:t>
            </w:r>
          </w:p>
        </w:tc>
      </w:tr>
      <w:tr w:rsidR="00D83496" w14:paraId="755B79C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B09CEEB"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7253F572"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usuario abre la pantalla de inicio de sesión.</w:t>
            </w:r>
          </w:p>
          <w:p w14:paraId="19FBFBCB"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escribe su contraseña y observa que aparece oculta, en puntos.</w:t>
            </w:r>
          </w:p>
          <w:p w14:paraId="72F76B71"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usuario hace clic en el botón «Ver la contraseña» para revisar si la escribió bien.</w:t>
            </w:r>
          </w:p>
          <w:p w14:paraId="18E1BFF2"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El usuario hace clic en «Ocultar la contraseña» para volver a taparla.</w:t>
            </w:r>
          </w:p>
          <w:p w14:paraId="278D5DFD"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En una pantalla recién abierta, el usuario pulsa solo «Ver la contraseña», sin haber llenado nada.</w:t>
            </w:r>
          </w:p>
        </w:tc>
      </w:tr>
      <w:tr w:rsidR="00D83496" w14:paraId="66C497E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15C3424"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5949295C" w14:textId="77777777" w:rsidR="00D83496" w:rsidRDefault="00000000">
            <w:r>
              <w:rPr>
                <w:rFonts w:ascii="Calibri" w:eastAsia="Calibri" w:hAnsi="Calibri" w:cs="Calibri"/>
                <w:color w:val="253342"/>
                <w:sz w:val="19"/>
                <w:szCs w:val="19"/>
              </w:rPr>
              <w:t>Ninguno: la pantalla de inicio de sesión es pública.</w:t>
            </w:r>
          </w:p>
        </w:tc>
      </w:tr>
      <w:tr w:rsidR="00D83496" w14:paraId="06FEB74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F0508FC"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1F3673A1"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xml:space="preserve">» (navegador simulado) · </w:t>
            </w:r>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16.3 +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14.5 · Node.js v24.14.0</w:t>
            </w:r>
          </w:p>
        </w:tc>
      </w:tr>
      <w:tr w:rsidR="00D83496" w14:paraId="0E7AA72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4CA5684"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1165EE7B" w14:textId="77777777" w:rsidR="00D83496" w:rsidRDefault="00000000">
            <w:r>
              <w:rPr>
                <w:rFonts w:ascii="Calibri" w:eastAsia="Calibri" w:hAnsi="Calibri" w:cs="Calibri"/>
                <w:color w:val="253342"/>
                <w:sz w:val="19"/>
                <w:szCs w:val="19"/>
              </w:rPr>
              <w:t>Contraseña de prueba «Laboratorio2026».</w:t>
            </w:r>
          </w:p>
        </w:tc>
      </w:tr>
      <w:tr w:rsidR="00D83496" w14:paraId="4EDBE4F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26B14B4"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31060433" w14:textId="77777777" w:rsidR="00D83496" w:rsidRDefault="00000000">
            <w:r>
              <w:rPr>
                <w:rFonts w:ascii="Calibri" w:eastAsia="Calibri" w:hAnsi="Calibri" w:cs="Calibri"/>
                <w:color w:val="253342"/>
                <w:sz w:val="19"/>
                <w:szCs w:val="19"/>
              </w:rPr>
              <w:t>La contraseña se escribe oculta. Al pulsar «Ver la contraseña» se muestra en claro, conservando lo ya escrito, y al pulsar «Ocultar la contraseña» vuelve a taparse. Pulsar ese botón nunca intenta iniciar sesión: no envía el formulario a medio llenar.</w:t>
            </w:r>
          </w:p>
        </w:tc>
      </w:tr>
      <w:tr w:rsidR="00D83496" w14:paraId="12F0532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4EB48F8"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315B3440" w14:textId="77777777" w:rsidR="00D83496" w:rsidRDefault="00000000">
            <w:r>
              <w:rPr>
                <w:rFonts w:ascii="Calibri" w:eastAsia="Calibri" w:hAnsi="Calibri" w:cs="Calibri"/>
                <w:color w:val="253342"/>
                <w:sz w:val="19"/>
                <w:szCs w:val="19"/>
              </w:rPr>
              <w:t>Como se esperaba en los tres momentos.</w:t>
            </w:r>
          </w:p>
        </w:tc>
      </w:tr>
      <w:tr w:rsidR="00D83496" w14:paraId="578DB7C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8B26864"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5F5B95C6" w14:textId="77777777" w:rsidR="00D83496" w:rsidRDefault="00000000">
            <w:r>
              <w:rPr>
                <w:rFonts w:ascii="Calibri" w:eastAsia="Calibri" w:hAnsi="Calibri" w:cs="Calibri"/>
                <w:b/>
                <w:bCs/>
                <w:color w:val="253342"/>
                <w:sz w:val="21"/>
                <w:szCs w:val="21"/>
              </w:rPr>
              <w:t>APROBADO</w:t>
            </w:r>
          </w:p>
        </w:tc>
      </w:tr>
      <w:tr w:rsidR="00D83496" w14:paraId="2CD1B14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2D027E1"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3696D3BB" w14:textId="77777777" w:rsidR="00D83496" w:rsidRDefault="00000000">
            <w:pPr>
              <w:spacing w:after="60"/>
            </w:pPr>
            <w:r>
              <w:rPr>
                <w:rFonts w:ascii="Calibri" w:eastAsia="Calibri" w:hAnsi="Calibri" w:cs="Calibri"/>
                <w:b/>
                <w:bCs/>
                <w:color w:val="253342"/>
                <w:sz w:val="19"/>
                <w:szCs w:val="19"/>
              </w:rPr>
              <w:t>Caja negra — funcional y de usabilidad</w:t>
            </w:r>
          </w:p>
          <w:p w14:paraId="5345837A" w14:textId="77777777" w:rsidR="00D83496" w:rsidRDefault="00000000">
            <w:r>
              <w:rPr>
                <w:rFonts w:ascii="Calibri" w:eastAsia="Calibri" w:hAnsi="Calibri" w:cs="Calibri"/>
                <w:color w:val="4A5765"/>
                <w:sz w:val="17"/>
                <w:szCs w:val="17"/>
              </w:rPr>
              <w:t>Todo lo que se afirma es observable en la interfaz: lo que ve el usuario y lo que ocurre al pulsar.</w:t>
            </w:r>
          </w:p>
        </w:tc>
      </w:tr>
      <w:tr w:rsidR="00D83496" w14:paraId="3D6BFC1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38B5926"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13E7C48C" w14:textId="77777777" w:rsidR="00D83496" w:rsidRDefault="00000000">
            <w:r>
              <w:rPr>
                <w:rFonts w:ascii="Calibri" w:eastAsia="Calibri" w:hAnsi="Calibri" w:cs="Calibri"/>
                <w:color w:val="253342"/>
                <w:sz w:val="19"/>
                <w:szCs w:val="19"/>
              </w:rPr>
              <w:t>En el navegador simulado se comprueba el tipo del campo antes y después de pulsar cada botón, y que el valor escrito se conserva. En la última variante se verifica que el servicio de autenticación no llegó a llamarse.</w:t>
            </w:r>
          </w:p>
        </w:tc>
      </w:tr>
      <w:tr w:rsidR="00D83496" w14:paraId="589AD83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2B3A26C"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706B0AC8"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«oculta la contraseña mientras se escribe»</w:t>
            </w:r>
          </w:p>
          <w:p w14:paraId="55899D1B"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«la muestra y la vuelve a ocultar»</w:t>
            </w:r>
          </w:p>
          <w:p w14:paraId="1B5CF7CB"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envía el formulario»</w:t>
            </w:r>
          </w:p>
        </w:tc>
      </w:tr>
      <w:tr w:rsidR="00D83496" w14:paraId="3B9E913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764F1DF"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69FCD95" w14:textId="77777777" w:rsidR="00D83496" w:rsidRDefault="00000000">
            <w:r>
              <w:rPr>
                <w:rFonts w:ascii="Calibri" w:eastAsia="Calibri" w:hAnsi="Calibri" w:cs="Calibri"/>
                <w:color w:val="253342"/>
                <w:sz w:val="19"/>
                <w:szCs w:val="19"/>
              </w:rPr>
              <w:t>CP-LOGIN-004</w:t>
            </w:r>
          </w:p>
        </w:tc>
      </w:tr>
      <w:tr w:rsidR="00D83496" w14:paraId="0292DDC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D36AF45"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45EEC94D" w14:textId="77777777" w:rsidR="00D83496" w:rsidRDefault="00000000">
            <w:pPr>
              <w:spacing w:after="70"/>
            </w:pPr>
            <w:r>
              <w:rPr>
                <w:rFonts w:ascii="Consolas" w:eastAsia="Consolas" w:hAnsi="Consolas" w:cs="Consolas"/>
                <w:b/>
                <w:bCs/>
                <w:color w:val="253342"/>
                <w:sz w:val="18"/>
                <w:szCs w:val="18"/>
              </w:rPr>
              <w:t>./caso.sh AUT006</w:t>
            </w:r>
          </w:p>
          <w:p w14:paraId="74AD63A4" w14:textId="77777777" w:rsidR="00D83496" w:rsidRDefault="00000000">
            <w:pPr>
              <w:spacing w:after="30"/>
            </w:pPr>
            <w:r>
              <w:rPr>
                <w:rFonts w:ascii="Calibri" w:eastAsia="Calibri" w:hAnsi="Calibri" w:cs="Calibri"/>
                <w:color w:val="4A5765"/>
                <w:sz w:val="16"/>
                <w:szCs w:val="16"/>
              </w:rPr>
              <w:t>Equivale a:</w:t>
            </w:r>
          </w:p>
          <w:p w14:paraId="3AD46E29"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frontend</w:t>
            </w:r>
            <w:proofErr w:type="spellEnd"/>
            <w:r>
              <w:rPr>
                <w:rFonts w:ascii="Consolas" w:eastAsia="Consolas" w:hAnsi="Consolas" w:cs="Consolas"/>
                <w:color w:val="4A5765"/>
                <w:sz w:val="15"/>
                <w:szCs w:val="15"/>
              </w:rPr>
              <w:t xml:space="preserve"> &amp;&amp; BABEL_ENV=test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LoginPage</w:t>
            </w:r>
            <w:proofErr w:type="spellEnd"/>
            <w:r>
              <w:rPr>
                <w:rFonts w:ascii="Consolas" w:eastAsia="Consolas" w:hAnsi="Consolas" w:cs="Consolas"/>
                <w:color w:val="4A5765"/>
                <w:sz w:val="15"/>
                <w:szCs w:val="15"/>
              </w:rPr>
              <w:t xml:space="preserve"> -t "oculta la contraseña mientras se </w:t>
            </w:r>
            <w:proofErr w:type="spellStart"/>
            <w:r>
              <w:rPr>
                <w:rFonts w:ascii="Consolas" w:eastAsia="Consolas" w:hAnsi="Consolas" w:cs="Consolas"/>
                <w:color w:val="4A5765"/>
                <w:sz w:val="15"/>
                <w:szCs w:val="15"/>
              </w:rPr>
              <w:t>escribe|la</w:t>
            </w:r>
            <w:proofErr w:type="spellEnd"/>
            <w:r>
              <w:rPr>
                <w:rFonts w:ascii="Consolas" w:eastAsia="Consolas" w:hAnsi="Consolas" w:cs="Consolas"/>
                <w:color w:val="4A5765"/>
                <w:sz w:val="15"/>
                <w:szCs w:val="15"/>
              </w:rPr>
              <w:t xml:space="preserve"> muestra y la vuelve a </w:t>
            </w:r>
            <w:proofErr w:type="spellStart"/>
            <w:r>
              <w:rPr>
                <w:rFonts w:ascii="Consolas" w:eastAsia="Consolas" w:hAnsi="Consolas" w:cs="Consolas"/>
                <w:color w:val="4A5765"/>
                <w:sz w:val="15"/>
                <w:szCs w:val="15"/>
              </w:rPr>
              <w:t>ocultar|no</w:t>
            </w:r>
            <w:proofErr w:type="spellEnd"/>
            <w:r>
              <w:rPr>
                <w:rFonts w:ascii="Consolas" w:eastAsia="Consolas" w:hAnsi="Consolas" w:cs="Consolas"/>
                <w:color w:val="4A5765"/>
                <w:sz w:val="15"/>
                <w:szCs w:val="15"/>
              </w:rPr>
              <w:t xml:space="preserve"> envía el formulario" --verbose</w:t>
            </w:r>
          </w:p>
        </w:tc>
      </w:tr>
    </w:tbl>
    <w:p w14:paraId="5754098B"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47FB1C3A"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4DFEEDF1" w14:textId="77777777" w:rsidR="00D83496" w:rsidRDefault="00000000">
            <w:r>
              <w:rPr>
                <w:rFonts w:ascii="Calibri" w:eastAsia="Calibri" w:hAnsi="Calibri" w:cs="Calibri"/>
                <w:b/>
                <w:bCs/>
                <w:color w:val="FFFFFF"/>
                <w:sz w:val="24"/>
                <w:szCs w:val="24"/>
              </w:rPr>
              <w:lastRenderedPageBreak/>
              <w:t>#AUT007</w:t>
            </w:r>
            <w:r>
              <w:rPr>
                <w:rFonts w:ascii="Calibri" w:eastAsia="Calibri" w:hAnsi="Calibri" w:cs="Calibri"/>
                <w:color w:val="253342"/>
                <w:sz w:val="19"/>
                <w:szCs w:val="19"/>
              </w:rPr>
              <w:t xml:space="preserve">      </w:t>
            </w:r>
            <w:r>
              <w:rPr>
                <w:rFonts w:ascii="Calibri" w:eastAsia="Calibri" w:hAnsi="Calibri" w:cs="Calibri"/>
                <w:color w:val="A8CCC4"/>
                <w:sz w:val="19"/>
                <w:szCs w:val="19"/>
              </w:rPr>
              <w:t>Un usuario cambia su propia contraseña, y el sistema se lo impide si no acierta la actual.</w:t>
            </w:r>
          </w:p>
        </w:tc>
      </w:tr>
      <w:tr w:rsidR="00D83496" w14:paraId="1E682D9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776C992"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731F9A1D" w14:textId="77777777" w:rsidR="00D83496" w:rsidRDefault="00000000">
            <w:r>
              <w:rPr>
                <w:rFonts w:ascii="Calibri" w:eastAsia="Calibri" w:hAnsi="Calibri" w:cs="Calibri"/>
                <w:color w:val="253342"/>
                <w:sz w:val="19"/>
                <w:szCs w:val="19"/>
              </w:rPr>
              <w:t>#AUT007</w:t>
            </w:r>
          </w:p>
        </w:tc>
      </w:tr>
      <w:tr w:rsidR="00D83496" w14:paraId="5B6B7A6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DA9D8A4"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17E8DCCE" w14:textId="77777777" w:rsidR="00D83496" w:rsidRDefault="00000000">
            <w:r>
              <w:rPr>
                <w:rFonts w:ascii="Calibri" w:eastAsia="Calibri" w:hAnsi="Calibri" w:cs="Calibri"/>
                <w:color w:val="253342"/>
                <w:sz w:val="19"/>
                <w:szCs w:val="19"/>
              </w:rPr>
              <w:t>Un usuario cambia su propia contraseña, y el sistema se lo impide si no acierta la actual.</w:t>
            </w:r>
          </w:p>
        </w:tc>
      </w:tr>
      <w:tr w:rsidR="00D83496" w14:paraId="3E8D19F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5441B76"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60DE475F"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usuario, ya con la sesión iniciada, abre la opción de cambiar su contraseña.</w:t>
            </w:r>
          </w:p>
          <w:p w14:paraId="4A64E89E"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usuario escribe su contraseña actual.</w:t>
            </w:r>
          </w:p>
          <w:p w14:paraId="1C3CDED3"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usuario escribe la contraseña nueva que quiere usar.</w:t>
            </w:r>
          </w:p>
          <w:p w14:paraId="663D0DEE"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El usuario guarda el cambio.</w:t>
            </w:r>
          </w:p>
          <w:p w14:paraId="4F4C5607"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 xml:space="preserve">Después, el usuario repite la </w:t>
            </w:r>
            <w:proofErr w:type="gramStart"/>
            <w:r>
              <w:rPr>
                <w:rFonts w:ascii="Calibri" w:eastAsia="Calibri" w:hAnsi="Calibri" w:cs="Calibri"/>
                <w:color w:val="253342"/>
                <w:sz w:val="19"/>
                <w:szCs w:val="19"/>
              </w:rPr>
              <w:t>operación</w:t>
            </w:r>
            <w:proofErr w:type="gramEnd"/>
            <w:r>
              <w:rPr>
                <w:rFonts w:ascii="Calibri" w:eastAsia="Calibri" w:hAnsi="Calibri" w:cs="Calibri"/>
                <w:color w:val="253342"/>
                <w:sz w:val="19"/>
                <w:szCs w:val="19"/>
              </w:rPr>
              <w:t xml:space="preserve"> pero escribiendo mal su contraseña actual.</w:t>
            </w:r>
          </w:p>
        </w:tc>
      </w:tr>
      <w:tr w:rsidR="00D83496" w14:paraId="1DB1F55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62A0740"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5564F904" w14:textId="77777777" w:rsidR="00D83496" w:rsidRDefault="00000000">
            <w:r>
              <w:rPr>
                <w:rFonts w:ascii="Calibri" w:eastAsia="Calibri" w:hAnsi="Calibri" w:cs="Calibri"/>
                <w:color w:val="253342"/>
                <w:sz w:val="19"/>
                <w:szCs w:val="19"/>
              </w:rPr>
              <w:t>Sesión iniciada con una cuenta cuya contraseña actual se conoce.</w:t>
            </w:r>
          </w:p>
        </w:tc>
      </w:tr>
      <w:tr w:rsidR="00D83496" w14:paraId="1FD0E05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F1D806A"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9D447BD"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3A01427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B3B8323"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25229029" w14:textId="77777777" w:rsidR="00D83496" w:rsidRDefault="00000000">
            <w:r>
              <w:rPr>
                <w:rFonts w:ascii="Calibri" w:eastAsia="Calibri" w:hAnsi="Calibri" w:cs="Calibri"/>
                <w:color w:val="253342"/>
                <w:sz w:val="19"/>
                <w:szCs w:val="19"/>
              </w:rPr>
              <w:t>Contraseña actual correcta: «Laboratorio2026». Nueva: «NuevaClave2026». Contraseña actual equivocada: «equivocada».</w:t>
            </w:r>
          </w:p>
        </w:tc>
      </w:tr>
      <w:tr w:rsidR="00D83496" w14:paraId="15C7440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D5EE92D"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1D24546B" w14:textId="77777777" w:rsidR="00D83496" w:rsidRDefault="00000000">
            <w:r>
              <w:rPr>
                <w:rFonts w:ascii="Calibri" w:eastAsia="Calibri" w:hAnsi="Calibri" w:cs="Calibri"/>
                <w:color w:val="253342"/>
                <w:sz w:val="19"/>
                <w:szCs w:val="19"/>
              </w:rPr>
              <w:t>Con la contraseña actual correcta el cambio se guarda, y lo que queda almacenado es la nueva contraseña cifrada, nunca su texto tal cual. Con la contraseña actual equivocada el sistema rechaza el cambio y no modifica nada.</w:t>
            </w:r>
          </w:p>
        </w:tc>
      </w:tr>
      <w:tr w:rsidR="00D83496" w14:paraId="444D5F4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88941AB"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64A90C65" w14:textId="77777777" w:rsidR="00D83496" w:rsidRDefault="00000000">
            <w:r>
              <w:rPr>
                <w:rFonts w:ascii="Calibri" w:eastAsia="Calibri" w:hAnsi="Calibri" w:cs="Calibri"/>
                <w:color w:val="253342"/>
                <w:sz w:val="19"/>
                <w:szCs w:val="19"/>
              </w:rPr>
              <w:t>Como se esperaba en los dos escenarios.</w:t>
            </w:r>
          </w:p>
        </w:tc>
      </w:tr>
      <w:tr w:rsidR="00D83496" w14:paraId="19C6688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74CDF70"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0B24B1D1" w14:textId="77777777" w:rsidR="00D83496" w:rsidRDefault="00000000">
            <w:r>
              <w:rPr>
                <w:rFonts w:ascii="Calibri" w:eastAsia="Calibri" w:hAnsi="Calibri" w:cs="Calibri"/>
                <w:b/>
                <w:bCs/>
                <w:color w:val="253342"/>
                <w:sz w:val="21"/>
                <w:szCs w:val="21"/>
              </w:rPr>
              <w:t>APROBADO</w:t>
            </w:r>
          </w:p>
        </w:tc>
      </w:tr>
      <w:tr w:rsidR="00D83496" w14:paraId="421D33A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BA404F0"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0E5E507E" w14:textId="77777777" w:rsidR="00D83496" w:rsidRDefault="00000000">
            <w:pPr>
              <w:spacing w:after="60"/>
            </w:pPr>
            <w:r>
              <w:rPr>
                <w:rFonts w:ascii="Calibri" w:eastAsia="Calibri" w:hAnsi="Calibri" w:cs="Calibri"/>
                <w:b/>
                <w:bCs/>
                <w:color w:val="253342"/>
                <w:sz w:val="19"/>
                <w:szCs w:val="19"/>
              </w:rPr>
              <w:t>Caja blanca — unitaria (positiva y negativa)</w:t>
            </w:r>
          </w:p>
          <w:p w14:paraId="5342BB6D" w14:textId="77777777" w:rsidR="00D83496" w:rsidRDefault="00000000">
            <w:r>
              <w:rPr>
                <w:rFonts w:ascii="Calibri" w:eastAsia="Calibri" w:hAnsi="Calibri" w:cs="Calibri"/>
                <w:color w:val="4A5765"/>
                <w:sz w:val="17"/>
                <w:szCs w:val="17"/>
              </w:rPr>
              <w:t>La prueba inspecciona el argumento exacto con el que se llamó al modelo y verifica el cifrado guardado: eso solo puede hacerse conociendo la implementación.</w:t>
            </w:r>
          </w:p>
        </w:tc>
      </w:tr>
      <w:tr w:rsidR="00D83496" w14:paraId="5C32FD2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552FBC2"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0B9131DF" w14:textId="77777777" w:rsidR="00D83496" w:rsidRDefault="00000000">
            <w:r>
              <w:rPr>
                <w:rFonts w:ascii="Calibri" w:eastAsia="Calibri" w:hAnsi="Calibri" w:cs="Calibri"/>
                <w:color w:val="253342"/>
                <w:sz w:val="19"/>
                <w:szCs w:val="19"/>
              </w:rPr>
              <w:t xml:space="preserve">Se llama a </w:t>
            </w:r>
            <w:proofErr w:type="spellStart"/>
            <w:proofErr w:type="gramStart"/>
            <w:r>
              <w:rPr>
                <w:rFonts w:ascii="Calibri" w:eastAsia="Calibri" w:hAnsi="Calibri" w:cs="Calibri"/>
                <w:color w:val="253342"/>
                <w:sz w:val="19"/>
                <w:szCs w:val="19"/>
              </w:rPr>
              <w:t>auth.service</w:t>
            </w:r>
            <w:proofErr w:type="gramEnd"/>
            <w:r>
              <w:rPr>
                <w:rFonts w:ascii="Calibri" w:eastAsia="Calibri" w:hAnsi="Calibri" w:cs="Calibri"/>
                <w:color w:val="253342"/>
                <w:sz w:val="19"/>
                <w:szCs w:val="19"/>
              </w:rPr>
              <w:t>.cambiarContrasenaPropia</w:t>
            </w:r>
            <w:proofErr w:type="spellEnd"/>
            <w:r>
              <w:rPr>
                <w:rFonts w:ascii="Calibri" w:eastAsia="Calibri" w:hAnsi="Calibri" w:cs="Calibri"/>
                <w:color w:val="253342"/>
                <w:sz w:val="19"/>
                <w:szCs w:val="19"/>
              </w:rPr>
              <w:t xml:space="preserve"> y se recoge la llamada que recibió el modelo. Se comprueba que el valor guardado no es el texto plano y que sí se corresponde con la contraseña nueva al verificarlo con </w:t>
            </w:r>
            <w:proofErr w:type="spellStart"/>
            <w:r>
              <w:rPr>
                <w:rFonts w:ascii="Calibri" w:eastAsia="Calibri" w:hAnsi="Calibri" w:cs="Calibri"/>
                <w:color w:val="253342"/>
                <w:sz w:val="19"/>
                <w:szCs w:val="19"/>
              </w:rPr>
              <w:t>bcrypt</w:t>
            </w:r>
            <w:proofErr w:type="spellEnd"/>
            <w:r>
              <w:rPr>
                <w:rFonts w:ascii="Calibri" w:eastAsia="Calibri" w:hAnsi="Calibri" w:cs="Calibri"/>
                <w:color w:val="253342"/>
                <w:sz w:val="19"/>
                <w:szCs w:val="19"/>
              </w:rPr>
              <w:t>. En el caso negativo se comprueba que actualizar no llegó a llamarse.</w:t>
            </w:r>
          </w:p>
        </w:tc>
      </w:tr>
      <w:tr w:rsidR="00D83496" w14:paraId="650C65D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B274D90"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1DD75938"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«actualiza el hash cuando la contraseña actual es correcta»</w:t>
            </w:r>
          </w:p>
          <w:p w14:paraId="69866CE4"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el cambio si la contraseña actual no coincide»</w:t>
            </w:r>
          </w:p>
        </w:tc>
      </w:tr>
      <w:tr w:rsidR="00D83496" w14:paraId="16BC7B8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7AB71A6"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7733BBE7" w14:textId="77777777" w:rsidR="00D83496" w:rsidRDefault="00000000">
            <w:r>
              <w:rPr>
                <w:rFonts w:ascii="Calibri" w:eastAsia="Calibri" w:hAnsi="Calibri" w:cs="Calibri"/>
                <w:color w:val="253342"/>
                <w:sz w:val="19"/>
                <w:szCs w:val="19"/>
              </w:rPr>
              <w:t>CP-USU-008</w:t>
            </w:r>
          </w:p>
        </w:tc>
      </w:tr>
      <w:tr w:rsidR="00D83496" w14:paraId="35BFF3B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7DB2E53"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0E8D08E9" w14:textId="77777777" w:rsidR="00D83496" w:rsidRDefault="00000000">
            <w:pPr>
              <w:spacing w:after="70"/>
            </w:pPr>
            <w:r>
              <w:rPr>
                <w:rFonts w:ascii="Consolas" w:eastAsia="Consolas" w:hAnsi="Consolas" w:cs="Consolas"/>
                <w:b/>
                <w:bCs/>
                <w:color w:val="253342"/>
                <w:sz w:val="18"/>
                <w:szCs w:val="18"/>
              </w:rPr>
              <w:t>./caso.sh AUT007</w:t>
            </w:r>
          </w:p>
          <w:p w14:paraId="539B958E" w14:textId="77777777" w:rsidR="00D83496" w:rsidRDefault="00000000">
            <w:pPr>
              <w:spacing w:after="30"/>
            </w:pPr>
            <w:r>
              <w:rPr>
                <w:rFonts w:ascii="Calibri" w:eastAsia="Calibri" w:hAnsi="Calibri" w:cs="Calibri"/>
                <w:color w:val="4A5765"/>
                <w:sz w:val="16"/>
                <w:szCs w:val="16"/>
              </w:rPr>
              <w:t>Equivale a:</w:t>
            </w:r>
          </w:p>
          <w:p w14:paraId="12C54A4C"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auth.service</w:t>
            </w:r>
            <w:proofErr w:type="spellEnd"/>
            <w:proofErr w:type="gramEnd"/>
            <w:r>
              <w:rPr>
                <w:rFonts w:ascii="Consolas" w:eastAsia="Consolas" w:hAnsi="Consolas" w:cs="Consolas"/>
                <w:color w:val="4A5765"/>
                <w:sz w:val="15"/>
                <w:szCs w:val="15"/>
              </w:rPr>
              <w:t xml:space="preserve"> -t "</w:t>
            </w:r>
            <w:proofErr w:type="spellStart"/>
            <w:r>
              <w:rPr>
                <w:rFonts w:ascii="Consolas" w:eastAsia="Consolas" w:hAnsi="Consolas" w:cs="Consolas"/>
                <w:color w:val="4A5765"/>
                <w:sz w:val="15"/>
                <w:szCs w:val="15"/>
              </w:rPr>
              <w:t>cambiarContrasenaPropia</w:t>
            </w:r>
            <w:proofErr w:type="spellEnd"/>
            <w:r>
              <w:rPr>
                <w:rFonts w:ascii="Consolas" w:eastAsia="Consolas" w:hAnsi="Consolas" w:cs="Consolas"/>
                <w:color w:val="4A5765"/>
                <w:sz w:val="15"/>
                <w:szCs w:val="15"/>
              </w:rPr>
              <w:t>" --verbose</w:t>
            </w:r>
          </w:p>
        </w:tc>
      </w:tr>
    </w:tbl>
    <w:p w14:paraId="1FF49BFA" w14:textId="77777777" w:rsidR="00D83496" w:rsidRDefault="00000000">
      <w:r>
        <w:br w:type="page"/>
      </w:r>
    </w:p>
    <w:p w14:paraId="06109506" w14:textId="77777777" w:rsidR="00D83496" w:rsidRDefault="00000000">
      <w:pPr>
        <w:pBdr>
          <w:bottom w:val="single" w:sz="6" w:space="0" w:color="C4D0DA"/>
        </w:pBdr>
        <w:spacing w:after="140"/>
      </w:pPr>
      <w:r>
        <w:rPr>
          <w:rFonts w:ascii="Calibri" w:eastAsia="Calibri" w:hAnsi="Calibri" w:cs="Calibri"/>
          <w:b/>
          <w:bCs/>
          <w:color w:val="232226"/>
          <w:sz w:val="26"/>
          <w:szCs w:val="26"/>
        </w:rPr>
        <w:lastRenderedPageBreak/>
        <w:t>4.  Módulo 2 — Pacientes</w:t>
      </w:r>
    </w:p>
    <w:p w14:paraId="4531BA6E" w14:textId="77777777" w:rsidR="00D83496" w:rsidRDefault="00000000">
      <w:pPr>
        <w:spacing w:after="80"/>
        <w:jc w:val="both"/>
      </w:pPr>
      <w:r>
        <w:rPr>
          <w:rFonts w:ascii="Calibri" w:eastAsia="Calibri" w:hAnsi="Calibri" w:cs="Calibri"/>
          <w:color w:val="253342"/>
          <w:sz w:val="19"/>
          <w:szCs w:val="19"/>
        </w:rPr>
        <w:t>Cubre el alta y la edición de pacientes: la normalización del teléfono y del DPI, los valores límite de ambos campos, los avisos por duplicado y la validación en el formulario antes de molestar al servidor.</w:t>
      </w:r>
    </w:p>
    <w:p w14:paraId="1FC9F118" w14:textId="77777777" w:rsidR="00D83496" w:rsidRDefault="00000000">
      <w:pPr>
        <w:spacing w:after="60"/>
      </w:pPr>
      <w:r>
        <w:rPr>
          <w:rFonts w:ascii="Calibri" w:eastAsia="Calibri" w:hAnsi="Calibri" w:cs="Calibri"/>
          <w:b/>
          <w:bCs/>
          <w:color w:val="4A5765"/>
          <w:sz w:val="17"/>
          <w:szCs w:val="17"/>
        </w:rPr>
        <w:t xml:space="preserve">Archivos de prueba: </w:t>
      </w:r>
      <w:proofErr w:type="spellStart"/>
      <w:r>
        <w:rPr>
          <w:rFonts w:ascii="Consolas" w:eastAsia="Consolas" w:hAnsi="Consolas" w:cs="Consolas"/>
          <w:color w:val="4A5765"/>
          <w:sz w:val="17"/>
          <w:szCs w:val="17"/>
        </w:rPr>
        <w:t>backend</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src</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tests</w:t>
      </w:r>
      <w:proofErr w:type="spellEnd"/>
      <w:r>
        <w:rPr>
          <w:rFonts w:ascii="Consolas" w:eastAsia="Consolas" w:hAnsi="Consolas" w:cs="Consolas"/>
          <w:color w:val="4A5765"/>
          <w:sz w:val="17"/>
          <w:szCs w:val="17"/>
        </w:rPr>
        <w:t xml:space="preserve">/paciente.service.test.js · </w:t>
      </w:r>
      <w:proofErr w:type="spellStart"/>
      <w:r>
        <w:rPr>
          <w:rFonts w:ascii="Consolas" w:eastAsia="Consolas" w:hAnsi="Consolas" w:cs="Consolas"/>
          <w:color w:val="4A5765"/>
          <w:sz w:val="17"/>
          <w:szCs w:val="17"/>
        </w:rPr>
        <w:t>frontend</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src</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tests</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PacienteFormDialog.test.jsx</w:t>
      </w:r>
      <w:proofErr w:type="spellEnd"/>
    </w:p>
    <w:p w14:paraId="2132E51C"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7524C3BF"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388C3046" w14:textId="77777777" w:rsidR="00D83496" w:rsidRDefault="00000000">
            <w:r>
              <w:rPr>
                <w:rFonts w:ascii="Calibri" w:eastAsia="Calibri" w:hAnsi="Calibri" w:cs="Calibri"/>
                <w:b/>
                <w:bCs/>
                <w:color w:val="FFFFFF"/>
                <w:sz w:val="24"/>
                <w:szCs w:val="24"/>
              </w:rPr>
              <w:t>#PAC001</w:t>
            </w:r>
            <w:r>
              <w:rPr>
                <w:rFonts w:ascii="Calibri" w:eastAsia="Calibri" w:hAnsi="Calibri" w:cs="Calibri"/>
                <w:color w:val="253342"/>
                <w:sz w:val="19"/>
                <w:szCs w:val="19"/>
              </w:rPr>
              <w:t xml:space="preserve">      </w:t>
            </w:r>
            <w:r>
              <w:rPr>
                <w:rFonts w:ascii="Calibri" w:eastAsia="Calibri" w:hAnsi="Calibri" w:cs="Calibri"/>
                <w:color w:val="A8CCC4"/>
                <w:sz w:val="19"/>
                <w:szCs w:val="19"/>
              </w:rPr>
              <w:t>Registrar un paciente nuevo escribiendo el teléfono con guion y el nombre con espacios de más.</w:t>
            </w:r>
          </w:p>
        </w:tc>
      </w:tr>
      <w:tr w:rsidR="00D83496" w14:paraId="3A722E4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E7659D2"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3D608244" w14:textId="77777777" w:rsidR="00D83496" w:rsidRDefault="00000000">
            <w:r>
              <w:rPr>
                <w:rFonts w:ascii="Calibri" w:eastAsia="Calibri" w:hAnsi="Calibri" w:cs="Calibri"/>
                <w:color w:val="253342"/>
                <w:sz w:val="19"/>
                <w:szCs w:val="19"/>
              </w:rPr>
              <w:t>#PAC001</w:t>
            </w:r>
          </w:p>
        </w:tc>
      </w:tr>
      <w:tr w:rsidR="00D83496" w14:paraId="6EFD1E1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966A094"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012B237D" w14:textId="77777777" w:rsidR="00D83496" w:rsidRDefault="00000000">
            <w:r>
              <w:rPr>
                <w:rFonts w:ascii="Calibri" w:eastAsia="Calibri" w:hAnsi="Calibri" w:cs="Calibri"/>
                <w:color w:val="253342"/>
                <w:sz w:val="19"/>
                <w:szCs w:val="19"/>
              </w:rPr>
              <w:t>Registrar un paciente nuevo escribiendo el teléfono con guion y el nombre con espacios de más.</w:t>
            </w:r>
          </w:p>
        </w:tc>
      </w:tr>
      <w:tr w:rsidR="00D83496" w14:paraId="75AC2CF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F785496"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4651EA04"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entra al módulo «Pacientes».</w:t>
            </w:r>
          </w:p>
          <w:p w14:paraId="4F8B681B"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Hace clic en «Nuevo paciente».</w:t>
            </w:r>
          </w:p>
          <w:p w14:paraId="3225A6AE"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Escribe el nombre del paciente dejando espacios de más al principio y al final, como ocurre al copiar y pegar.</w:t>
            </w:r>
          </w:p>
          <w:p w14:paraId="69783700"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Escribe el teléfono con guion, tal como la gente lo dicta: «5555-5555».</w:t>
            </w:r>
          </w:p>
          <w:p w14:paraId="43E2FA61"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Hace clic en «Guardar».</w:t>
            </w:r>
          </w:p>
        </w:tc>
      </w:tr>
      <w:tr w:rsidR="00D83496" w14:paraId="774C0F1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9469FE7"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55715162" w14:textId="77777777" w:rsidR="00D83496" w:rsidRDefault="00000000">
            <w:r>
              <w:rPr>
                <w:rFonts w:ascii="Calibri" w:eastAsia="Calibri" w:hAnsi="Calibri" w:cs="Calibri"/>
                <w:color w:val="253342"/>
                <w:sz w:val="19"/>
                <w:szCs w:val="19"/>
              </w:rPr>
              <w:t>Sesión iniciada con permiso para registrar pacientes.</w:t>
            </w:r>
          </w:p>
        </w:tc>
      </w:tr>
      <w:tr w:rsidR="00D83496" w14:paraId="2B6A466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BEBD42D"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61378EB3"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537AB37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71B2A3E"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5830640A" w14:textId="77777777" w:rsidR="00D83496" w:rsidRDefault="00000000">
            <w:r>
              <w:rPr>
                <w:rFonts w:ascii="Calibri" w:eastAsia="Calibri" w:hAnsi="Calibri" w:cs="Calibri"/>
                <w:color w:val="253342"/>
                <w:sz w:val="19"/>
                <w:szCs w:val="19"/>
              </w:rPr>
              <w:t xml:space="preserve">Nombre </w:t>
            </w:r>
            <w:proofErr w:type="gramStart"/>
            <w:r>
              <w:rPr>
                <w:rFonts w:ascii="Calibri" w:eastAsia="Calibri" w:hAnsi="Calibri" w:cs="Calibri"/>
                <w:color w:val="253342"/>
                <w:sz w:val="19"/>
                <w:szCs w:val="19"/>
              </w:rPr>
              <w:t>«  Ana</w:t>
            </w:r>
            <w:proofErr w:type="gramEnd"/>
            <w:r>
              <w:rPr>
                <w:rFonts w:ascii="Calibri" w:eastAsia="Calibri" w:hAnsi="Calibri" w:cs="Calibri"/>
                <w:color w:val="253342"/>
                <w:sz w:val="19"/>
                <w:szCs w:val="19"/>
              </w:rPr>
              <w:t xml:space="preserve"> </w:t>
            </w:r>
            <w:proofErr w:type="gramStart"/>
            <w:r>
              <w:rPr>
                <w:rFonts w:ascii="Calibri" w:eastAsia="Calibri" w:hAnsi="Calibri" w:cs="Calibri"/>
                <w:color w:val="253342"/>
                <w:sz w:val="19"/>
                <w:szCs w:val="19"/>
              </w:rPr>
              <w:t>López  »</w:t>
            </w:r>
            <w:proofErr w:type="gramEnd"/>
            <w:r>
              <w:rPr>
                <w:rFonts w:ascii="Calibri" w:eastAsia="Calibri" w:hAnsi="Calibri" w:cs="Calibri"/>
                <w:color w:val="253342"/>
                <w:sz w:val="19"/>
                <w:szCs w:val="19"/>
              </w:rPr>
              <w:t xml:space="preserve"> y teléfono «5555-5555».</w:t>
            </w:r>
          </w:p>
        </w:tc>
      </w:tr>
      <w:tr w:rsidR="00D83496" w14:paraId="7DAD372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543C249"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33812D22" w14:textId="77777777" w:rsidR="00D83496" w:rsidRDefault="00000000">
            <w:r>
              <w:rPr>
                <w:rFonts w:ascii="Calibri" w:eastAsia="Calibri" w:hAnsi="Calibri" w:cs="Calibri"/>
                <w:color w:val="253342"/>
                <w:sz w:val="19"/>
                <w:szCs w:val="19"/>
              </w:rPr>
              <w:t>El paciente queda registrado con el teléfono limpio, «55555555», y con el nombre «Ana López» sin los espacios sobrantes. El sistema no obliga al personal a escribir en un formato concreto: lo ordena él.</w:t>
            </w:r>
          </w:p>
        </w:tc>
      </w:tr>
      <w:tr w:rsidR="00D83496" w14:paraId="021C355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92AEB00"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7E86529C" w14:textId="77777777" w:rsidR="00D83496" w:rsidRDefault="00000000">
            <w:r>
              <w:rPr>
                <w:rFonts w:ascii="Calibri" w:eastAsia="Calibri" w:hAnsi="Calibri" w:cs="Calibri"/>
                <w:color w:val="253342"/>
                <w:sz w:val="19"/>
                <w:szCs w:val="19"/>
              </w:rPr>
              <w:t>Como se esperaba en ambos casos.</w:t>
            </w:r>
          </w:p>
        </w:tc>
      </w:tr>
      <w:tr w:rsidR="00D83496" w14:paraId="74DB6F4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F381305"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753E5F50" w14:textId="77777777" w:rsidR="00D83496" w:rsidRDefault="00000000">
            <w:r>
              <w:rPr>
                <w:rFonts w:ascii="Calibri" w:eastAsia="Calibri" w:hAnsi="Calibri" w:cs="Calibri"/>
                <w:b/>
                <w:bCs/>
                <w:color w:val="253342"/>
                <w:sz w:val="21"/>
                <w:szCs w:val="21"/>
              </w:rPr>
              <w:t>APROBADO</w:t>
            </w:r>
          </w:p>
        </w:tc>
      </w:tr>
      <w:tr w:rsidR="00D83496" w14:paraId="704AD35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147FFBC"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622A9128" w14:textId="77777777" w:rsidR="00D83496" w:rsidRDefault="00000000">
            <w:pPr>
              <w:spacing w:after="60"/>
            </w:pPr>
            <w:r>
              <w:rPr>
                <w:rFonts w:ascii="Calibri" w:eastAsia="Calibri" w:hAnsi="Calibri" w:cs="Calibri"/>
                <w:b/>
                <w:bCs/>
                <w:color w:val="253342"/>
                <w:sz w:val="19"/>
                <w:szCs w:val="19"/>
              </w:rPr>
              <w:t>Caja blanca — unitaria (positiva)</w:t>
            </w:r>
          </w:p>
          <w:p w14:paraId="160F9EC6" w14:textId="77777777" w:rsidR="00D83496" w:rsidRDefault="00000000">
            <w:r>
              <w:rPr>
                <w:rFonts w:ascii="Calibri" w:eastAsia="Calibri" w:hAnsi="Calibri" w:cs="Calibri"/>
                <w:color w:val="4A5765"/>
                <w:sz w:val="17"/>
                <w:szCs w:val="17"/>
              </w:rPr>
              <w:t>Se comprueba la transformación interna que aplica el servicio antes de escribir en la base, no lo que se ve en pantalla.</w:t>
            </w:r>
          </w:p>
        </w:tc>
      </w:tr>
      <w:tr w:rsidR="00D83496" w14:paraId="6C069C5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19AA067"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24084332" w14:textId="77777777" w:rsidR="00D83496" w:rsidRDefault="00000000">
            <w:r>
              <w:rPr>
                <w:rFonts w:ascii="Calibri" w:eastAsia="Calibri" w:hAnsi="Calibri" w:cs="Calibri"/>
                <w:color w:val="253342"/>
                <w:sz w:val="19"/>
                <w:szCs w:val="19"/>
              </w:rPr>
              <w:t xml:space="preserve">El modelo de paciente está sustituido por un doble que devuelve lo que se le pidió guardar, así que cada caso queda independiente y no hace falta base de datos. Se llama a </w:t>
            </w:r>
            <w:proofErr w:type="spellStart"/>
            <w:proofErr w:type="gramStart"/>
            <w:r>
              <w:rPr>
                <w:rFonts w:ascii="Calibri" w:eastAsia="Calibri" w:hAnsi="Calibri" w:cs="Calibri"/>
                <w:color w:val="253342"/>
                <w:sz w:val="19"/>
                <w:szCs w:val="19"/>
              </w:rPr>
              <w:t>paciente.service</w:t>
            </w:r>
            <w:proofErr w:type="gramEnd"/>
            <w:r>
              <w:rPr>
                <w:rFonts w:ascii="Calibri" w:eastAsia="Calibri" w:hAnsi="Calibri" w:cs="Calibri"/>
                <w:color w:val="253342"/>
                <w:sz w:val="19"/>
                <w:szCs w:val="19"/>
              </w:rPr>
              <w:t>.crear</w:t>
            </w:r>
            <w:proofErr w:type="spellEnd"/>
            <w:r>
              <w:rPr>
                <w:rFonts w:ascii="Calibri" w:eastAsia="Calibri" w:hAnsi="Calibri" w:cs="Calibri"/>
                <w:color w:val="253342"/>
                <w:sz w:val="19"/>
                <w:szCs w:val="19"/>
              </w:rPr>
              <w:t xml:space="preserve"> y se inspeccionan el teléfono y el nombre del paciente resultante.</w:t>
            </w:r>
          </w:p>
        </w:tc>
      </w:tr>
      <w:tr w:rsidR="00D83496" w14:paraId="0B7FFCD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4A8D6BD"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6C42EEFE"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«guarda el teléfono normalizado»</w:t>
            </w:r>
          </w:p>
          <w:p w14:paraId="5ED77A69"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«recorta los espacios del nombre»</w:t>
            </w:r>
          </w:p>
        </w:tc>
      </w:tr>
      <w:tr w:rsidR="00D83496" w14:paraId="167CBBE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8129C44"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D01BB57" w14:textId="77777777" w:rsidR="00D83496" w:rsidRDefault="00000000">
            <w:r>
              <w:rPr>
                <w:rFonts w:ascii="Calibri" w:eastAsia="Calibri" w:hAnsi="Calibri" w:cs="Calibri"/>
                <w:color w:val="253342"/>
                <w:sz w:val="19"/>
                <w:szCs w:val="19"/>
              </w:rPr>
              <w:t>CP-PAC-001</w:t>
            </w:r>
          </w:p>
        </w:tc>
      </w:tr>
      <w:tr w:rsidR="00D83496" w14:paraId="34B5D5B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A40F803"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3977714B" w14:textId="77777777" w:rsidR="00D83496" w:rsidRDefault="00000000">
            <w:pPr>
              <w:spacing w:after="70"/>
            </w:pPr>
            <w:r>
              <w:rPr>
                <w:rFonts w:ascii="Consolas" w:eastAsia="Consolas" w:hAnsi="Consolas" w:cs="Consolas"/>
                <w:b/>
                <w:bCs/>
                <w:color w:val="253342"/>
                <w:sz w:val="18"/>
                <w:szCs w:val="18"/>
              </w:rPr>
              <w:t>./caso.sh PAC001</w:t>
            </w:r>
          </w:p>
          <w:p w14:paraId="36421ACC" w14:textId="77777777" w:rsidR="00D83496" w:rsidRDefault="00000000">
            <w:pPr>
              <w:spacing w:after="30"/>
            </w:pPr>
            <w:r>
              <w:rPr>
                <w:rFonts w:ascii="Calibri" w:eastAsia="Calibri" w:hAnsi="Calibri" w:cs="Calibri"/>
                <w:color w:val="4A5765"/>
                <w:sz w:val="16"/>
                <w:szCs w:val="16"/>
              </w:rPr>
              <w:t>Equivale a:</w:t>
            </w:r>
          </w:p>
          <w:p w14:paraId="210AC1B4"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paciente.service</w:t>
            </w:r>
            <w:proofErr w:type="spellEnd"/>
            <w:proofErr w:type="gramEnd"/>
            <w:r>
              <w:rPr>
                <w:rFonts w:ascii="Consolas" w:eastAsia="Consolas" w:hAnsi="Consolas" w:cs="Consolas"/>
                <w:color w:val="4A5765"/>
                <w:sz w:val="15"/>
                <w:szCs w:val="15"/>
              </w:rPr>
              <w:t xml:space="preserve"> -t "guarda el teléfono </w:t>
            </w:r>
            <w:proofErr w:type="spellStart"/>
            <w:r>
              <w:rPr>
                <w:rFonts w:ascii="Consolas" w:eastAsia="Consolas" w:hAnsi="Consolas" w:cs="Consolas"/>
                <w:color w:val="4A5765"/>
                <w:sz w:val="15"/>
                <w:szCs w:val="15"/>
              </w:rPr>
              <w:t>normalizado|recorta</w:t>
            </w:r>
            <w:proofErr w:type="spellEnd"/>
            <w:r>
              <w:rPr>
                <w:rFonts w:ascii="Consolas" w:eastAsia="Consolas" w:hAnsi="Consolas" w:cs="Consolas"/>
                <w:color w:val="4A5765"/>
                <w:sz w:val="15"/>
                <w:szCs w:val="15"/>
              </w:rPr>
              <w:t xml:space="preserve"> los espacios del nombre" --verbose</w:t>
            </w:r>
          </w:p>
        </w:tc>
      </w:tr>
    </w:tbl>
    <w:p w14:paraId="3ED446E3"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36831CF9"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70B04CE7" w14:textId="77777777" w:rsidR="00D83496" w:rsidRDefault="00000000">
            <w:r>
              <w:rPr>
                <w:rFonts w:ascii="Calibri" w:eastAsia="Calibri" w:hAnsi="Calibri" w:cs="Calibri"/>
                <w:b/>
                <w:bCs/>
                <w:color w:val="FFFFFF"/>
                <w:sz w:val="24"/>
                <w:szCs w:val="24"/>
              </w:rPr>
              <w:t>#PAC002</w:t>
            </w:r>
            <w:r>
              <w:rPr>
                <w:rFonts w:ascii="Calibri" w:eastAsia="Calibri" w:hAnsi="Calibri" w:cs="Calibri"/>
                <w:color w:val="253342"/>
                <w:sz w:val="19"/>
                <w:szCs w:val="19"/>
              </w:rPr>
              <w:t xml:space="preserve">      </w:t>
            </w:r>
            <w:r>
              <w:rPr>
                <w:rFonts w:ascii="Calibri" w:eastAsia="Calibri" w:hAnsi="Calibri" w:cs="Calibri"/>
                <w:color w:val="A8CCC4"/>
                <w:sz w:val="19"/>
                <w:szCs w:val="19"/>
              </w:rPr>
              <w:t>Intentar registrar pacientes con teléfonos que no son válidos en Guatemala: uno corto, uno largo, uno con letras y uno vacío.</w:t>
            </w:r>
          </w:p>
        </w:tc>
      </w:tr>
      <w:tr w:rsidR="00D83496" w14:paraId="44BCB75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EFB5B3D" w14:textId="77777777" w:rsidR="00D83496" w:rsidRDefault="00000000">
            <w:r>
              <w:rPr>
                <w:rFonts w:ascii="Calibri" w:eastAsia="Calibri" w:hAnsi="Calibri" w:cs="Calibri"/>
                <w:b/>
                <w:bCs/>
                <w:color w:val="4A5765"/>
                <w:sz w:val="18"/>
                <w:szCs w:val="18"/>
              </w:rPr>
              <w:lastRenderedPageBreak/>
              <w:t>ID del caso de prueba</w:t>
            </w:r>
          </w:p>
        </w:tc>
        <w:tc>
          <w:tcPr>
            <w:tcW w:w="3700" w:type="pct"/>
            <w:tcMar>
              <w:top w:w="90" w:type="dxa"/>
              <w:left w:w="120" w:type="dxa"/>
              <w:bottom w:w="90" w:type="dxa"/>
              <w:right w:w="120" w:type="dxa"/>
            </w:tcMar>
          </w:tcPr>
          <w:p w14:paraId="6BE82ABE" w14:textId="77777777" w:rsidR="00D83496" w:rsidRDefault="00000000">
            <w:r>
              <w:rPr>
                <w:rFonts w:ascii="Calibri" w:eastAsia="Calibri" w:hAnsi="Calibri" w:cs="Calibri"/>
                <w:color w:val="253342"/>
                <w:sz w:val="19"/>
                <w:szCs w:val="19"/>
              </w:rPr>
              <w:t>#PAC002</w:t>
            </w:r>
          </w:p>
        </w:tc>
      </w:tr>
      <w:tr w:rsidR="00D83496" w14:paraId="6BB6531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6D1F88B"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1038BCF9" w14:textId="77777777" w:rsidR="00D83496" w:rsidRDefault="00000000">
            <w:r>
              <w:rPr>
                <w:rFonts w:ascii="Calibri" w:eastAsia="Calibri" w:hAnsi="Calibri" w:cs="Calibri"/>
                <w:color w:val="253342"/>
                <w:sz w:val="19"/>
                <w:szCs w:val="19"/>
              </w:rPr>
              <w:t>Intentar registrar pacientes con teléfonos que no son válidos en Guatemala: uno corto, uno largo, uno con letras y uno vacío.</w:t>
            </w:r>
          </w:p>
        </w:tc>
      </w:tr>
      <w:tr w:rsidR="00D83496" w14:paraId="3CC5B58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C9E1010"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66DB21EF"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abre «Nuevo paciente».</w:t>
            </w:r>
          </w:p>
          <w:p w14:paraId="7FB1ABC8"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Escribe el nombre del paciente.</w:t>
            </w:r>
          </w:p>
          <w:p w14:paraId="5E180F51"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Escribe un teléfono de 7 dígitos, uno menos del mínimo, y hace clic en «Guardar».</w:t>
            </w:r>
          </w:p>
          <w:p w14:paraId="5C107369"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Repite la operación con un teléfono de 9 dígitos, uno más del máximo.</w:t>
            </w:r>
          </w:p>
          <w:p w14:paraId="7E286CF1" w14:textId="77777777" w:rsidR="00D83496" w:rsidRDefault="00000000">
            <w:pPr>
              <w:spacing w:after="50"/>
            </w:pPr>
            <w:r>
              <w:rPr>
                <w:rFonts w:ascii="Calibri" w:eastAsia="Calibri" w:hAnsi="Calibri" w:cs="Calibri"/>
                <w:b/>
                <w:bCs/>
                <w:color w:val="4A5765"/>
                <w:sz w:val="19"/>
                <w:szCs w:val="19"/>
              </w:rPr>
              <w:t xml:space="preserve">5. </w:t>
            </w:r>
            <w:r>
              <w:rPr>
                <w:rFonts w:ascii="Calibri" w:eastAsia="Calibri" w:hAnsi="Calibri" w:cs="Calibri"/>
                <w:color w:val="253342"/>
                <w:sz w:val="19"/>
                <w:szCs w:val="19"/>
              </w:rPr>
              <w:t>Repite escribiendo letras en lugar de números.</w:t>
            </w:r>
          </w:p>
          <w:p w14:paraId="6FE845AB" w14:textId="77777777" w:rsidR="00D83496" w:rsidRDefault="00000000">
            <w:r>
              <w:rPr>
                <w:rFonts w:ascii="Calibri" w:eastAsia="Calibri" w:hAnsi="Calibri" w:cs="Calibri"/>
                <w:b/>
                <w:bCs/>
                <w:color w:val="4A5765"/>
                <w:sz w:val="19"/>
                <w:szCs w:val="19"/>
              </w:rPr>
              <w:t xml:space="preserve">6. </w:t>
            </w:r>
            <w:r>
              <w:rPr>
                <w:rFonts w:ascii="Calibri" w:eastAsia="Calibri" w:hAnsi="Calibri" w:cs="Calibri"/>
                <w:color w:val="253342"/>
                <w:sz w:val="19"/>
                <w:szCs w:val="19"/>
              </w:rPr>
              <w:t>Repite dejando el campo del teléfono vacío.</w:t>
            </w:r>
          </w:p>
        </w:tc>
      </w:tr>
      <w:tr w:rsidR="00D83496" w14:paraId="2AF37F7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7D187A9"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0C4E17CB" w14:textId="77777777" w:rsidR="00D83496" w:rsidRDefault="00000000">
            <w:r>
              <w:rPr>
                <w:rFonts w:ascii="Calibri" w:eastAsia="Calibri" w:hAnsi="Calibri" w:cs="Calibri"/>
                <w:color w:val="253342"/>
                <w:sz w:val="19"/>
                <w:szCs w:val="19"/>
              </w:rPr>
              <w:t>Sesión iniciada con permiso para registrar pacientes. En Guatemala el teléfono válido tiene exactamente 8 dígitos.</w:t>
            </w:r>
          </w:p>
        </w:tc>
      </w:tr>
      <w:tr w:rsidR="00D83496" w14:paraId="344414E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A6DE553"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45038CF9"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4431D2A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2E2EA10"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463A433A" w14:textId="77777777" w:rsidR="00D83496" w:rsidRDefault="00000000">
            <w:r>
              <w:rPr>
                <w:rFonts w:ascii="Calibri" w:eastAsia="Calibri" w:hAnsi="Calibri" w:cs="Calibri"/>
                <w:color w:val="253342"/>
                <w:sz w:val="19"/>
                <w:szCs w:val="19"/>
              </w:rPr>
              <w:t>Los cuatro teléfonos inválidos: «2323232», «232323233», «</w:t>
            </w:r>
            <w:proofErr w:type="spellStart"/>
            <w:r>
              <w:rPr>
                <w:rFonts w:ascii="Calibri" w:eastAsia="Calibri" w:hAnsi="Calibri" w:cs="Calibri"/>
                <w:color w:val="253342"/>
                <w:sz w:val="19"/>
                <w:szCs w:val="19"/>
              </w:rPr>
              <w:t>abcdefgh</w:t>
            </w:r>
            <w:proofErr w:type="spellEnd"/>
            <w:r>
              <w:rPr>
                <w:rFonts w:ascii="Calibri" w:eastAsia="Calibri" w:hAnsi="Calibri" w:cs="Calibri"/>
                <w:color w:val="253342"/>
                <w:sz w:val="19"/>
                <w:szCs w:val="19"/>
              </w:rPr>
              <w:t>» y el campo vacío.</w:t>
            </w:r>
          </w:p>
        </w:tc>
      </w:tr>
      <w:tr w:rsidR="00D83496" w14:paraId="21DFC3C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66A13B3"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6E82901E" w14:textId="77777777" w:rsidR="00D83496" w:rsidRDefault="00000000">
            <w:r>
              <w:rPr>
                <w:rFonts w:ascii="Calibri" w:eastAsia="Calibri" w:hAnsi="Calibri" w:cs="Calibri"/>
                <w:color w:val="253342"/>
                <w:sz w:val="19"/>
                <w:szCs w:val="19"/>
              </w:rPr>
              <w:t>Los cuatro intentos son rechazados con un aviso de dato inválido y ninguno llega a registrar al paciente. La comprobación ocurre antes de tocar la base de datos, así que no queda ninguna ficha a medio crear.</w:t>
            </w:r>
          </w:p>
        </w:tc>
      </w:tr>
      <w:tr w:rsidR="00D83496" w14:paraId="51C3487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066DDA6"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2551E4CD" w14:textId="77777777" w:rsidR="00D83496" w:rsidRDefault="00000000">
            <w:r>
              <w:rPr>
                <w:rFonts w:ascii="Calibri" w:eastAsia="Calibri" w:hAnsi="Calibri" w:cs="Calibri"/>
                <w:color w:val="253342"/>
                <w:sz w:val="19"/>
                <w:szCs w:val="19"/>
              </w:rPr>
              <w:t>Como se esperaba. Las cuatro variantes son rechazadas.</w:t>
            </w:r>
          </w:p>
        </w:tc>
      </w:tr>
      <w:tr w:rsidR="00D83496" w14:paraId="0A380A7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BC0D035"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F005134" w14:textId="77777777" w:rsidR="00D83496" w:rsidRDefault="00000000">
            <w:r>
              <w:rPr>
                <w:rFonts w:ascii="Calibri" w:eastAsia="Calibri" w:hAnsi="Calibri" w:cs="Calibri"/>
                <w:b/>
                <w:bCs/>
                <w:color w:val="253342"/>
                <w:sz w:val="21"/>
                <w:szCs w:val="21"/>
              </w:rPr>
              <w:t>APROBADO</w:t>
            </w:r>
          </w:p>
        </w:tc>
      </w:tr>
      <w:tr w:rsidR="00D83496" w14:paraId="212B6A9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2F63127"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59C8684D" w14:textId="77777777" w:rsidR="00D83496" w:rsidRDefault="00000000">
            <w:pPr>
              <w:spacing w:after="60"/>
            </w:pPr>
            <w:r>
              <w:rPr>
                <w:rFonts w:ascii="Calibri" w:eastAsia="Calibri" w:hAnsi="Calibri" w:cs="Calibri"/>
                <w:b/>
                <w:bCs/>
                <w:color w:val="253342"/>
                <w:sz w:val="19"/>
                <w:szCs w:val="19"/>
              </w:rPr>
              <w:t>Caja negra — partición de equivalencia y valores límite</w:t>
            </w:r>
          </w:p>
          <w:p w14:paraId="78564895" w14:textId="77777777" w:rsidR="00D83496" w:rsidRDefault="00000000">
            <w:r>
              <w:rPr>
                <w:rFonts w:ascii="Calibri" w:eastAsia="Calibri" w:hAnsi="Calibri" w:cs="Calibri"/>
                <w:color w:val="4A5765"/>
                <w:sz w:val="17"/>
                <w:szCs w:val="17"/>
              </w:rPr>
              <w:t>Los casos salen de la especificación del campo —un número de Guatemala de 8 dígitos— y se eligen los bordes de esa regla, sin mirar cómo está escrita la validación.</w:t>
            </w:r>
          </w:p>
        </w:tc>
      </w:tr>
      <w:tr w:rsidR="00D83496" w14:paraId="5D91D13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9A45934"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0FEE486" w14:textId="77777777" w:rsidR="00D83496" w:rsidRDefault="00000000">
            <w:r>
              <w:rPr>
                <w:rFonts w:ascii="Calibri" w:eastAsia="Calibri" w:hAnsi="Calibri" w:cs="Calibri"/>
                <w:color w:val="253342"/>
                <w:sz w:val="19"/>
                <w:szCs w:val="19"/>
              </w:rPr>
              <w:t xml:space="preserve">Una sola prueba escrita con </w:t>
            </w:r>
            <w:proofErr w:type="spellStart"/>
            <w:proofErr w:type="gramStart"/>
            <w:r>
              <w:rPr>
                <w:rFonts w:ascii="Calibri" w:eastAsia="Calibri" w:hAnsi="Calibri" w:cs="Calibri"/>
                <w:color w:val="253342"/>
                <w:sz w:val="19"/>
                <w:szCs w:val="19"/>
              </w:rPr>
              <w:t>it.each</w:t>
            </w:r>
            <w:proofErr w:type="spellEnd"/>
            <w:proofErr w:type="gramEnd"/>
            <w:r>
              <w:rPr>
                <w:rFonts w:ascii="Calibri" w:eastAsia="Calibri" w:hAnsi="Calibri" w:cs="Calibri"/>
                <w:color w:val="253342"/>
                <w:sz w:val="19"/>
                <w:szCs w:val="19"/>
              </w:rPr>
              <w:t xml:space="preserve"> recorre los cuatro valores. Para cada uno se comprueba que la llamada termina en un error 400 y que el modelo nunca recibió la orden de crear.</w:t>
            </w:r>
          </w:p>
        </w:tc>
      </w:tr>
      <w:tr w:rsidR="00D83496" w14:paraId="200A57F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E13A0A4"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12068ADF"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 xml:space="preserve">«rechaza el teléfono inválido» (cuatro variantes con </w:t>
            </w:r>
            <w:proofErr w:type="spellStart"/>
            <w:proofErr w:type="gramStart"/>
            <w:r>
              <w:rPr>
                <w:rFonts w:ascii="Calibri" w:eastAsia="Calibri" w:hAnsi="Calibri" w:cs="Calibri"/>
                <w:i/>
                <w:iCs/>
                <w:color w:val="253342"/>
                <w:sz w:val="19"/>
                <w:szCs w:val="19"/>
              </w:rPr>
              <w:t>it.each</w:t>
            </w:r>
            <w:proofErr w:type="spellEnd"/>
            <w:proofErr w:type="gramEnd"/>
            <w:r>
              <w:rPr>
                <w:rFonts w:ascii="Calibri" w:eastAsia="Calibri" w:hAnsi="Calibri" w:cs="Calibri"/>
                <w:i/>
                <w:iCs/>
                <w:color w:val="253342"/>
                <w:sz w:val="19"/>
                <w:szCs w:val="19"/>
              </w:rPr>
              <w:t>)</w:t>
            </w:r>
          </w:p>
        </w:tc>
      </w:tr>
      <w:tr w:rsidR="00D83496" w14:paraId="0417358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7DC849A"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71D7EFCB" w14:textId="77777777" w:rsidR="00D83496" w:rsidRDefault="00000000">
            <w:r>
              <w:rPr>
                <w:rFonts w:ascii="Calibri" w:eastAsia="Calibri" w:hAnsi="Calibri" w:cs="Calibri"/>
                <w:color w:val="253342"/>
                <w:sz w:val="19"/>
                <w:szCs w:val="19"/>
              </w:rPr>
              <w:t>CP-PAC-002</w:t>
            </w:r>
          </w:p>
        </w:tc>
      </w:tr>
      <w:tr w:rsidR="00D83496" w14:paraId="1991992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96C9253"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25362251" w14:textId="77777777" w:rsidR="00D83496" w:rsidRDefault="00000000">
            <w:pPr>
              <w:spacing w:after="70"/>
            </w:pPr>
            <w:r>
              <w:rPr>
                <w:rFonts w:ascii="Consolas" w:eastAsia="Consolas" w:hAnsi="Consolas" w:cs="Consolas"/>
                <w:b/>
                <w:bCs/>
                <w:color w:val="253342"/>
                <w:sz w:val="18"/>
                <w:szCs w:val="18"/>
              </w:rPr>
              <w:t>./caso.sh PAC002</w:t>
            </w:r>
          </w:p>
          <w:p w14:paraId="28CF3EB1" w14:textId="77777777" w:rsidR="00D83496" w:rsidRDefault="00000000">
            <w:pPr>
              <w:spacing w:after="30"/>
            </w:pPr>
            <w:r>
              <w:rPr>
                <w:rFonts w:ascii="Calibri" w:eastAsia="Calibri" w:hAnsi="Calibri" w:cs="Calibri"/>
                <w:color w:val="4A5765"/>
                <w:sz w:val="16"/>
                <w:szCs w:val="16"/>
              </w:rPr>
              <w:t>Equivale a:</w:t>
            </w:r>
          </w:p>
          <w:p w14:paraId="31A4C7CC"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paciente.service</w:t>
            </w:r>
            <w:proofErr w:type="spellEnd"/>
            <w:proofErr w:type="gramEnd"/>
            <w:r>
              <w:rPr>
                <w:rFonts w:ascii="Consolas" w:eastAsia="Consolas" w:hAnsi="Consolas" w:cs="Consolas"/>
                <w:color w:val="4A5765"/>
                <w:sz w:val="15"/>
                <w:szCs w:val="15"/>
              </w:rPr>
              <w:t xml:space="preserve"> -t "rechaza el teléfono inválido" --verbose</w:t>
            </w:r>
          </w:p>
        </w:tc>
      </w:tr>
    </w:tbl>
    <w:p w14:paraId="01AC4D6D"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3A97F5A6"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4A22F82F" w14:textId="77777777" w:rsidR="00D83496" w:rsidRDefault="00000000">
            <w:r>
              <w:rPr>
                <w:rFonts w:ascii="Calibri" w:eastAsia="Calibri" w:hAnsi="Calibri" w:cs="Calibri"/>
                <w:b/>
                <w:bCs/>
                <w:color w:val="FFFFFF"/>
                <w:sz w:val="24"/>
                <w:szCs w:val="24"/>
              </w:rPr>
              <w:t>#PAC003</w:t>
            </w:r>
            <w:r>
              <w:rPr>
                <w:rFonts w:ascii="Calibri" w:eastAsia="Calibri" w:hAnsi="Calibri" w:cs="Calibri"/>
                <w:color w:val="253342"/>
                <w:sz w:val="19"/>
                <w:szCs w:val="19"/>
              </w:rPr>
              <w:t xml:space="preserve">      </w:t>
            </w:r>
            <w:r>
              <w:rPr>
                <w:rFonts w:ascii="Calibri" w:eastAsia="Calibri" w:hAnsi="Calibri" w:cs="Calibri"/>
                <w:color w:val="A8CCC4"/>
                <w:sz w:val="19"/>
                <w:szCs w:val="19"/>
              </w:rPr>
              <w:t>Registrar a un familiar que comparte el número de teléfono con un paciente ya registrado.</w:t>
            </w:r>
          </w:p>
        </w:tc>
      </w:tr>
      <w:tr w:rsidR="00D83496" w14:paraId="2420950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2B7B239"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0C3D3B82" w14:textId="77777777" w:rsidR="00D83496" w:rsidRDefault="00000000">
            <w:r>
              <w:rPr>
                <w:rFonts w:ascii="Calibri" w:eastAsia="Calibri" w:hAnsi="Calibri" w:cs="Calibri"/>
                <w:color w:val="253342"/>
                <w:sz w:val="19"/>
                <w:szCs w:val="19"/>
              </w:rPr>
              <w:t>#PAC003</w:t>
            </w:r>
          </w:p>
        </w:tc>
      </w:tr>
      <w:tr w:rsidR="00D83496" w14:paraId="72CC989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1016311"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7D4247E2" w14:textId="77777777" w:rsidR="00D83496" w:rsidRDefault="00000000">
            <w:r>
              <w:rPr>
                <w:rFonts w:ascii="Calibri" w:eastAsia="Calibri" w:hAnsi="Calibri" w:cs="Calibri"/>
                <w:color w:val="253342"/>
                <w:sz w:val="19"/>
                <w:szCs w:val="19"/>
              </w:rPr>
              <w:t>Registrar a un familiar que comparte el número de teléfono con un paciente ya registrado.</w:t>
            </w:r>
          </w:p>
        </w:tc>
      </w:tr>
      <w:tr w:rsidR="00D83496" w14:paraId="77B7C3D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06E3D9"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595FD392"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Llega al mostrador la hija de una paciente que ya está registrada, y da el mismo número de teléfono de la casa.</w:t>
            </w:r>
          </w:p>
          <w:p w14:paraId="4C447CC7"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personal de citas abre «Nuevo paciente».</w:t>
            </w:r>
          </w:p>
          <w:p w14:paraId="7A73B7FB"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Escribe el nombre de la hija.</w:t>
            </w:r>
          </w:p>
          <w:p w14:paraId="44660248"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Escribe el teléfono, que ya pertenece a otro paciente.</w:t>
            </w:r>
          </w:p>
          <w:p w14:paraId="187265CA"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Hace clic en «Guardar» y lee lo que responde el sistema.</w:t>
            </w:r>
          </w:p>
        </w:tc>
      </w:tr>
      <w:tr w:rsidR="00D83496" w14:paraId="723F032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FE1A1B7"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E05DEBE" w14:textId="77777777" w:rsidR="00D83496" w:rsidRDefault="00000000">
            <w:r>
              <w:rPr>
                <w:rFonts w:ascii="Calibri" w:eastAsia="Calibri" w:hAnsi="Calibri" w:cs="Calibri"/>
                <w:color w:val="253342"/>
                <w:sz w:val="19"/>
                <w:szCs w:val="19"/>
              </w:rPr>
              <w:t>Existe ya un paciente registrado con ese mismo número de teléfono.</w:t>
            </w:r>
          </w:p>
        </w:tc>
      </w:tr>
      <w:tr w:rsidR="00D83496" w14:paraId="01D58BA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667D63D"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0892C67E"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4D05F99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85AF16F" w14:textId="77777777" w:rsidR="00D83496" w:rsidRDefault="00000000">
            <w:r>
              <w:rPr>
                <w:rFonts w:ascii="Calibri" w:eastAsia="Calibri" w:hAnsi="Calibri" w:cs="Calibri"/>
                <w:b/>
                <w:bCs/>
                <w:color w:val="4A5765"/>
                <w:sz w:val="18"/>
                <w:szCs w:val="18"/>
              </w:rPr>
              <w:lastRenderedPageBreak/>
              <w:t>Datos de prueba</w:t>
            </w:r>
          </w:p>
        </w:tc>
        <w:tc>
          <w:tcPr>
            <w:tcW w:w="3700" w:type="pct"/>
            <w:tcMar>
              <w:top w:w="90" w:type="dxa"/>
              <w:left w:w="120" w:type="dxa"/>
              <w:bottom w:w="90" w:type="dxa"/>
              <w:right w:w="120" w:type="dxa"/>
            </w:tcMar>
          </w:tcPr>
          <w:p w14:paraId="53ED2DE1" w14:textId="77777777" w:rsidR="00D83496" w:rsidRDefault="00000000">
            <w:r>
              <w:rPr>
                <w:rFonts w:ascii="Calibri" w:eastAsia="Calibri" w:hAnsi="Calibri" w:cs="Calibri"/>
                <w:color w:val="253342"/>
                <w:sz w:val="19"/>
                <w:szCs w:val="19"/>
              </w:rPr>
              <w:t>Paciente nuevo «Ana Pérez» con el teléfono «55555555», ya usado por «Carlos Pérez».</w:t>
            </w:r>
          </w:p>
        </w:tc>
      </w:tr>
      <w:tr w:rsidR="00D83496" w14:paraId="5229191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943E792"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3D17B936" w14:textId="77777777" w:rsidR="00D83496" w:rsidRDefault="00000000">
            <w:r>
              <w:rPr>
                <w:rFonts w:ascii="Calibri" w:eastAsia="Calibri" w:hAnsi="Calibri" w:cs="Calibri"/>
                <w:color w:val="253342"/>
                <w:sz w:val="19"/>
                <w:szCs w:val="19"/>
              </w:rPr>
              <w:t>El paciente se registra igualmente, y el sistema muestra un aviso que nombra al paciente que ya usaba ese número. En el laboratorio los familiares comparten teléfono: es una advertencia para el mostrador, no un error que corte el registro.</w:t>
            </w:r>
          </w:p>
        </w:tc>
      </w:tr>
      <w:tr w:rsidR="00D83496" w14:paraId="7A659FC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DB57F33"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06DD7F34" w14:textId="77777777" w:rsidR="00D83496" w:rsidRDefault="00000000">
            <w:r>
              <w:rPr>
                <w:rFonts w:ascii="Calibri" w:eastAsia="Calibri" w:hAnsi="Calibri" w:cs="Calibri"/>
                <w:color w:val="253342"/>
                <w:sz w:val="19"/>
                <w:szCs w:val="19"/>
              </w:rPr>
              <w:t>Como se esperaba. Se crea el paciente y el aviso nombra a Carlos Pérez.</w:t>
            </w:r>
          </w:p>
        </w:tc>
      </w:tr>
      <w:tr w:rsidR="00D83496" w14:paraId="43751E0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7B0078A"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271DF60D" w14:textId="77777777" w:rsidR="00D83496" w:rsidRDefault="00000000">
            <w:r>
              <w:rPr>
                <w:rFonts w:ascii="Calibri" w:eastAsia="Calibri" w:hAnsi="Calibri" w:cs="Calibri"/>
                <w:b/>
                <w:bCs/>
                <w:color w:val="253342"/>
                <w:sz w:val="21"/>
                <w:szCs w:val="21"/>
              </w:rPr>
              <w:t>APROBADO</w:t>
            </w:r>
          </w:p>
        </w:tc>
      </w:tr>
      <w:tr w:rsidR="00D83496" w14:paraId="1E2F7FB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F0E9D94"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6EC03431" w14:textId="77777777" w:rsidR="00D83496" w:rsidRDefault="00000000">
            <w:pPr>
              <w:spacing w:after="60"/>
            </w:pPr>
            <w:r>
              <w:rPr>
                <w:rFonts w:ascii="Calibri" w:eastAsia="Calibri" w:hAnsi="Calibri" w:cs="Calibri"/>
                <w:b/>
                <w:bCs/>
                <w:color w:val="253342"/>
                <w:sz w:val="19"/>
                <w:szCs w:val="19"/>
              </w:rPr>
              <w:t>Caja gris — regla de negocio</w:t>
            </w:r>
          </w:p>
          <w:p w14:paraId="5E9F3E8D" w14:textId="77777777" w:rsidR="00D83496" w:rsidRDefault="00000000">
            <w:r>
              <w:rPr>
                <w:rFonts w:ascii="Calibri" w:eastAsia="Calibri" w:hAnsi="Calibri" w:cs="Calibri"/>
                <w:color w:val="4A5765"/>
                <w:sz w:val="17"/>
                <w:szCs w:val="17"/>
              </w:rPr>
              <w:t>La regla se comprueba sobre la respuesta del servicio, pero el caso se diseñó sabiendo que existe una consulta previa por teléfono cuyo resultado no debe bloquear la escritura.</w:t>
            </w:r>
          </w:p>
        </w:tc>
      </w:tr>
      <w:tr w:rsidR="00D83496" w14:paraId="6EC19D4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F4356D1"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75664067" w14:textId="77777777" w:rsidR="00D83496" w:rsidRDefault="00000000">
            <w:r>
              <w:rPr>
                <w:rFonts w:ascii="Calibri" w:eastAsia="Calibri" w:hAnsi="Calibri" w:cs="Calibri"/>
                <w:color w:val="253342"/>
                <w:sz w:val="19"/>
                <w:szCs w:val="19"/>
              </w:rPr>
              <w:t>Se prepara la búsqueda por teléfono para que devuelva un paciente existente. Después se crea al paciente nuevo y se comprueba que la respuesta trae tanto el paciente creado como una lista de avisos que menciona al anterior.</w:t>
            </w:r>
          </w:p>
        </w:tc>
      </w:tr>
      <w:tr w:rsidR="00D83496" w14:paraId="5D30FFE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4BAF81F"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63CD7C93"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«avisa si otro paciente ya usa ese teléfono, pero no bloquea el registro»</w:t>
            </w:r>
          </w:p>
        </w:tc>
      </w:tr>
      <w:tr w:rsidR="00D83496" w14:paraId="08CE504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BD5F4FE"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1A249755" w14:textId="77777777" w:rsidR="00D83496" w:rsidRDefault="00000000">
            <w:r>
              <w:rPr>
                <w:rFonts w:ascii="Calibri" w:eastAsia="Calibri" w:hAnsi="Calibri" w:cs="Calibri"/>
                <w:color w:val="253342"/>
                <w:sz w:val="19"/>
                <w:szCs w:val="19"/>
              </w:rPr>
              <w:t>CP-PAC-003</w:t>
            </w:r>
          </w:p>
        </w:tc>
      </w:tr>
      <w:tr w:rsidR="00D83496" w14:paraId="6F2F15D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DEB6B31"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7B7C331B" w14:textId="77777777" w:rsidR="00D83496" w:rsidRDefault="00000000">
            <w:pPr>
              <w:spacing w:after="70"/>
            </w:pPr>
            <w:r>
              <w:rPr>
                <w:rFonts w:ascii="Consolas" w:eastAsia="Consolas" w:hAnsi="Consolas" w:cs="Consolas"/>
                <w:b/>
                <w:bCs/>
                <w:color w:val="253342"/>
                <w:sz w:val="18"/>
                <w:szCs w:val="18"/>
              </w:rPr>
              <w:t>./caso.sh PAC003</w:t>
            </w:r>
          </w:p>
          <w:p w14:paraId="66C179D5" w14:textId="77777777" w:rsidR="00D83496" w:rsidRDefault="00000000">
            <w:pPr>
              <w:spacing w:after="30"/>
            </w:pPr>
            <w:r>
              <w:rPr>
                <w:rFonts w:ascii="Calibri" w:eastAsia="Calibri" w:hAnsi="Calibri" w:cs="Calibri"/>
                <w:color w:val="4A5765"/>
                <w:sz w:val="16"/>
                <w:szCs w:val="16"/>
              </w:rPr>
              <w:t>Equivale a:</w:t>
            </w:r>
          </w:p>
          <w:p w14:paraId="276BD74B"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paciente.service</w:t>
            </w:r>
            <w:proofErr w:type="spellEnd"/>
            <w:proofErr w:type="gramEnd"/>
            <w:r>
              <w:rPr>
                <w:rFonts w:ascii="Consolas" w:eastAsia="Consolas" w:hAnsi="Consolas" w:cs="Consolas"/>
                <w:color w:val="4A5765"/>
                <w:sz w:val="15"/>
                <w:szCs w:val="15"/>
              </w:rPr>
              <w:t xml:space="preserve"> -t "avisa si otro paciente ya usa ese teléfono" --verbose</w:t>
            </w:r>
          </w:p>
        </w:tc>
      </w:tr>
    </w:tbl>
    <w:p w14:paraId="7C65986B"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55FD2988"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60952D71" w14:textId="77777777" w:rsidR="00D83496" w:rsidRDefault="00000000">
            <w:r>
              <w:rPr>
                <w:rFonts w:ascii="Calibri" w:eastAsia="Calibri" w:hAnsi="Calibri" w:cs="Calibri"/>
                <w:b/>
                <w:bCs/>
                <w:color w:val="FFFFFF"/>
                <w:sz w:val="24"/>
                <w:szCs w:val="24"/>
              </w:rPr>
              <w:t>#PAC004</w:t>
            </w:r>
            <w:r>
              <w:rPr>
                <w:rFonts w:ascii="Calibri" w:eastAsia="Calibri" w:hAnsi="Calibri" w:cs="Calibri"/>
                <w:color w:val="253342"/>
                <w:sz w:val="19"/>
                <w:szCs w:val="19"/>
              </w:rPr>
              <w:t xml:space="preserve">      </w:t>
            </w:r>
            <w:r>
              <w:rPr>
                <w:rFonts w:ascii="Calibri" w:eastAsia="Calibri" w:hAnsi="Calibri" w:cs="Calibri"/>
                <w:color w:val="A8CCC4"/>
                <w:sz w:val="19"/>
                <w:szCs w:val="19"/>
              </w:rPr>
              <w:t>Registrar el DPI del paciente: copiado con espacios, omitido por ser opcional, y con longitudes equivocadas.</w:t>
            </w:r>
          </w:p>
        </w:tc>
      </w:tr>
      <w:tr w:rsidR="00D83496" w14:paraId="35ECF9D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C2F2C4E"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68C3ADBC" w14:textId="77777777" w:rsidR="00D83496" w:rsidRDefault="00000000">
            <w:r>
              <w:rPr>
                <w:rFonts w:ascii="Calibri" w:eastAsia="Calibri" w:hAnsi="Calibri" w:cs="Calibri"/>
                <w:color w:val="253342"/>
                <w:sz w:val="19"/>
                <w:szCs w:val="19"/>
              </w:rPr>
              <w:t>#PAC004</w:t>
            </w:r>
          </w:p>
        </w:tc>
      </w:tr>
      <w:tr w:rsidR="00D83496" w14:paraId="1619777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F386558"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1194D76F" w14:textId="77777777" w:rsidR="00D83496" w:rsidRDefault="00000000">
            <w:r>
              <w:rPr>
                <w:rFonts w:ascii="Calibri" w:eastAsia="Calibri" w:hAnsi="Calibri" w:cs="Calibri"/>
                <w:color w:val="253342"/>
                <w:sz w:val="19"/>
                <w:szCs w:val="19"/>
              </w:rPr>
              <w:t>Registrar el DPI del paciente: copiado con espacios, omitido por ser opcional, y con longitudes equivocadas.</w:t>
            </w:r>
          </w:p>
        </w:tc>
      </w:tr>
      <w:tr w:rsidR="00D83496" w14:paraId="5B151F9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A090EA2"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78834719"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abre «Nuevo paciente».</w:t>
            </w:r>
          </w:p>
          <w:p w14:paraId="5F4B79A6"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Copia el DPI del documento del paciente tal cual, con los espacios que trae: «1111 11111 1111». Guarda.</w:t>
            </w:r>
          </w:p>
          <w:p w14:paraId="6D86C0F9"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Registra a otro paciente sin escribir ningún DPI, porque no lo lleva encima.</w:t>
            </w:r>
          </w:p>
          <w:p w14:paraId="65A61155"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Registra a otro escribiendo un DPI de 10 dígitos.</w:t>
            </w:r>
          </w:p>
          <w:p w14:paraId="2EF3D3E7"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Repite con un DPI de 12 dígitos y luego con uno de 14.</w:t>
            </w:r>
          </w:p>
        </w:tc>
      </w:tr>
      <w:tr w:rsidR="00D83496" w14:paraId="33CBD79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46968BA"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AE379FD" w14:textId="77777777" w:rsidR="00D83496" w:rsidRDefault="00000000">
            <w:r>
              <w:rPr>
                <w:rFonts w:ascii="Calibri" w:eastAsia="Calibri" w:hAnsi="Calibri" w:cs="Calibri"/>
                <w:color w:val="253342"/>
                <w:sz w:val="19"/>
                <w:szCs w:val="19"/>
              </w:rPr>
              <w:t>Sesión iniciada. El DPI de Guatemala tiene exactamente 13 dígitos y en este sistema es un dato opcional.</w:t>
            </w:r>
          </w:p>
        </w:tc>
      </w:tr>
      <w:tr w:rsidR="00D83496" w14:paraId="04D554C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1BBA37"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78C3A672"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08A5FF6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7224FC1"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4A5A6373" w14:textId="77777777" w:rsidR="00D83496" w:rsidRDefault="00000000">
            <w:r>
              <w:rPr>
                <w:rFonts w:ascii="Calibri" w:eastAsia="Calibri" w:hAnsi="Calibri" w:cs="Calibri"/>
                <w:color w:val="253342"/>
                <w:sz w:val="19"/>
                <w:szCs w:val="19"/>
              </w:rPr>
              <w:t>Válido: «1111 11111 1111». Sin DPI: el campo vacío. Inválidos: «1111111111» (10), «111111111111» (12) y «11111111111111» (14).</w:t>
            </w:r>
          </w:p>
        </w:tc>
      </w:tr>
      <w:tr w:rsidR="00D83496" w14:paraId="4509C70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344F1D4"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66FE4E2B" w14:textId="77777777" w:rsidR="00D83496" w:rsidRDefault="00000000">
            <w:r>
              <w:rPr>
                <w:rFonts w:ascii="Calibri" w:eastAsia="Calibri" w:hAnsi="Calibri" w:cs="Calibri"/>
                <w:color w:val="253342"/>
                <w:sz w:val="19"/>
                <w:szCs w:val="19"/>
              </w:rPr>
              <w:t>El DPI válido se guarda limpio, como «1111111111111», sin los espacios. El paciente sin DPI se registra igualmente, porque el campo es opcional. Las tres longitudes incorrectas son rechazadas con un aviso y no registran nada.</w:t>
            </w:r>
          </w:p>
        </w:tc>
      </w:tr>
      <w:tr w:rsidR="00D83496" w14:paraId="461C887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3241CC0"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3B6FABBF" w14:textId="77777777" w:rsidR="00D83496" w:rsidRDefault="00000000">
            <w:r>
              <w:rPr>
                <w:rFonts w:ascii="Calibri" w:eastAsia="Calibri" w:hAnsi="Calibri" w:cs="Calibri"/>
                <w:color w:val="253342"/>
                <w:sz w:val="19"/>
                <w:szCs w:val="19"/>
              </w:rPr>
              <w:t>Como se esperaba en las siete variantes.</w:t>
            </w:r>
          </w:p>
        </w:tc>
      </w:tr>
      <w:tr w:rsidR="00D83496" w14:paraId="06DDBA2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FAD15E6"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E2E0760" w14:textId="77777777" w:rsidR="00D83496" w:rsidRDefault="00000000">
            <w:r>
              <w:rPr>
                <w:rFonts w:ascii="Calibri" w:eastAsia="Calibri" w:hAnsi="Calibri" w:cs="Calibri"/>
                <w:b/>
                <w:bCs/>
                <w:color w:val="253342"/>
                <w:sz w:val="21"/>
                <w:szCs w:val="21"/>
              </w:rPr>
              <w:t>APROBADO</w:t>
            </w:r>
          </w:p>
        </w:tc>
      </w:tr>
      <w:tr w:rsidR="00D83496" w14:paraId="4166CD5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33B4090"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1328985A" w14:textId="77777777" w:rsidR="00D83496" w:rsidRDefault="00000000">
            <w:pPr>
              <w:spacing w:after="60"/>
            </w:pPr>
            <w:r>
              <w:rPr>
                <w:rFonts w:ascii="Calibri" w:eastAsia="Calibri" w:hAnsi="Calibri" w:cs="Calibri"/>
                <w:b/>
                <w:bCs/>
                <w:color w:val="253342"/>
                <w:sz w:val="19"/>
                <w:szCs w:val="19"/>
              </w:rPr>
              <w:t>Caja negra — valores límite (con verificación de caja blanca)</w:t>
            </w:r>
          </w:p>
          <w:p w14:paraId="1769657B" w14:textId="77777777" w:rsidR="00D83496" w:rsidRDefault="00000000">
            <w:r>
              <w:rPr>
                <w:rFonts w:ascii="Calibri" w:eastAsia="Calibri" w:hAnsi="Calibri" w:cs="Calibri"/>
                <w:color w:val="4A5765"/>
                <w:sz w:val="17"/>
                <w:szCs w:val="17"/>
              </w:rPr>
              <w:lastRenderedPageBreak/>
              <w:t>Las longitudes 10, 12 y 14 rodean el valor válido de 13, que es el criterio del documento de identificación; se añade la comprobación interna de que la escritura no llega a ocurrir.</w:t>
            </w:r>
          </w:p>
        </w:tc>
      </w:tr>
      <w:tr w:rsidR="00D83496" w14:paraId="67B1F39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FDF67A8" w14:textId="77777777" w:rsidR="00D83496" w:rsidRDefault="00000000">
            <w:r>
              <w:rPr>
                <w:rFonts w:ascii="Calibri" w:eastAsia="Calibri" w:hAnsi="Calibri" w:cs="Calibri"/>
                <w:b/>
                <w:bCs/>
                <w:color w:val="4A5765"/>
                <w:sz w:val="18"/>
                <w:szCs w:val="18"/>
              </w:rPr>
              <w:lastRenderedPageBreak/>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8985998" w14:textId="77777777" w:rsidR="00D83496" w:rsidRDefault="00000000">
            <w:r>
              <w:rPr>
                <w:rFonts w:ascii="Calibri" w:eastAsia="Calibri" w:hAnsi="Calibri" w:cs="Calibri"/>
                <w:color w:val="253342"/>
                <w:sz w:val="19"/>
                <w:szCs w:val="19"/>
              </w:rPr>
              <w:t xml:space="preserve">Las variantes se recorren con </w:t>
            </w:r>
            <w:proofErr w:type="spellStart"/>
            <w:proofErr w:type="gramStart"/>
            <w:r>
              <w:rPr>
                <w:rFonts w:ascii="Calibri" w:eastAsia="Calibri" w:hAnsi="Calibri" w:cs="Calibri"/>
                <w:color w:val="253342"/>
                <w:sz w:val="19"/>
                <w:szCs w:val="19"/>
              </w:rPr>
              <w:t>it.each</w:t>
            </w:r>
            <w:proofErr w:type="spellEnd"/>
            <w:proofErr w:type="gramEnd"/>
            <w:r>
              <w:rPr>
                <w:rFonts w:ascii="Calibri" w:eastAsia="Calibri" w:hAnsi="Calibri" w:cs="Calibri"/>
                <w:color w:val="253342"/>
                <w:sz w:val="19"/>
                <w:szCs w:val="19"/>
              </w:rPr>
              <w:t>. El caso «sin DPI» se prueba en sus tres formas técnicas: campo ausente, cadena vacía y valor nulo. En las longitudes inválidas se comprueba el error 400 y que el modelo no recibió la orden de crear.</w:t>
            </w:r>
          </w:p>
        </w:tc>
      </w:tr>
      <w:tr w:rsidR="00D83496" w14:paraId="45D324F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0DA9364"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4C552B42"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«guarda los 13 dígitos sin separadores»</w:t>
            </w:r>
          </w:p>
          <w:p w14:paraId="7A696B33"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«lo deja vacío si no lo traen» (tres variantes)</w:t>
            </w:r>
          </w:p>
          <w:p w14:paraId="394276C5"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 porque no tiene 13 dígitos» (tres variantes)</w:t>
            </w:r>
          </w:p>
        </w:tc>
      </w:tr>
      <w:tr w:rsidR="00D83496" w14:paraId="04D08C8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03E7A9D"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7F2B32D" w14:textId="77777777" w:rsidR="00D83496" w:rsidRDefault="00000000">
            <w:r>
              <w:rPr>
                <w:rFonts w:ascii="Calibri" w:eastAsia="Calibri" w:hAnsi="Calibri" w:cs="Calibri"/>
                <w:color w:val="253342"/>
                <w:sz w:val="19"/>
                <w:szCs w:val="19"/>
              </w:rPr>
              <w:t>CP-PAC-004</w:t>
            </w:r>
          </w:p>
        </w:tc>
      </w:tr>
      <w:tr w:rsidR="00D83496" w14:paraId="7E8F80B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FAC0650"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157AFACA" w14:textId="77777777" w:rsidR="00D83496" w:rsidRDefault="00000000">
            <w:pPr>
              <w:spacing w:after="70"/>
            </w:pPr>
            <w:r>
              <w:rPr>
                <w:rFonts w:ascii="Consolas" w:eastAsia="Consolas" w:hAnsi="Consolas" w:cs="Consolas"/>
                <w:b/>
                <w:bCs/>
                <w:color w:val="253342"/>
                <w:sz w:val="18"/>
                <w:szCs w:val="18"/>
              </w:rPr>
              <w:t>./caso.sh PAC004</w:t>
            </w:r>
          </w:p>
          <w:p w14:paraId="29F3D50D" w14:textId="77777777" w:rsidR="00D83496" w:rsidRDefault="00000000">
            <w:pPr>
              <w:spacing w:after="30"/>
            </w:pPr>
            <w:r>
              <w:rPr>
                <w:rFonts w:ascii="Calibri" w:eastAsia="Calibri" w:hAnsi="Calibri" w:cs="Calibri"/>
                <w:color w:val="4A5765"/>
                <w:sz w:val="16"/>
                <w:szCs w:val="16"/>
              </w:rPr>
              <w:t>Equivale a:</w:t>
            </w:r>
          </w:p>
          <w:p w14:paraId="0A411A02"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paciente.service</w:t>
            </w:r>
            <w:proofErr w:type="spellEnd"/>
            <w:proofErr w:type="gramEnd"/>
            <w:r>
              <w:rPr>
                <w:rFonts w:ascii="Consolas" w:eastAsia="Consolas" w:hAnsi="Consolas" w:cs="Consolas"/>
                <w:color w:val="4A5765"/>
                <w:sz w:val="15"/>
                <w:szCs w:val="15"/>
              </w:rPr>
              <w:t xml:space="preserve"> -t "DPI" --verbose</w:t>
            </w:r>
          </w:p>
        </w:tc>
      </w:tr>
    </w:tbl>
    <w:p w14:paraId="624AAD79"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70E3DDF3"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65EDDA7D" w14:textId="77777777" w:rsidR="00D83496" w:rsidRDefault="00000000">
            <w:r>
              <w:rPr>
                <w:rFonts w:ascii="Calibri" w:eastAsia="Calibri" w:hAnsi="Calibri" w:cs="Calibri"/>
                <w:b/>
                <w:bCs/>
                <w:color w:val="FFFFFF"/>
                <w:sz w:val="24"/>
                <w:szCs w:val="24"/>
              </w:rPr>
              <w:t>#PAC005</w:t>
            </w:r>
            <w:r>
              <w:rPr>
                <w:rFonts w:ascii="Calibri" w:eastAsia="Calibri" w:hAnsi="Calibri" w:cs="Calibri"/>
                <w:color w:val="253342"/>
                <w:sz w:val="19"/>
                <w:szCs w:val="19"/>
              </w:rPr>
              <w:t xml:space="preserve">      </w:t>
            </w:r>
            <w:r>
              <w:rPr>
                <w:rFonts w:ascii="Calibri" w:eastAsia="Calibri" w:hAnsi="Calibri" w:cs="Calibri"/>
                <w:color w:val="A8CCC4"/>
                <w:sz w:val="19"/>
                <w:szCs w:val="19"/>
              </w:rPr>
              <w:t>Un paciente cambia de número de teléfono, y el sistema deja de dar por sabido si el nuevo número tiene WhatsApp.</w:t>
            </w:r>
          </w:p>
        </w:tc>
      </w:tr>
      <w:tr w:rsidR="00D83496" w14:paraId="1F5FED3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0C6ACBC"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10DD9313" w14:textId="77777777" w:rsidR="00D83496" w:rsidRDefault="00000000">
            <w:r>
              <w:rPr>
                <w:rFonts w:ascii="Calibri" w:eastAsia="Calibri" w:hAnsi="Calibri" w:cs="Calibri"/>
                <w:color w:val="253342"/>
                <w:sz w:val="19"/>
                <w:szCs w:val="19"/>
              </w:rPr>
              <w:t>#PAC005</w:t>
            </w:r>
          </w:p>
        </w:tc>
      </w:tr>
      <w:tr w:rsidR="00D83496" w14:paraId="7FB213D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E1CEC84"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76AA55FF" w14:textId="77777777" w:rsidR="00D83496" w:rsidRDefault="00000000">
            <w:r>
              <w:rPr>
                <w:rFonts w:ascii="Calibri" w:eastAsia="Calibri" w:hAnsi="Calibri" w:cs="Calibri"/>
                <w:color w:val="253342"/>
                <w:sz w:val="19"/>
                <w:szCs w:val="19"/>
              </w:rPr>
              <w:t>Un paciente cambia de número de teléfono, y el sistema deja de dar por sabido si el nuevo número tiene WhatsApp.</w:t>
            </w:r>
          </w:p>
        </w:tc>
      </w:tr>
      <w:tr w:rsidR="00D83496" w14:paraId="6BA240B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DB10BA1"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3C18138E"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Un paciente registrado avisa al laboratorio de que cambió de número.</w:t>
            </w:r>
          </w:p>
          <w:p w14:paraId="02B2F001"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personal de citas busca su ficha y hace clic en «Editar».</w:t>
            </w:r>
          </w:p>
          <w:p w14:paraId="25ADF96F"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Cambia el teléfono por el nuevo y guarda.</w:t>
            </w:r>
          </w:p>
          <w:p w14:paraId="1E46CB1B"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Observa cómo queda el indicador de WhatsApp de ese paciente.</w:t>
            </w:r>
          </w:p>
          <w:p w14:paraId="1CEA82A2"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En otra ficha distinta, corrige solo una falta de ortografía en el nombre y guarda.</w:t>
            </w:r>
          </w:p>
        </w:tc>
      </w:tr>
      <w:tr w:rsidR="00D83496" w14:paraId="5AA8729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A9896D9"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5ADFE6DC" w14:textId="77777777" w:rsidR="00D83496" w:rsidRDefault="00000000">
            <w:r>
              <w:rPr>
                <w:rFonts w:ascii="Calibri" w:eastAsia="Calibri" w:hAnsi="Calibri" w:cs="Calibri"/>
                <w:color w:val="253342"/>
                <w:sz w:val="19"/>
                <w:szCs w:val="19"/>
              </w:rPr>
              <w:t>Un paciente registrado del que ya se sabía si su número anterior tenía WhatsApp. El sistema usa ese dato para decidir si manda el recordatorio por mensaje o hay que llamarlo.</w:t>
            </w:r>
          </w:p>
        </w:tc>
      </w:tr>
      <w:tr w:rsidR="00D83496" w14:paraId="73D3154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B400D0E"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3418689"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25BA390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3E51B85"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075D6A0D" w14:textId="77777777" w:rsidR="00D83496" w:rsidRDefault="00000000">
            <w:r>
              <w:rPr>
                <w:rFonts w:ascii="Calibri" w:eastAsia="Calibri" w:hAnsi="Calibri" w:cs="Calibri"/>
                <w:color w:val="253342"/>
                <w:sz w:val="19"/>
                <w:szCs w:val="19"/>
              </w:rPr>
              <w:t>Cambio de teléfono al «23232323». En la segunda ficha, cambio de nombre a «Ana María López».</w:t>
            </w:r>
          </w:p>
        </w:tc>
      </w:tr>
      <w:tr w:rsidR="00D83496" w14:paraId="6E535A3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42BC119"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4D9BD551" w14:textId="77777777" w:rsidR="00D83496" w:rsidRDefault="00000000">
            <w:r>
              <w:rPr>
                <w:rFonts w:ascii="Calibri" w:eastAsia="Calibri" w:hAnsi="Calibri" w:cs="Calibri"/>
                <w:color w:val="253342"/>
                <w:sz w:val="19"/>
                <w:szCs w:val="19"/>
              </w:rPr>
              <w:t>Al cambiar el número, el indicador de WhatsApp vuelve a «se desconoce»: el dato pertenecía al número anterior y ya no sirve. Al corregir solo el nombre, el indicador se queda exactamente como estaba.</w:t>
            </w:r>
          </w:p>
        </w:tc>
      </w:tr>
      <w:tr w:rsidR="00D83496" w14:paraId="4F6647F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EB8EF5D"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67C36E2B" w14:textId="77777777" w:rsidR="00D83496" w:rsidRDefault="00000000">
            <w:r>
              <w:rPr>
                <w:rFonts w:ascii="Calibri" w:eastAsia="Calibri" w:hAnsi="Calibri" w:cs="Calibri"/>
                <w:color w:val="253342"/>
                <w:sz w:val="19"/>
                <w:szCs w:val="19"/>
              </w:rPr>
              <w:t>Como se esperaba en los dos casos.</w:t>
            </w:r>
          </w:p>
        </w:tc>
      </w:tr>
      <w:tr w:rsidR="00D83496" w14:paraId="6181F48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1E4324A"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4A6A0D02" w14:textId="77777777" w:rsidR="00D83496" w:rsidRDefault="00000000">
            <w:r>
              <w:rPr>
                <w:rFonts w:ascii="Calibri" w:eastAsia="Calibri" w:hAnsi="Calibri" w:cs="Calibri"/>
                <w:b/>
                <w:bCs/>
                <w:color w:val="253342"/>
                <w:sz w:val="21"/>
                <w:szCs w:val="21"/>
              </w:rPr>
              <w:t>APROBADO</w:t>
            </w:r>
          </w:p>
        </w:tc>
      </w:tr>
      <w:tr w:rsidR="00D83496" w14:paraId="0EDABA6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18F6B23"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060DF41C" w14:textId="77777777" w:rsidR="00D83496" w:rsidRDefault="00000000">
            <w:pPr>
              <w:spacing w:after="60"/>
            </w:pPr>
            <w:r>
              <w:rPr>
                <w:rFonts w:ascii="Calibri" w:eastAsia="Calibri" w:hAnsi="Calibri" w:cs="Calibri"/>
                <w:b/>
                <w:bCs/>
                <w:color w:val="253342"/>
                <w:sz w:val="19"/>
                <w:szCs w:val="19"/>
              </w:rPr>
              <w:t>Caja blanca — unitaria (regla de consistencia)</w:t>
            </w:r>
          </w:p>
          <w:p w14:paraId="605A9A35" w14:textId="77777777" w:rsidR="00D83496" w:rsidRDefault="00000000">
            <w:r>
              <w:rPr>
                <w:rFonts w:ascii="Calibri" w:eastAsia="Calibri" w:hAnsi="Calibri" w:cs="Calibri"/>
                <w:color w:val="4A5765"/>
                <w:sz w:val="17"/>
                <w:szCs w:val="17"/>
              </w:rPr>
              <w:t>La prueba mira el objeto exacto con el que se invocó al modelo y distingue entre «se guardó desconocido» y «no se envió el campo»: una distinción que solo existe por dentro.</w:t>
            </w:r>
          </w:p>
        </w:tc>
      </w:tr>
      <w:tr w:rsidR="00D83496" w14:paraId="083A65D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82D980B"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082ED8A8" w14:textId="77777777" w:rsidR="00D83496" w:rsidRDefault="00000000">
            <w:r>
              <w:rPr>
                <w:rFonts w:ascii="Calibri" w:eastAsia="Calibri" w:hAnsi="Calibri" w:cs="Calibri"/>
                <w:color w:val="253342"/>
                <w:sz w:val="19"/>
                <w:szCs w:val="19"/>
              </w:rPr>
              <w:t xml:space="preserve">Se llama a </w:t>
            </w:r>
            <w:proofErr w:type="spellStart"/>
            <w:proofErr w:type="gramStart"/>
            <w:r>
              <w:rPr>
                <w:rFonts w:ascii="Calibri" w:eastAsia="Calibri" w:hAnsi="Calibri" w:cs="Calibri"/>
                <w:color w:val="253342"/>
                <w:sz w:val="19"/>
                <w:szCs w:val="19"/>
              </w:rPr>
              <w:t>paciente.service</w:t>
            </w:r>
            <w:proofErr w:type="gramEnd"/>
            <w:r>
              <w:rPr>
                <w:rFonts w:ascii="Calibri" w:eastAsia="Calibri" w:hAnsi="Calibri" w:cs="Calibri"/>
                <w:color w:val="253342"/>
                <w:sz w:val="19"/>
                <w:szCs w:val="19"/>
              </w:rPr>
              <w:t>.actualizar</w:t>
            </w:r>
            <w:proofErr w:type="spellEnd"/>
            <w:r>
              <w:rPr>
                <w:rFonts w:ascii="Calibri" w:eastAsia="Calibri" w:hAnsi="Calibri" w:cs="Calibri"/>
                <w:color w:val="253342"/>
                <w:sz w:val="19"/>
                <w:szCs w:val="19"/>
              </w:rPr>
              <w:t xml:space="preserve"> y se recoge la llamada que recibió el modelo. En el primer caso se comprueba que incluye </w:t>
            </w:r>
            <w:proofErr w:type="spellStart"/>
            <w:r>
              <w:rPr>
                <w:rFonts w:ascii="Calibri" w:eastAsia="Calibri" w:hAnsi="Calibri" w:cs="Calibri"/>
                <w:color w:val="253342"/>
                <w:sz w:val="19"/>
                <w:szCs w:val="19"/>
              </w:rPr>
              <w:t>tieneWhatsapp</w:t>
            </w:r>
            <w:proofErr w:type="spellEnd"/>
            <w:r>
              <w:rPr>
                <w:rFonts w:ascii="Calibri" w:eastAsia="Calibri" w:hAnsi="Calibri" w:cs="Calibri"/>
                <w:color w:val="253342"/>
                <w:sz w:val="19"/>
                <w:szCs w:val="19"/>
              </w:rPr>
              <w:t xml:space="preserve"> en nulo; en el segundo, que la propiedad ni siquiera aparece.</w:t>
            </w:r>
          </w:p>
        </w:tc>
      </w:tr>
      <w:tr w:rsidR="00D83496" w14:paraId="6EA89E8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361EDE1"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1EEFA57C"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«olvida lo que sabía del WhatsApp al cambiar el número»</w:t>
            </w:r>
          </w:p>
          <w:p w14:paraId="6AAC4A3B"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toca el dato de WhatsApp si solo cambia el nombre»</w:t>
            </w:r>
          </w:p>
        </w:tc>
      </w:tr>
      <w:tr w:rsidR="00D83496" w14:paraId="4BEFCA6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5D5E2B4"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966E870" w14:textId="77777777" w:rsidR="00D83496" w:rsidRDefault="00000000">
            <w:r>
              <w:rPr>
                <w:rFonts w:ascii="Calibri" w:eastAsia="Calibri" w:hAnsi="Calibri" w:cs="Calibri"/>
                <w:color w:val="253342"/>
                <w:sz w:val="19"/>
                <w:szCs w:val="19"/>
              </w:rPr>
              <w:t>CP-PAC-006</w:t>
            </w:r>
          </w:p>
        </w:tc>
      </w:tr>
      <w:tr w:rsidR="00D83496" w14:paraId="3617191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933E632" w14:textId="77777777" w:rsidR="00D83496" w:rsidRDefault="00000000">
            <w:r>
              <w:rPr>
                <w:rFonts w:ascii="Calibri" w:eastAsia="Calibri" w:hAnsi="Calibri" w:cs="Calibri"/>
                <w:b/>
                <w:bCs/>
                <w:color w:val="4A5765"/>
                <w:sz w:val="18"/>
                <w:szCs w:val="18"/>
              </w:rPr>
              <w:lastRenderedPageBreak/>
              <w:t>Cómo ejecutarlo solo</w:t>
            </w:r>
          </w:p>
        </w:tc>
        <w:tc>
          <w:tcPr>
            <w:tcW w:w="3700" w:type="pct"/>
            <w:tcMar>
              <w:top w:w="90" w:type="dxa"/>
              <w:left w:w="120" w:type="dxa"/>
              <w:bottom w:w="90" w:type="dxa"/>
              <w:right w:w="120" w:type="dxa"/>
            </w:tcMar>
          </w:tcPr>
          <w:p w14:paraId="6712E8C6" w14:textId="77777777" w:rsidR="00D83496" w:rsidRDefault="00000000">
            <w:pPr>
              <w:spacing w:after="70"/>
            </w:pPr>
            <w:r>
              <w:rPr>
                <w:rFonts w:ascii="Consolas" w:eastAsia="Consolas" w:hAnsi="Consolas" w:cs="Consolas"/>
                <w:b/>
                <w:bCs/>
                <w:color w:val="253342"/>
                <w:sz w:val="18"/>
                <w:szCs w:val="18"/>
              </w:rPr>
              <w:t>./caso.sh PAC005</w:t>
            </w:r>
          </w:p>
          <w:p w14:paraId="5B78E140" w14:textId="77777777" w:rsidR="00D83496" w:rsidRDefault="00000000">
            <w:pPr>
              <w:spacing w:after="30"/>
            </w:pPr>
            <w:r>
              <w:rPr>
                <w:rFonts w:ascii="Calibri" w:eastAsia="Calibri" w:hAnsi="Calibri" w:cs="Calibri"/>
                <w:color w:val="4A5765"/>
                <w:sz w:val="16"/>
                <w:szCs w:val="16"/>
              </w:rPr>
              <w:t>Equivale a:</w:t>
            </w:r>
          </w:p>
          <w:p w14:paraId="47662E9D"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paciente.service</w:t>
            </w:r>
            <w:proofErr w:type="spellEnd"/>
            <w:proofErr w:type="gramEnd"/>
            <w:r>
              <w:rPr>
                <w:rFonts w:ascii="Consolas" w:eastAsia="Consolas" w:hAnsi="Consolas" w:cs="Consolas"/>
                <w:color w:val="4A5765"/>
                <w:sz w:val="15"/>
                <w:szCs w:val="15"/>
              </w:rPr>
              <w:t xml:space="preserve"> -t "WhatsApp" --verbose</w:t>
            </w:r>
          </w:p>
        </w:tc>
      </w:tr>
    </w:tbl>
    <w:p w14:paraId="2F2B9D2B"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2C11140F"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37394B78" w14:textId="77777777" w:rsidR="00D83496" w:rsidRDefault="00000000">
            <w:r>
              <w:rPr>
                <w:rFonts w:ascii="Calibri" w:eastAsia="Calibri" w:hAnsi="Calibri" w:cs="Calibri"/>
                <w:b/>
                <w:bCs/>
                <w:color w:val="FFFFFF"/>
                <w:sz w:val="24"/>
                <w:szCs w:val="24"/>
              </w:rPr>
              <w:t>#PAC006</w:t>
            </w:r>
            <w:r>
              <w:rPr>
                <w:rFonts w:ascii="Calibri" w:eastAsia="Calibri" w:hAnsi="Calibri" w:cs="Calibri"/>
                <w:color w:val="253342"/>
                <w:sz w:val="19"/>
                <w:szCs w:val="19"/>
              </w:rPr>
              <w:t xml:space="preserve">      </w:t>
            </w:r>
            <w:r>
              <w:rPr>
                <w:rFonts w:ascii="Calibri" w:eastAsia="Calibri" w:hAnsi="Calibri" w:cs="Calibri"/>
                <w:color w:val="A8CCC4"/>
                <w:sz w:val="19"/>
                <w:szCs w:val="19"/>
              </w:rPr>
              <w:t>El formulario de paciente avisa de los datos mal escritos en la misma pantalla, sin esperar al servidor.</w:t>
            </w:r>
          </w:p>
        </w:tc>
      </w:tr>
      <w:tr w:rsidR="00D83496" w14:paraId="0578C8C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63B58A5"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4DC47993" w14:textId="77777777" w:rsidR="00D83496" w:rsidRDefault="00000000">
            <w:r>
              <w:rPr>
                <w:rFonts w:ascii="Calibri" w:eastAsia="Calibri" w:hAnsi="Calibri" w:cs="Calibri"/>
                <w:color w:val="253342"/>
                <w:sz w:val="19"/>
                <w:szCs w:val="19"/>
              </w:rPr>
              <w:t>#PAC006</w:t>
            </w:r>
          </w:p>
        </w:tc>
      </w:tr>
      <w:tr w:rsidR="00D83496" w14:paraId="045B765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5BA717A"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5CA0153C" w14:textId="77777777" w:rsidR="00D83496" w:rsidRDefault="00000000">
            <w:r>
              <w:rPr>
                <w:rFonts w:ascii="Calibri" w:eastAsia="Calibri" w:hAnsi="Calibri" w:cs="Calibri"/>
                <w:color w:val="253342"/>
                <w:sz w:val="19"/>
                <w:szCs w:val="19"/>
              </w:rPr>
              <w:t>El formulario de paciente avisa de los datos mal escritos en la misma pantalla, sin esperar al servidor.</w:t>
            </w:r>
          </w:p>
        </w:tc>
      </w:tr>
      <w:tr w:rsidR="00D83496" w14:paraId="13C6573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3D6BAE5"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1FCCC93F"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abre «Nuevo paciente».</w:t>
            </w:r>
          </w:p>
          <w:p w14:paraId="0E513880"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Escribe el nombre del paciente.</w:t>
            </w:r>
          </w:p>
          <w:p w14:paraId="5CF14C55"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Escribe un teléfono de 7 dígitos y hace clic en «Guardar».</w:t>
            </w:r>
          </w:p>
          <w:p w14:paraId="300A3DCF"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Lee el mensaje que aparece bajo el campo del teléfono.</w:t>
            </w:r>
          </w:p>
          <w:p w14:paraId="13F1FB61" w14:textId="77777777" w:rsidR="00D83496" w:rsidRDefault="00000000">
            <w:pPr>
              <w:spacing w:after="50"/>
            </w:pPr>
            <w:r>
              <w:rPr>
                <w:rFonts w:ascii="Calibri" w:eastAsia="Calibri" w:hAnsi="Calibri" w:cs="Calibri"/>
                <w:b/>
                <w:bCs/>
                <w:color w:val="4A5765"/>
                <w:sz w:val="19"/>
                <w:szCs w:val="19"/>
              </w:rPr>
              <w:t xml:space="preserve">5. </w:t>
            </w:r>
            <w:r>
              <w:rPr>
                <w:rFonts w:ascii="Calibri" w:eastAsia="Calibri" w:hAnsi="Calibri" w:cs="Calibri"/>
                <w:color w:val="253342"/>
                <w:sz w:val="19"/>
                <w:szCs w:val="19"/>
              </w:rPr>
              <w:t>Corrige el teléfono por uno válido de 8 dígitos y vuelve a guardar.</w:t>
            </w:r>
          </w:p>
          <w:p w14:paraId="45456F29" w14:textId="77777777" w:rsidR="00D83496" w:rsidRDefault="00000000">
            <w:r>
              <w:rPr>
                <w:rFonts w:ascii="Calibri" w:eastAsia="Calibri" w:hAnsi="Calibri" w:cs="Calibri"/>
                <w:b/>
                <w:bCs/>
                <w:color w:val="4A5765"/>
                <w:sz w:val="19"/>
                <w:szCs w:val="19"/>
              </w:rPr>
              <w:t xml:space="preserve">6. </w:t>
            </w:r>
            <w:r>
              <w:rPr>
                <w:rFonts w:ascii="Calibri" w:eastAsia="Calibri" w:hAnsi="Calibri" w:cs="Calibri"/>
                <w:color w:val="253342"/>
                <w:sz w:val="19"/>
                <w:szCs w:val="19"/>
              </w:rPr>
              <w:t>Por último, intenta guardar dejando el nombre vacío y solo con el teléfono.</w:t>
            </w:r>
          </w:p>
        </w:tc>
      </w:tr>
      <w:tr w:rsidR="00D83496" w14:paraId="479E931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B0C4187"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03AB780" w14:textId="77777777" w:rsidR="00D83496" w:rsidRDefault="00000000">
            <w:r>
              <w:rPr>
                <w:rFonts w:ascii="Calibri" w:eastAsia="Calibri" w:hAnsi="Calibri" w:cs="Calibri"/>
                <w:color w:val="253342"/>
                <w:sz w:val="19"/>
                <w:szCs w:val="19"/>
              </w:rPr>
              <w:t>Sesión iniciada con permiso para registrar pacientes.</w:t>
            </w:r>
          </w:p>
        </w:tc>
      </w:tr>
      <w:tr w:rsidR="00D83496" w14:paraId="1C308EE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97D171F"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EECC439"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xml:space="preserve">» (navegador simulado) · </w:t>
            </w:r>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16.3 +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14.5 · Node.js v24.14.0</w:t>
            </w:r>
          </w:p>
        </w:tc>
      </w:tr>
      <w:tr w:rsidR="00D83496" w14:paraId="7C3D2C2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DE63538"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539452E6" w14:textId="77777777" w:rsidR="00D83496" w:rsidRDefault="00000000">
            <w:r>
              <w:rPr>
                <w:rFonts w:ascii="Calibri" w:eastAsia="Calibri" w:hAnsi="Calibri" w:cs="Calibri"/>
                <w:color w:val="253342"/>
                <w:sz w:val="19"/>
                <w:szCs w:val="19"/>
              </w:rPr>
              <w:t>Teléfono inválido «2323232». Teléfonos válidos «23232323» y «55555555». Nombre vacío en la última variante.</w:t>
            </w:r>
          </w:p>
        </w:tc>
      </w:tr>
      <w:tr w:rsidR="00D83496" w14:paraId="33CAD9F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1D4A665"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660047AE" w14:textId="77777777" w:rsidR="00D83496" w:rsidRDefault="00000000">
            <w:r>
              <w:rPr>
                <w:rFonts w:ascii="Calibri" w:eastAsia="Calibri" w:hAnsi="Calibri" w:cs="Calibri"/>
                <w:color w:val="253342"/>
                <w:sz w:val="19"/>
                <w:szCs w:val="19"/>
              </w:rPr>
              <w:t>Con el teléfono corto aparece el mensaje «El teléfono debe ser un número de Guatemala de 8 dígitos.» y el formulario no llega a enviar nada al servidor. Con los teléfonos válidos sí se envía, con el número tal como se escribió. Sin nombre aparece «El nombre completo es obligatorio.».</w:t>
            </w:r>
          </w:p>
        </w:tc>
      </w:tr>
      <w:tr w:rsidR="00D83496" w14:paraId="5DADE7B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819C1D0"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5F2D088D" w14:textId="77777777" w:rsidR="00D83496" w:rsidRDefault="00000000">
            <w:r>
              <w:rPr>
                <w:rFonts w:ascii="Calibri" w:eastAsia="Calibri" w:hAnsi="Calibri" w:cs="Calibri"/>
                <w:color w:val="253342"/>
                <w:sz w:val="19"/>
                <w:szCs w:val="19"/>
              </w:rPr>
              <w:t>Como se esperaba en las cuatro variantes.</w:t>
            </w:r>
          </w:p>
        </w:tc>
      </w:tr>
      <w:tr w:rsidR="00D83496" w14:paraId="36A2978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39EE677"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1FC49A9" w14:textId="77777777" w:rsidR="00D83496" w:rsidRDefault="00000000">
            <w:r>
              <w:rPr>
                <w:rFonts w:ascii="Calibri" w:eastAsia="Calibri" w:hAnsi="Calibri" w:cs="Calibri"/>
                <w:b/>
                <w:bCs/>
                <w:color w:val="253342"/>
                <w:sz w:val="21"/>
                <w:szCs w:val="21"/>
              </w:rPr>
              <w:t>APROBADO</w:t>
            </w:r>
          </w:p>
        </w:tc>
      </w:tr>
      <w:tr w:rsidR="00D83496" w14:paraId="7EB2765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69D2783"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260188E9" w14:textId="77777777" w:rsidR="00D83496" w:rsidRDefault="00000000">
            <w:pPr>
              <w:spacing w:after="60"/>
            </w:pPr>
            <w:r>
              <w:rPr>
                <w:rFonts w:ascii="Calibri" w:eastAsia="Calibri" w:hAnsi="Calibri" w:cs="Calibri"/>
                <w:b/>
                <w:bCs/>
                <w:color w:val="253342"/>
                <w:sz w:val="19"/>
                <w:szCs w:val="19"/>
              </w:rPr>
              <w:t>Caja negra — funcional (validación de entrada)</w:t>
            </w:r>
          </w:p>
          <w:p w14:paraId="23EE0E97" w14:textId="77777777" w:rsidR="00D83496" w:rsidRDefault="00000000">
            <w:r>
              <w:rPr>
                <w:rFonts w:ascii="Calibri" w:eastAsia="Calibri" w:hAnsi="Calibri" w:cs="Calibri"/>
                <w:color w:val="4A5765"/>
                <w:sz w:val="17"/>
                <w:szCs w:val="17"/>
              </w:rPr>
              <w:t>Se rellena el formulario por las etiquetas visibles y se leen los mensajes que vería el personal del mostrador.</w:t>
            </w:r>
          </w:p>
        </w:tc>
      </w:tr>
      <w:tr w:rsidR="00D83496" w14:paraId="627CD7B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F71FBDC"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72D7F91E" w14:textId="77777777" w:rsidR="00D83496" w:rsidRDefault="00000000">
            <w:r>
              <w:rPr>
                <w:rFonts w:ascii="Calibri" w:eastAsia="Calibri" w:hAnsi="Calibri" w:cs="Calibri"/>
                <w:color w:val="253342"/>
                <w:sz w:val="19"/>
                <w:szCs w:val="19"/>
              </w:rPr>
              <w:t xml:space="preserve">El diálogo se dibuja en el navegador simulado y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escribe y pulsa como una persona. El servicio de pacientes está sustituido por un doble, lo que permite comprobar si la pantalla llegó a llamarlo o si detuvo el envío por su cuenta.</w:t>
            </w:r>
          </w:p>
        </w:tc>
      </w:tr>
      <w:tr w:rsidR="00D83496" w14:paraId="2293FB8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A6BEC21"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494EA2BA"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 xml:space="preserve">«valida el teléfono en el cliente antes de llamar al </w:t>
            </w:r>
            <w:proofErr w:type="spellStart"/>
            <w:r>
              <w:rPr>
                <w:rFonts w:ascii="Calibri" w:eastAsia="Calibri" w:hAnsi="Calibri" w:cs="Calibri"/>
                <w:i/>
                <w:iCs/>
                <w:color w:val="253342"/>
                <w:sz w:val="19"/>
                <w:szCs w:val="19"/>
              </w:rPr>
              <w:t>backend</w:t>
            </w:r>
            <w:proofErr w:type="spellEnd"/>
            <w:r>
              <w:rPr>
                <w:rFonts w:ascii="Calibri" w:eastAsia="Calibri" w:hAnsi="Calibri" w:cs="Calibri"/>
                <w:i/>
                <w:iCs/>
                <w:color w:val="253342"/>
                <w:sz w:val="19"/>
                <w:szCs w:val="19"/>
              </w:rPr>
              <w:t>»</w:t>
            </w:r>
          </w:p>
          <w:p w14:paraId="68C59342"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«acepta el teléfono válido» (dos variantes)</w:t>
            </w:r>
          </w:p>
          <w:p w14:paraId="7EAF3512"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«exige el nombre completo»</w:t>
            </w:r>
          </w:p>
        </w:tc>
      </w:tr>
      <w:tr w:rsidR="00D83496" w14:paraId="2C5E6D4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2258453"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1452178E" w14:textId="77777777" w:rsidR="00D83496" w:rsidRDefault="00000000">
            <w:r>
              <w:rPr>
                <w:rFonts w:ascii="Calibri" w:eastAsia="Calibri" w:hAnsi="Calibri" w:cs="Calibri"/>
                <w:color w:val="253342"/>
                <w:sz w:val="19"/>
                <w:szCs w:val="19"/>
              </w:rPr>
              <w:t>CP-PAC-002 y CP-PAC-007</w:t>
            </w:r>
          </w:p>
        </w:tc>
      </w:tr>
      <w:tr w:rsidR="00D83496" w14:paraId="729A66D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D938D65"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60A4298A" w14:textId="77777777" w:rsidR="00D83496" w:rsidRDefault="00000000">
            <w:pPr>
              <w:spacing w:after="70"/>
            </w:pPr>
            <w:r>
              <w:rPr>
                <w:rFonts w:ascii="Consolas" w:eastAsia="Consolas" w:hAnsi="Consolas" w:cs="Consolas"/>
                <w:b/>
                <w:bCs/>
                <w:color w:val="253342"/>
                <w:sz w:val="18"/>
                <w:szCs w:val="18"/>
              </w:rPr>
              <w:t>./caso.sh PAC006</w:t>
            </w:r>
          </w:p>
          <w:p w14:paraId="14DA88C6" w14:textId="77777777" w:rsidR="00D83496" w:rsidRDefault="00000000">
            <w:pPr>
              <w:spacing w:after="30"/>
            </w:pPr>
            <w:r>
              <w:rPr>
                <w:rFonts w:ascii="Calibri" w:eastAsia="Calibri" w:hAnsi="Calibri" w:cs="Calibri"/>
                <w:color w:val="4A5765"/>
                <w:sz w:val="16"/>
                <w:szCs w:val="16"/>
              </w:rPr>
              <w:t>Equivale a:</w:t>
            </w:r>
          </w:p>
          <w:p w14:paraId="1EBDCE27"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frontend</w:t>
            </w:r>
            <w:proofErr w:type="spellEnd"/>
            <w:r>
              <w:rPr>
                <w:rFonts w:ascii="Consolas" w:eastAsia="Consolas" w:hAnsi="Consolas" w:cs="Consolas"/>
                <w:color w:val="4A5765"/>
                <w:sz w:val="15"/>
                <w:szCs w:val="15"/>
              </w:rPr>
              <w:t xml:space="preserve"> &amp;&amp; BABEL_ENV=test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PacienteFormDialog</w:t>
            </w:r>
            <w:proofErr w:type="spellEnd"/>
            <w:r>
              <w:rPr>
                <w:rFonts w:ascii="Consolas" w:eastAsia="Consolas" w:hAnsi="Consolas" w:cs="Consolas"/>
                <w:color w:val="4A5765"/>
                <w:sz w:val="15"/>
                <w:szCs w:val="15"/>
              </w:rPr>
              <w:t xml:space="preserve"> -t "valida el teléfono en el </w:t>
            </w:r>
            <w:proofErr w:type="spellStart"/>
            <w:r>
              <w:rPr>
                <w:rFonts w:ascii="Consolas" w:eastAsia="Consolas" w:hAnsi="Consolas" w:cs="Consolas"/>
                <w:color w:val="4A5765"/>
                <w:sz w:val="15"/>
                <w:szCs w:val="15"/>
              </w:rPr>
              <w:t>cliente|acepta</w:t>
            </w:r>
            <w:proofErr w:type="spellEnd"/>
            <w:r>
              <w:rPr>
                <w:rFonts w:ascii="Consolas" w:eastAsia="Consolas" w:hAnsi="Consolas" w:cs="Consolas"/>
                <w:color w:val="4A5765"/>
                <w:sz w:val="15"/>
                <w:szCs w:val="15"/>
              </w:rPr>
              <w:t xml:space="preserve"> el teléfono </w:t>
            </w:r>
            <w:proofErr w:type="spellStart"/>
            <w:r>
              <w:rPr>
                <w:rFonts w:ascii="Consolas" w:eastAsia="Consolas" w:hAnsi="Consolas" w:cs="Consolas"/>
                <w:color w:val="4A5765"/>
                <w:sz w:val="15"/>
                <w:szCs w:val="15"/>
              </w:rPr>
              <w:t>válido|exige</w:t>
            </w:r>
            <w:proofErr w:type="spellEnd"/>
            <w:r>
              <w:rPr>
                <w:rFonts w:ascii="Consolas" w:eastAsia="Consolas" w:hAnsi="Consolas" w:cs="Consolas"/>
                <w:color w:val="4A5765"/>
                <w:sz w:val="15"/>
                <w:szCs w:val="15"/>
              </w:rPr>
              <w:t xml:space="preserve"> el nombre completo" --verbose</w:t>
            </w:r>
          </w:p>
        </w:tc>
      </w:tr>
    </w:tbl>
    <w:p w14:paraId="28671FB1"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4A0D89AF"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173792F5" w14:textId="77777777" w:rsidR="00D83496" w:rsidRDefault="00000000">
            <w:r>
              <w:rPr>
                <w:rFonts w:ascii="Calibri" w:eastAsia="Calibri" w:hAnsi="Calibri" w:cs="Calibri"/>
                <w:b/>
                <w:bCs/>
                <w:color w:val="FFFFFF"/>
                <w:sz w:val="24"/>
                <w:szCs w:val="24"/>
              </w:rPr>
              <w:t>#PAC007</w:t>
            </w:r>
            <w:r>
              <w:rPr>
                <w:rFonts w:ascii="Calibri" w:eastAsia="Calibri" w:hAnsi="Calibri" w:cs="Calibri"/>
                <w:color w:val="253342"/>
                <w:sz w:val="19"/>
                <w:szCs w:val="19"/>
              </w:rPr>
              <w:t xml:space="preserve">      </w:t>
            </w:r>
            <w:r>
              <w:rPr>
                <w:rFonts w:ascii="Calibri" w:eastAsia="Calibri" w:hAnsi="Calibri" w:cs="Calibri"/>
                <w:color w:val="A8CCC4"/>
                <w:sz w:val="19"/>
                <w:szCs w:val="19"/>
              </w:rPr>
              <w:t xml:space="preserve">Editar la ficha de un paciente existente y ver en pantalla el aviso de </w:t>
            </w:r>
            <w:r>
              <w:rPr>
                <w:rFonts w:ascii="Calibri" w:eastAsia="Calibri" w:hAnsi="Calibri" w:cs="Calibri"/>
                <w:color w:val="A8CCC4"/>
                <w:sz w:val="19"/>
                <w:szCs w:val="19"/>
              </w:rPr>
              <w:lastRenderedPageBreak/>
              <w:t>teléfono repetido que manda el servidor.</w:t>
            </w:r>
          </w:p>
        </w:tc>
      </w:tr>
      <w:tr w:rsidR="00D83496" w14:paraId="362E436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467DFC3" w14:textId="77777777" w:rsidR="00D83496" w:rsidRDefault="00000000">
            <w:r>
              <w:rPr>
                <w:rFonts w:ascii="Calibri" w:eastAsia="Calibri" w:hAnsi="Calibri" w:cs="Calibri"/>
                <w:b/>
                <w:bCs/>
                <w:color w:val="4A5765"/>
                <w:sz w:val="18"/>
                <w:szCs w:val="18"/>
              </w:rPr>
              <w:lastRenderedPageBreak/>
              <w:t>ID del caso de prueba</w:t>
            </w:r>
          </w:p>
        </w:tc>
        <w:tc>
          <w:tcPr>
            <w:tcW w:w="3700" w:type="pct"/>
            <w:tcMar>
              <w:top w:w="90" w:type="dxa"/>
              <w:left w:w="120" w:type="dxa"/>
              <w:bottom w:w="90" w:type="dxa"/>
              <w:right w:w="120" w:type="dxa"/>
            </w:tcMar>
          </w:tcPr>
          <w:p w14:paraId="1FFFDF82" w14:textId="77777777" w:rsidR="00D83496" w:rsidRDefault="00000000">
            <w:r>
              <w:rPr>
                <w:rFonts w:ascii="Calibri" w:eastAsia="Calibri" w:hAnsi="Calibri" w:cs="Calibri"/>
                <w:color w:val="253342"/>
                <w:sz w:val="19"/>
                <w:szCs w:val="19"/>
              </w:rPr>
              <w:t>#PAC007</w:t>
            </w:r>
          </w:p>
        </w:tc>
      </w:tr>
      <w:tr w:rsidR="00D83496" w14:paraId="6D9EC3F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7DBF98B"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3D011566" w14:textId="77777777" w:rsidR="00D83496" w:rsidRDefault="00000000">
            <w:r>
              <w:rPr>
                <w:rFonts w:ascii="Calibri" w:eastAsia="Calibri" w:hAnsi="Calibri" w:cs="Calibri"/>
                <w:color w:val="253342"/>
                <w:sz w:val="19"/>
                <w:szCs w:val="19"/>
              </w:rPr>
              <w:t>Editar la ficha de un paciente existente y ver en pantalla el aviso de teléfono repetido que manda el servidor.</w:t>
            </w:r>
          </w:p>
        </w:tc>
      </w:tr>
      <w:tr w:rsidR="00D83496" w14:paraId="1000B16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ED0D9BB"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2D3DD6A4"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busca a un paciente en el listado.</w:t>
            </w:r>
          </w:p>
          <w:p w14:paraId="38602739"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Abre su menú de acciones y elige «Editar».</w:t>
            </w:r>
          </w:p>
          <w:p w14:paraId="5BCD80C9"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Comprueba que el formulario ya viene con el nombre, el teléfono, el DPI y las notas del paciente.</w:t>
            </w:r>
          </w:p>
          <w:p w14:paraId="75D27901"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Después, en un alta nueva, registra a un paciente con un teléfono que ya está en uso.</w:t>
            </w:r>
          </w:p>
          <w:p w14:paraId="26792156"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Hace clic en «Guardar» y lee la notificación que aparece.</w:t>
            </w:r>
          </w:p>
        </w:tc>
      </w:tr>
      <w:tr w:rsidR="00D83496" w14:paraId="144BEE7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5A2184E"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368B2D0C" w14:textId="77777777" w:rsidR="00D83496" w:rsidRDefault="00000000">
            <w:r>
              <w:rPr>
                <w:rFonts w:ascii="Calibri" w:eastAsia="Calibri" w:hAnsi="Calibri" w:cs="Calibri"/>
                <w:color w:val="253342"/>
                <w:sz w:val="19"/>
                <w:szCs w:val="19"/>
              </w:rPr>
              <w:t>Un paciente ya registrado con nombre, teléfono, DPI y notas; y otro paciente que comparte teléfono con el que se va a dar de alta.</w:t>
            </w:r>
          </w:p>
        </w:tc>
      </w:tr>
      <w:tr w:rsidR="00D83496" w14:paraId="7698326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009160A"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79F554D"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jsdom</w:t>
            </w:r>
            <w:proofErr w:type="spellEnd"/>
            <w:r>
              <w:rPr>
                <w:rFonts w:ascii="Calibri" w:eastAsia="Calibri" w:hAnsi="Calibri" w:cs="Calibri"/>
                <w:color w:val="253342"/>
                <w:sz w:val="19"/>
                <w:szCs w:val="19"/>
              </w:rPr>
              <w:t xml:space="preserve">» (navegador simulado) · </w:t>
            </w:r>
            <w:proofErr w:type="spellStart"/>
            <w:r>
              <w:rPr>
                <w:rFonts w:ascii="Calibri" w:eastAsia="Calibri" w:hAnsi="Calibri" w:cs="Calibri"/>
                <w:color w:val="253342"/>
                <w:sz w:val="19"/>
                <w:szCs w:val="19"/>
              </w:rPr>
              <w:t>Testing</w:t>
            </w:r>
            <w:proofErr w:type="spellEnd"/>
            <w:r>
              <w:rPr>
                <w:rFonts w:ascii="Calibri" w:eastAsia="Calibri" w:hAnsi="Calibri" w:cs="Calibri"/>
                <w:color w:val="253342"/>
                <w:sz w:val="19"/>
                <w:szCs w:val="19"/>
              </w:rPr>
              <w:t xml:space="preserve"> Library 16.3 + </w:t>
            </w:r>
            <w:proofErr w:type="spellStart"/>
            <w:r>
              <w:rPr>
                <w:rFonts w:ascii="Calibri" w:eastAsia="Calibri" w:hAnsi="Calibri" w:cs="Calibri"/>
                <w:color w:val="253342"/>
                <w:sz w:val="19"/>
                <w:szCs w:val="19"/>
              </w:rPr>
              <w:t>user-event</w:t>
            </w:r>
            <w:proofErr w:type="spellEnd"/>
            <w:r>
              <w:rPr>
                <w:rFonts w:ascii="Calibri" w:eastAsia="Calibri" w:hAnsi="Calibri" w:cs="Calibri"/>
                <w:color w:val="253342"/>
                <w:sz w:val="19"/>
                <w:szCs w:val="19"/>
              </w:rPr>
              <w:t xml:space="preserve"> 14.5 · Node.js v24.14.0</w:t>
            </w:r>
          </w:p>
        </w:tc>
      </w:tr>
      <w:tr w:rsidR="00D83496" w14:paraId="690401C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7D1910C"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4DB66315" w14:textId="77777777" w:rsidR="00D83496" w:rsidRDefault="00000000">
            <w:proofErr w:type="gramStart"/>
            <w:r>
              <w:rPr>
                <w:rFonts w:ascii="Calibri" w:eastAsia="Calibri" w:hAnsi="Calibri" w:cs="Calibri"/>
                <w:color w:val="253342"/>
                <w:sz w:val="19"/>
                <w:szCs w:val="19"/>
              </w:rPr>
              <w:t>Paciente a editar</w:t>
            </w:r>
            <w:proofErr w:type="gramEnd"/>
            <w:r>
              <w:rPr>
                <w:rFonts w:ascii="Calibri" w:eastAsia="Calibri" w:hAnsi="Calibri" w:cs="Calibri"/>
                <w:color w:val="253342"/>
                <w:sz w:val="19"/>
                <w:szCs w:val="19"/>
              </w:rPr>
              <w:t>: «Carlos Ruiz», teléfono «44444444», DPI «1111111111111», notas «Alergias». Aviso del servidor: «Ya existen 1 paciente(s) registrados con ese teléfono: Carlos Pérez.».</w:t>
            </w:r>
          </w:p>
        </w:tc>
      </w:tr>
      <w:tr w:rsidR="00D83496" w14:paraId="32BA1A9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9C537BC"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7DF81E94" w14:textId="77777777" w:rsidR="00D83496" w:rsidRDefault="00000000">
            <w:r>
              <w:rPr>
                <w:rFonts w:ascii="Calibri" w:eastAsia="Calibri" w:hAnsi="Calibri" w:cs="Calibri"/>
                <w:color w:val="253342"/>
                <w:sz w:val="19"/>
                <w:szCs w:val="19"/>
              </w:rPr>
              <w:t>Al editar, los campos llegan ya rellenos con los datos del paciente y el diálogo se titula «Editar paciente», no «Nuevo paciente». En el alta, aparece una notificación de advertencia que nombra al paciente que ya usaba ese teléfono.</w:t>
            </w:r>
          </w:p>
        </w:tc>
      </w:tr>
      <w:tr w:rsidR="00D83496" w14:paraId="59535B2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899D776"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30EB98D8" w14:textId="77777777" w:rsidR="00D83496" w:rsidRDefault="00000000">
            <w:r>
              <w:rPr>
                <w:rFonts w:ascii="Calibri" w:eastAsia="Calibri" w:hAnsi="Calibri" w:cs="Calibri"/>
                <w:color w:val="253342"/>
                <w:sz w:val="19"/>
                <w:szCs w:val="19"/>
              </w:rPr>
              <w:t>Como se esperaba en los dos escenarios.</w:t>
            </w:r>
          </w:p>
        </w:tc>
      </w:tr>
      <w:tr w:rsidR="00D83496" w14:paraId="6798CC0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DDDBCD7"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6EA268BB" w14:textId="77777777" w:rsidR="00D83496" w:rsidRDefault="00000000">
            <w:r>
              <w:rPr>
                <w:rFonts w:ascii="Calibri" w:eastAsia="Calibri" w:hAnsi="Calibri" w:cs="Calibri"/>
                <w:b/>
                <w:bCs/>
                <w:color w:val="253342"/>
                <w:sz w:val="21"/>
                <w:szCs w:val="21"/>
              </w:rPr>
              <w:t>APROBADO</w:t>
            </w:r>
          </w:p>
        </w:tc>
      </w:tr>
      <w:tr w:rsidR="00D83496" w14:paraId="1699702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BD86A15"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686A8849" w14:textId="77777777" w:rsidR="00D83496" w:rsidRDefault="00000000">
            <w:pPr>
              <w:spacing w:after="60"/>
            </w:pPr>
            <w:r>
              <w:rPr>
                <w:rFonts w:ascii="Calibri" w:eastAsia="Calibri" w:hAnsi="Calibri" w:cs="Calibri"/>
                <w:b/>
                <w:bCs/>
                <w:color w:val="253342"/>
                <w:sz w:val="19"/>
                <w:szCs w:val="19"/>
              </w:rPr>
              <w:t>Caja negra — funcional (integración de pantalla y servicio)</w:t>
            </w:r>
          </w:p>
          <w:p w14:paraId="59FB3E7F" w14:textId="77777777" w:rsidR="00D83496" w:rsidRDefault="00000000">
            <w:r>
              <w:rPr>
                <w:rFonts w:ascii="Calibri" w:eastAsia="Calibri" w:hAnsi="Calibri" w:cs="Calibri"/>
                <w:color w:val="4A5765"/>
                <w:sz w:val="17"/>
                <w:szCs w:val="17"/>
              </w:rPr>
              <w:t>Se verifica lo que el usuario ve: los campos precargados y el texto del aviso.</w:t>
            </w:r>
          </w:p>
        </w:tc>
      </w:tr>
      <w:tr w:rsidR="00D83496" w14:paraId="72F3B99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7700566"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3F8BD83F" w14:textId="77777777" w:rsidR="00D83496" w:rsidRDefault="00000000">
            <w:r>
              <w:rPr>
                <w:rFonts w:ascii="Calibri" w:eastAsia="Calibri" w:hAnsi="Calibri" w:cs="Calibri"/>
                <w:color w:val="253342"/>
                <w:sz w:val="19"/>
                <w:szCs w:val="19"/>
              </w:rPr>
              <w:t>Al diálogo se le pasa el paciente a editar y se leen los valores de cada campo por su etiqueta. Para el aviso, el doble del servicio devuelve la lista de advertencias y se comprueba que la notificación mostrada contiene el nombre esperado.</w:t>
            </w:r>
          </w:p>
        </w:tc>
      </w:tr>
      <w:tr w:rsidR="00D83496" w14:paraId="08487B8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B237B06"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6B334C40"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«precarga los datos al editar»</w:t>
            </w:r>
          </w:p>
          <w:p w14:paraId="2A01207F"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 xml:space="preserve">«muestra el aviso de teléfono repetido que devuelve el </w:t>
            </w:r>
            <w:proofErr w:type="spellStart"/>
            <w:r>
              <w:rPr>
                <w:rFonts w:ascii="Calibri" w:eastAsia="Calibri" w:hAnsi="Calibri" w:cs="Calibri"/>
                <w:i/>
                <w:iCs/>
                <w:color w:val="253342"/>
                <w:sz w:val="19"/>
                <w:szCs w:val="19"/>
              </w:rPr>
              <w:t>backend</w:t>
            </w:r>
            <w:proofErr w:type="spellEnd"/>
            <w:r>
              <w:rPr>
                <w:rFonts w:ascii="Calibri" w:eastAsia="Calibri" w:hAnsi="Calibri" w:cs="Calibri"/>
                <w:i/>
                <w:iCs/>
                <w:color w:val="253342"/>
                <w:sz w:val="19"/>
                <w:szCs w:val="19"/>
              </w:rPr>
              <w:t>»</w:t>
            </w:r>
          </w:p>
        </w:tc>
      </w:tr>
      <w:tr w:rsidR="00D83496" w14:paraId="628E240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FB7F09D"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2E969991" w14:textId="77777777" w:rsidR="00D83496" w:rsidRDefault="00000000">
            <w:r>
              <w:rPr>
                <w:rFonts w:ascii="Calibri" w:eastAsia="Calibri" w:hAnsi="Calibri" w:cs="Calibri"/>
                <w:color w:val="253342"/>
                <w:sz w:val="19"/>
                <w:szCs w:val="19"/>
              </w:rPr>
              <w:t>CP-PAC-003 y CP-PAC-008</w:t>
            </w:r>
          </w:p>
        </w:tc>
      </w:tr>
      <w:tr w:rsidR="00D83496" w14:paraId="1B76B85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209A812"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4781677F" w14:textId="77777777" w:rsidR="00D83496" w:rsidRDefault="00000000">
            <w:pPr>
              <w:spacing w:after="70"/>
            </w:pPr>
            <w:r>
              <w:rPr>
                <w:rFonts w:ascii="Consolas" w:eastAsia="Consolas" w:hAnsi="Consolas" w:cs="Consolas"/>
                <w:b/>
                <w:bCs/>
                <w:color w:val="253342"/>
                <w:sz w:val="18"/>
                <w:szCs w:val="18"/>
              </w:rPr>
              <w:t>./caso.sh PAC007</w:t>
            </w:r>
          </w:p>
          <w:p w14:paraId="4A6C4C61" w14:textId="77777777" w:rsidR="00D83496" w:rsidRDefault="00000000">
            <w:pPr>
              <w:spacing w:after="30"/>
            </w:pPr>
            <w:r>
              <w:rPr>
                <w:rFonts w:ascii="Calibri" w:eastAsia="Calibri" w:hAnsi="Calibri" w:cs="Calibri"/>
                <w:color w:val="4A5765"/>
                <w:sz w:val="16"/>
                <w:szCs w:val="16"/>
              </w:rPr>
              <w:t>Equivale a:</w:t>
            </w:r>
          </w:p>
          <w:p w14:paraId="37BAFC88"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frontend</w:t>
            </w:r>
            <w:proofErr w:type="spellEnd"/>
            <w:r>
              <w:rPr>
                <w:rFonts w:ascii="Consolas" w:eastAsia="Consolas" w:hAnsi="Consolas" w:cs="Consolas"/>
                <w:color w:val="4A5765"/>
                <w:sz w:val="15"/>
                <w:szCs w:val="15"/>
              </w:rPr>
              <w:t xml:space="preserve"> &amp;&amp; BABEL_ENV=test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PacienteFormDialog</w:t>
            </w:r>
            <w:proofErr w:type="spellEnd"/>
            <w:r>
              <w:rPr>
                <w:rFonts w:ascii="Consolas" w:eastAsia="Consolas" w:hAnsi="Consolas" w:cs="Consolas"/>
                <w:color w:val="4A5765"/>
                <w:sz w:val="15"/>
                <w:szCs w:val="15"/>
              </w:rPr>
              <w:t xml:space="preserve"> -t "precarga los datos al </w:t>
            </w:r>
            <w:proofErr w:type="spellStart"/>
            <w:r>
              <w:rPr>
                <w:rFonts w:ascii="Consolas" w:eastAsia="Consolas" w:hAnsi="Consolas" w:cs="Consolas"/>
                <w:color w:val="4A5765"/>
                <w:sz w:val="15"/>
                <w:szCs w:val="15"/>
              </w:rPr>
              <w:t>editar|muestra</w:t>
            </w:r>
            <w:proofErr w:type="spellEnd"/>
            <w:r>
              <w:rPr>
                <w:rFonts w:ascii="Consolas" w:eastAsia="Consolas" w:hAnsi="Consolas" w:cs="Consolas"/>
                <w:color w:val="4A5765"/>
                <w:sz w:val="15"/>
                <w:szCs w:val="15"/>
              </w:rPr>
              <w:t xml:space="preserve"> el aviso de teléfono repetido" --verbose</w:t>
            </w:r>
          </w:p>
        </w:tc>
      </w:tr>
    </w:tbl>
    <w:p w14:paraId="348A874C" w14:textId="77777777" w:rsidR="00D83496" w:rsidRDefault="00000000">
      <w:r>
        <w:br w:type="page"/>
      </w:r>
    </w:p>
    <w:p w14:paraId="41753019" w14:textId="77777777" w:rsidR="00D83496" w:rsidRDefault="00000000">
      <w:pPr>
        <w:pBdr>
          <w:bottom w:val="single" w:sz="6" w:space="0" w:color="C4D0DA"/>
        </w:pBdr>
        <w:spacing w:after="140"/>
      </w:pPr>
      <w:r>
        <w:rPr>
          <w:rFonts w:ascii="Calibri" w:eastAsia="Calibri" w:hAnsi="Calibri" w:cs="Calibri"/>
          <w:b/>
          <w:bCs/>
          <w:color w:val="232226"/>
          <w:sz w:val="26"/>
          <w:szCs w:val="26"/>
        </w:rPr>
        <w:lastRenderedPageBreak/>
        <w:t>5.  Módulo 3 — Citas y Recepción</w:t>
      </w:r>
    </w:p>
    <w:p w14:paraId="47C2FF7B" w14:textId="77777777" w:rsidR="00D83496" w:rsidRDefault="00000000">
      <w:pPr>
        <w:spacing w:after="80"/>
        <w:jc w:val="both"/>
      </w:pPr>
      <w:r>
        <w:rPr>
          <w:rFonts w:ascii="Calibri" w:eastAsia="Calibri" w:hAnsi="Calibri" w:cs="Calibri"/>
          <w:color w:val="253342"/>
          <w:sz w:val="19"/>
          <w:szCs w:val="19"/>
        </w:rPr>
        <w:t>Cubre la recepción en el mostrador, que es la operación más delicada del sistema: en un solo paso se registra al paciente, su orden del IGSS y la cita. Se prueban las validaciones que protegen la vigencia de la orden y el cupo del día, y el deshacer cuando algo falla a mitad.</w:t>
      </w:r>
    </w:p>
    <w:p w14:paraId="1ECFE7B4" w14:textId="77777777" w:rsidR="00D83496" w:rsidRDefault="00000000">
      <w:pPr>
        <w:spacing w:after="60"/>
      </w:pPr>
      <w:r>
        <w:rPr>
          <w:rFonts w:ascii="Calibri" w:eastAsia="Calibri" w:hAnsi="Calibri" w:cs="Calibri"/>
          <w:b/>
          <w:bCs/>
          <w:color w:val="4A5765"/>
          <w:sz w:val="17"/>
          <w:szCs w:val="17"/>
        </w:rPr>
        <w:t xml:space="preserve">Archivos de prueba: </w:t>
      </w:r>
      <w:proofErr w:type="spellStart"/>
      <w:r>
        <w:rPr>
          <w:rFonts w:ascii="Consolas" w:eastAsia="Consolas" w:hAnsi="Consolas" w:cs="Consolas"/>
          <w:color w:val="4A5765"/>
          <w:sz w:val="17"/>
          <w:szCs w:val="17"/>
        </w:rPr>
        <w:t>backend</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src</w:t>
      </w:r>
      <w:proofErr w:type="spellEnd"/>
      <w:r>
        <w:rPr>
          <w:rFonts w:ascii="Consolas" w:eastAsia="Consolas" w:hAnsi="Consolas" w:cs="Consolas"/>
          <w:color w:val="4A5765"/>
          <w:sz w:val="17"/>
          <w:szCs w:val="17"/>
        </w:rPr>
        <w:t>/</w:t>
      </w:r>
      <w:proofErr w:type="spellStart"/>
      <w:r>
        <w:rPr>
          <w:rFonts w:ascii="Consolas" w:eastAsia="Consolas" w:hAnsi="Consolas" w:cs="Consolas"/>
          <w:color w:val="4A5765"/>
          <w:sz w:val="17"/>
          <w:szCs w:val="17"/>
        </w:rPr>
        <w:t>tests</w:t>
      </w:r>
      <w:proofErr w:type="spellEnd"/>
      <w:r>
        <w:rPr>
          <w:rFonts w:ascii="Consolas" w:eastAsia="Consolas" w:hAnsi="Consolas" w:cs="Consolas"/>
          <w:color w:val="4A5765"/>
          <w:sz w:val="17"/>
          <w:szCs w:val="17"/>
        </w:rPr>
        <w:t>/recepcion.service.test.js</w:t>
      </w:r>
    </w:p>
    <w:p w14:paraId="28F8ABF3"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1F7B8AE1"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66E94EA9" w14:textId="77777777" w:rsidR="00D83496" w:rsidRDefault="00000000">
            <w:r>
              <w:rPr>
                <w:rFonts w:ascii="Calibri" w:eastAsia="Calibri" w:hAnsi="Calibri" w:cs="Calibri"/>
                <w:b/>
                <w:bCs/>
                <w:color w:val="FFFFFF"/>
                <w:sz w:val="24"/>
                <w:szCs w:val="24"/>
              </w:rPr>
              <w:t>#CIT001</w:t>
            </w:r>
            <w:r>
              <w:rPr>
                <w:rFonts w:ascii="Calibri" w:eastAsia="Calibri" w:hAnsi="Calibri" w:cs="Calibri"/>
                <w:color w:val="253342"/>
                <w:sz w:val="19"/>
                <w:szCs w:val="19"/>
              </w:rPr>
              <w:t xml:space="preserve">      </w:t>
            </w:r>
            <w:r>
              <w:rPr>
                <w:rFonts w:ascii="Calibri" w:eastAsia="Calibri" w:hAnsi="Calibri" w:cs="Calibri"/>
                <w:color w:val="A8CCC4"/>
                <w:sz w:val="19"/>
                <w:szCs w:val="19"/>
              </w:rPr>
              <w:t>Recibir en el mostrador a un paciente nuevo que llega con su orden del IGSS y dejarle la cita agendada.</w:t>
            </w:r>
          </w:p>
        </w:tc>
      </w:tr>
      <w:tr w:rsidR="00D83496" w14:paraId="3CF9A07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18B9947"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438413D5" w14:textId="77777777" w:rsidR="00D83496" w:rsidRDefault="00000000">
            <w:r>
              <w:rPr>
                <w:rFonts w:ascii="Calibri" w:eastAsia="Calibri" w:hAnsi="Calibri" w:cs="Calibri"/>
                <w:color w:val="253342"/>
                <w:sz w:val="19"/>
                <w:szCs w:val="19"/>
              </w:rPr>
              <w:t>#CIT001</w:t>
            </w:r>
          </w:p>
        </w:tc>
      </w:tr>
      <w:tr w:rsidR="00D83496" w14:paraId="21F428D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F8D6652"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7E9B2C01" w14:textId="77777777" w:rsidR="00D83496" w:rsidRDefault="00000000">
            <w:r>
              <w:rPr>
                <w:rFonts w:ascii="Calibri" w:eastAsia="Calibri" w:hAnsi="Calibri" w:cs="Calibri"/>
                <w:color w:val="253342"/>
                <w:sz w:val="19"/>
                <w:szCs w:val="19"/>
              </w:rPr>
              <w:t>Recibir en el mostrador a un paciente nuevo que llega con su orden del IGSS y dejarle la cita agendada.</w:t>
            </w:r>
          </w:p>
        </w:tc>
      </w:tr>
      <w:tr w:rsidR="00D83496" w14:paraId="10F9577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D05B90"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0A555C69"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Un paciente que nunca ha venido llega al mostrador con su orden del IGSS.</w:t>
            </w:r>
          </w:p>
          <w:p w14:paraId="07C6EB5C"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personal de citas abre la pantalla de recepción.</w:t>
            </w:r>
          </w:p>
          <w:p w14:paraId="753FD946"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Escribe los datos del paciente: nombre, teléfono y DPI.</w:t>
            </w:r>
          </w:p>
          <w:p w14:paraId="2D7F3CC1"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Registra la orden, con su fecha de recepción y los exámenes que pide.</w:t>
            </w:r>
          </w:p>
          <w:p w14:paraId="054A885E" w14:textId="77777777" w:rsidR="00D83496" w:rsidRDefault="00000000">
            <w:pPr>
              <w:spacing w:after="50"/>
            </w:pPr>
            <w:r>
              <w:rPr>
                <w:rFonts w:ascii="Calibri" w:eastAsia="Calibri" w:hAnsi="Calibri" w:cs="Calibri"/>
                <w:b/>
                <w:bCs/>
                <w:color w:val="4A5765"/>
                <w:sz w:val="19"/>
                <w:szCs w:val="19"/>
              </w:rPr>
              <w:t xml:space="preserve">5. </w:t>
            </w:r>
            <w:r>
              <w:rPr>
                <w:rFonts w:ascii="Calibri" w:eastAsia="Calibri" w:hAnsi="Calibri" w:cs="Calibri"/>
                <w:color w:val="253342"/>
                <w:sz w:val="19"/>
                <w:szCs w:val="19"/>
              </w:rPr>
              <w:t>Elige la fecha y la hora de la cita.</w:t>
            </w:r>
          </w:p>
          <w:p w14:paraId="175E1FDE" w14:textId="77777777" w:rsidR="00D83496" w:rsidRDefault="00000000">
            <w:r>
              <w:rPr>
                <w:rFonts w:ascii="Calibri" w:eastAsia="Calibri" w:hAnsi="Calibri" w:cs="Calibri"/>
                <w:b/>
                <w:bCs/>
                <w:color w:val="4A5765"/>
                <w:sz w:val="19"/>
                <w:szCs w:val="19"/>
              </w:rPr>
              <w:t xml:space="preserve">6. </w:t>
            </w:r>
            <w:r>
              <w:rPr>
                <w:rFonts w:ascii="Calibri" w:eastAsia="Calibri" w:hAnsi="Calibri" w:cs="Calibri"/>
                <w:color w:val="253342"/>
                <w:sz w:val="19"/>
                <w:szCs w:val="19"/>
              </w:rPr>
              <w:t>Hace clic en «Guardar».</w:t>
            </w:r>
          </w:p>
        </w:tc>
      </w:tr>
      <w:tr w:rsidR="00D83496" w14:paraId="7B4ACFD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89C9B69"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3B02F3AC" w14:textId="77777777" w:rsidR="00D83496" w:rsidRDefault="00000000">
            <w:r>
              <w:rPr>
                <w:rFonts w:ascii="Calibri" w:eastAsia="Calibri" w:hAnsi="Calibri" w:cs="Calibri"/>
                <w:color w:val="253342"/>
                <w:sz w:val="19"/>
                <w:szCs w:val="19"/>
              </w:rPr>
              <w:t>Sesión iniciada con permiso para recibir citas. El laboratorio tiene configurada la vigencia de las órdenes en 3 meses.</w:t>
            </w:r>
          </w:p>
        </w:tc>
      </w:tr>
      <w:tr w:rsidR="00D83496" w14:paraId="487A68A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015754F"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5241FC57"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54873E7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B0CB37E"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514EBBCB" w14:textId="77777777" w:rsidR="00D83496" w:rsidRDefault="00000000">
            <w:r>
              <w:rPr>
                <w:rFonts w:ascii="Calibri" w:eastAsia="Calibri" w:hAnsi="Calibri" w:cs="Calibri"/>
                <w:color w:val="253342"/>
                <w:sz w:val="19"/>
                <w:szCs w:val="19"/>
              </w:rPr>
              <w:t>Paciente nuevo con teléfono válido, un examen del catálogo y una fecha de recepción dentro del periodo permitido.</w:t>
            </w:r>
          </w:p>
        </w:tc>
      </w:tr>
      <w:tr w:rsidR="00D83496" w14:paraId="30E1CD4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3749F17"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0C082E38" w14:textId="77777777" w:rsidR="00D83496" w:rsidRDefault="00000000">
            <w:r>
              <w:rPr>
                <w:rFonts w:ascii="Calibri" w:eastAsia="Calibri" w:hAnsi="Calibri" w:cs="Calibri"/>
                <w:color w:val="253342"/>
                <w:sz w:val="19"/>
                <w:szCs w:val="19"/>
              </w:rPr>
              <w:t>En una sola operación quedan registrados el paciente, su orden y su cita, enlazados entre sí. La fecha de vencimiento de la orden se calcula sumando la vigencia a la fecha en que se recibió la orden, no a la fecha de hoy.</w:t>
            </w:r>
          </w:p>
        </w:tc>
      </w:tr>
      <w:tr w:rsidR="00D83496" w14:paraId="18621F4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18DA3DD"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11D44B86" w14:textId="77777777" w:rsidR="00D83496" w:rsidRDefault="00000000">
            <w:r>
              <w:rPr>
                <w:rFonts w:ascii="Calibri" w:eastAsia="Calibri" w:hAnsi="Calibri" w:cs="Calibri"/>
                <w:color w:val="253342"/>
                <w:sz w:val="19"/>
                <w:szCs w:val="19"/>
              </w:rPr>
              <w:t>Como se esperaba.</w:t>
            </w:r>
          </w:p>
        </w:tc>
      </w:tr>
      <w:tr w:rsidR="00D83496" w14:paraId="51A380A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756F190"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2D7DE413" w14:textId="77777777" w:rsidR="00D83496" w:rsidRDefault="00000000">
            <w:r>
              <w:rPr>
                <w:rFonts w:ascii="Calibri" w:eastAsia="Calibri" w:hAnsi="Calibri" w:cs="Calibri"/>
                <w:b/>
                <w:bCs/>
                <w:color w:val="253342"/>
                <w:sz w:val="21"/>
                <w:szCs w:val="21"/>
              </w:rPr>
              <w:t>APROBADO</w:t>
            </w:r>
          </w:p>
        </w:tc>
      </w:tr>
      <w:tr w:rsidR="00D83496" w14:paraId="7FE79CE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88C232D"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032E1CEA" w14:textId="77777777" w:rsidR="00D83496" w:rsidRDefault="00000000">
            <w:pPr>
              <w:spacing w:after="60"/>
            </w:pPr>
            <w:r>
              <w:rPr>
                <w:rFonts w:ascii="Calibri" w:eastAsia="Calibri" w:hAnsi="Calibri" w:cs="Calibri"/>
                <w:b/>
                <w:bCs/>
                <w:color w:val="253342"/>
                <w:sz w:val="19"/>
                <w:szCs w:val="19"/>
              </w:rPr>
              <w:t>Caja blanca — de integración entre servicios</w:t>
            </w:r>
          </w:p>
          <w:p w14:paraId="1B17ECE4" w14:textId="77777777" w:rsidR="00D83496" w:rsidRDefault="00000000">
            <w:r>
              <w:rPr>
                <w:rFonts w:ascii="Calibri" w:eastAsia="Calibri" w:hAnsi="Calibri" w:cs="Calibri"/>
                <w:color w:val="4A5765"/>
                <w:sz w:val="17"/>
                <w:szCs w:val="17"/>
              </w:rPr>
              <w:t>Se comprueba la coordinación interna entre varios modelos y el cálculo de una fecha derivada.</w:t>
            </w:r>
          </w:p>
        </w:tc>
      </w:tr>
      <w:tr w:rsidR="00D83496" w14:paraId="4E6A22B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37C267B"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7CDD3C95" w14:textId="77777777" w:rsidR="00D83496" w:rsidRDefault="00000000">
            <w:r>
              <w:rPr>
                <w:rFonts w:ascii="Calibri" w:eastAsia="Calibri" w:hAnsi="Calibri" w:cs="Calibri"/>
                <w:color w:val="253342"/>
                <w:sz w:val="19"/>
                <w:szCs w:val="19"/>
              </w:rPr>
              <w:t xml:space="preserve">Los modelos de paciente, orden, cita y examen están sustituidos por dobles de prueba, y la configuración del laboratorio se simula con la vigencia en 3 meses. Se llama al servicio de recepción y se comprueba </w:t>
            </w:r>
            <w:proofErr w:type="spellStart"/>
            <w:r>
              <w:rPr>
                <w:rFonts w:ascii="Calibri" w:eastAsia="Calibri" w:hAnsi="Calibri" w:cs="Calibri"/>
                <w:color w:val="253342"/>
                <w:sz w:val="19"/>
                <w:szCs w:val="19"/>
              </w:rPr>
              <w:t>qué</w:t>
            </w:r>
            <w:proofErr w:type="spellEnd"/>
            <w:r>
              <w:rPr>
                <w:rFonts w:ascii="Calibri" w:eastAsia="Calibri" w:hAnsi="Calibri" w:cs="Calibri"/>
                <w:color w:val="253342"/>
                <w:sz w:val="19"/>
                <w:szCs w:val="19"/>
              </w:rPr>
              <w:t xml:space="preserve"> recibió cada modelo y qué vencimiento se calculó.</w:t>
            </w:r>
          </w:p>
        </w:tc>
      </w:tr>
      <w:tr w:rsidR="00D83496" w14:paraId="5C82231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8C32A7C"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5241CCFC"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«registra paciente, orden y cita de una sola vez»</w:t>
            </w:r>
          </w:p>
          <w:p w14:paraId="4161B5A4"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«calcula el vencimiento de la orden desde la fecha de recepción»</w:t>
            </w:r>
          </w:p>
        </w:tc>
      </w:tr>
      <w:tr w:rsidR="00D83496" w14:paraId="2D296D1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7898413"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419C8865" w14:textId="77777777" w:rsidR="00D83496" w:rsidRDefault="00000000">
            <w:r>
              <w:rPr>
                <w:rFonts w:ascii="Calibri" w:eastAsia="Calibri" w:hAnsi="Calibri" w:cs="Calibri"/>
                <w:color w:val="253342"/>
                <w:sz w:val="19"/>
                <w:szCs w:val="19"/>
              </w:rPr>
              <w:t>CP-CIT-001</w:t>
            </w:r>
          </w:p>
        </w:tc>
      </w:tr>
      <w:tr w:rsidR="00D83496" w14:paraId="2C7BB23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94A3856"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1F600B31" w14:textId="77777777" w:rsidR="00D83496" w:rsidRDefault="00000000">
            <w:pPr>
              <w:spacing w:after="70"/>
            </w:pPr>
            <w:r>
              <w:rPr>
                <w:rFonts w:ascii="Consolas" w:eastAsia="Consolas" w:hAnsi="Consolas" w:cs="Consolas"/>
                <w:b/>
                <w:bCs/>
                <w:color w:val="253342"/>
                <w:sz w:val="18"/>
                <w:szCs w:val="18"/>
              </w:rPr>
              <w:t>./caso.sh CIT001</w:t>
            </w:r>
          </w:p>
          <w:p w14:paraId="429A295F" w14:textId="77777777" w:rsidR="00D83496" w:rsidRDefault="00000000">
            <w:pPr>
              <w:spacing w:after="30"/>
            </w:pPr>
            <w:r>
              <w:rPr>
                <w:rFonts w:ascii="Calibri" w:eastAsia="Calibri" w:hAnsi="Calibri" w:cs="Calibri"/>
                <w:color w:val="4A5765"/>
                <w:sz w:val="16"/>
                <w:szCs w:val="16"/>
              </w:rPr>
              <w:t>Equivale a:</w:t>
            </w:r>
          </w:p>
          <w:p w14:paraId="2F3201CC"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recepcion.service</w:t>
            </w:r>
            <w:proofErr w:type="spellEnd"/>
            <w:proofErr w:type="gramEnd"/>
            <w:r>
              <w:rPr>
                <w:rFonts w:ascii="Consolas" w:eastAsia="Consolas" w:hAnsi="Consolas" w:cs="Consolas"/>
                <w:color w:val="4A5765"/>
                <w:sz w:val="15"/>
                <w:szCs w:val="15"/>
              </w:rPr>
              <w:t xml:space="preserve"> -t "registra paciente, orden y cita de una sola </w:t>
            </w:r>
            <w:proofErr w:type="spellStart"/>
            <w:r>
              <w:rPr>
                <w:rFonts w:ascii="Consolas" w:eastAsia="Consolas" w:hAnsi="Consolas" w:cs="Consolas"/>
                <w:color w:val="4A5765"/>
                <w:sz w:val="15"/>
                <w:szCs w:val="15"/>
              </w:rPr>
              <w:t>vez|calcula</w:t>
            </w:r>
            <w:proofErr w:type="spellEnd"/>
            <w:r>
              <w:rPr>
                <w:rFonts w:ascii="Consolas" w:eastAsia="Consolas" w:hAnsi="Consolas" w:cs="Consolas"/>
                <w:color w:val="4A5765"/>
                <w:sz w:val="15"/>
                <w:szCs w:val="15"/>
              </w:rPr>
              <w:t xml:space="preserve"> el vencimiento de la orden" --verbose</w:t>
            </w:r>
          </w:p>
        </w:tc>
      </w:tr>
    </w:tbl>
    <w:p w14:paraId="2071EB23"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068C12E9"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4D5665CC" w14:textId="77777777" w:rsidR="00D83496" w:rsidRDefault="00000000">
            <w:r>
              <w:rPr>
                <w:rFonts w:ascii="Calibri" w:eastAsia="Calibri" w:hAnsi="Calibri" w:cs="Calibri"/>
                <w:b/>
                <w:bCs/>
                <w:color w:val="FFFFFF"/>
                <w:sz w:val="24"/>
                <w:szCs w:val="24"/>
              </w:rPr>
              <w:t>#CIT002</w:t>
            </w:r>
            <w:r>
              <w:rPr>
                <w:rFonts w:ascii="Calibri" w:eastAsia="Calibri" w:hAnsi="Calibri" w:cs="Calibri"/>
                <w:color w:val="253342"/>
                <w:sz w:val="19"/>
                <w:szCs w:val="19"/>
              </w:rPr>
              <w:t xml:space="preserve">      </w:t>
            </w:r>
            <w:r>
              <w:rPr>
                <w:rFonts w:ascii="Calibri" w:eastAsia="Calibri" w:hAnsi="Calibri" w:cs="Calibri"/>
                <w:color w:val="A8CCC4"/>
                <w:sz w:val="19"/>
                <w:szCs w:val="19"/>
              </w:rPr>
              <w:t xml:space="preserve">Intentar agendar una cita para después de que </w:t>
            </w:r>
            <w:r>
              <w:rPr>
                <w:rFonts w:ascii="Calibri" w:eastAsia="Calibri" w:hAnsi="Calibri" w:cs="Calibri"/>
                <w:color w:val="A8CCC4"/>
                <w:sz w:val="19"/>
                <w:szCs w:val="19"/>
              </w:rPr>
              <w:lastRenderedPageBreak/>
              <w:t>venza la orden del IGSS, y recibir fechas alternativas válidas.</w:t>
            </w:r>
          </w:p>
        </w:tc>
      </w:tr>
      <w:tr w:rsidR="00D83496" w14:paraId="73DEA92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6BE3947" w14:textId="77777777" w:rsidR="00D83496" w:rsidRDefault="00000000">
            <w:r>
              <w:rPr>
                <w:rFonts w:ascii="Calibri" w:eastAsia="Calibri" w:hAnsi="Calibri" w:cs="Calibri"/>
                <w:b/>
                <w:bCs/>
                <w:color w:val="4A5765"/>
                <w:sz w:val="18"/>
                <w:szCs w:val="18"/>
              </w:rPr>
              <w:lastRenderedPageBreak/>
              <w:t>ID del caso de prueba</w:t>
            </w:r>
          </w:p>
        </w:tc>
        <w:tc>
          <w:tcPr>
            <w:tcW w:w="3700" w:type="pct"/>
            <w:tcMar>
              <w:top w:w="90" w:type="dxa"/>
              <w:left w:w="120" w:type="dxa"/>
              <w:bottom w:w="90" w:type="dxa"/>
              <w:right w:w="120" w:type="dxa"/>
            </w:tcMar>
          </w:tcPr>
          <w:p w14:paraId="0AA84152" w14:textId="77777777" w:rsidR="00D83496" w:rsidRDefault="00000000">
            <w:r>
              <w:rPr>
                <w:rFonts w:ascii="Calibri" w:eastAsia="Calibri" w:hAnsi="Calibri" w:cs="Calibri"/>
                <w:color w:val="253342"/>
                <w:sz w:val="19"/>
                <w:szCs w:val="19"/>
              </w:rPr>
              <w:t>#CIT002</w:t>
            </w:r>
          </w:p>
        </w:tc>
      </w:tr>
      <w:tr w:rsidR="00D83496" w14:paraId="686C9726"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00CFAA4"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4CF83095" w14:textId="77777777" w:rsidR="00D83496" w:rsidRDefault="00000000">
            <w:r>
              <w:rPr>
                <w:rFonts w:ascii="Calibri" w:eastAsia="Calibri" w:hAnsi="Calibri" w:cs="Calibri"/>
                <w:color w:val="253342"/>
                <w:sz w:val="19"/>
                <w:szCs w:val="19"/>
              </w:rPr>
              <w:t>Intentar agendar una cita para después de que venza la orden del IGSS, y recibir fechas alternativas válidas.</w:t>
            </w:r>
          </w:p>
        </w:tc>
      </w:tr>
      <w:tr w:rsidR="00D83496" w14:paraId="750632B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8EF7089"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04BD088C"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Llega al mostrador un paciente con una orden que se recibió hace tiempo y está por vencer.</w:t>
            </w:r>
          </w:p>
          <w:p w14:paraId="62FD8EFE"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personal de citas elige para la cita una fecha posterior al vencimiento de la orden.</w:t>
            </w:r>
          </w:p>
          <w:p w14:paraId="34637F97"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Hace clic en «Guardar».</w:t>
            </w:r>
          </w:p>
          <w:p w14:paraId="68228B1C"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Lee el aviso y las fechas que el sistema propone en su lugar.</w:t>
            </w:r>
          </w:p>
          <w:p w14:paraId="103FA769"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Repite la operación eligiendo exactamente el último día de vigencia de la orden.</w:t>
            </w:r>
          </w:p>
        </w:tc>
      </w:tr>
      <w:tr w:rsidR="00D83496" w14:paraId="6F21D9F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9D5ADCB"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5790781" w14:textId="77777777" w:rsidR="00D83496" w:rsidRDefault="00000000">
            <w:r>
              <w:rPr>
                <w:rFonts w:ascii="Calibri" w:eastAsia="Calibri" w:hAnsi="Calibri" w:cs="Calibri"/>
                <w:color w:val="253342"/>
                <w:sz w:val="19"/>
                <w:szCs w:val="19"/>
              </w:rPr>
              <w:t>Una orden del IGSS con fecha de vencimiento conocida. El IGSS no acepta exámenes hechos con la orden ya vencida.</w:t>
            </w:r>
          </w:p>
        </w:tc>
      </w:tr>
      <w:tr w:rsidR="00D83496" w14:paraId="67C4636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0B4E854"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7418627"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7E2A0E1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425640A"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597BD1BC" w14:textId="77777777" w:rsidR="00D83496" w:rsidRDefault="00000000">
            <w:r>
              <w:rPr>
                <w:rFonts w:ascii="Calibri" w:eastAsia="Calibri" w:hAnsi="Calibri" w:cs="Calibri"/>
                <w:color w:val="253342"/>
                <w:sz w:val="19"/>
                <w:szCs w:val="19"/>
              </w:rPr>
              <w:t>Una fecha de cita posterior al vencimiento; y otra situada exactamente en el último día de vigencia.</w:t>
            </w:r>
          </w:p>
        </w:tc>
      </w:tr>
      <w:tr w:rsidR="00D83496" w14:paraId="401C1C4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E6C28D5"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066732FF" w14:textId="77777777" w:rsidR="00D83496" w:rsidRDefault="00000000">
            <w:r>
              <w:rPr>
                <w:rFonts w:ascii="Calibri" w:eastAsia="Calibri" w:hAnsi="Calibri" w:cs="Calibri"/>
                <w:color w:val="253342"/>
                <w:sz w:val="19"/>
                <w:szCs w:val="19"/>
              </w:rPr>
              <w:t>La cita posterior al vencimiento se rechaza y el sistema ofrece fechas alternativas, todas anteriores al vencimiento. La cita del último día sí se acepta, pero acompañada de un aviso para que el personal se lo advierta al paciente. Unos días antes del vencimiento no se avisa nada.</w:t>
            </w:r>
          </w:p>
        </w:tc>
      </w:tr>
      <w:tr w:rsidR="00D83496" w14:paraId="5DD56E4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175C01D"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6D57D6B9" w14:textId="77777777" w:rsidR="00D83496" w:rsidRDefault="00000000">
            <w:r>
              <w:rPr>
                <w:rFonts w:ascii="Calibri" w:eastAsia="Calibri" w:hAnsi="Calibri" w:cs="Calibri"/>
                <w:color w:val="253342"/>
                <w:sz w:val="19"/>
                <w:szCs w:val="19"/>
              </w:rPr>
              <w:t>Como se esperaba en los tres escenarios.</w:t>
            </w:r>
          </w:p>
        </w:tc>
      </w:tr>
      <w:tr w:rsidR="00D83496" w14:paraId="2415C9C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FF418AB"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2633C87" w14:textId="77777777" w:rsidR="00D83496" w:rsidRDefault="00000000">
            <w:r>
              <w:rPr>
                <w:rFonts w:ascii="Calibri" w:eastAsia="Calibri" w:hAnsi="Calibri" w:cs="Calibri"/>
                <w:b/>
                <w:bCs/>
                <w:color w:val="253342"/>
                <w:sz w:val="21"/>
                <w:szCs w:val="21"/>
              </w:rPr>
              <w:t>APROBADO</w:t>
            </w:r>
          </w:p>
        </w:tc>
      </w:tr>
      <w:tr w:rsidR="00D83496" w14:paraId="276B976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2EBB79A"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57EF91FE" w14:textId="77777777" w:rsidR="00D83496" w:rsidRDefault="00000000">
            <w:pPr>
              <w:spacing w:after="60"/>
            </w:pPr>
            <w:r>
              <w:rPr>
                <w:rFonts w:ascii="Calibri" w:eastAsia="Calibri" w:hAnsi="Calibri" w:cs="Calibri"/>
                <w:b/>
                <w:bCs/>
                <w:color w:val="253342"/>
                <w:sz w:val="19"/>
                <w:szCs w:val="19"/>
              </w:rPr>
              <w:t>Caja gris — valores límite sobre una regla de negocio</w:t>
            </w:r>
          </w:p>
          <w:p w14:paraId="1CC0B1A4" w14:textId="77777777" w:rsidR="00D83496" w:rsidRDefault="00000000">
            <w:r>
              <w:rPr>
                <w:rFonts w:ascii="Calibri" w:eastAsia="Calibri" w:hAnsi="Calibri" w:cs="Calibri"/>
                <w:color w:val="4A5765"/>
                <w:sz w:val="17"/>
                <w:szCs w:val="17"/>
              </w:rPr>
              <w:t>El borde probado —el día exacto del vencimiento— sale de la regla del IGSS, pero la comprobación de las fechas sugeridas exige conocer el algoritmo que las genera.</w:t>
            </w:r>
          </w:p>
        </w:tc>
      </w:tr>
      <w:tr w:rsidR="00D83496" w14:paraId="6AE628F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59D08F0"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46CBEF2" w14:textId="77777777" w:rsidR="00D83496" w:rsidRDefault="00000000">
            <w:r>
              <w:rPr>
                <w:rFonts w:ascii="Calibri" w:eastAsia="Calibri" w:hAnsi="Calibri" w:cs="Calibri"/>
                <w:color w:val="253342"/>
                <w:sz w:val="19"/>
                <w:szCs w:val="19"/>
              </w:rPr>
              <w:t>Se llama al servicio de recepción con cada fecha y se comprueba el error devuelto y la lista de fechas sugeridas que lo acompaña, verificando que ninguna supere el vencimiento.</w:t>
            </w:r>
          </w:p>
        </w:tc>
      </w:tr>
      <w:tr w:rsidR="00D83496" w14:paraId="70D1162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ABFABBC"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462C10C1"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una cita posterior al vencimiento y sugiere fechas»</w:t>
            </w:r>
          </w:p>
          <w:p w14:paraId="238BA491"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«avisa cuando la cita cae el último día de vigencia»</w:t>
            </w:r>
          </w:p>
          <w:p w14:paraId="3F350A18"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avisa nada raro por agendar unos días antes del vencimiento»</w:t>
            </w:r>
          </w:p>
        </w:tc>
      </w:tr>
      <w:tr w:rsidR="00D83496" w14:paraId="4D74CE8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04AE0E8"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73A2F3ED" w14:textId="77777777" w:rsidR="00D83496" w:rsidRDefault="00000000">
            <w:r>
              <w:rPr>
                <w:rFonts w:ascii="Calibri" w:eastAsia="Calibri" w:hAnsi="Calibri" w:cs="Calibri"/>
                <w:color w:val="253342"/>
                <w:sz w:val="19"/>
                <w:szCs w:val="19"/>
              </w:rPr>
              <w:t>CP-CIT-004</w:t>
            </w:r>
          </w:p>
        </w:tc>
      </w:tr>
      <w:tr w:rsidR="00D83496" w14:paraId="3C4BF44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523B516"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15E6CEA2" w14:textId="77777777" w:rsidR="00D83496" w:rsidRDefault="00000000">
            <w:pPr>
              <w:spacing w:after="70"/>
            </w:pPr>
            <w:r>
              <w:rPr>
                <w:rFonts w:ascii="Consolas" w:eastAsia="Consolas" w:hAnsi="Consolas" w:cs="Consolas"/>
                <w:b/>
                <w:bCs/>
                <w:color w:val="253342"/>
                <w:sz w:val="18"/>
                <w:szCs w:val="18"/>
              </w:rPr>
              <w:t>./caso.sh CIT002</w:t>
            </w:r>
          </w:p>
          <w:p w14:paraId="5291D4D2" w14:textId="77777777" w:rsidR="00D83496" w:rsidRDefault="00000000">
            <w:pPr>
              <w:spacing w:after="30"/>
            </w:pPr>
            <w:r>
              <w:rPr>
                <w:rFonts w:ascii="Calibri" w:eastAsia="Calibri" w:hAnsi="Calibri" w:cs="Calibri"/>
                <w:color w:val="4A5765"/>
                <w:sz w:val="16"/>
                <w:szCs w:val="16"/>
              </w:rPr>
              <w:t>Equivale a:</w:t>
            </w:r>
          </w:p>
          <w:p w14:paraId="3F9E706E"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recepcion.service</w:t>
            </w:r>
            <w:proofErr w:type="spellEnd"/>
            <w:proofErr w:type="gramEnd"/>
            <w:r>
              <w:rPr>
                <w:rFonts w:ascii="Consolas" w:eastAsia="Consolas" w:hAnsi="Consolas" w:cs="Consolas"/>
                <w:color w:val="4A5765"/>
                <w:sz w:val="15"/>
                <w:szCs w:val="15"/>
              </w:rPr>
              <w:t xml:space="preserve"> -t "rechaza una cita posterior al </w:t>
            </w:r>
            <w:proofErr w:type="spellStart"/>
            <w:r>
              <w:rPr>
                <w:rFonts w:ascii="Consolas" w:eastAsia="Consolas" w:hAnsi="Consolas" w:cs="Consolas"/>
                <w:color w:val="4A5765"/>
                <w:sz w:val="15"/>
                <w:szCs w:val="15"/>
              </w:rPr>
              <w:t>vencimiento|último</w:t>
            </w:r>
            <w:proofErr w:type="spellEnd"/>
            <w:r>
              <w:rPr>
                <w:rFonts w:ascii="Consolas" w:eastAsia="Consolas" w:hAnsi="Consolas" w:cs="Consolas"/>
                <w:color w:val="4A5765"/>
                <w:sz w:val="15"/>
                <w:szCs w:val="15"/>
              </w:rPr>
              <w:t xml:space="preserve"> día de </w:t>
            </w:r>
            <w:proofErr w:type="spellStart"/>
            <w:r>
              <w:rPr>
                <w:rFonts w:ascii="Consolas" w:eastAsia="Consolas" w:hAnsi="Consolas" w:cs="Consolas"/>
                <w:color w:val="4A5765"/>
                <w:sz w:val="15"/>
                <w:szCs w:val="15"/>
              </w:rPr>
              <w:t>vigencia|no</w:t>
            </w:r>
            <w:proofErr w:type="spellEnd"/>
            <w:r>
              <w:rPr>
                <w:rFonts w:ascii="Consolas" w:eastAsia="Consolas" w:hAnsi="Consolas" w:cs="Consolas"/>
                <w:color w:val="4A5765"/>
                <w:sz w:val="15"/>
                <w:szCs w:val="15"/>
              </w:rPr>
              <w:t xml:space="preserve"> avisa nada raro" --verbose</w:t>
            </w:r>
          </w:p>
        </w:tc>
      </w:tr>
    </w:tbl>
    <w:p w14:paraId="48E6B968"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48673128"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5663A96A" w14:textId="77777777" w:rsidR="00D83496" w:rsidRDefault="00000000">
            <w:r>
              <w:rPr>
                <w:rFonts w:ascii="Calibri" w:eastAsia="Calibri" w:hAnsi="Calibri" w:cs="Calibri"/>
                <w:b/>
                <w:bCs/>
                <w:color w:val="FFFFFF"/>
                <w:sz w:val="24"/>
                <w:szCs w:val="24"/>
              </w:rPr>
              <w:t>#CIT003</w:t>
            </w:r>
            <w:r>
              <w:rPr>
                <w:rFonts w:ascii="Calibri" w:eastAsia="Calibri" w:hAnsi="Calibri" w:cs="Calibri"/>
                <w:color w:val="253342"/>
                <w:sz w:val="19"/>
                <w:szCs w:val="19"/>
              </w:rPr>
              <w:t xml:space="preserve">      </w:t>
            </w:r>
            <w:r>
              <w:rPr>
                <w:rFonts w:ascii="Calibri" w:eastAsia="Calibri" w:hAnsi="Calibri" w:cs="Calibri"/>
                <w:color w:val="A8CCC4"/>
                <w:sz w:val="19"/>
                <w:szCs w:val="19"/>
              </w:rPr>
              <w:t>Intentar recibir a un paciente para un día que ya alcanzó su cupo máximo de atenciones.</w:t>
            </w:r>
          </w:p>
        </w:tc>
      </w:tr>
      <w:tr w:rsidR="00D83496" w14:paraId="327F852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9D5A9B8"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54DCB7AF" w14:textId="77777777" w:rsidR="00D83496" w:rsidRDefault="00000000">
            <w:r>
              <w:rPr>
                <w:rFonts w:ascii="Calibri" w:eastAsia="Calibri" w:hAnsi="Calibri" w:cs="Calibri"/>
                <w:color w:val="253342"/>
                <w:sz w:val="19"/>
                <w:szCs w:val="19"/>
              </w:rPr>
              <w:t>#CIT003</w:t>
            </w:r>
          </w:p>
        </w:tc>
      </w:tr>
      <w:tr w:rsidR="00D83496" w14:paraId="3A54FA8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122DA37"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111A55A9" w14:textId="77777777" w:rsidR="00D83496" w:rsidRDefault="00000000">
            <w:r>
              <w:rPr>
                <w:rFonts w:ascii="Calibri" w:eastAsia="Calibri" w:hAnsi="Calibri" w:cs="Calibri"/>
                <w:color w:val="253342"/>
                <w:sz w:val="19"/>
                <w:szCs w:val="19"/>
              </w:rPr>
              <w:t>Intentar recibir a un paciente para un día que ya alcanzó su cupo máximo de atenciones.</w:t>
            </w:r>
          </w:p>
        </w:tc>
      </w:tr>
      <w:tr w:rsidR="00D83496" w14:paraId="2AD32D6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91BE77B"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6E8C3CBC"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recibe a un paciente y elige una fecha que ya tiene el cupo completo.</w:t>
            </w:r>
          </w:p>
          <w:p w14:paraId="1502FD73"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Hace clic en «Guardar».</w:t>
            </w:r>
          </w:p>
          <w:p w14:paraId="2EC1CFB6" w14:textId="77777777" w:rsidR="00D83496" w:rsidRDefault="00000000">
            <w:pPr>
              <w:spacing w:after="50"/>
            </w:pPr>
            <w:r>
              <w:rPr>
                <w:rFonts w:ascii="Calibri" w:eastAsia="Calibri" w:hAnsi="Calibri" w:cs="Calibri"/>
                <w:b/>
                <w:bCs/>
                <w:color w:val="4A5765"/>
                <w:sz w:val="19"/>
                <w:szCs w:val="19"/>
              </w:rPr>
              <w:lastRenderedPageBreak/>
              <w:t xml:space="preserve">3. </w:t>
            </w:r>
            <w:r>
              <w:rPr>
                <w:rFonts w:ascii="Calibri" w:eastAsia="Calibri" w:hAnsi="Calibri" w:cs="Calibri"/>
                <w:color w:val="253342"/>
                <w:sz w:val="19"/>
                <w:szCs w:val="19"/>
              </w:rPr>
              <w:t>Lee el aviso del sistema.</w:t>
            </w:r>
          </w:p>
          <w:p w14:paraId="5C4A5607" w14:textId="77777777" w:rsidR="00D83496" w:rsidRDefault="00000000">
            <w:r>
              <w:rPr>
                <w:rFonts w:ascii="Calibri" w:eastAsia="Calibri" w:hAnsi="Calibri" w:cs="Calibri"/>
                <w:b/>
                <w:bCs/>
                <w:color w:val="4A5765"/>
                <w:sz w:val="19"/>
                <w:szCs w:val="19"/>
              </w:rPr>
              <w:t xml:space="preserve">4. </w:t>
            </w:r>
            <w:r>
              <w:rPr>
                <w:rFonts w:ascii="Calibri" w:eastAsia="Calibri" w:hAnsi="Calibri" w:cs="Calibri"/>
                <w:color w:val="253342"/>
                <w:sz w:val="19"/>
                <w:szCs w:val="19"/>
              </w:rPr>
              <w:t>Va al módulo «Pacientes» y comprueba si quedó alguna ficha registrada a medias.</w:t>
            </w:r>
          </w:p>
        </w:tc>
      </w:tr>
      <w:tr w:rsidR="00D83496" w14:paraId="414519D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28085C2" w14:textId="77777777" w:rsidR="00D83496" w:rsidRDefault="00000000">
            <w:r>
              <w:rPr>
                <w:rFonts w:ascii="Calibri" w:eastAsia="Calibri" w:hAnsi="Calibri" w:cs="Calibri"/>
                <w:b/>
                <w:bCs/>
                <w:color w:val="4A5765"/>
                <w:sz w:val="18"/>
                <w:szCs w:val="18"/>
              </w:rPr>
              <w:lastRenderedPageBreak/>
              <w:t>Requisitos previos</w:t>
            </w:r>
          </w:p>
        </w:tc>
        <w:tc>
          <w:tcPr>
            <w:tcW w:w="3700" w:type="pct"/>
            <w:tcMar>
              <w:top w:w="90" w:type="dxa"/>
              <w:left w:w="120" w:type="dxa"/>
              <w:bottom w:w="90" w:type="dxa"/>
              <w:right w:w="120" w:type="dxa"/>
            </w:tcMar>
          </w:tcPr>
          <w:p w14:paraId="17981AB4" w14:textId="77777777" w:rsidR="00D83496" w:rsidRDefault="00000000">
            <w:r>
              <w:rPr>
                <w:rFonts w:ascii="Calibri" w:eastAsia="Calibri" w:hAnsi="Calibri" w:cs="Calibri"/>
                <w:color w:val="253342"/>
                <w:sz w:val="19"/>
                <w:szCs w:val="19"/>
              </w:rPr>
              <w:t>Un día de la agenda cuya ocupación ya iguala el límite diario de pacientes que tiene configurado el laboratorio.</w:t>
            </w:r>
          </w:p>
        </w:tc>
      </w:tr>
      <w:tr w:rsidR="00D83496" w14:paraId="571644C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2FD7BFE"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218A70CE"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42315DD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C59A478"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66075414" w14:textId="77777777" w:rsidR="00D83496" w:rsidRDefault="00000000">
            <w:r>
              <w:rPr>
                <w:rFonts w:ascii="Calibri" w:eastAsia="Calibri" w:hAnsi="Calibri" w:cs="Calibri"/>
                <w:color w:val="253342"/>
                <w:sz w:val="19"/>
                <w:szCs w:val="19"/>
              </w:rPr>
              <w:t>Un día lleno. También se prueba con una fecha de recepción futura y sin indicar ningún examen.</w:t>
            </w:r>
          </w:p>
        </w:tc>
      </w:tr>
      <w:tr w:rsidR="00D83496" w14:paraId="541D473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AEA652F"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0D38B8FC" w14:textId="77777777" w:rsidR="00D83496" w:rsidRDefault="00000000">
            <w:r>
              <w:rPr>
                <w:rFonts w:ascii="Calibri" w:eastAsia="Calibri" w:hAnsi="Calibri" w:cs="Calibri"/>
                <w:color w:val="253342"/>
                <w:sz w:val="19"/>
                <w:szCs w:val="19"/>
              </w:rPr>
              <w:t>La operación se rechaza con un aviso y no queda registrado ni el paciente, ni la orden, ni la cita. El sistema comprueba todas las condiciones antes de empezar a escribir, así que no deja fichas huérfanas.</w:t>
            </w:r>
          </w:p>
        </w:tc>
      </w:tr>
      <w:tr w:rsidR="00D83496" w14:paraId="736DE1A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242784E"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4B0E01F5" w14:textId="77777777" w:rsidR="00D83496" w:rsidRDefault="00000000">
            <w:r>
              <w:rPr>
                <w:rFonts w:ascii="Calibri" w:eastAsia="Calibri" w:hAnsi="Calibri" w:cs="Calibri"/>
                <w:color w:val="253342"/>
                <w:sz w:val="19"/>
                <w:szCs w:val="19"/>
              </w:rPr>
              <w:t>Como se esperaba. No se escribió nada.</w:t>
            </w:r>
          </w:p>
        </w:tc>
      </w:tr>
      <w:tr w:rsidR="00D83496" w14:paraId="47058C3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975D539"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1881CF97" w14:textId="77777777" w:rsidR="00D83496" w:rsidRDefault="00000000">
            <w:r>
              <w:rPr>
                <w:rFonts w:ascii="Calibri" w:eastAsia="Calibri" w:hAnsi="Calibri" w:cs="Calibri"/>
                <w:b/>
                <w:bCs/>
                <w:color w:val="253342"/>
                <w:sz w:val="21"/>
                <w:szCs w:val="21"/>
              </w:rPr>
              <w:t>APROBADO</w:t>
            </w:r>
          </w:p>
        </w:tc>
      </w:tr>
      <w:tr w:rsidR="00D83496" w14:paraId="1141AD15"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AE07125"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4F617281" w14:textId="77777777" w:rsidR="00D83496" w:rsidRDefault="00000000">
            <w:pPr>
              <w:spacing w:after="60"/>
            </w:pPr>
            <w:r>
              <w:rPr>
                <w:rFonts w:ascii="Calibri" w:eastAsia="Calibri" w:hAnsi="Calibri" w:cs="Calibri"/>
                <w:b/>
                <w:bCs/>
                <w:color w:val="253342"/>
                <w:sz w:val="19"/>
                <w:szCs w:val="19"/>
              </w:rPr>
              <w:t>Caja blanca — unitaria (orden de validaciones)</w:t>
            </w:r>
          </w:p>
          <w:p w14:paraId="6872A570" w14:textId="77777777" w:rsidR="00D83496" w:rsidRDefault="00000000">
            <w:r>
              <w:rPr>
                <w:rFonts w:ascii="Calibri" w:eastAsia="Calibri" w:hAnsi="Calibri" w:cs="Calibri"/>
                <w:color w:val="4A5765"/>
                <w:sz w:val="17"/>
                <w:szCs w:val="17"/>
              </w:rPr>
              <w:t>Lo que se afirma no es el mensaje de error, sino que no hubo escrituras: eso obliga a observar las llamadas internas a los modelos.</w:t>
            </w:r>
          </w:p>
        </w:tc>
      </w:tr>
      <w:tr w:rsidR="00D83496" w14:paraId="38A26A6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F99A79E"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64C01996" w14:textId="77777777" w:rsidR="00D83496" w:rsidRDefault="00000000">
            <w:r>
              <w:rPr>
                <w:rFonts w:ascii="Calibri" w:eastAsia="Calibri" w:hAnsi="Calibri" w:cs="Calibri"/>
                <w:color w:val="253342"/>
                <w:sz w:val="19"/>
                <w:szCs w:val="19"/>
              </w:rPr>
              <w:t>Se prepara la ocupación del día en el límite y se llama al servicio. Después se comprueba que ninguno de los dobles de los modelos recibió una orden de crear.</w:t>
            </w:r>
          </w:p>
        </w:tc>
      </w:tr>
      <w:tr w:rsidR="00D83496" w14:paraId="336F8D63"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9D7F1BD"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7C61CC14"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el día lleno sin haber creado nada»</w:t>
            </w:r>
          </w:p>
          <w:p w14:paraId="4EDF1519"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una fecha de recepción futura»</w:t>
            </w:r>
          </w:p>
          <w:p w14:paraId="5F394742"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«rechaza si no se indica ningún examen»</w:t>
            </w:r>
          </w:p>
        </w:tc>
      </w:tr>
      <w:tr w:rsidR="00D83496" w14:paraId="53B04C0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98FE3B5"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01F814E" w14:textId="77777777" w:rsidR="00D83496" w:rsidRDefault="00000000">
            <w:r>
              <w:rPr>
                <w:rFonts w:ascii="Calibri" w:eastAsia="Calibri" w:hAnsi="Calibri" w:cs="Calibri"/>
                <w:color w:val="253342"/>
                <w:sz w:val="19"/>
                <w:szCs w:val="19"/>
              </w:rPr>
              <w:t>CP-CIT-003</w:t>
            </w:r>
          </w:p>
        </w:tc>
      </w:tr>
      <w:tr w:rsidR="00D83496" w14:paraId="09A8107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2D6269D7"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33831A2C" w14:textId="77777777" w:rsidR="00D83496" w:rsidRDefault="00000000">
            <w:pPr>
              <w:spacing w:after="70"/>
            </w:pPr>
            <w:r>
              <w:rPr>
                <w:rFonts w:ascii="Consolas" w:eastAsia="Consolas" w:hAnsi="Consolas" w:cs="Consolas"/>
                <w:b/>
                <w:bCs/>
                <w:color w:val="253342"/>
                <w:sz w:val="18"/>
                <w:szCs w:val="18"/>
              </w:rPr>
              <w:t>./caso.sh CIT003</w:t>
            </w:r>
          </w:p>
          <w:p w14:paraId="478FE53F" w14:textId="77777777" w:rsidR="00D83496" w:rsidRDefault="00000000">
            <w:pPr>
              <w:spacing w:after="30"/>
            </w:pPr>
            <w:r>
              <w:rPr>
                <w:rFonts w:ascii="Calibri" w:eastAsia="Calibri" w:hAnsi="Calibri" w:cs="Calibri"/>
                <w:color w:val="4A5765"/>
                <w:sz w:val="16"/>
                <w:szCs w:val="16"/>
              </w:rPr>
              <w:t>Equivale a:</w:t>
            </w:r>
          </w:p>
          <w:p w14:paraId="765A84DD"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recepcion.service</w:t>
            </w:r>
            <w:proofErr w:type="spellEnd"/>
            <w:proofErr w:type="gramEnd"/>
            <w:r>
              <w:rPr>
                <w:rFonts w:ascii="Consolas" w:eastAsia="Consolas" w:hAnsi="Consolas" w:cs="Consolas"/>
                <w:color w:val="4A5765"/>
                <w:sz w:val="15"/>
                <w:szCs w:val="15"/>
              </w:rPr>
              <w:t xml:space="preserve"> -t "rechaza el día </w:t>
            </w:r>
            <w:proofErr w:type="spellStart"/>
            <w:r>
              <w:rPr>
                <w:rFonts w:ascii="Consolas" w:eastAsia="Consolas" w:hAnsi="Consolas" w:cs="Consolas"/>
                <w:color w:val="4A5765"/>
                <w:sz w:val="15"/>
                <w:szCs w:val="15"/>
              </w:rPr>
              <w:t>lleno|rechaza</w:t>
            </w:r>
            <w:proofErr w:type="spellEnd"/>
            <w:r>
              <w:rPr>
                <w:rFonts w:ascii="Consolas" w:eastAsia="Consolas" w:hAnsi="Consolas" w:cs="Consolas"/>
                <w:color w:val="4A5765"/>
                <w:sz w:val="15"/>
                <w:szCs w:val="15"/>
              </w:rPr>
              <w:t xml:space="preserve"> una fecha de recepción </w:t>
            </w:r>
            <w:proofErr w:type="spellStart"/>
            <w:r>
              <w:rPr>
                <w:rFonts w:ascii="Consolas" w:eastAsia="Consolas" w:hAnsi="Consolas" w:cs="Consolas"/>
                <w:color w:val="4A5765"/>
                <w:sz w:val="15"/>
                <w:szCs w:val="15"/>
              </w:rPr>
              <w:t>futura|rechaza</w:t>
            </w:r>
            <w:proofErr w:type="spellEnd"/>
            <w:r>
              <w:rPr>
                <w:rFonts w:ascii="Consolas" w:eastAsia="Consolas" w:hAnsi="Consolas" w:cs="Consolas"/>
                <w:color w:val="4A5765"/>
                <w:sz w:val="15"/>
                <w:szCs w:val="15"/>
              </w:rPr>
              <w:t xml:space="preserve"> si no se indica ningún examen" --verbose</w:t>
            </w:r>
          </w:p>
        </w:tc>
      </w:tr>
    </w:tbl>
    <w:p w14:paraId="0F8C7A94"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14E1CA92"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1B472EF9" w14:textId="77777777" w:rsidR="00D83496" w:rsidRDefault="00000000">
            <w:r>
              <w:rPr>
                <w:rFonts w:ascii="Calibri" w:eastAsia="Calibri" w:hAnsi="Calibri" w:cs="Calibri"/>
                <w:b/>
                <w:bCs/>
                <w:color w:val="FFFFFF"/>
                <w:sz w:val="24"/>
                <w:szCs w:val="24"/>
              </w:rPr>
              <w:t>#CIT004</w:t>
            </w:r>
            <w:r>
              <w:rPr>
                <w:rFonts w:ascii="Calibri" w:eastAsia="Calibri" w:hAnsi="Calibri" w:cs="Calibri"/>
                <w:color w:val="253342"/>
                <w:sz w:val="19"/>
                <w:szCs w:val="19"/>
              </w:rPr>
              <w:t xml:space="preserve">      </w:t>
            </w:r>
            <w:r>
              <w:rPr>
                <w:rFonts w:ascii="Calibri" w:eastAsia="Calibri" w:hAnsi="Calibri" w:cs="Calibri"/>
                <w:color w:val="A8CCC4"/>
                <w:sz w:val="19"/>
                <w:szCs w:val="19"/>
              </w:rPr>
              <w:t>La recepción falla en el último paso y el sistema deshace el paciente y la orden que acababa de crear.</w:t>
            </w:r>
          </w:p>
        </w:tc>
      </w:tr>
      <w:tr w:rsidR="00D83496" w14:paraId="68032248"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524FAC9"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66B5D040" w14:textId="77777777" w:rsidR="00D83496" w:rsidRDefault="00000000">
            <w:r>
              <w:rPr>
                <w:rFonts w:ascii="Calibri" w:eastAsia="Calibri" w:hAnsi="Calibri" w:cs="Calibri"/>
                <w:color w:val="253342"/>
                <w:sz w:val="19"/>
                <w:szCs w:val="19"/>
              </w:rPr>
              <w:t>#CIT004</w:t>
            </w:r>
          </w:p>
        </w:tc>
      </w:tr>
      <w:tr w:rsidR="00D83496" w14:paraId="661A02D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B4707BC"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4F00A07F" w14:textId="77777777" w:rsidR="00D83496" w:rsidRDefault="00000000">
            <w:r>
              <w:rPr>
                <w:rFonts w:ascii="Calibri" w:eastAsia="Calibri" w:hAnsi="Calibri" w:cs="Calibri"/>
                <w:color w:val="253342"/>
                <w:sz w:val="19"/>
                <w:szCs w:val="19"/>
              </w:rPr>
              <w:t>La recepción falla en el último paso y el sistema deshace el paciente y la orden que acababa de crear.</w:t>
            </w:r>
          </w:p>
        </w:tc>
      </w:tr>
      <w:tr w:rsidR="00D83496" w14:paraId="4C6A97FE"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EED23F2"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3A88A2DA"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recibe a un paciente nuevo con su orden y pulsa «Guardar».</w:t>
            </w:r>
          </w:p>
          <w:p w14:paraId="26DC57EB"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En el último paso, al crear la cita, ocurre un fallo: se pierde la conexión con la base de datos.</w:t>
            </w:r>
          </w:p>
          <w:p w14:paraId="6E259A3A"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El personal va al módulo «Pacientes» y busca al paciente que estaba registrando.</w:t>
            </w:r>
          </w:p>
          <w:p w14:paraId="339A8454"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Comprueba también si quedó suelta la orden del IGSS.</w:t>
            </w:r>
          </w:p>
          <w:p w14:paraId="49D35B83"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Repite la misma situación, pero con un paciente que ya estaba registrado de antes.</w:t>
            </w:r>
          </w:p>
        </w:tc>
      </w:tr>
      <w:tr w:rsidR="00D83496" w14:paraId="2606947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055B83A"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3895173" w14:textId="77777777" w:rsidR="00D83496" w:rsidRDefault="00000000">
            <w:r>
              <w:rPr>
                <w:rFonts w:ascii="Calibri" w:eastAsia="Calibri" w:hAnsi="Calibri" w:cs="Calibri"/>
                <w:color w:val="253342"/>
                <w:sz w:val="19"/>
                <w:szCs w:val="19"/>
              </w:rPr>
              <w:t>Sesión iniciada con permiso para recibir citas. Este escenario no se puede provocar a voluntad desde la pantalla: depende de un fallo real del sistema.</w:t>
            </w:r>
          </w:p>
        </w:tc>
      </w:tr>
      <w:tr w:rsidR="00D83496" w14:paraId="4B85C8F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579DA4A"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0EB832E9"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5DF6CE6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67ABD82" w14:textId="77777777" w:rsidR="00D83496" w:rsidRDefault="00000000">
            <w:r>
              <w:rPr>
                <w:rFonts w:ascii="Calibri" w:eastAsia="Calibri" w:hAnsi="Calibri" w:cs="Calibri"/>
                <w:b/>
                <w:bCs/>
                <w:color w:val="4A5765"/>
                <w:sz w:val="18"/>
                <w:szCs w:val="18"/>
              </w:rPr>
              <w:lastRenderedPageBreak/>
              <w:t>Datos de prueba</w:t>
            </w:r>
          </w:p>
        </w:tc>
        <w:tc>
          <w:tcPr>
            <w:tcW w:w="3700" w:type="pct"/>
            <w:tcMar>
              <w:top w:w="90" w:type="dxa"/>
              <w:left w:w="120" w:type="dxa"/>
              <w:bottom w:w="90" w:type="dxa"/>
              <w:right w:w="120" w:type="dxa"/>
            </w:tcMar>
          </w:tcPr>
          <w:p w14:paraId="0DC51D04" w14:textId="77777777" w:rsidR="00D83496" w:rsidRDefault="00000000">
            <w:r>
              <w:rPr>
                <w:rFonts w:ascii="Calibri" w:eastAsia="Calibri" w:hAnsi="Calibri" w:cs="Calibri"/>
                <w:color w:val="253342"/>
                <w:sz w:val="19"/>
                <w:szCs w:val="19"/>
              </w:rPr>
              <w:t>Escenario 1: paciente nuevo y fallo al crear la cita. Escenario 2: paciente ya registrado y el mismo fallo.</w:t>
            </w:r>
          </w:p>
        </w:tc>
      </w:tr>
      <w:tr w:rsidR="00D83496" w14:paraId="347C04F9"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05A6A10"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07A3DDAE" w14:textId="77777777" w:rsidR="00D83496" w:rsidRDefault="00000000">
            <w:r>
              <w:rPr>
                <w:rFonts w:ascii="Calibri" w:eastAsia="Calibri" w:hAnsi="Calibri" w:cs="Calibri"/>
                <w:color w:val="253342"/>
                <w:sz w:val="19"/>
                <w:szCs w:val="19"/>
              </w:rPr>
              <w:t>En el primer caso no queda rastro: ni el paciente ni la orden, porque se crearon en esta operación y la operación no llegó a completarse. En el segundo, el paciente que ya existía se conserva intacto, porque no se creó aquí y borrarlo destruiría su historial.</w:t>
            </w:r>
          </w:p>
        </w:tc>
      </w:tr>
      <w:tr w:rsidR="00D83496" w14:paraId="1F4A3D0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4D7971B"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2DCCA7B3" w14:textId="77777777" w:rsidR="00D83496" w:rsidRDefault="00000000">
            <w:r>
              <w:rPr>
                <w:rFonts w:ascii="Calibri" w:eastAsia="Calibri" w:hAnsi="Calibri" w:cs="Calibri"/>
                <w:color w:val="253342"/>
                <w:sz w:val="19"/>
                <w:szCs w:val="19"/>
              </w:rPr>
              <w:t>Como se esperaba en los dos escenarios.</w:t>
            </w:r>
          </w:p>
        </w:tc>
      </w:tr>
      <w:tr w:rsidR="00D83496" w14:paraId="3E883A6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E149F9E"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783C5B51" w14:textId="77777777" w:rsidR="00D83496" w:rsidRDefault="00000000">
            <w:r>
              <w:rPr>
                <w:rFonts w:ascii="Calibri" w:eastAsia="Calibri" w:hAnsi="Calibri" w:cs="Calibri"/>
                <w:b/>
                <w:bCs/>
                <w:color w:val="253342"/>
                <w:sz w:val="21"/>
                <w:szCs w:val="21"/>
              </w:rPr>
              <w:t>APROBADO</w:t>
            </w:r>
          </w:p>
        </w:tc>
      </w:tr>
      <w:tr w:rsidR="00D83496" w14:paraId="6B2839B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B360ECA"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33E20EC9" w14:textId="77777777" w:rsidR="00D83496" w:rsidRDefault="00000000">
            <w:pPr>
              <w:spacing w:after="60"/>
            </w:pPr>
            <w:r>
              <w:rPr>
                <w:rFonts w:ascii="Calibri" w:eastAsia="Calibri" w:hAnsi="Calibri" w:cs="Calibri"/>
                <w:b/>
                <w:bCs/>
                <w:color w:val="253342"/>
                <w:sz w:val="19"/>
                <w:szCs w:val="19"/>
              </w:rPr>
              <w:t>Caja blanca — unitaria (compensación ante error)</w:t>
            </w:r>
          </w:p>
          <w:p w14:paraId="025DFFBA" w14:textId="77777777" w:rsidR="00D83496" w:rsidRDefault="00000000">
            <w:r>
              <w:rPr>
                <w:rFonts w:ascii="Calibri" w:eastAsia="Calibri" w:hAnsi="Calibri" w:cs="Calibri"/>
                <w:color w:val="4A5765"/>
                <w:sz w:val="17"/>
                <w:szCs w:val="17"/>
              </w:rPr>
              <w:t>Es una ruta de excepción que no se puede provocar desde la interfaz; se fuerza el fallo desde dentro y se observan las llamadas de borrado.</w:t>
            </w:r>
          </w:p>
        </w:tc>
      </w:tr>
      <w:tr w:rsidR="00D83496" w14:paraId="19217C1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13B15B3" w14:textId="77777777" w:rsidR="00D83496" w:rsidRDefault="00000000">
            <w:r>
              <w:rPr>
                <w:rFonts w:ascii="Calibri" w:eastAsia="Calibri" w:hAnsi="Calibri" w:cs="Calibri"/>
                <w:b/>
                <w:bCs/>
                <w:color w:val="4A5765"/>
                <w:sz w:val="18"/>
                <w:szCs w:val="18"/>
              </w:rPr>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52BC33F1" w14:textId="77777777" w:rsidR="00D83496" w:rsidRDefault="00000000">
            <w:r>
              <w:rPr>
                <w:rFonts w:ascii="Calibri" w:eastAsia="Calibri" w:hAnsi="Calibri" w:cs="Calibri"/>
                <w:color w:val="253342"/>
                <w:sz w:val="19"/>
                <w:szCs w:val="19"/>
              </w:rPr>
              <w:t>Se configura el doble del modelo de cita para que lance un error al crear. Después se comprueba qué borrados se llamaron: en el primer caso los del paciente y la orden recién creados; en el segundo, ninguno sobre el paciente preexistente.</w:t>
            </w:r>
          </w:p>
        </w:tc>
      </w:tr>
      <w:tr w:rsidR="00D83496" w14:paraId="282894E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4A18379"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333D96FE"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«borra la orden y el paciente recién creados»</w:t>
            </w:r>
          </w:p>
          <w:p w14:paraId="5CD6668A"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borra a un paciente que ya existía»</w:t>
            </w:r>
          </w:p>
        </w:tc>
      </w:tr>
      <w:tr w:rsidR="00D83496" w14:paraId="6E314E9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7E604F1"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0E5857E9" w14:textId="77777777" w:rsidR="00D83496" w:rsidRDefault="00000000">
            <w:r>
              <w:rPr>
                <w:rFonts w:ascii="Calibri" w:eastAsia="Calibri" w:hAnsi="Calibri" w:cs="Calibri"/>
                <w:color w:val="253342"/>
                <w:sz w:val="19"/>
                <w:szCs w:val="19"/>
              </w:rPr>
              <w:t>CP-CIT-012</w:t>
            </w:r>
          </w:p>
        </w:tc>
      </w:tr>
      <w:tr w:rsidR="00D83496" w14:paraId="552A56F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74A226D0"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0BB7FFEA" w14:textId="77777777" w:rsidR="00D83496" w:rsidRDefault="00000000">
            <w:pPr>
              <w:spacing w:after="70"/>
            </w:pPr>
            <w:r>
              <w:rPr>
                <w:rFonts w:ascii="Consolas" w:eastAsia="Consolas" w:hAnsi="Consolas" w:cs="Consolas"/>
                <w:b/>
                <w:bCs/>
                <w:color w:val="253342"/>
                <w:sz w:val="18"/>
                <w:szCs w:val="18"/>
              </w:rPr>
              <w:t>./caso.sh CIT004</w:t>
            </w:r>
          </w:p>
          <w:p w14:paraId="2CE15B59" w14:textId="77777777" w:rsidR="00D83496" w:rsidRDefault="00000000">
            <w:pPr>
              <w:spacing w:after="30"/>
            </w:pPr>
            <w:r>
              <w:rPr>
                <w:rFonts w:ascii="Calibri" w:eastAsia="Calibri" w:hAnsi="Calibri" w:cs="Calibri"/>
                <w:color w:val="4A5765"/>
                <w:sz w:val="16"/>
                <w:szCs w:val="16"/>
              </w:rPr>
              <w:t>Equivale a:</w:t>
            </w:r>
          </w:p>
          <w:p w14:paraId="5C7A26AB"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recepcion.service</w:t>
            </w:r>
            <w:proofErr w:type="spellEnd"/>
            <w:proofErr w:type="gramEnd"/>
            <w:r>
              <w:rPr>
                <w:rFonts w:ascii="Consolas" w:eastAsia="Consolas" w:hAnsi="Consolas" w:cs="Consolas"/>
                <w:color w:val="4A5765"/>
                <w:sz w:val="15"/>
                <w:szCs w:val="15"/>
              </w:rPr>
              <w:t xml:space="preserve"> -t "Deshacer si la cita falla al final" --verbose</w:t>
            </w:r>
          </w:p>
        </w:tc>
      </w:tr>
    </w:tbl>
    <w:p w14:paraId="5456602C" w14:textId="77777777" w:rsidR="00D83496" w:rsidRDefault="00D83496">
      <w:pPr>
        <w:spacing w:before="260"/>
      </w:pPr>
    </w:p>
    <w:tbl>
      <w:tblPr>
        <w:tblW w:w="5000" w:type="pct"/>
        <w:tblCellMar>
          <w:left w:w="10" w:type="dxa"/>
          <w:right w:w="10" w:type="dxa"/>
        </w:tblCellMar>
        <w:tblLook w:val="04A0" w:firstRow="1" w:lastRow="0" w:firstColumn="1" w:lastColumn="0" w:noHBand="0" w:noVBand="1"/>
      </w:tblPr>
      <w:tblGrid>
        <w:gridCol w:w="2628"/>
        <w:gridCol w:w="7478"/>
      </w:tblGrid>
      <w:tr w:rsidR="00D83496" w14:paraId="73997BF5" w14:textId="77777777">
        <w:tblPrEx>
          <w:tblCellMar>
            <w:top w:w="0" w:type="dxa"/>
            <w:bottom w:w="0" w:type="dxa"/>
          </w:tblCellMar>
        </w:tblPrEx>
        <w:trPr>
          <w:gridAfter w:val="1"/>
          <w:wAfter w:w="105" w:type="dxa"/>
        </w:trPr>
        <w:tc>
          <w:tcPr>
            <w:tcW w:w="0" w:type="auto"/>
            <w:shd w:val="clear" w:color="auto" w:fill="253342"/>
            <w:tcMar>
              <w:top w:w="90" w:type="dxa"/>
              <w:left w:w="120" w:type="dxa"/>
              <w:bottom w:w="90" w:type="dxa"/>
              <w:right w:w="120" w:type="dxa"/>
            </w:tcMar>
          </w:tcPr>
          <w:p w14:paraId="10B46528" w14:textId="77777777" w:rsidR="00D83496" w:rsidRDefault="00000000">
            <w:r>
              <w:rPr>
                <w:rFonts w:ascii="Calibri" w:eastAsia="Calibri" w:hAnsi="Calibri" w:cs="Calibri"/>
                <w:b/>
                <w:bCs/>
                <w:color w:val="FFFFFF"/>
                <w:sz w:val="24"/>
                <w:szCs w:val="24"/>
              </w:rPr>
              <w:t>#CIT005</w:t>
            </w:r>
            <w:r>
              <w:rPr>
                <w:rFonts w:ascii="Calibri" w:eastAsia="Calibri" w:hAnsi="Calibri" w:cs="Calibri"/>
                <w:color w:val="253342"/>
                <w:sz w:val="19"/>
                <w:szCs w:val="19"/>
              </w:rPr>
              <w:t xml:space="preserve">      </w:t>
            </w:r>
            <w:r>
              <w:rPr>
                <w:rFonts w:ascii="Calibri" w:eastAsia="Calibri" w:hAnsi="Calibri" w:cs="Calibri"/>
                <w:color w:val="A8CCC4"/>
                <w:sz w:val="19"/>
                <w:szCs w:val="19"/>
              </w:rPr>
              <w:t>Anotar en el mostrador si el número del paciente tiene WhatsApp, incluido el caso de que no se le haya preguntado.</w:t>
            </w:r>
          </w:p>
        </w:tc>
      </w:tr>
      <w:tr w:rsidR="00D83496" w14:paraId="6A72EE0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2354A55" w14:textId="77777777" w:rsidR="00D83496" w:rsidRDefault="00000000">
            <w:r>
              <w:rPr>
                <w:rFonts w:ascii="Calibri" w:eastAsia="Calibri" w:hAnsi="Calibri" w:cs="Calibri"/>
                <w:b/>
                <w:bCs/>
                <w:color w:val="4A5765"/>
                <w:sz w:val="18"/>
                <w:szCs w:val="18"/>
              </w:rPr>
              <w:t>ID del caso de prueba</w:t>
            </w:r>
          </w:p>
        </w:tc>
        <w:tc>
          <w:tcPr>
            <w:tcW w:w="3700" w:type="pct"/>
            <w:tcMar>
              <w:top w:w="90" w:type="dxa"/>
              <w:left w:w="120" w:type="dxa"/>
              <w:bottom w:w="90" w:type="dxa"/>
              <w:right w:w="120" w:type="dxa"/>
            </w:tcMar>
          </w:tcPr>
          <w:p w14:paraId="3171811C" w14:textId="77777777" w:rsidR="00D83496" w:rsidRDefault="00000000">
            <w:r>
              <w:rPr>
                <w:rFonts w:ascii="Calibri" w:eastAsia="Calibri" w:hAnsi="Calibri" w:cs="Calibri"/>
                <w:color w:val="253342"/>
                <w:sz w:val="19"/>
                <w:szCs w:val="19"/>
              </w:rPr>
              <w:t>#CIT005</w:t>
            </w:r>
          </w:p>
        </w:tc>
      </w:tr>
      <w:tr w:rsidR="00D83496" w14:paraId="3EE81E3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6228119" w14:textId="77777777" w:rsidR="00D83496" w:rsidRDefault="00000000">
            <w:r>
              <w:rPr>
                <w:rFonts w:ascii="Calibri" w:eastAsia="Calibri" w:hAnsi="Calibri" w:cs="Calibri"/>
                <w:b/>
                <w:bCs/>
                <w:color w:val="4A5765"/>
                <w:sz w:val="18"/>
                <w:szCs w:val="18"/>
              </w:rPr>
              <w:t>Escenario de prueba</w:t>
            </w:r>
          </w:p>
        </w:tc>
        <w:tc>
          <w:tcPr>
            <w:tcW w:w="3700" w:type="pct"/>
            <w:tcMar>
              <w:top w:w="90" w:type="dxa"/>
              <w:left w:w="120" w:type="dxa"/>
              <w:bottom w:w="90" w:type="dxa"/>
              <w:right w:w="120" w:type="dxa"/>
            </w:tcMar>
          </w:tcPr>
          <w:p w14:paraId="04BF6DE8" w14:textId="77777777" w:rsidR="00D83496" w:rsidRDefault="00000000">
            <w:r>
              <w:rPr>
                <w:rFonts w:ascii="Calibri" w:eastAsia="Calibri" w:hAnsi="Calibri" w:cs="Calibri"/>
                <w:color w:val="253342"/>
                <w:sz w:val="19"/>
                <w:szCs w:val="19"/>
              </w:rPr>
              <w:t>Anotar en el mostrador si el número del paciente tiene WhatsApp, incluido el caso de que no se le haya preguntado.</w:t>
            </w:r>
          </w:p>
        </w:tc>
      </w:tr>
      <w:tr w:rsidR="00D83496" w14:paraId="5A2B017A"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9DD1CDE" w14:textId="77777777" w:rsidR="00D83496" w:rsidRDefault="00000000">
            <w:r>
              <w:rPr>
                <w:rFonts w:ascii="Calibri" w:eastAsia="Calibri" w:hAnsi="Calibri" w:cs="Calibri"/>
                <w:b/>
                <w:bCs/>
                <w:color w:val="4A5765"/>
                <w:sz w:val="18"/>
                <w:szCs w:val="18"/>
              </w:rPr>
              <w:t>Pasos de la prueba</w:t>
            </w:r>
          </w:p>
        </w:tc>
        <w:tc>
          <w:tcPr>
            <w:tcW w:w="3700" w:type="pct"/>
            <w:tcMar>
              <w:top w:w="90" w:type="dxa"/>
              <w:left w:w="120" w:type="dxa"/>
              <w:bottom w:w="90" w:type="dxa"/>
              <w:right w:w="120" w:type="dxa"/>
            </w:tcMar>
          </w:tcPr>
          <w:p w14:paraId="62A96383" w14:textId="77777777" w:rsidR="00D83496" w:rsidRDefault="00000000">
            <w:pPr>
              <w:spacing w:after="5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El personal de citas recibe a un paciente y le pregunta si su número tiene WhatsApp.</w:t>
            </w:r>
          </w:p>
          <w:p w14:paraId="175B83E4" w14:textId="77777777" w:rsidR="00D83496" w:rsidRDefault="00000000">
            <w:pPr>
              <w:spacing w:after="5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El paciente responde que sí; el personal marca la casilla y guarda.</w:t>
            </w:r>
          </w:p>
          <w:p w14:paraId="2CDF7980" w14:textId="77777777" w:rsidR="00D83496" w:rsidRDefault="00000000">
            <w:pPr>
              <w:spacing w:after="5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Con el siguiente paciente, que responde que no, el personal marca esa opción y guarda.</w:t>
            </w:r>
          </w:p>
          <w:p w14:paraId="1444FBC5" w14:textId="77777777" w:rsidR="00D83496" w:rsidRDefault="00000000">
            <w:pPr>
              <w:spacing w:after="5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Con un tercero hay prisa y no se le llega a preguntar: la casilla se queda sin marcar.</w:t>
            </w:r>
          </w:p>
          <w:p w14:paraId="357B66FE" w14:textId="77777777" w:rsidR="00D83496" w:rsidRDefault="00000000">
            <w:r>
              <w:rPr>
                <w:rFonts w:ascii="Calibri" w:eastAsia="Calibri" w:hAnsi="Calibri" w:cs="Calibri"/>
                <w:b/>
                <w:bCs/>
                <w:color w:val="4A5765"/>
                <w:sz w:val="19"/>
                <w:szCs w:val="19"/>
              </w:rPr>
              <w:t xml:space="preserve">5. </w:t>
            </w:r>
            <w:r>
              <w:rPr>
                <w:rFonts w:ascii="Calibri" w:eastAsia="Calibri" w:hAnsi="Calibri" w:cs="Calibri"/>
                <w:color w:val="253342"/>
                <w:sz w:val="19"/>
                <w:szCs w:val="19"/>
              </w:rPr>
              <w:t>Por último, un paciente ya registrado avisa de que ahora sí tiene WhatsApp, y el personal lo actualiza.</w:t>
            </w:r>
          </w:p>
        </w:tc>
      </w:tr>
      <w:tr w:rsidR="00D83496" w14:paraId="2304E584"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EE4920B" w14:textId="77777777" w:rsidR="00D83496" w:rsidRDefault="00000000">
            <w:r>
              <w:rPr>
                <w:rFonts w:ascii="Calibri" w:eastAsia="Calibri" w:hAnsi="Calibri" w:cs="Calibri"/>
                <w:b/>
                <w:bCs/>
                <w:color w:val="4A5765"/>
                <w:sz w:val="18"/>
                <w:szCs w:val="18"/>
              </w:rPr>
              <w:t>Requisitos previos</w:t>
            </w:r>
          </w:p>
        </w:tc>
        <w:tc>
          <w:tcPr>
            <w:tcW w:w="3700" w:type="pct"/>
            <w:tcMar>
              <w:top w:w="90" w:type="dxa"/>
              <w:left w:w="120" w:type="dxa"/>
              <w:bottom w:w="90" w:type="dxa"/>
              <w:right w:w="120" w:type="dxa"/>
            </w:tcMar>
          </w:tcPr>
          <w:p w14:paraId="61C378F9" w14:textId="77777777" w:rsidR="00D83496" w:rsidRDefault="00000000">
            <w:r>
              <w:rPr>
                <w:rFonts w:ascii="Calibri" w:eastAsia="Calibri" w:hAnsi="Calibri" w:cs="Calibri"/>
                <w:color w:val="253342"/>
                <w:sz w:val="19"/>
                <w:szCs w:val="19"/>
              </w:rPr>
              <w:t>Sesión iniciada con permiso para recibir citas. El sistema manda los recordatorios por WhatsApp; si no sabe si el número lo tiene, hay que llamar al paciente por teléfono.</w:t>
            </w:r>
          </w:p>
        </w:tc>
      </w:tr>
      <w:tr w:rsidR="00D83496" w14:paraId="7FCFA662"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DE5B280" w14:textId="77777777" w:rsidR="00D83496" w:rsidRDefault="00000000">
            <w:r>
              <w:rPr>
                <w:rFonts w:ascii="Calibri" w:eastAsia="Calibri" w:hAnsi="Calibri" w:cs="Calibri"/>
                <w:b/>
                <w:bCs/>
                <w:color w:val="4A5765"/>
                <w:sz w:val="18"/>
                <w:szCs w:val="18"/>
              </w:rPr>
              <w:t>Navegador / Dispositivo</w:t>
            </w:r>
          </w:p>
        </w:tc>
        <w:tc>
          <w:tcPr>
            <w:tcW w:w="3700" w:type="pct"/>
            <w:tcMar>
              <w:top w:w="90" w:type="dxa"/>
              <w:left w:w="120" w:type="dxa"/>
              <w:bottom w:w="90" w:type="dxa"/>
              <w:right w:w="120" w:type="dxa"/>
            </w:tcMar>
          </w:tcPr>
          <w:p w14:paraId="3FFD9F28" w14:textId="77777777" w:rsidR="00D83496" w:rsidRDefault="00000000">
            <w:r>
              <w:rPr>
                <w:rFonts w:ascii="Calibri" w:eastAsia="Calibri" w:hAnsi="Calibri" w:cs="Calibri"/>
                <w:color w:val="253342"/>
                <w:sz w:val="19"/>
                <w:szCs w:val="19"/>
              </w:rPr>
              <w:t xml:space="preserve">MacBook Air · Apple M4 · 16 GB RAM · macOS 26.6.2 · </w:t>
            </w:r>
            <w:proofErr w:type="spellStart"/>
            <w:r>
              <w:rPr>
                <w:rFonts w:ascii="Calibri" w:eastAsia="Calibri" w:hAnsi="Calibri" w:cs="Calibri"/>
                <w:color w:val="253342"/>
                <w:sz w:val="19"/>
                <w:szCs w:val="19"/>
              </w:rPr>
              <w:t>Jest</w:t>
            </w:r>
            <w:proofErr w:type="spellEnd"/>
            <w:r>
              <w:rPr>
                <w:rFonts w:ascii="Calibri" w:eastAsia="Calibri" w:hAnsi="Calibri" w:cs="Calibri"/>
                <w:color w:val="253342"/>
                <w:sz w:val="19"/>
                <w:szCs w:val="19"/>
              </w:rPr>
              <w:t xml:space="preserve"> 29.7.0 · entorno «</w:t>
            </w:r>
            <w:proofErr w:type="spellStart"/>
            <w:r>
              <w:rPr>
                <w:rFonts w:ascii="Calibri" w:eastAsia="Calibri" w:hAnsi="Calibri" w:cs="Calibri"/>
                <w:color w:val="253342"/>
                <w:sz w:val="19"/>
                <w:szCs w:val="19"/>
              </w:rPr>
              <w:t>node</w:t>
            </w:r>
            <w:proofErr w:type="spellEnd"/>
            <w:r>
              <w:rPr>
                <w:rFonts w:ascii="Calibri" w:eastAsia="Calibri" w:hAnsi="Calibri" w:cs="Calibri"/>
                <w:color w:val="253342"/>
                <w:sz w:val="19"/>
                <w:szCs w:val="19"/>
              </w:rPr>
              <w:t>» · Node.js v24.14.0 · sin navegador</w:t>
            </w:r>
          </w:p>
        </w:tc>
      </w:tr>
      <w:tr w:rsidR="00D83496" w14:paraId="6EBF6A21"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C2EEA2C" w14:textId="77777777" w:rsidR="00D83496" w:rsidRDefault="00000000">
            <w:r>
              <w:rPr>
                <w:rFonts w:ascii="Calibri" w:eastAsia="Calibri" w:hAnsi="Calibri" w:cs="Calibri"/>
                <w:b/>
                <w:bCs/>
                <w:color w:val="4A5765"/>
                <w:sz w:val="18"/>
                <w:szCs w:val="18"/>
              </w:rPr>
              <w:t>Datos de prueba</w:t>
            </w:r>
          </w:p>
        </w:tc>
        <w:tc>
          <w:tcPr>
            <w:tcW w:w="3700" w:type="pct"/>
            <w:tcMar>
              <w:top w:w="90" w:type="dxa"/>
              <w:left w:w="120" w:type="dxa"/>
              <w:bottom w:w="90" w:type="dxa"/>
              <w:right w:w="120" w:type="dxa"/>
            </w:tcMar>
          </w:tcPr>
          <w:p w14:paraId="0EDA7B78" w14:textId="77777777" w:rsidR="00D83496" w:rsidRDefault="00000000">
            <w:r>
              <w:rPr>
                <w:rFonts w:ascii="Calibri" w:eastAsia="Calibri" w:hAnsi="Calibri" w:cs="Calibri"/>
                <w:color w:val="253342"/>
                <w:sz w:val="19"/>
                <w:szCs w:val="19"/>
              </w:rPr>
              <w:t>Los tres estados posibles del campo: sí, no y sin preguntar.</w:t>
            </w:r>
          </w:p>
        </w:tc>
      </w:tr>
      <w:tr w:rsidR="00D83496" w14:paraId="753F7277"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0577564" w14:textId="77777777" w:rsidR="00D83496" w:rsidRDefault="00000000">
            <w:r>
              <w:rPr>
                <w:rFonts w:ascii="Calibri" w:eastAsia="Calibri" w:hAnsi="Calibri" w:cs="Calibri"/>
                <w:b/>
                <w:bCs/>
                <w:color w:val="4A5765"/>
                <w:sz w:val="18"/>
                <w:szCs w:val="18"/>
              </w:rPr>
              <w:t>Resultados esperados</w:t>
            </w:r>
          </w:p>
        </w:tc>
        <w:tc>
          <w:tcPr>
            <w:tcW w:w="3700" w:type="pct"/>
            <w:tcMar>
              <w:top w:w="90" w:type="dxa"/>
              <w:left w:w="120" w:type="dxa"/>
              <w:bottom w:w="90" w:type="dxa"/>
              <w:right w:w="120" w:type="dxa"/>
            </w:tcMar>
          </w:tcPr>
          <w:p w14:paraId="763F4B7A" w14:textId="77777777" w:rsidR="00D83496" w:rsidRDefault="00000000">
            <w:r>
              <w:rPr>
                <w:rFonts w:ascii="Calibri" w:eastAsia="Calibri" w:hAnsi="Calibri" w:cs="Calibri"/>
                <w:color w:val="253342"/>
                <w:sz w:val="19"/>
                <w:szCs w:val="19"/>
              </w:rPr>
              <w:t>Los tres estados se guardan tal cual, incluido el de «no se preguntó», que es el que hace que el sistema mande a llamar al paciente en vez de escribirle. Si el paciente ya existía y su respuesta cambia, el dato se actualiza; si coincide con lo que ya había, no se vuelve a escribir.</w:t>
            </w:r>
          </w:p>
        </w:tc>
      </w:tr>
      <w:tr w:rsidR="00D83496" w14:paraId="1EFC681D"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1E1735B2" w14:textId="77777777" w:rsidR="00D83496" w:rsidRDefault="00000000">
            <w:r>
              <w:rPr>
                <w:rFonts w:ascii="Calibri" w:eastAsia="Calibri" w:hAnsi="Calibri" w:cs="Calibri"/>
                <w:b/>
                <w:bCs/>
                <w:color w:val="4A5765"/>
                <w:sz w:val="18"/>
                <w:szCs w:val="18"/>
              </w:rPr>
              <w:t>Resultados reales</w:t>
            </w:r>
          </w:p>
        </w:tc>
        <w:tc>
          <w:tcPr>
            <w:tcW w:w="3700" w:type="pct"/>
            <w:tcMar>
              <w:top w:w="90" w:type="dxa"/>
              <w:left w:w="120" w:type="dxa"/>
              <w:bottom w:w="90" w:type="dxa"/>
              <w:right w:w="120" w:type="dxa"/>
            </w:tcMar>
          </w:tcPr>
          <w:p w14:paraId="7B73A7E1" w14:textId="77777777" w:rsidR="00D83496" w:rsidRDefault="00000000">
            <w:r>
              <w:rPr>
                <w:rFonts w:ascii="Calibri" w:eastAsia="Calibri" w:hAnsi="Calibri" w:cs="Calibri"/>
                <w:color w:val="253342"/>
                <w:sz w:val="19"/>
                <w:szCs w:val="19"/>
              </w:rPr>
              <w:t>Como se esperaba en las cinco variantes.</w:t>
            </w:r>
          </w:p>
        </w:tc>
      </w:tr>
      <w:tr w:rsidR="00D83496" w14:paraId="5A9C104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5432E04C" w14:textId="77777777" w:rsidR="00D83496" w:rsidRDefault="00000000">
            <w:r>
              <w:rPr>
                <w:rFonts w:ascii="Calibri" w:eastAsia="Calibri" w:hAnsi="Calibri" w:cs="Calibri"/>
                <w:b/>
                <w:bCs/>
                <w:color w:val="4A5765"/>
                <w:sz w:val="18"/>
                <w:szCs w:val="18"/>
              </w:rPr>
              <w:t>Estado de la prueba</w:t>
            </w:r>
          </w:p>
        </w:tc>
        <w:tc>
          <w:tcPr>
            <w:tcW w:w="3700" w:type="pct"/>
            <w:tcMar>
              <w:top w:w="90" w:type="dxa"/>
              <w:left w:w="120" w:type="dxa"/>
              <w:bottom w:w="90" w:type="dxa"/>
              <w:right w:w="120" w:type="dxa"/>
            </w:tcMar>
          </w:tcPr>
          <w:p w14:paraId="3ED3B38D" w14:textId="77777777" w:rsidR="00D83496" w:rsidRDefault="00000000">
            <w:r>
              <w:rPr>
                <w:rFonts w:ascii="Calibri" w:eastAsia="Calibri" w:hAnsi="Calibri" w:cs="Calibri"/>
                <w:b/>
                <w:bCs/>
                <w:color w:val="253342"/>
                <w:sz w:val="21"/>
                <w:szCs w:val="21"/>
              </w:rPr>
              <w:t>APROBADO</w:t>
            </w:r>
          </w:p>
        </w:tc>
      </w:tr>
      <w:tr w:rsidR="00D83496" w14:paraId="13E645D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02A18EA" w14:textId="77777777" w:rsidR="00D83496" w:rsidRDefault="00000000">
            <w:r>
              <w:rPr>
                <w:rFonts w:ascii="Calibri" w:eastAsia="Calibri" w:hAnsi="Calibri" w:cs="Calibri"/>
                <w:b/>
                <w:bCs/>
                <w:color w:val="4A5765"/>
                <w:sz w:val="18"/>
                <w:szCs w:val="18"/>
              </w:rPr>
              <w:t>Tipo de prueba</w:t>
            </w:r>
          </w:p>
        </w:tc>
        <w:tc>
          <w:tcPr>
            <w:tcW w:w="3700" w:type="pct"/>
            <w:tcMar>
              <w:top w:w="90" w:type="dxa"/>
              <w:left w:w="120" w:type="dxa"/>
              <w:bottom w:w="90" w:type="dxa"/>
              <w:right w:w="120" w:type="dxa"/>
            </w:tcMar>
          </w:tcPr>
          <w:p w14:paraId="5A0A92A9" w14:textId="77777777" w:rsidR="00D83496" w:rsidRDefault="00000000">
            <w:pPr>
              <w:spacing w:after="60"/>
            </w:pPr>
            <w:r>
              <w:rPr>
                <w:rFonts w:ascii="Calibri" w:eastAsia="Calibri" w:hAnsi="Calibri" w:cs="Calibri"/>
                <w:b/>
                <w:bCs/>
                <w:color w:val="253342"/>
                <w:sz w:val="19"/>
                <w:szCs w:val="19"/>
              </w:rPr>
              <w:t>Caja negra — partición de equivalencia (tres estados)</w:t>
            </w:r>
          </w:p>
          <w:p w14:paraId="62A94C70" w14:textId="77777777" w:rsidR="00D83496" w:rsidRDefault="00000000">
            <w:r>
              <w:rPr>
                <w:rFonts w:ascii="Calibri" w:eastAsia="Calibri" w:hAnsi="Calibri" w:cs="Calibri"/>
                <w:color w:val="4A5765"/>
                <w:sz w:val="17"/>
                <w:szCs w:val="17"/>
              </w:rPr>
              <w:lastRenderedPageBreak/>
              <w:t>Las clases probadas salen directamente de la especificación del campo, que admite tres valores y no dos.</w:t>
            </w:r>
          </w:p>
        </w:tc>
      </w:tr>
      <w:tr w:rsidR="00D83496" w14:paraId="3B01A01C"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0413460B" w14:textId="77777777" w:rsidR="00D83496" w:rsidRDefault="00000000">
            <w:r>
              <w:rPr>
                <w:rFonts w:ascii="Calibri" w:eastAsia="Calibri" w:hAnsi="Calibri" w:cs="Calibri"/>
                <w:b/>
                <w:bCs/>
                <w:color w:val="4A5765"/>
                <w:sz w:val="18"/>
                <w:szCs w:val="18"/>
              </w:rPr>
              <w:lastRenderedPageBreak/>
              <w:t xml:space="preserve">Cómo se automatiza con </w:t>
            </w:r>
            <w:proofErr w:type="spellStart"/>
            <w:r>
              <w:rPr>
                <w:rFonts w:ascii="Calibri" w:eastAsia="Calibri" w:hAnsi="Calibri" w:cs="Calibri"/>
                <w:b/>
                <w:bCs/>
                <w:color w:val="4A5765"/>
                <w:sz w:val="18"/>
                <w:szCs w:val="18"/>
              </w:rPr>
              <w:t>Jest</w:t>
            </w:r>
            <w:proofErr w:type="spellEnd"/>
          </w:p>
        </w:tc>
        <w:tc>
          <w:tcPr>
            <w:tcW w:w="3700" w:type="pct"/>
            <w:tcMar>
              <w:top w:w="90" w:type="dxa"/>
              <w:left w:w="120" w:type="dxa"/>
              <w:bottom w:w="90" w:type="dxa"/>
              <w:right w:w="120" w:type="dxa"/>
            </w:tcMar>
          </w:tcPr>
          <w:p w14:paraId="7272D927" w14:textId="77777777" w:rsidR="00D83496" w:rsidRDefault="00000000">
            <w:r>
              <w:rPr>
                <w:rFonts w:ascii="Calibri" w:eastAsia="Calibri" w:hAnsi="Calibri" w:cs="Calibri"/>
                <w:color w:val="253342"/>
                <w:sz w:val="19"/>
                <w:szCs w:val="19"/>
              </w:rPr>
              <w:t>Se llama al servicio de recepción con cada uno de los tres valores y se comprueba lo que recibió el modelo del paciente. En las dos últimas variantes se verifica si la actualización llegó a ocurrir o si el sistema la evitó por innecesaria.</w:t>
            </w:r>
          </w:p>
        </w:tc>
      </w:tr>
      <w:tr w:rsidR="00D83496" w14:paraId="363D27CF"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48681E13" w14:textId="77777777" w:rsidR="00D83496" w:rsidRDefault="00000000">
            <w:r>
              <w:rPr>
                <w:rFonts w:ascii="Calibri" w:eastAsia="Calibri" w:hAnsi="Calibri" w:cs="Calibri"/>
                <w:b/>
                <w:bCs/>
                <w:color w:val="4A5765"/>
                <w:sz w:val="18"/>
                <w:szCs w:val="18"/>
              </w:rPr>
              <w:t xml:space="preserve">Pruebas de </w:t>
            </w:r>
            <w:proofErr w:type="spellStart"/>
            <w:r>
              <w:rPr>
                <w:rFonts w:ascii="Calibri" w:eastAsia="Calibri" w:hAnsi="Calibri" w:cs="Calibri"/>
                <w:b/>
                <w:bCs/>
                <w:color w:val="4A5765"/>
                <w:sz w:val="18"/>
                <w:szCs w:val="18"/>
              </w:rPr>
              <w:t>Jest</w:t>
            </w:r>
            <w:proofErr w:type="spellEnd"/>
            <w:r>
              <w:rPr>
                <w:rFonts w:ascii="Calibri" w:eastAsia="Calibri" w:hAnsi="Calibri" w:cs="Calibri"/>
                <w:b/>
                <w:bCs/>
                <w:color w:val="4A5765"/>
                <w:sz w:val="18"/>
                <w:szCs w:val="18"/>
              </w:rPr>
              <w:t xml:space="preserve"> que lo cubren</w:t>
            </w:r>
          </w:p>
        </w:tc>
        <w:tc>
          <w:tcPr>
            <w:tcW w:w="3700" w:type="pct"/>
            <w:tcMar>
              <w:top w:w="90" w:type="dxa"/>
              <w:left w:w="120" w:type="dxa"/>
              <w:bottom w:w="90" w:type="dxa"/>
              <w:right w:w="120" w:type="dxa"/>
            </w:tcMar>
          </w:tcPr>
          <w:p w14:paraId="5D5698D1"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«guarda que el número sí tiene WhatsApp»</w:t>
            </w:r>
          </w:p>
          <w:p w14:paraId="5E316290"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«guarda que no lo tiene, que es lo que obliga a llamar»</w:t>
            </w:r>
          </w:p>
          <w:p w14:paraId="279F29F2"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«lo deja en desconocido si no se preguntó»</w:t>
            </w:r>
          </w:p>
          <w:p w14:paraId="2018F784" w14:textId="77777777" w:rsidR="00D83496" w:rsidRDefault="00000000">
            <w:pPr>
              <w:spacing w:after="50"/>
            </w:pPr>
            <w:r>
              <w:rPr>
                <w:rFonts w:ascii="Calibri" w:eastAsia="Calibri" w:hAnsi="Calibri" w:cs="Calibri"/>
                <w:color w:val="4A5765"/>
                <w:sz w:val="19"/>
                <w:szCs w:val="19"/>
              </w:rPr>
              <w:t xml:space="preserve">· </w:t>
            </w:r>
            <w:r>
              <w:rPr>
                <w:rFonts w:ascii="Calibri" w:eastAsia="Calibri" w:hAnsi="Calibri" w:cs="Calibri"/>
                <w:i/>
                <w:iCs/>
                <w:color w:val="253342"/>
                <w:sz w:val="19"/>
                <w:szCs w:val="19"/>
              </w:rPr>
              <w:t>«actualiza el dato de un paciente ya registrado»</w:t>
            </w:r>
          </w:p>
          <w:p w14:paraId="78DC4B2E" w14:textId="77777777" w:rsidR="00D83496" w:rsidRDefault="00000000">
            <w:r>
              <w:rPr>
                <w:rFonts w:ascii="Calibri" w:eastAsia="Calibri" w:hAnsi="Calibri" w:cs="Calibri"/>
                <w:color w:val="4A5765"/>
                <w:sz w:val="19"/>
                <w:szCs w:val="19"/>
              </w:rPr>
              <w:t xml:space="preserve">· </w:t>
            </w:r>
            <w:r>
              <w:rPr>
                <w:rFonts w:ascii="Calibri" w:eastAsia="Calibri" w:hAnsi="Calibri" w:cs="Calibri"/>
                <w:i/>
                <w:iCs/>
                <w:color w:val="253342"/>
                <w:sz w:val="19"/>
                <w:szCs w:val="19"/>
              </w:rPr>
              <w:t>«no reescribe el dato si ya coincidía»</w:t>
            </w:r>
          </w:p>
        </w:tc>
      </w:tr>
      <w:tr w:rsidR="00D83496" w14:paraId="5512739B"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632D1307" w14:textId="77777777" w:rsidR="00D83496" w:rsidRDefault="00000000">
            <w:r>
              <w:rPr>
                <w:rFonts w:ascii="Calibri" w:eastAsia="Calibri" w:hAnsi="Calibri" w:cs="Calibri"/>
                <w:b/>
                <w:bCs/>
                <w:color w:val="4A5765"/>
                <w:sz w:val="18"/>
                <w:szCs w:val="18"/>
              </w:rPr>
              <w:t>Caso del plan de pruebas</w:t>
            </w:r>
          </w:p>
        </w:tc>
        <w:tc>
          <w:tcPr>
            <w:tcW w:w="3700" w:type="pct"/>
            <w:tcMar>
              <w:top w:w="90" w:type="dxa"/>
              <w:left w:w="120" w:type="dxa"/>
              <w:bottom w:w="90" w:type="dxa"/>
              <w:right w:w="120" w:type="dxa"/>
            </w:tcMar>
          </w:tcPr>
          <w:p w14:paraId="533FE3C9" w14:textId="77777777" w:rsidR="00D83496" w:rsidRDefault="00000000">
            <w:r>
              <w:rPr>
                <w:rFonts w:ascii="Calibri" w:eastAsia="Calibri" w:hAnsi="Calibri" w:cs="Calibri"/>
                <w:color w:val="253342"/>
                <w:sz w:val="19"/>
                <w:szCs w:val="19"/>
              </w:rPr>
              <w:t>CP-CIT-002 y CP-REC-001</w:t>
            </w:r>
          </w:p>
        </w:tc>
      </w:tr>
      <w:tr w:rsidR="00D83496" w14:paraId="31142500" w14:textId="77777777">
        <w:tblPrEx>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top w:w="0" w:type="dxa"/>
            <w:bottom w:w="0" w:type="dxa"/>
          </w:tblCellMar>
        </w:tblPrEx>
        <w:tc>
          <w:tcPr>
            <w:tcW w:w="1300" w:type="pct"/>
            <w:shd w:val="clear" w:color="auto" w:fill="DAE2E9"/>
            <w:tcMar>
              <w:top w:w="90" w:type="dxa"/>
              <w:left w:w="120" w:type="dxa"/>
              <w:bottom w:w="90" w:type="dxa"/>
              <w:right w:w="120" w:type="dxa"/>
            </w:tcMar>
          </w:tcPr>
          <w:p w14:paraId="3FE9D621" w14:textId="77777777" w:rsidR="00D83496" w:rsidRDefault="00000000">
            <w:r>
              <w:rPr>
                <w:rFonts w:ascii="Calibri" w:eastAsia="Calibri" w:hAnsi="Calibri" w:cs="Calibri"/>
                <w:b/>
                <w:bCs/>
                <w:color w:val="4A5765"/>
                <w:sz w:val="18"/>
                <w:szCs w:val="18"/>
              </w:rPr>
              <w:t>Cómo ejecutarlo solo</w:t>
            </w:r>
          </w:p>
        </w:tc>
        <w:tc>
          <w:tcPr>
            <w:tcW w:w="3700" w:type="pct"/>
            <w:tcMar>
              <w:top w:w="90" w:type="dxa"/>
              <w:left w:w="120" w:type="dxa"/>
              <w:bottom w:w="90" w:type="dxa"/>
              <w:right w:w="120" w:type="dxa"/>
            </w:tcMar>
          </w:tcPr>
          <w:p w14:paraId="08C87B25" w14:textId="77777777" w:rsidR="00D83496" w:rsidRDefault="00000000">
            <w:pPr>
              <w:spacing w:after="70"/>
            </w:pPr>
            <w:r>
              <w:rPr>
                <w:rFonts w:ascii="Consolas" w:eastAsia="Consolas" w:hAnsi="Consolas" w:cs="Consolas"/>
                <w:b/>
                <w:bCs/>
                <w:color w:val="253342"/>
                <w:sz w:val="18"/>
                <w:szCs w:val="18"/>
              </w:rPr>
              <w:t>./caso.sh CIT005</w:t>
            </w:r>
          </w:p>
          <w:p w14:paraId="0E28F50A" w14:textId="77777777" w:rsidR="00D83496" w:rsidRDefault="00000000">
            <w:pPr>
              <w:spacing w:after="30"/>
            </w:pPr>
            <w:r>
              <w:rPr>
                <w:rFonts w:ascii="Calibri" w:eastAsia="Calibri" w:hAnsi="Calibri" w:cs="Calibri"/>
                <w:color w:val="4A5765"/>
                <w:sz w:val="16"/>
                <w:szCs w:val="16"/>
              </w:rPr>
              <w:t>Equivale a:</w:t>
            </w:r>
          </w:p>
          <w:p w14:paraId="544D35C2" w14:textId="77777777" w:rsidR="00D83496" w:rsidRDefault="00000000">
            <w:r>
              <w:rPr>
                <w:rFonts w:ascii="Consolas" w:eastAsia="Consolas" w:hAnsi="Consolas" w:cs="Consolas"/>
                <w:color w:val="4A5765"/>
                <w:sz w:val="15"/>
                <w:szCs w:val="15"/>
              </w:rPr>
              <w:t xml:space="preserve">cd </w:t>
            </w:r>
            <w:proofErr w:type="spellStart"/>
            <w:r>
              <w:rPr>
                <w:rFonts w:ascii="Consolas" w:eastAsia="Consolas" w:hAnsi="Consolas" w:cs="Consolas"/>
                <w:color w:val="4A5765"/>
                <w:sz w:val="15"/>
                <w:szCs w:val="15"/>
              </w:rPr>
              <w:t>backend</w:t>
            </w:r>
            <w:proofErr w:type="spellEnd"/>
            <w:r>
              <w:rPr>
                <w:rFonts w:ascii="Consolas" w:eastAsia="Consolas" w:hAnsi="Consolas" w:cs="Consolas"/>
                <w:color w:val="4A5765"/>
                <w:sz w:val="15"/>
                <w:szCs w:val="15"/>
              </w:rPr>
              <w:t xml:space="preserve"> &amp;&amp; </w:t>
            </w:r>
            <w:proofErr w:type="spellStart"/>
            <w:r>
              <w:rPr>
                <w:rFonts w:ascii="Consolas" w:eastAsia="Consolas" w:hAnsi="Consolas" w:cs="Consolas"/>
                <w:color w:val="4A5765"/>
                <w:sz w:val="15"/>
                <w:szCs w:val="15"/>
              </w:rPr>
              <w:t>npx</w:t>
            </w:r>
            <w:proofErr w:type="spellEnd"/>
            <w:r>
              <w:rPr>
                <w:rFonts w:ascii="Consolas" w:eastAsia="Consolas" w:hAnsi="Consolas" w:cs="Consolas"/>
                <w:color w:val="4A5765"/>
                <w:sz w:val="15"/>
                <w:szCs w:val="15"/>
              </w:rPr>
              <w:t xml:space="preserve"> </w:t>
            </w:r>
            <w:proofErr w:type="spellStart"/>
            <w:r>
              <w:rPr>
                <w:rFonts w:ascii="Consolas" w:eastAsia="Consolas" w:hAnsi="Consolas" w:cs="Consolas"/>
                <w:color w:val="4A5765"/>
                <w:sz w:val="15"/>
                <w:szCs w:val="15"/>
              </w:rPr>
              <w:t>jest</w:t>
            </w:r>
            <w:proofErr w:type="spellEnd"/>
            <w:r>
              <w:rPr>
                <w:rFonts w:ascii="Consolas" w:eastAsia="Consolas" w:hAnsi="Consolas" w:cs="Consolas"/>
                <w:color w:val="4A5765"/>
                <w:sz w:val="15"/>
                <w:szCs w:val="15"/>
              </w:rPr>
              <w:t xml:space="preserve"> </w:t>
            </w:r>
            <w:proofErr w:type="spellStart"/>
            <w:proofErr w:type="gramStart"/>
            <w:r>
              <w:rPr>
                <w:rFonts w:ascii="Consolas" w:eastAsia="Consolas" w:hAnsi="Consolas" w:cs="Consolas"/>
                <w:color w:val="4A5765"/>
                <w:sz w:val="15"/>
                <w:szCs w:val="15"/>
              </w:rPr>
              <w:t>recepcion.service</w:t>
            </w:r>
            <w:proofErr w:type="spellEnd"/>
            <w:proofErr w:type="gramEnd"/>
            <w:r>
              <w:rPr>
                <w:rFonts w:ascii="Consolas" w:eastAsia="Consolas" w:hAnsi="Consolas" w:cs="Consolas"/>
                <w:color w:val="4A5765"/>
                <w:sz w:val="15"/>
                <w:szCs w:val="15"/>
              </w:rPr>
              <w:t xml:space="preserve"> -t "Confirmación de WhatsApp en el mostrador" --verbose</w:t>
            </w:r>
          </w:p>
        </w:tc>
      </w:tr>
    </w:tbl>
    <w:p w14:paraId="6CDC3C73" w14:textId="77777777" w:rsidR="00D83496" w:rsidRDefault="00000000">
      <w:r>
        <w:br w:type="page"/>
      </w:r>
    </w:p>
    <w:p w14:paraId="5808049B" w14:textId="77777777" w:rsidR="00D83496" w:rsidRDefault="00000000">
      <w:pPr>
        <w:pBdr>
          <w:bottom w:val="single" w:sz="6" w:space="0" w:color="C4D0DA"/>
        </w:pBdr>
        <w:spacing w:after="140"/>
      </w:pPr>
      <w:r>
        <w:rPr>
          <w:rFonts w:ascii="Calibri" w:eastAsia="Calibri" w:hAnsi="Calibri" w:cs="Calibri"/>
          <w:b/>
          <w:bCs/>
          <w:color w:val="232226"/>
          <w:sz w:val="26"/>
          <w:szCs w:val="26"/>
        </w:rPr>
        <w:lastRenderedPageBreak/>
        <w:t>6.  Cobertura de código de los módulos evaluados</w:t>
      </w:r>
    </w:p>
    <w:p w14:paraId="46A59FAD" w14:textId="77777777" w:rsidR="00D83496" w:rsidRDefault="00000000">
      <w:pPr>
        <w:spacing w:after="140"/>
        <w:jc w:val="both"/>
      </w:pPr>
      <w:r>
        <w:rPr>
          <w:rFonts w:ascii="Calibri" w:eastAsia="Calibri" w:hAnsi="Calibri" w:cs="Calibri"/>
          <w:color w:val="253342"/>
          <w:sz w:val="19"/>
          <w:szCs w:val="19"/>
        </w:rPr>
        <w:t xml:space="preserve">La cobertura es la medida propia de la caja blanca: dice qué porcentaje de las líneas y de las ramas de decisión del código llegó a ejecutarse durante las pruebas. Se obtiene con </w:t>
      </w:r>
      <w:proofErr w:type="spellStart"/>
      <w:r>
        <w:rPr>
          <w:rFonts w:ascii="Calibri" w:eastAsia="Calibri" w:hAnsi="Calibri" w:cs="Calibri"/>
          <w:color w:val="253342"/>
          <w:sz w:val="19"/>
          <w:szCs w:val="19"/>
        </w:rPr>
        <w:t>npm</w:t>
      </w:r>
      <w:proofErr w:type="spellEnd"/>
      <w:r>
        <w:rPr>
          <w:rFonts w:ascii="Calibri" w:eastAsia="Calibri" w:hAnsi="Calibri" w:cs="Calibri"/>
          <w:color w:val="253342"/>
          <w:sz w:val="19"/>
          <w:szCs w:val="19"/>
        </w:rPr>
        <w:t xml:space="preserve"> run </w:t>
      </w:r>
      <w:proofErr w:type="spellStart"/>
      <w:proofErr w:type="gramStart"/>
      <w:r>
        <w:rPr>
          <w:rFonts w:ascii="Calibri" w:eastAsia="Calibri" w:hAnsi="Calibri" w:cs="Calibri"/>
          <w:color w:val="253342"/>
          <w:sz w:val="19"/>
          <w:szCs w:val="19"/>
        </w:rPr>
        <w:t>test:coverage</w:t>
      </w:r>
      <w:proofErr w:type="spellEnd"/>
      <w:proofErr w:type="gramEnd"/>
      <w:r>
        <w:rPr>
          <w:rFonts w:ascii="Calibri" w:eastAsia="Calibri" w:hAnsi="Calibri" w:cs="Calibri"/>
          <w:color w:val="253342"/>
          <w:sz w:val="19"/>
          <w:szCs w:val="19"/>
        </w:rPr>
        <w:t xml:space="preserve"> y estos son los archivos que sostienen los casos documentados arriba.</w:t>
      </w:r>
    </w:p>
    <w:tbl>
      <w:tblPr>
        <w:tblW w:w="5000" w:type="pct"/>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left w:w="10" w:type="dxa"/>
          <w:right w:w="10" w:type="dxa"/>
        </w:tblCellMar>
        <w:tblLook w:val="04A0" w:firstRow="1" w:lastRow="0" w:firstColumn="1" w:lastColumn="0" w:noHBand="0" w:noVBand="1"/>
      </w:tblPr>
      <w:tblGrid>
        <w:gridCol w:w="3030"/>
        <w:gridCol w:w="2625"/>
        <w:gridCol w:w="1514"/>
        <w:gridCol w:w="1413"/>
        <w:gridCol w:w="1514"/>
      </w:tblGrid>
      <w:tr w:rsidR="00D83496" w14:paraId="0BCDE476" w14:textId="77777777">
        <w:tblPrEx>
          <w:tblCellMar>
            <w:top w:w="0" w:type="dxa"/>
            <w:bottom w:w="0" w:type="dxa"/>
          </w:tblCellMar>
        </w:tblPrEx>
        <w:tc>
          <w:tcPr>
            <w:tcW w:w="1500" w:type="pct"/>
            <w:shd w:val="clear" w:color="auto" w:fill="DAE2E9"/>
            <w:tcMar>
              <w:top w:w="90" w:type="dxa"/>
              <w:left w:w="120" w:type="dxa"/>
              <w:bottom w:w="90" w:type="dxa"/>
              <w:right w:w="120" w:type="dxa"/>
            </w:tcMar>
          </w:tcPr>
          <w:p w14:paraId="5AEB82DE" w14:textId="77777777" w:rsidR="00D83496" w:rsidRDefault="00000000">
            <w:r>
              <w:rPr>
                <w:rFonts w:ascii="Calibri" w:eastAsia="Calibri" w:hAnsi="Calibri" w:cs="Calibri"/>
                <w:b/>
                <w:bCs/>
                <w:caps/>
                <w:color w:val="4A5765"/>
                <w:sz w:val="17"/>
                <w:szCs w:val="17"/>
              </w:rPr>
              <w:t>Archivo evaluado</w:t>
            </w:r>
          </w:p>
        </w:tc>
        <w:tc>
          <w:tcPr>
            <w:tcW w:w="1300" w:type="pct"/>
            <w:shd w:val="clear" w:color="auto" w:fill="DAE2E9"/>
            <w:tcMar>
              <w:top w:w="90" w:type="dxa"/>
              <w:left w:w="120" w:type="dxa"/>
              <w:bottom w:w="90" w:type="dxa"/>
              <w:right w:w="120" w:type="dxa"/>
            </w:tcMar>
          </w:tcPr>
          <w:p w14:paraId="18086261" w14:textId="77777777" w:rsidR="00D83496" w:rsidRDefault="00000000">
            <w:r>
              <w:rPr>
                <w:rFonts w:ascii="Calibri" w:eastAsia="Calibri" w:hAnsi="Calibri" w:cs="Calibri"/>
                <w:b/>
                <w:bCs/>
                <w:caps/>
                <w:color w:val="4A5765"/>
                <w:sz w:val="17"/>
                <w:szCs w:val="17"/>
              </w:rPr>
              <w:t>Módulo</w:t>
            </w:r>
          </w:p>
        </w:tc>
        <w:tc>
          <w:tcPr>
            <w:tcW w:w="750" w:type="pct"/>
            <w:shd w:val="clear" w:color="auto" w:fill="DAE2E9"/>
            <w:tcMar>
              <w:top w:w="90" w:type="dxa"/>
              <w:left w:w="120" w:type="dxa"/>
              <w:bottom w:w="90" w:type="dxa"/>
              <w:right w:w="120" w:type="dxa"/>
            </w:tcMar>
          </w:tcPr>
          <w:p w14:paraId="14B2F404" w14:textId="77777777" w:rsidR="00D83496" w:rsidRDefault="00000000">
            <w:r>
              <w:rPr>
                <w:rFonts w:ascii="Calibri" w:eastAsia="Calibri" w:hAnsi="Calibri" w:cs="Calibri"/>
                <w:b/>
                <w:bCs/>
                <w:caps/>
                <w:color w:val="4A5765"/>
                <w:sz w:val="17"/>
                <w:szCs w:val="17"/>
              </w:rPr>
              <w:t>% Líneas</w:t>
            </w:r>
          </w:p>
        </w:tc>
        <w:tc>
          <w:tcPr>
            <w:tcW w:w="700" w:type="pct"/>
            <w:shd w:val="clear" w:color="auto" w:fill="DAE2E9"/>
            <w:tcMar>
              <w:top w:w="90" w:type="dxa"/>
              <w:left w:w="120" w:type="dxa"/>
              <w:bottom w:w="90" w:type="dxa"/>
              <w:right w:w="120" w:type="dxa"/>
            </w:tcMar>
          </w:tcPr>
          <w:p w14:paraId="3047E996" w14:textId="77777777" w:rsidR="00D83496" w:rsidRDefault="00000000">
            <w:r>
              <w:rPr>
                <w:rFonts w:ascii="Calibri" w:eastAsia="Calibri" w:hAnsi="Calibri" w:cs="Calibri"/>
                <w:b/>
                <w:bCs/>
                <w:caps/>
                <w:color w:val="4A5765"/>
                <w:sz w:val="17"/>
                <w:szCs w:val="17"/>
              </w:rPr>
              <w:t>% Ramas</w:t>
            </w:r>
          </w:p>
        </w:tc>
        <w:tc>
          <w:tcPr>
            <w:tcW w:w="750" w:type="pct"/>
            <w:shd w:val="clear" w:color="auto" w:fill="DAE2E9"/>
            <w:tcMar>
              <w:top w:w="90" w:type="dxa"/>
              <w:left w:w="120" w:type="dxa"/>
              <w:bottom w:w="90" w:type="dxa"/>
              <w:right w:w="120" w:type="dxa"/>
            </w:tcMar>
          </w:tcPr>
          <w:p w14:paraId="51D8F8CE" w14:textId="77777777" w:rsidR="00D83496" w:rsidRDefault="00000000">
            <w:r>
              <w:rPr>
                <w:rFonts w:ascii="Calibri" w:eastAsia="Calibri" w:hAnsi="Calibri" w:cs="Calibri"/>
                <w:b/>
                <w:bCs/>
                <w:caps/>
                <w:color w:val="4A5765"/>
                <w:sz w:val="17"/>
                <w:szCs w:val="17"/>
              </w:rPr>
              <w:t>% Funciones</w:t>
            </w:r>
          </w:p>
        </w:tc>
      </w:tr>
      <w:tr w:rsidR="00D83496" w14:paraId="430C721F" w14:textId="77777777">
        <w:tblPrEx>
          <w:tblCellMar>
            <w:top w:w="0" w:type="dxa"/>
            <w:bottom w:w="0" w:type="dxa"/>
          </w:tblCellMar>
        </w:tblPrEx>
        <w:tc>
          <w:tcPr>
            <w:tcW w:w="1500" w:type="pct"/>
            <w:tcMar>
              <w:top w:w="90" w:type="dxa"/>
              <w:left w:w="120" w:type="dxa"/>
              <w:bottom w:w="90" w:type="dxa"/>
              <w:right w:w="120" w:type="dxa"/>
            </w:tcMar>
          </w:tcPr>
          <w:p w14:paraId="74C22C60" w14:textId="77777777" w:rsidR="00D83496" w:rsidRDefault="00000000">
            <w:r>
              <w:rPr>
                <w:rFonts w:ascii="Calibri" w:eastAsia="Calibri" w:hAnsi="Calibri" w:cs="Calibri"/>
                <w:i/>
                <w:iCs/>
                <w:color w:val="253342"/>
                <w:sz w:val="18"/>
                <w:szCs w:val="18"/>
              </w:rPr>
              <w:t>auth.service.js</w:t>
            </w:r>
          </w:p>
        </w:tc>
        <w:tc>
          <w:tcPr>
            <w:tcW w:w="1300" w:type="pct"/>
            <w:tcMar>
              <w:top w:w="90" w:type="dxa"/>
              <w:left w:w="120" w:type="dxa"/>
              <w:bottom w:w="90" w:type="dxa"/>
              <w:right w:w="120" w:type="dxa"/>
            </w:tcMar>
          </w:tcPr>
          <w:p w14:paraId="582D50D7" w14:textId="77777777" w:rsidR="00D83496" w:rsidRDefault="00000000">
            <w:r>
              <w:rPr>
                <w:rFonts w:ascii="Calibri" w:eastAsia="Calibri" w:hAnsi="Calibri" w:cs="Calibri"/>
                <w:color w:val="253342"/>
                <w:sz w:val="18"/>
                <w:szCs w:val="18"/>
              </w:rPr>
              <w:t>Autenticación</w:t>
            </w:r>
          </w:p>
        </w:tc>
        <w:tc>
          <w:tcPr>
            <w:tcW w:w="750" w:type="pct"/>
            <w:tcMar>
              <w:top w:w="90" w:type="dxa"/>
              <w:left w:w="120" w:type="dxa"/>
              <w:bottom w:w="90" w:type="dxa"/>
              <w:right w:w="120" w:type="dxa"/>
            </w:tcMar>
          </w:tcPr>
          <w:p w14:paraId="5D832C95" w14:textId="77777777" w:rsidR="00D83496" w:rsidRDefault="00000000">
            <w:r>
              <w:rPr>
                <w:rFonts w:ascii="Calibri" w:eastAsia="Calibri" w:hAnsi="Calibri" w:cs="Calibri"/>
                <w:color w:val="253342"/>
                <w:sz w:val="18"/>
                <w:szCs w:val="18"/>
              </w:rPr>
              <w:t>97.43</w:t>
            </w:r>
          </w:p>
        </w:tc>
        <w:tc>
          <w:tcPr>
            <w:tcW w:w="700" w:type="pct"/>
            <w:tcMar>
              <w:top w:w="90" w:type="dxa"/>
              <w:left w:w="120" w:type="dxa"/>
              <w:bottom w:w="90" w:type="dxa"/>
              <w:right w:w="120" w:type="dxa"/>
            </w:tcMar>
          </w:tcPr>
          <w:p w14:paraId="0C52403A" w14:textId="77777777" w:rsidR="00D83496" w:rsidRDefault="00000000">
            <w:r>
              <w:rPr>
                <w:rFonts w:ascii="Calibri" w:eastAsia="Calibri" w:hAnsi="Calibri" w:cs="Calibri"/>
                <w:color w:val="253342"/>
                <w:sz w:val="18"/>
                <w:szCs w:val="18"/>
              </w:rPr>
              <w:t>87.50</w:t>
            </w:r>
          </w:p>
        </w:tc>
        <w:tc>
          <w:tcPr>
            <w:tcW w:w="750" w:type="pct"/>
            <w:tcMar>
              <w:top w:w="90" w:type="dxa"/>
              <w:left w:w="120" w:type="dxa"/>
              <w:bottom w:w="90" w:type="dxa"/>
              <w:right w:w="120" w:type="dxa"/>
            </w:tcMar>
          </w:tcPr>
          <w:p w14:paraId="4A769A5B" w14:textId="77777777" w:rsidR="00D83496" w:rsidRDefault="00000000">
            <w:r>
              <w:rPr>
                <w:rFonts w:ascii="Calibri" w:eastAsia="Calibri" w:hAnsi="Calibri" w:cs="Calibri"/>
                <w:color w:val="253342"/>
                <w:sz w:val="18"/>
                <w:szCs w:val="18"/>
              </w:rPr>
              <w:t>100</w:t>
            </w:r>
          </w:p>
        </w:tc>
      </w:tr>
      <w:tr w:rsidR="00D83496" w14:paraId="641F0359" w14:textId="77777777">
        <w:tblPrEx>
          <w:tblCellMar>
            <w:top w:w="0" w:type="dxa"/>
            <w:bottom w:w="0" w:type="dxa"/>
          </w:tblCellMar>
        </w:tblPrEx>
        <w:tc>
          <w:tcPr>
            <w:tcW w:w="1500" w:type="pct"/>
            <w:tcMar>
              <w:top w:w="90" w:type="dxa"/>
              <w:left w:w="120" w:type="dxa"/>
              <w:bottom w:w="90" w:type="dxa"/>
              <w:right w:w="120" w:type="dxa"/>
            </w:tcMar>
          </w:tcPr>
          <w:p w14:paraId="4F82D9AA" w14:textId="77777777" w:rsidR="00D83496" w:rsidRDefault="00000000">
            <w:r>
              <w:rPr>
                <w:rFonts w:ascii="Calibri" w:eastAsia="Calibri" w:hAnsi="Calibri" w:cs="Calibri"/>
                <w:i/>
                <w:iCs/>
                <w:color w:val="253342"/>
                <w:sz w:val="18"/>
                <w:szCs w:val="18"/>
              </w:rPr>
              <w:t>jwt.js</w:t>
            </w:r>
          </w:p>
        </w:tc>
        <w:tc>
          <w:tcPr>
            <w:tcW w:w="1300" w:type="pct"/>
            <w:tcMar>
              <w:top w:w="90" w:type="dxa"/>
              <w:left w:w="120" w:type="dxa"/>
              <w:bottom w:w="90" w:type="dxa"/>
              <w:right w:w="120" w:type="dxa"/>
            </w:tcMar>
          </w:tcPr>
          <w:p w14:paraId="69E536C2" w14:textId="77777777" w:rsidR="00D83496" w:rsidRDefault="00000000">
            <w:r>
              <w:rPr>
                <w:rFonts w:ascii="Calibri" w:eastAsia="Calibri" w:hAnsi="Calibri" w:cs="Calibri"/>
                <w:color w:val="253342"/>
                <w:sz w:val="18"/>
                <w:szCs w:val="18"/>
              </w:rPr>
              <w:t>Autenticación</w:t>
            </w:r>
          </w:p>
        </w:tc>
        <w:tc>
          <w:tcPr>
            <w:tcW w:w="750" w:type="pct"/>
            <w:tcMar>
              <w:top w:w="90" w:type="dxa"/>
              <w:left w:w="120" w:type="dxa"/>
              <w:bottom w:w="90" w:type="dxa"/>
              <w:right w:w="120" w:type="dxa"/>
            </w:tcMar>
          </w:tcPr>
          <w:p w14:paraId="19728ED0"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5ADD8F56" w14:textId="77777777" w:rsidR="00D83496" w:rsidRDefault="00000000">
            <w:r>
              <w:rPr>
                <w:rFonts w:ascii="Calibri" w:eastAsia="Calibri" w:hAnsi="Calibri" w:cs="Calibri"/>
                <w:color w:val="253342"/>
                <w:sz w:val="18"/>
                <w:szCs w:val="18"/>
              </w:rPr>
              <w:t>100</w:t>
            </w:r>
          </w:p>
        </w:tc>
        <w:tc>
          <w:tcPr>
            <w:tcW w:w="750" w:type="pct"/>
            <w:tcMar>
              <w:top w:w="90" w:type="dxa"/>
              <w:left w:w="120" w:type="dxa"/>
              <w:bottom w:w="90" w:type="dxa"/>
              <w:right w:w="120" w:type="dxa"/>
            </w:tcMar>
          </w:tcPr>
          <w:p w14:paraId="00D0C4EA" w14:textId="77777777" w:rsidR="00D83496" w:rsidRDefault="00000000">
            <w:r>
              <w:rPr>
                <w:rFonts w:ascii="Calibri" w:eastAsia="Calibri" w:hAnsi="Calibri" w:cs="Calibri"/>
                <w:color w:val="253342"/>
                <w:sz w:val="18"/>
                <w:szCs w:val="18"/>
              </w:rPr>
              <w:t>100</w:t>
            </w:r>
          </w:p>
        </w:tc>
      </w:tr>
      <w:tr w:rsidR="00D83496" w14:paraId="320E7A14" w14:textId="77777777">
        <w:tblPrEx>
          <w:tblCellMar>
            <w:top w:w="0" w:type="dxa"/>
            <w:bottom w:w="0" w:type="dxa"/>
          </w:tblCellMar>
        </w:tblPrEx>
        <w:tc>
          <w:tcPr>
            <w:tcW w:w="1500" w:type="pct"/>
            <w:tcMar>
              <w:top w:w="90" w:type="dxa"/>
              <w:left w:w="120" w:type="dxa"/>
              <w:bottom w:w="90" w:type="dxa"/>
              <w:right w:w="120" w:type="dxa"/>
            </w:tcMar>
          </w:tcPr>
          <w:p w14:paraId="14D04BF8" w14:textId="77777777" w:rsidR="00D83496" w:rsidRDefault="00000000">
            <w:r>
              <w:rPr>
                <w:rFonts w:ascii="Calibri" w:eastAsia="Calibri" w:hAnsi="Calibri" w:cs="Calibri"/>
                <w:i/>
                <w:iCs/>
                <w:color w:val="253342"/>
                <w:sz w:val="18"/>
                <w:szCs w:val="18"/>
              </w:rPr>
              <w:t>password.js</w:t>
            </w:r>
          </w:p>
        </w:tc>
        <w:tc>
          <w:tcPr>
            <w:tcW w:w="1300" w:type="pct"/>
            <w:tcMar>
              <w:top w:w="90" w:type="dxa"/>
              <w:left w:w="120" w:type="dxa"/>
              <w:bottom w:w="90" w:type="dxa"/>
              <w:right w:w="120" w:type="dxa"/>
            </w:tcMar>
          </w:tcPr>
          <w:p w14:paraId="15FF37D9" w14:textId="77777777" w:rsidR="00D83496" w:rsidRDefault="00000000">
            <w:r>
              <w:rPr>
                <w:rFonts w:ascii="Calibri" w:eastAsia="Calibri" w:hAnsi="Calibri" w:cs="Calibri"/>
                <w:color w:val="253342"/>
                <w:sz w:val="18"/>
                <w:szCs w:val="18"/>
              </w:rPr>
              <w:t>Autenticación</w:t>
            </w:r>
          </w:p>
        </w:tc>
        <w:tc>
          <w:tcPr>
            <w:tcW w:w="750" w:type="pct"/>
            <w:tcMar>
              <w:top w:w="90" w:type="dxa"/>
              <w:left w:w="120" w:type="dxa"/>
              <w:bottom w:w="90" w:type="dxa"/>
              <w:right w:w="120" w:type="dxa"/>
            </w:tcMar>
          </w:tcPr>
          <w:p w14:paraId="7B0E2FA2"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6A4655B5" w14:textId="77777777" w:rsidR="00D83496" w:rsidRDefault="00000000">
            <w:r>
              <w:rPr>
                <w:rFonts w:ascii="Calibri" w:eastAsia="Calibri" w:hAnsi="Calibri" w:cs="Calibri"/>
                <w:color w:val="253342"/>
                <w:sz w:val="18"/>
                <w:szCs w:val="18"/>
              </w:rPr>
              <w:t>100</w:t>
            </w:r>
          </w:p>
        </w:tc>
        <w:tc>
          <w:tcPr>
            <w:tcW w:w="750" w:type="pct"/>
            <w:tcMar>
              <w:top w:w="90" w:type="dxa"/>
              <w:left w:w="120" w:type="dxa"/>
              <w:bottom w:w="90" w:type="dxa"/>
              <w:right w:w="120" w:type="dxa"/>
            </w:tcMar>
          </w:tcPr>
          <w:p w14:paraId="2752E456" w14:textId="77777777" w:rsidR="00D83496" w:rsidRDefault="00000000">
            <w:r>
              <w:rPr>
                <w:rFonts w:ascii="Calibri" w:eastAsia="Calibri" w:hAnsi="Calibri" w:cs="Calibri"/>
                <w:color w:val="253342"/>
                <w:sz w:val="18"/>
                <w:szCs w:val="18"/>
              </w:rPr>
              <w:t>100</w:t>
            </w:r>
          </w:p>
        </w:tc>
      </w:tr>
      <w:tr w:rsidR="00D83496" w14:paraId="6726D3E0" w14:textId="77777777">
        <w:tblPrEx>
          <w:tblCellMar>
            <w:top w:w="0" w:type="dxa"/>
            <w:bottom w:w="0" w:type="dxa"/>
          </w:tblCellMar>
        </w:tblPrEx>
        <w:tc>
          <w:tcPr>
            <w:tcW w:w="1500" w:type="pct"/>
            <w:tcMar>
              <w:top w:w="90" w:type="dxa"/>
              <w:left w:w="120" w:type="dxa"/>
              <w:bottom w:w="90" w:type="dxa"/>
              <w:right w:w="120" w:type="dxa"/>
            </w:tcMar>
          </w:tcPr>
          <w:p w14:paraId="706E2C00" w14:textId="77777777" w:rsidR="00D83496" w:rsidRDefault="00000000">
            <w:proofErr w:type="spellStart"/>
            <w:r>
              <w:rPr>
                <w:rFonts w:ascii="Calibri" w:eastAsia="Calibri" w:hAnsi="Calibri" w:cs="Calibri"/>
                <w:i/>
                <w:iCs/>
                <w:color w:val="253342"/>
                <w:sz w:val="18"/>
                <w:szCs w:val="18"/>
              </w:rPr>
              <w:t>LoginPage.jsx</w:t>
            </w:r>
            <w:proofErr w:type="spellEnd"/>
          </w:p>
        </w:tc>
        <w:tc>
          <w:tcPr>
            <w:tcW w:w="1300" w:type="pct"/>
            <w:tcMar>
              <w:top w:w="90" w:type="dxa"/>
              <w:left w:w="120" w:type="dxa"/>
              <w:bottom w:w="90" w:type="dxa"/>
              <w:right w:w="120" w:type="dxa"/>
            </w:tcMar>
          </w:tcPr>
          <w:p w14:paraId="4D9AFAEE" w14:textId="77777777" w:rsidR="00D83496" w:rsidRDefault="00000000">
            <w:r>
              <w:rPr>
                <w:rFonts w:ascii="Calibri" w:eastAsia="Calibri" w:hAnsi="Calibri" w:cs="Calibri"/>
                <w:color w:val="253342"/>
                <w:sz w:val="18"/>
                <w:szCs w:val="18"/>
              </w:rPr>
              <w:t>Autenticación (pantalla)</w:t>
            </w:r>
          </w:p>
        </w:tc>
        <w:tc>
          <w:tcPr>
            <w:tcW w:w="750" w:type="pct"/>
            <w:tcMar>
              <w:top w:w="90" w:type="dxa"/>
              <w:left w:w="120" w:type="dxa"/>
              <w:bottom w:w="90" w:type="dxa"/>
              <w:right w:w="120" w:type="dxa"/>
            </w:tcMar>
          </w:tcPr>
          <w:p w14:paraId="4D994AC3"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0CD5ED90" w14:textId="77777777" w:rsidR="00D83496" w:rsidRDefault="00000000">
            <w:r>
              <w:rPr>
                <w:rFonts w:ascii="Calibri" w:eastAsia="Calibri" w:hAnsi="Calibri" w:cs="Calibri"/>
                <w:color w:val="253342"/>
                <w:sz w:val="18"/>
                <w:szCs w:val="18"/>
              </w:rPr>
              <w:t>100</w:t>
            </w:r>
          </w:p>
        </w:tc>
        <w:tc>
          <w:tcPr>
            <w:tcW w:w="750" w:type="pct"/>
            <w:tcMar>
              <w:top w:w="90" w:type="dxa"/>
              <w:left w:w="120" w:type="dxa"/>
              <w:bottom w:w="90" w:type="dxa"/>
              <w:right w:w="120" w:type="dxa"/>
            </w:tcMar>
          </w:tcPr>
          <w:p w14:paraId="0607752C" w14:textId="77777777" w:rsidR="00D83496" w:rsidRDefault="00000000">
            <w:r>
              <w:rPr>
                <w:rFonts w:ascii="Calibri" w:eastAsia="Calibri" w:hAnsi="Calibri" w:cs="Calibri"/>
                <w:color w:val="253342"/>
                <w:sz w:val="18"/>
                <w:szCs w:val="18"/>
              </w:rPr>
              <w:t>100</w:t>
            </w:r>
          </w:p>
        </w:tc>
      </w:tr>
      <w:tr w:rsidR="00D83496" w14:paraId="0D5A78D3" w14:textId="77777777">
        <w:tblPrEx>
          <w:tblCellMar>
            <w:top w:w="0" w:type="dxa"/>
            <w:bottom w:w="0" w:type="dxa"/>
          </w:tblCellMar>
        </w:tblPrEx>
        <w:tc>
          <w:tcPr>
            <w:tcW w:w="1500" w:type="pct"/>
            <w:tcMar>
              <w:top w:w="90" w:type="dxa"/>
              <w:left w:w="120" w:type="dxa"/>
              <w:bottom w:w="90" w:type="dxa"/>
              <w:right w:w="120" w:type="dxa"/>
            </w:tcMar>
          </w:tcPr>
          <w:p w14:paraId="579B2FBC" w14:textId="77777777" w:rsidR="00D83496" w:rsidRDefault="00000000">
            <w:r>
              <w:rPr>
                <w:rFonts w:ascii="Calibri" w:eastAsia="Calibri" w:hAnsi="Calibri" w:cs="Calibri"/>
                <w:i/>
                <w:iCs/>
                <w:color w:val="253342"/>
                <w:sz w:val="18"/>
                <w:szCs w:val="18"/>
              </w:rPr>
              <w:t>paciente.service.js</w:t>
            </w:r>
          </w:p>
        </w:tc>
        <w:tc>
          <w:tcPr>
            <w:tcW w:w="1300" w:type="pct"/>
            <w:tcMar>
              <w:top w:w="90" w:type="dxa"/>
              <w:left w:w="120" w:type="dxa"/>
              <w:bottom w:w="90" w:type="dxa"/>
              <w:right w:w="120" w:type="dxa"/>
            </w:tcMar>
          </w:tcPr>
          <w:p w14:paraId="778326B2" w14:textId="77777777" w:rsidR="00D83496" w:rsidRDefault="00000000">
            <w:r>
              <w:rPr>
                <w:rFonts w:ascii="Calibri" w:eastAsia="Calibri" w:hAnsi="Calibri" w:cs="Calibri"/>
                <w:color w:val="253342"/>
                <w:sz w:val="18"/>
                <w:szCs w:val="18"/>
              </w:rPr>
              <w:t>Pacientes</w:t>
            </w:r>
          </w:p>
        </w:tc>
        <w:tc>
          <w:tcPr>
            <w:tcW w:w="750" w:type="pct"/>
            <w:tcMar>
              <w:top w:w="90" w:type="dxa"/>
              <w:left w:w="120" w:type="dxa"/>
              <w:bottom w:w="90" w:type="dxa"/>
              <w:right w:w="120" w:type="dxa"/>
            </w:tcMar>
          </w:tcPr>
          <w:p w14:paraId="7D706DFA" w14:textId="77777777" w:rsidR="00D83496" w:rsidRDefault="00000000">
            <w:r>
              <w:rPr>
                <w:rFonts w:ascii="Calibri" w:eastAsia="Calibri" w:hAnsi="Calibri" w:cs="Calibri"/>
                <w:color w:val="253342"/>
                <w:sz w:val="18"/>
                <w:szCs w:val="18"/>
              </w:rPr>
              <w:t>90.47</w:t>
            </w:r>
          </w:p>
        </w:tc>
        <w:tc>
          <w:tcPr>
            <w:tcW w:w="700" w:type="pct"/>
            <w:tcMar>
              <w:top w:w="90" w:type="dxa"/>
              <w:left w:w="120" w:type="dxa"/>
              <w:bottom w:w="90" w:type="dxa"/>
              <w:right w:w="120" w:type="dxa"/>
            </w:tcMar>
          </w:tcPr>
          <w:p w14:paraId="5D37FEA3" w14:textId="77777777" w:rsidR="00D83496" w:rsidRDefault="00000000">
            <w:r>
              <w:rPr>
                <w:rFonts w:ascii="Calibri" w:eastAsia="Calibri" w:hAnsi="Calibri" w:cs="Calibri"/>
                <w:color w:val="253342"/>
                <w:sz w:val="18"/>
                <w:szCs w:val="18"/>
              </w:rPr>
              <w:t>66.07</w:t>
            </w:r>
          </w:p>
        </w:tc>
        <w:tc>
          <w:tcPr>
            <w:tcW w:w="750" w:type="pct"/>
            <w:tcMar>
              <w:top w:w="90" w:type="dxa"/>
              <w:left w:w="120" w:type="dxa"/>
              <w:bottom w:w="90" w:type="dxa"/>
              <w:right w:w="120" w:type="dxa"/>
            </w:tcMar>
          </w:tcPr>
          <w:p w14:paraId="4830A5EE" w14:textId="77777777" w:rsidR="00D83496" w:rsidRDefault="00000000">
            <w:r>
              <w:rPr>
                <w:rFonts w:ascii="Calibri" w:eastAsia="Calibri" w:hAnsi="Calibri" w:cs="Calibri"/>
                <w:color w:val="253342"/>
                <w:sz w:val="18"/>
                <w:szCs w:val="18"/>
              </w:rPr>
              <w:t>85.71</w:t>
            </w:r>
          </w:p>
        </w:tc>
      </w:tr>
      <w:tr w:rsidR="00D83496" w14:paraId="5EC75406" w14:textId="77777777">
        <w:tblPrEx>
          <w:tblCellMar>
            <w:top w:w="0" w:type="dxa"/>
            <w:bottom w:w="0" w:type="dxa"/>
          </w:tblCellMar>
        </w:tblPrEx>
        <w:tc>
          <w:tcPr>
            <w:tcW w:w="1500" w:type="pct"/>
            <w:tcMar>
              <w:top w:w="90" w:type="dxa"/>
              <w:left w:w="120" w:type="dxa"/>
              <w:bottom w:w="90" w:type="dxa"/>
              <w:right w:w="120" w:type="dxa"/>
            </w:tcMar>
          </w:tcPr>
          <w:p w14:paraId="62D9F690" w14:textId="77777777" w:rsidR="00D83496" w:rsidRDefault="00000000">
            <w:r>
              <w:rPr>
                <w:rFonts w:ascii="Calibri" w:eastAsia="Calibri" w:hAnsi="Calibri" w:cs="Calibri"/>
                <w:i/>
                <w:iCs/>
                <w:color w:val="253342"/>
                <w:sz w:val="18"/>
                <w:szCs w:val="18"/>
              </w:rPr>
              <w:t>telefono.js</w:t>
            </w:r>
          </w:p>
        </w:tc>
        <w:tc>
          <w:tcPr>
            <w:tcW w:w="1300" w:type="pct"/>
            <w:tcMar>
              <w:top w:w="90" w:type="dxa"/>
              <w:left w:w="120" w:type="dxa"/>
              <w:bottom w:w="90" w:type="dxa"/>
              <w:right w:w="120" w:type="dxa"/>
            </w:tcMar>
          </w:tcPr>
          <w:p w14:paraId="5ED4F031" w14:textId="77777777" w:rsidR="00D83496" w:rsidRDefault="00000000">
            <w:r>
              <w:rPr>
                <w:rFonts w:ascii="Calibri" w:eastAsia="Calibri" w:hAnsi="Calibri" w:cs="Calibri"/>
                <w:color w:val="253342"/>
                <w:sz w:val="18"/>
                <w:szCs w:val="18"/>
              </w:rPr>
              <w:t>Pacientes</w:t>
            </w:r>
          </w:p>
        </w:tc>
        <w:tc>
          <w:tcPr>
            <w:tcW w:w="750" w:type="pct"/>
            <w:tcMar>
              <w:top w:w="90" w:type="dxa"/>
              <w:left w:w="120" w:type="dxa"/>
              <w:bottom w:w="90" w:type="dxa"/>
              <w:right w:w="120" w:type="dxa"/>
            </w:tcMar>
          </w:tcPr>
          <w:p w14:paraId="2A0F67A3"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2C0797E8" w14:textId="77777777" w:rsidR="00D83496" w:rsidRDefault="00000000">
            <w:r>
              <w:rPr>
                <w:rFonts w:ascii="Calibri" w:eastAsia="Calibri" w:hAnsi="Calibri" w:cs="Calibri"/>
                <w:color w:val="253342"/>
                <w:sz w:val="18"/>
                <w:szCs w:val="18"/>
              </w:rPr>
              <w:t>91.66</w:t>
            </w:r>
          </w:p>
        </w:tc>
        <w:tc>
          <w:tcPr>
            <w:tcW w:w="750" w:type="pct"/>
            <w:tcMar>
              <w:top w:w="90" w:type="dxa"/>
              <w:left w:w="120" w:type="dxa"/>
              <w:bottom w:w="90" w:type="dxa"/>
              <w:right w:w="120" w:type="dxa"/>
            </w:tcMar>
          </w:tcPr>
          <w:p w14:paraId="3A5B61E5" w14:textId="77777777" w:rsidR="00D83496" w:rsidRDefault="00000000">
            <w:r>
              <w:rPr>
                <w:rFonts w:ascii="Calibri" w:eastAsia="Calibri" w:hAnsi="Calibri" w:cs="Calibri"/>
                <w:color w:val="253342"/>
                <w:sz w:val="18"/>
                <w:szCs w:val="18"/>
              </w:rPr>
              <w:t>100</w:t>
            </w:r>
          </w:p>
        </w:tc>
      </w:tr>
      <w:tr w:rsidR="00D83496" w14:paraId="7F5647C9" w14:textId="77777777">
        <w:tblPrEx>
          <w:tblCellMar>
            <w:top w:w="0" w:type="dxa"/>
            <w:bottom w:w="0" w:type="dxa"/>
          </w:tblCellMar>
        </w:tblPrEx>
        <w:tc>
          <w:tcPr>
            <w:tcW w:w="1500" w:type="pct"/>
            <w:tcMar>
              <w:top w:w="90" w:type="dxa"/>
              <w:left w:w="120" w:type="dxa"/>
              <w:bottom w:w="90" w:type="dxa"/>
              <w:right w:w="120" w:type="dxa"/>
            </w:tcMar>
          </w:tcPr>
          <w:p w14:paraId="1FEF4F1C" w14:textId="77777777" w:rsidR="00D83496" w:rsidRDefault="00000000">
            <w:r>
              <w:rPr>
                <w:rFonts w:ascii="Calibri" w:eastAsia="Calibri" w:hAnsi="Calibri" w:cs="Calibri"/>
                <w:i/>
                <w:iCs/>
                <w:color w:val="253342"/>
                <w:sz w:val="18"/>
                <w:szCs w:val="18"/>
              </w:rPr>
              <w:t>dpi.js</w:t>
            </w:r>
          </w:p>
        </w:tc>
        <w:tc>
          <w:tcPr>
            <w:tcW w:w="1300" w:type="pct"/>
            <w:tcMar>
              <w:top w:w="90" w:type="dxa"/>
              <w:left w:w="120" w:type="dxa"/>
              <w:bottom w:w="90" w:type="dxa"/>
              <w:right w:w="120" w:type="dxa"/>
            </w:tcMar>
          </w:tcPr>
          <w:p w14:paraId="3ABAB259" w14:textId="77777777" w:rsidR="00D83496" w:rsidRDefault="00000000">
            <w:r>
              <w:rPr>
                <w:rFonts w:ascii="Calibri" w:eastAsia="Calibri" w:hAnsi="Calibri" w:cs="Calibri"/>
                <w:color w:val="253342"/>
                <w:sz w:val="18"/>
                <w:szCs w:val="18"/>
              </w:rPr>
              <w:t>Pacientes</w:t>
            </w:r>
          </w:p>
        </w:tc>
        <w:tc>
          <w:tcPr>
            <w:tcW w:w="750" w:type="pct"/>
            <w:tcMar>
              <w:top w:w="90" w:type="dxa"/>
              <w:left w:w="120" w:type="dxa"/>
              <w:bottom w:w="90" w:type="dxa"/>
              <w:right w:w="120" w:type="dxa"/>
            </w:tcMar>
          </w:tcPr>
          <w:p w14:paraId="2758DD9F"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173AD5B6" w14:textId="77777777" w:rsidR="00D83496" w:rsidRDefault="00000000">
            <w:r>
              <w:rPr>
                <w:rFonts w:ascii="Calibri" w:eastAsia="Calibri" w:hAnsi="Calibri" w:cs="Calibri"/>
                <w:color w:val="253342"/>
                <w:sz w:val="18"/>
                <w:szCs w:val="18"/>
              </w:rPr>
              <w:t>92.30</w:t>
            </w:r>
          </w:p>
        </w:tc>
        <w:tc>
          <w:tcPr>
            <w:tcW w:w="750" w:type="pct"/>
            <w:tcMar>
              <w:top w:w="90" w:type="dxa"/>
              <w:left w:w="120" w:type="dxa"/>
              <w:bottom w:w="90" w:type="dxa"/>
              <w:right w:w="120" w:type="dxa"/>
            </w:tcMar>
          </w:tcPr>
          <w:p w14:paraId="47255C64" w14:textId="77777777" w:rsidR="00D83496" w:rsidRDefault="00000000">
            <w:r>
              <w:rPr>
                <w:rFonts w:ascii="Calibri" w:eastAsia="Calibri" w:hAnsi="Calibri" w:cs="Calibri"/>
                <w:color w:val="253342"/>
                <w:sz w:val="18"/>
                <w:szCs w:val="18"/>
              </w:rPr>
              <w:t>100</w:t>
            </w:r>
          </w:p>
        </w:tc>
      </w:tr>
      <w:tr w:rsidR="00D83496" w14:paraId="6E8109B1" w14:textId="77777777">
        <w:tblPrEx>
          <w:tblCellMar>
            <w:top w:w="0" w:type="dxa"/>
            <w:bottom w:w="0" w:type="dxa"/>
          </w:tblCellMar>
        </w:tblPrEx>
        <w:tc>
          <w:tcPr>
            <w:tcW w:w="1500" w:type="pct"/>
            <w:tcMar>
              <w:top w:w="90" w:type="dxa"/>
              <w:left w:w="120" w:type="dxa"/>
              <w:bottom w:w="90" w:type="dxa"/>
              <w:right w:w="120" w:type="dxa"/>
            </w:tcMar>
          </w:tcPr>
          <w:p w14:paraId="2C0CD398" w14:textId="77777777" w:rsidR="00D83496" w:rsidRDefault="00000000">
            <w:proofErr w:type="spellStart"/>
            <w:r>
              <w:rPr>
                <w:rFonts w:ascii="Calibri" w:eastAsia="Calibri" w:hAnsi="Calibri" w:cs="Calibri"/>
                <w:i/>
                <w:iCs/>
                <w:color w:val="253342"/>
                <w:sz w:val="18"/>
                <w:szCs w:val="18"/>
              </w:rPr>
              <w:t>PacienteFormDialog.jsx</w:t>
            </w:r>
            <w:proofErr w:type="spellEnd"/>
          </w:p>
        </w:tc>
        <w:tc>
          <w:tcPr>
            <w:tcW w:w="1300" w:type="pct"/>
            <w:tcMar>
              <w:top w:w="90" w:type="dxa"/>
              <w:left w:w="120" w:type="dxa"/>
              <w:bottom w:w="90" w:type="dxa"/>
              <w:right w:w="120" w:type="dxa"/>
            </w:tcMar>
          </w:tcPr>
          <w:p w14:paraId="031E4584" w14:textId="77777777" w:rsidR="00D83496" w:rsidRDefault="00000000">
            <w:r>
              <w:rPr>
                <w:rFonts w:ascii="Calibri" w:eastAsia="Calibri" w:hAnsi="Calibri" w:cs="Calibri"/>
                <w:color w:val="253342"/>
                <w:sz w:val="18"/>
                <w:szCs w:val="18"/>
              </w:rPr>
              <w:t>Pacientes (pantalla)</w:t>
            </w:r>
          </w:p>
        </w:tc>
        <w:tc>
          <w:tcPr>
            <w:tcW w:w="750" w:type="pct"/>
            <w:tcMar>
              <w:top w:w="90" w:type="dxa"/>
              <w:left w:w="120" w:type="dxa"/>
              <w:bottom w:w="90" w:type="dxa"/>
              <w:right w:w="120" w:type="dxa"/>
            </w:tcMar>
          </w:tcPr>
          <w:p w14:paraId="3B5D7D85" w14:textId="77777777" w:rsidR="00D83496" w:rsidRDefault="00000000">
            <w:r>
              <w:rPr>
                <w:rFonts w:ascii="Calibri" w:eastAsia="Calibri" w:hAnsi="Calibri" w:cs="Calibri"/>
                <w:color w:val="253342"/>
                <w:sz w:val="18"/>
                <w:szCs w:val="18"/>
              </w:rPr>
              <w:t>83.33</w:t>
            </w:r>
          </w:p>
        </w:tc>
        <w:tc>
          <w:tcPr>
            <w:tcW w:w="700" w:type="pct"/>
            <w:tcMar>
              <w:top w:w="90" w:type="dxa"/>
              <w:left w:w="120" w:type="dxa"/>
              <w:bottom w:w="90" w:type="dxa"/>
              <w:right w:w="120" w:type="dxa"/>
            </w:tcMar>
          </w:tcPr>
          <w:p w14:paraId="0CA52360" w14:textId="77777777" w:rsidR="00D83496" w:rsidRDefault="00000000">
            <w:r>
              <w:rPr>
                <w:rFonts w:ascii="Calibri" w:eastAsia="Calibri" w:hAnsi="Calibri" w:cs="Calibri"/>
                <w:color w:val="253342"/>
                <w:sz w:val="18"/>
                <w:szCs w:val="18"/>
              </w:rPr>
              <w:t>61.29</w:t>
            </w:r>
          </w:p>
        </w:tc>
        <w:tc>
          <w:tcPr>
            <w:tcW w:w="750" w:type="pct"/>
            <w:tcMar>
              <w:top w:w="90" w:type="dxa"/>
              <w:left w:w="120" w:type="dxa"/>
              <w:bottom w:w="90" w:type="dxa"/>
              <w:right w:w="120" w:type="dxa"/>
            </w:tcMar>
          </w:tcPr>
          <w:p w14:paraId="364ACC01" w14:textId="77777777" w:rsidR="00D83496" w:rsidRDefault="00000000">
            <w:r>
              <w:rPr>
                <w:rFonts w:ascii="Calibri" w:eastAsia="Calibri" w:hAnsi="Calibri" w:cs="Calibri"/>
                <w:color w:val="253342"/>
                <w:sz w:val="18"/>
                <w:szCs w:val="18"/>
              </w:rPr>
              <w:t>87.50</w:t>
            </w:r>
          </w:p>
        </w:tc>
      </w:tr>
      <w:tr w:rsidR="00D83496" w14:paraId="39F87A8B" w14:textId="77777777">
        <w:tblPrEx>
          <w:tblCellMar>
            <w:top w:w="0" w:type="dxa"/>
            <w:bottom w:w="0" w:type="dxa"/>
          </w:tblCellMar>
        </w:tblPrEx>
        <w:tc>
          <w:tcPr>
            <w:tcW w:w="1500" w:type="pct"/>
            <w:tcMar>
              <w:top w:w="90" w:type="dxa"/>
              <w:left w:w="120" w:type="dxa"/>
              <w:bottom w:w="90" w:type="dxa"/>
              <w:right w:w="120" w:type="dxa"/>
            </w:tcMar>
          </w:tcPr>
          <w:p w14:paraId="675DC881" w14:textId="77777777" w:rsidR="00D83496" w:rsidRDefault="00000000">
            <w:r>
              <w:rPr>
                <w:rFonts w:ascii="Calibri" w:eastAsia="Calibri" w:hAnsi="Calibri" w:cs="Calibri"/>
                <w:i/>
                <w:iCs/>
                <w:color w:val="253342"/>
                <w:sz w:val="18"/>
                <w:szCs w:val="18"/>
              </w:rPr>
              <w:t>recepcion.service.js</w:t>
            </w:r>
          </w:p>
        </w:tc>
        <w:tc>
          <w:tcPr>
            <w:tcW w:w="1300" w:type="pct"/>
            <w:tcMar>
              <w:top w:w="90" w:type="dxa"/>
              <w:left w:w="120" w:type="dxa"/>
              <w:bottom w:w="90" w:type="dxa"/>
              <w:right w:w="120" w:type="dxa"/>
            </w:tcMar>
          </w:tcPr>
          <w:p w14:paraId="13E1EAC9" w14:textId="77777777" w:rsidR="00D83496" w:rsidRDefault="00000000">
            <w:r>
              <w:rPr>
                <w:rFonts w:ascii="Calibri" w:eastAsia="Calibri" w:hAnsi="Calibri" w:cs="Calibri"/>
                <w:color w:val="253342"/>
                <w:sz w:val="18"/>
                <w:szCs w:val="18"/>
              </w:rPr>
              <w:t>Citas y Recepción</w:t>
            </w:r>
          </w:p>
        </w:tc>
        <w:tc>
          <w:tcPr>
            <w:tcW w:w="750" w:type="pct"/>
            <w:tcMar>
              <w:top w:w="90" w:type="dxa"/>
              <w:left w:w="120" w:type="dxa"/>
              <w:bottom w:w="90" w:type="dxa"/>
              <w:right w:w="120" w:type="dxa"/>
            </w:tcMar>
          </w:tcPr>
          <w:p w14:paraId="5CF8E667" w14:textId="77777777" w:rsidR="00D83496" w:rsidRDefault="00000000">
            <w:r>
              <w:rPr>
                <w:rFonts w:ascii="Calibri" w:eastAsia="Calibri" w:hAnsi="Calibri" w:cs="Calibri"/>
                <w:color w:val="253342"/>
                <w:sz w:val="18"/>
                <w:szCs w:val="18"/>
              </w:rPr>
              <w:t>96.15</w:t>
            </w:r>
          </w:p>
        </w:tc>
        <w:tc>
          <w:tcPr>
            <w:tcW w:w="700" w:type="pct"/>
            <w:tcMar>
              <w:top w:w="90" w:type="dxa"/>
              <w:left w:w="120" w:type="dxa"/>
              <w:bottom w:w="90" w:type="dxa"/>
              <w:right w:w="120" w:type="dxa"/>
            </w:tcMar>
          </w:tcPr>
          <w:p w14:paraId="53ABDEE6" w14:textId="77777777" w:rsidR="00D83496" w:rsidRDefault="00000000">
            <w:r>
              <w:rPr>
                <w:rFonts w:ascii="Calibri" w:eastAsia="Calibri" w:hAnsi="Calibri" w:cs="Calibri"/>
                <w:color w:val="253342"/>
                <w:sz w:val="18"/>
                <w:szCs w:val="18"/>
              </w:rPr>
              <w:t>92.10</w:t>
            </w:r>
          </w:p>
        </w:tc>
        <w:tc>
          <w:tcPr>
            <w:tcW w:w="750" w:type="pct"/>
            <w:tcMar>
              <w:top w:w="90" w:type="dxa"/>
              <w:left w:w="120" w:type="dxa"/>
              <w:bottom w:w="90" w:type="dxa"/>
              <w:right w:w="120" w:type="dxa"/>
            </w:tcMar>
          </w:tcPr>
          <w:p w14:paraId="03930376" w14:textId="77777777" w:rsidR="00D83496" w:rsidRDefault="00000000">
            <w:r>
              <w:rPr>
                <w:rFonts w:ascii="Calibri" w:eastAsia="Calibri" w:hAnsi="Calibri" w:cs="Calibri"/>
                <w:color w:val="253342"/>
                <w:sz w:val="18"/>
                <w:szCs w:val="18"/>
              </w:rPr>
              <w:t>100</w:t>
            </w:r>
          </w:p>
        </w:tc>
      </w:tr>
      <w:tr w:rsidR="00D83496" w14:paraId="13B54442" w14:textId="77777777">
        <w:tblPrEx>
          <w:tblCellMar>
            <w:top w:w="0" w:type="dxa"/>
            <w:bottom w:w="0" w:type="dxa"/>
          </w:tblCellMar>
        </w:tblPrEx>
        <w:tc>
          <w:tcPr>
            <w:tcW w:w="1500" w:type="pct"/>
            <w:tcMar>
              <w:top w:w="90" w:type="dxa"/>
              <w:left w:w="120" w:type="dxa"/>
              <w:bottom w:w="90" w:type="dxa"/>
              <w:right w:w="120" w:type="dxa"/>
            </w:tcMar>
          </w:tcPr>
          <w:p w14:paraId="0C81F493" w14:textId="77777777" w:rsidR="00D83496" w:rsidRDefault="00000000">
            <w:r>
              <w:rPr>
                <w:rFonts w:ascii="Calibri" w:eastAsia="Calibri" w:hAnsi="Calibri" w:cs="Calibri"/>
                <w:i/>
                <w:iCs/>
                <w:color w:val="253342"/>
                <w:sz w:val="18"/>
                <w:szCs w:val="18"/>
              </w:rPr>
              <w:t>cita.service.js</w:t>
            </w:r>
          </w:p>
        </w:tc>
        <w:tc>
          <w:tcPr>
            <w:tcW w:w="1300" w:type="pct"/>
            <w:tcMar>
              <w:top w:w="90" w:type="dxa"/>
              <w:left w:w="120" w:type="dxa"/>
              <w:bottom w:w="90" w:type="dxa"/>
              <w:right w:w="120" w:type="dxa"/>
            </w:tcMar>
          </w:tcPr>
          <w:p w14:paraId="70906937" w14:textId="77777777" w:rsidR="00D83496" w:rsidRDefault="00000000">
            <w:r>
              <w:rPr>
                <w:rFonts w:ascii="Calibri" w:eastAsia="Calibri" w:hAnsi="Calibri" w:cs="Calibri"/>
                <w:color w:val="253342"/>
                <w:sz w:val="18"/>
                <w:szCs w:val="18"/>
              </w:rPr>
              <w:t>Citas y Recepción</w:t>
            </w:r>
          </w:p>
        </w:tc>
        <w:tc>
          <w:tcPr>
            <w:tcW w:w="750" w:type="pct"/>
            <w:tcMar>
              <w:top w:w="90" w:type="dxa"/>
              <w:left w:w="120" w:type="dxa"/>
              <w:bottom w:w="90" w:type="dxa"/>
              <w:right w:w="120" w:type="dxa"/>
            </w:tcMar>
          </w:tcPr>
          <w:p w14:paraId="6F215D90" w14:textId="77777777" w:rsidR="00D83496" w:rsidRDefault="00000000">
            <w:r>
              <w:rPr>
                <w:rFonts w:ascii="Calibri" w:eastAsia="Calibri" w:hAnsi="Calibri" w:cs="Calibri"/>
                <w:color w:val="253342"/>
                <w:sz w:val="18"/>
                <w:szCs w:val="18"/>
              </w:rPr>
              <w:t>94.59</w:t>
            </w:r>
          </w:p>
        </w:tc>
        <w:tc>
          <w:tcPr>
            <w:tcW w:w="700" w:type="pct"/>
            <w:tcMar>
              <w:top w:w="90" w:type="dxa"/>
              <w:left w:w="120" w:type="dxa"/>
              <w:bottom w:w="90" w:type="dxa"/>
              <w:right w:w="120" w:type="dxa"/>
            </w:tcMar>
          </w:tcPr>
          <w:p w14:paraId="6E0F3D71" w14:textId="77777777" w:rsidR="00D83496" w:rsidRDefault="00000000">
            <w:r>
              <w:rPr>
                <w:rFonts w:ascii="Calibri" w:eastAsia="Calibri" w:hAnsi="Calibri" w:cs="Calibri"/>
                <w:color w:val="253342"/>
                <w:sz w:val="18"/>
                <w:szCs w:val="18"/>
              </w:rPr>
              <w:t>90.29</w:t>
            </w:r>
          </w:p>
        </w:tc>
        <w:tc>
          <w:tcPr>
            <w:tcW w:w="750" w:type="pct"/>
            <w:tcMar>
              <w:top w:w="90" w:type="dxa"/>
              <w:left w:w="120" w:type="dxa"/>
              <w:bottom w:w="90" w:type="dxa"/>
              <w:right w:w="120" w:type="dxa"/>
            </w:tcMar>
          </w:tcPr>
          <w:p w14:paraId="59B51A0D" w14:textId="77777777" w:rsidR="00D83496" w:rsidRDefault="00000000">
            <w:r>
              <w:rPr>
                <w:rFonts w:ascii="Calibri" w:eastAsia="Calibri" w:hAnsi="Calibri" w:cs="Calibri"/>
                <w:color w:val="253342"/>
                <w:sz w:val="18"/>
                <w:szCs w:val="18"/>
              </w:rPr>
              <w:t>87.50</w:t>
            </w:r>
          </w:p>
        </w:tc>
      </w:tr>
      <w:tr w:rsidR="00D83496" w14:paraId="2654300C" w14:textId="77777777">
        <w:tblPrEx>
          <w:tblCellMar>
            <w:top w:w="0" w:type="dxa"/>
            <w:bottom w:w="0" w:type="dxa"/>
          </w:tblCellMar>
        </w:tblPrEx>
        <w:tc>
          <w:tcPr>
            <w:tcW w:w="1500" w:type="pct"/>
            <w:tcMar>
              <w:top w:w="90" w:type="dxa"/>
              <w:left w:w="120" w:type="dxa"/>
              <w:bottom w:w="90" w:type="dxa"/>
              <w:right w:w="120" w:type="dxa"/>
            </w:tcMar>
          </w:tcPr>
          <w:p w14:paraId="2C086228" w14:textId="77777777" w:rsidR="00D83496" w:rsidRDefault="00000000">
            <w:r>
              <w:rPr>
                <w:rFonts w:ascii="Calibri" w:eastAsia="Calibri" w:hAnsi="Calibri" w:cs="Calibri"/>
                <w:i/>
                <w:iCs/>
                <w:color w:val="253342"/>
                <w:sz w:val="18"/>
                <w:szCs w:val="18"/>
              </w:rPr>
              <w:t>disponibilidad.service.js</w:t>
            </w:r>
          </w:p>
        </w:tc>
        <w:tc>
          <w:tcPr>
            <w:tcW w:w="1300" w:type="pct"/>
            <w:tcMar>
              <w:top w:w="90" w:type="dxa"/>
              <w:left w:w="120" w:type="dxa"/>
              <w:bottom w:w="90" w:type="dxa"/>
              <w:right w:w="120" w:type="dxa"/>
            </w:tcMar>
          </w:tcPr>
          <w:p w14:paraId="58AA6BA0" w14:textId="77777777" w:rsidR="00D83496" w:rsidRDefault="00000000">
            <w:r>
              <w:rPr>
                <w:rFonts w:ascii="Calibri" w:eastAsia="Calibri" w:hAnsi="Calibri" w:cs="Calibri"/>
                <w:color w:val="253342"/>
                <w:sz w:val="18"/>
                <w:szCs w:val="18"/>
              </w:rPr>
              <w:t>Citas y Recepción</w:t>
            </w:r>
          </w:p>
        </w:tc>
        <w:tc>
          <w:tcPr>
            <w:tcW w:w="750" w:type="pct"/>
            <w:tcMar>
              <w:top w:w="90" w:type="dxa"/>
              <w:left w:w="120" w:type="dxa"/>
              <w:bottom w:w="90" w:type="dxa"/>
              <w:right w:w="120" w:type="dxa"/>
            </w:tcMar>
          </w:tcPr>
          <w:p w14:paraId="1CEFC3D3" w14:textId="77777777" w:rsidR="00D83496" w:rsidRDefault="00000000">
            <w:r>
              <w:rPr>
                <w:rFonts w:ascii="Calibri" w:eastAsia="Calibri" w:hAnsi="Calibri" w:cs="Calibri"/>
                <w:color w:val="253342"/>
                <w:sz w:val="18"/>
                <w:szCs w:val="18"/>
              </w:rPr>
              <w:t>100</w:t>
            </w:r>
          </w:p>
        </w:tc>
        <w:tc>
          <w:tcPr>
            <w:tcW w:w="700" w:type="pct"/>
            <w:tcMar>
              <w:top w:w="90" w:type="dxa"/>
              <w:left w:w="120" w:type="dxa"/>
              <w:bottom w:w="90" w:type="dxa"/>
              <w:right w:w="120" w:type="dxa"/>
            </w:tcMar>
          </w:tcPr>
          <w:p w14:paraId="3538424E" w14:textId="77777777" w:rsidR="00D83496" w:rsidRDefault="00000000">
            <w:r>
              <w:rPr>
                <w:rFonts w:ascii="Calibri" w:eastAsia="Calibri" w:hAnsi="Calibri" w:cs="Calibri"/>
                <w:color w:val="253342"/>
                <w:sz w:val="18"/>
                <w:szCs w:val="18"/>
              </w:rPr>
              <w:t>94.73</w:t>
            </w:r>
          </w:p>
        </w:tc>
        <w:tc>
          <w:tcPr>
            <w:tcW w:w="750" w:type="pct"/>
            <w:tcMar>
              <w:top w:w="90" w:type="dxa"/>
              <w:left w:w="120" w:type="dxa"/>
              <w:bottom w:w="90" w:type="dxa"/>
              <w:right w:w="120" w:type="dxa"/>
            </w:tcMar>
          </w:tcPr>
          <w:p w14:paraId="4A547D35" w14:textId="77777777" w:rsidR="00D83496" w:rsidRDefault="00000000">
            <w:r>
              <w:rPr>
                <w:rFonts w:ascii="Calibri" w:eastAsia="Calibri" w:hAnsi="Calibri" w:cs="Calibri"/>
                <w:color w:val="253342"/>
                <w:sz w:val="18"/>
                <w:szCs w:val="18"/>
              </w:rPr>
              <w:t>100</w:t>
            </w:r>
          </w:p>
        </w:tc>
      </w:tr>
      <w:tr w:rsidR="00D83496" w14:paraId="0E771641" w14:textId="77777777">
        <w:tblPrEx>
          <w:tblCellMar>
            <w:top w:w="0" w:type="dxa"/>
            <w:bottom w:w="0" w:type="dxa"/>
          </w:tblCellMar>
        </w:tblPrEx>
        <w:tc>
          <w:tcPr>
            <w:tcW w:w="1500" w:type="pct"/>
            <w:tcMar>
              <w:top w:w="90" w:type="dxa"/>
              <w:left w:w="120" w:type="dxa"/>
              <w:bottom w:w="90" w:type="dxa"/>
              <w:right w:w="120" w:type="dxa"/>
            </w:tcMar>
          </w:tcPr>
          <w:p w14:paraId="06C41561" w14:textId="77777777" w:rsidR="00D83496" w:rsidRDefault="00000000">
            <w:proofErr w:type="spellStart"/>
            <w:r>
              <w:rPr>
                <w:rFonts w:ascii="Calibri" w:eastAsia="Calibri" w:hAnsi="Calibri" w:cs="Calibri"/>
                <w:i/>
                <w:iCs/>
                <w:color w:val="253342"/>
                <w:sz w:val="18"/>
                <w:szCs w:val="18"/>
              </w:rPr>
              <w:t>RecepcionCitaDialog.jsx</w:t>
            </w:r>
            <w:proofErr w:type="spellEnd"/>
          </w:p>
        </w:tc>
        <w:tc>
          <w:tcPr>
            <w:tcW w:w="1300" w:type="pct"/>
            <w:tcMar>
              <w:top w:w="90" w:type="dxa"/>
              <w:left w:w="120" w:type="dxa"/>
              <w:bottom w:w="90" w:type="dxa"/>
              <w:right w:w="120" w:type="dxa"/>
            </w:tcMar>
          </w:tcPr>
          <w:p w14:paraId="2B74D5A0" w14:textId="77777777" w:rsidR="00D83496" w:rsidRDefault="00000000">
            <w:r>
              <w:rPr>
                <w:rFonts w:ascii="Calibri" w:eastAsia="Calibri" w:hAnsi="Calibri" w:cs="Calibri"/>
                <w:color w:val="253342"/>
                <w:sz w:val="18"/>
                <w:szCs w:val="18"/>
              </w:rPr>
              <w:t>Citas (pantalla)</w:t>
            </w:r>
          </w:p>
        </w:tc>
        <w:tc>
          <w:tcPr>
            <w:tcW w:w="750" w:type="pct"/>
            <w:tcMar>
              <w:top w:w="90" w:type="dxa"/>
              <w:left w:w="120" w:type="dxa"/>
              <w:bottom w:w="90" w:type="dxa"/>
              <w:right w:w="120" w:type="dxa"/>
            </w:tcMar>
          </w:tcPr>
          <w:p w14:paraId="3C34151F" w14:textId="77777777" w:rsidR="00D83496" w:rsidRDefault="00000000">
            <w:r>
              <w:rPr>
                <w:rFonts w:ascii="Calibri" w:eastAsia="Calibri" w:hAnsi="Calibri" w:cs="Calibri"/>
                <w:color w:val="253342"/>
                <w:sz w:val="18"/>
                <w:szCs w:val="18"/>
              </w:rPr>
              <w:t>86.04</w:t>
            </w:r>
          </w:p>
        </w:tc>
        <w:tc>
          <w:tcPr>
            <w:tcW w:w="700" w:type="pct"/>
            <w:tcMar>
              <w:top w:w="90" w:type="dxa"/>
              <w:left w:w="120" w:type="dxa"/>
              <w:bottom w:w="90" w:type="dxa"/>
              <w:right w:w="120" w:type="dxa"/>
            </w:tcMar>
          </w:tcPr>
          <w:p w14:paraId="351B105E" w14:textId="77777777" w:rsidR="00D83496" w:rsidRDefault="00000000">
            <w:r>
              <w:rPr>
                <w:rFonts w:ascii="Calibri" w:eastAsia="Calibri" w:hAnsi="Calibri" w:cs="Calibri"/>
                <w:color w:val="253342"/>
                <w:sz w:val="18"/>
                <w:szCs w:val="18"/>
              </w:rPr>
              <w:t>80.70</w:t>
            </w:r>
          </w:p>
        </w:tc>
        <w:tc>
          <w:tcPr>
            <w:tcW w:w="750" w:type="pct"/>
            <w:tcMar>
              <w:top w:w="90" w:type="dxa"/>
              <w:left w:w="120" w:type="dxa"/>
              <w:bottom w:w="90" w:type="dxa"/>
              <w:right w:w="120" w:type="dxa"/>
            </w:tcMar>
          </w:tcPr>
          <w:p w14:paraId="6A4FB246" w14:textId="77777777" w:rsidR="00D83496" w:rsidRDefault="00000000">
            <w:r>
              <w:rPr>
                <w:rFonts w:ascii="Calibri" w:eastAsia="Calibri" w:hAnsi="Calibri" w:cs="Calibri"/>
                <w:color w:val="253342"/>
                <w:sz w:val="18"/>
                <w:szCs w:val="18"/>
              </w:rPr>
              <w:t>71.18</w:t>
            </w:r>
          </w:p>
        </w:tc>
      </w:tr>
    </w:tbl>
    <w:p w14:paraId="099D6188" w14:textId="77777777" w:rsidR="00D83496" w:rsidRDefault="00000000">
      <w:pPr>
        <w:spacing w:before="140"/>
        <w:jc w:val="both"/>
      </w:pPr>
      <w:r>
        <w:rPr>
          <w:rFonts w:ascii="Calibri" w:eastAsia="Calibri" w:hAnsi="Calibri" w:cs="Calibri"/>
          <w:color w:val="4A5765"/>
          <w:sz w:val="18"/>
          <w:szCs w:val="18"/>
        </w:rPr>
        <w:t xml:space="preserve">La cobertura global del </w:t>
      </w:r>
      <w:proofErr w:type="spellStart"/>
      <w:r>
        <w:rPr>
          <w:rFonts w:ascii="Calibri" w:eastAsia="Calibri" w:hAnsi="Calibri" w:cs="Calibri"/>
          <w:color w:val="4A5765"/>
          <w:sz w:val="18"/>
          <w:szCs w:val="18"/>
        </w:rPr>
        <w:t>backend</w:t>
      </w:r>
      <w:proofErr w:type="spellEnd"/>
      <w:r>
        <w:rPr>
          <w:rFonts w:ascii="Calibri" w:eastAsia="Calibri" w:hAnsi="Calibri" w:cs="Calibri"/>
          <w:color w:val="4A5765"/>
          <w:sz w:val="18"/>
          <w:szCs w:val="18"/>
        </w:rPr>
        <w:t xml:space="preserve"> es del 70.95 % de líneas. No se persigue el 100 %: un número redondo se consigue fácilmente escribiendo pruebas que no comprueban nada. Lo que se buscó fue cubrir los caminos donde un fallo tiene consecuencias reales para el laboratorio: la verificación de credenciales, la validación de los datos del paciente y las reglas que protegen la vigencia de la orden del IGSS.</w:t>
      </w:r>
    </w:p>
    <w:p w14:paraId="75B34E6F" w14:textId="77777777" w:rsidR="00D83496" w:rsidRDefault="00000000">
      <w:r>
        <w:br w:type="page"/>
      </w:r>
    </w:p>
    <w:p w14:paraId="7AD4E2B8" w14:textId="77777777" w:rsidR="00D83496" w:rsidRDefault="00000000">
      <w:pPr>
        <w:pBdr>
          <w:bottom w:val="single" w:sz="6" w:space="0" w:color="C4D0DA"/>
        </w:pBdr>
        <w:spacing w:after="140"/>
      </w:pPr>
      <w:r>
        <w:rPr>
          <w:rFonts w:ascii="Calibri" w:eastAsia="Calibri" w:hAnsi="Calibri" w:cs="Calibri"/>
          <w:b/>
          <w:bCs/>
          <w:color w:val="232226"/>
          <w:sz w:val="26"/>
          <w:szCs w:val="26"/>
        </w:rPr>
        <w:lastRenderedPageBreak/>
        <w:t>7.  Resumen de la ejecución completa</w:t>
      </w:r>
    </w:p>
    <w:p w14:paraId="540AAA59" w14:textId="77777777" w:rsidR="00D83496" w:rsidRDefault="00000000">
      <w:pPr>
        <w:spacing w:after="140"/>
        <w:jc w:val="both"/>
      </w:pPr>
      <w:r>
        <w:rPr>
          <w:rFonts w:ascii="Calibri" w:eastAsia="Calibri" w:hAnsi="Calibri" w:cs="Calibri"/>
          <w:color w:val="253342"/>
          <w:sz w:val="19"/>
          <w:szCs w:val="19"/>
        </w:rPr>
        <w:t>Las fichas anteriores detallan los casos de tres módulos, pero la ejecución que se ve en el video cubre el proyecto entero. Este es el recuento por proyecto:</w:t>
      </w:r>
    </w:p>
    <w:tbl>
      <w:tblPr>
        <w:tblW w:w="5000" w:type="pct"/>
        <w:tblBorders>
          <w:top w:val="single" w:sz="4" w:space="0" w:color="C4D0DA"/>
          <w:left w:val="single" w:sz="4" w:space="0" w:color="C4D0DA"/>
          <w:bottom w:val="single" w:sz="4" w:space="0" w:color="C4D0DA"/>
          <w:right w:val="single" w:sz="4" w:space="0" w:color="C4D0DA"/>
          <w:insideH w:val="single" w:sz="2" w:space="0" w:color="C4D0DA"/>
          <w:insideV w:val="single" w:sz="2" w:space="0" w:color="C4D0DA"/>
        </w:tblBorders>
        <w:tblCellMar>
          <w:left w:w="10" w:type="dxa"/>
          <w:right w:w="10" w:type="dxa"/>
        </w:tblCellMar>
        <w:tblLook w:val="04A0" w:firstRow="1" w:lastRow="0" w:firstColumn="1" w:lastColumn="0" w:noHBand="0" w:noVBand="1"/>
      </w:tblPr>
      <w:tblGrid>
        <w:gridCol w:w="2221"/>
        <w:gridCol w:w="4038"/>
        <w:gridCol w:w="1111"/>
        <w:gridCol w:w="1212"/>
        <w:gridCol w:w="1514"/>
      </w:tblGrid>
      <w:tr w:rsidR="00D83496" w14:paraId="7E2EEBC3" w14:textId="77777777">
        <w:tblPrEx>
          <w:tblCellMar>
            <w:top w:w="0" w:type="dxa"/>
            <w:bottom w:w="0" w:type="dxa"/>
          </w:tblCellMar>
        </w:tblPrEx>
        <w:tc>
          <w:tcPr>
            <w:tcW w:w="1100" w:type="pct"/>
            <w:shd w:val="clear" w:color="auto" w:fill="DAE2E9"/>
            <w:tcMar>
              <w:top w:w="90" w:type="dxa"/>
              <w:left w:w="120" w:type="dxa"/>
              <w:bottom w:w="90" w:type="dxa"/>
              <w:right w:w="120" w:type="dxa"/>
            </w:tcMar>
          </w:tcPr>
          <w:p w14:paraId="3835FBC3" w14:textId="77777777" w:rsidR="00D83496" w:rsidRDefault="00000000">
            <w:r>
              <w:rPr>
                <w:rFonts w:ascii="Calibri" w:eastAsia="Calibri" w:hAnsi="Calibri" w:cs="Calibri"/>
                <w:b/>
                <w:bCs/>
                <w:caps/>
                <w:color w:val="4A5765"/>
                <w:sz w:val="17"/>
                <w:szCs w:val="17"/>
              </w:rPr>
              <w:t>Proyecto</w:t>
            </w:r>
          </w:p>
        </w:tc>
        <w:tc>
          <w:tcPr>
            <w:tcW w:w="2000" w:type="pct"/>
            <w:shd w:val="clear" w:color="auto" w:fill="DAE2E9"/>
            <w:tcMar>
              <w:top w:w="90" w:type="dxa"/>
              <w:left w:w="120" w:type="dxa"/>
              <w:bottom w:w="90" w:type="dxa"/>
              <w:right w:w="120" w:type="dxa"/>
            </w:tcMar>
          </w:tcPr>
          <w:p w14:paraId="0A08431B" w14:textId="77777777" w:rsidR="00D83496" w:rsidRDefault="00000000">
            <w:r>
              <w:rPr>
                <w:rFonts w:ascii="Calibri" w:eastAsia="Calibri" w:hAnsi="Calibri" w:cs="Calibri"/>
                <w:b/>
                <w:bCs/>
                <w:caps/>
                <w:color w:val="4A5765"/>
                <w:sz w:val="17"/>
                <w:szCs w:val="17"/>
              </w:rPr>
              <w:t>Qué cubre</w:t>
            </w:r>
          </w:p>
        </w:tc>
        <w:tc>
          <w:tcPr>
            <w:tcW w:w="550" w:type="pct"/>
            <w:shd w:val="clear" w:color="auto" w:fill="DAE2E9"/>
            <w:tcMar>
              <w:top w:w="90" w:type="dxa"/>
              <w:left w:w="120" w:type="dxa"/>
              <w:bottom w:w="90" w:type="dxa"/>
              <w:right w:w="120" w:type="dxa"/>
            </w:tcMar>
          </w:tcPr>
          <w:p w14:paraId="7A031F6C" w14:textId="77777777" w:rsidR="00D83496" w:rsidRDefault="00000000">
            <w:r>
              <w:rPr>
                <w:rFonts w:ascii="Calibri" w:eastAsia="Calibri" w:hAnsi="Calibri" w:cs="Calibri"/>
                <w:b/>
                <w:bCs/>
                <w:caps/>
                <w:color w:val="4A5765"/>
                <w:sz w:val="17"/>
                <w:szCs w:val="17"/>
              </w:rPr>
              <w:t>Suites</w:t>
            </w:r>
          </w:p>
        </w:tc>
        <w:tc>
          <w:tcPr>
            <w:tcW w:w="600" w:type="pct"/>
            <w:shd w:val="clear" w:color="auto" w:fill="DAE2E9"/>
            <w:tcMar>
              <w:top w:w="90" w:type="dxa"/>
              <w:left w:w="120" w:type="dxa"/>
              <w:bottom w:w="90" w:type="dxa"/>
              <w:right w:w="120" w:type="dxa"/>
            </w:tcMar>
          </w:tcPr>
          <w:p w14:paraId="64D97069" w14:textId="77777777" w:rsidR="00D83496" w:rsidRDefault="00000000">
            <w:r>
              <w:rPr>
                <w:rFonts w:ascii="Calibri" w:eastAsia="Calibri" w:hAnsi="Calibri" w:cs="Calibri"/>
                <w:b/>
                <w:bCs/>
                <w:caps/>
                <w:color w:val="4A5765"/>
                <w:sz w:val="17"/>
                <w:szCs w:val="17"/>
              </w:rPr>
              <w:t>Pruebas</w:t>
            </w:r>
          </w:p>
        </w:tc>
        <w:tc>
          <w:tcPr>
            <w:tcW w:w="750" w:type="pct"/>
            <w:shd w:val="clear" w:color="auto" w:fill="DAE2E9"/>
            <w:tcMar>
              <w:top w:w="90" w:type="dxa"/>
              <w:left w:w="120" w:type="dxa"/>
              <w:bottom w:w="90" w:type="dxa"/>
              <w:right w:w="120" w:type="dxa"/>
            </w:tcMar>
          </w:tcPr>
          <w:p w14:paraId="04BA67DB" w14:textId="77777777" w:rsidR="00D83496" w:rsidRDefault="00000000">
            <w:r>
              <w:rPr>
                <w:rFonts w:ascii="Calibri" w:eastAsia="Calibri" w:hAnsi="Calibri" w:cs="Calibri"/>
                <w:b/>
                <w:bCs/>
                <w:caps/>
                <w:color w:val="4A5765"/>
                <w:sz w:val="17"/>
                <w:szCs w:val="17"/>
              </w:rPr>
              <w:t>Resultado</w:t>
            </w:r>
          </w:p>
        </w:tc>
      </w:tr>
      <w:tr w:rsidR="00D83496" w14:paraId="211EE554" w14:textId="77777777">
        <w:tblPrEx>
          <w:tblCellMar>
            <w:top w:w="0" w:type="dxa"/>
            <w:bottom w:w="0" w:type="dxa"/>
          </w:tblCellMar>
        </w:tblPrEx>
        <w:tc>
          <w:tcPr>
            <w:tcW w:w="1100" w:type="pct"/>
            <w:tcMar>
              <w:top w:w="90" w:type="dxa"/>
              <w:left w:w="120" w:type="dxa"/>
              <w:bottom w:w="90" w:type="dxa"/>
              <w:right w:w="120" w:type="dxa"/>
            </w:tcMar>
          </w:tcPr>
          <w:p w14:paraId="69178250" w14:textId="77777777" w:rsidR="00D83496" w:rsidRDefault="00000000">
            <w:proofErr w:type="spellStart"/>
            <w:r>
              <w:rPr>
                <w:rFonts w:ascii="Calibri" w:eastAsia="Calibri" w:hAnsi="Calibri" w:cs="Calibri"/>
                <w:color w:val="253342"/>
                <w:sz w:val="19"/>
                <w:szCs w:val="19"/>
              </w:rPr>
              <w:t>backend</w:t>
            </w:r>
            <w:proofErr w:type="spellEnd"/>
          </w:p>
        </w:tc>
        <w:tc>
          <w:tcPr>
            <w:tcW w:w="2000" w:type="pct"/>
            <w:tcMar>
              <w:top w:w="90" w:type="dxa"/>
              <w:left w:w="120" w:type="dxa"/>
              <w:bottom w:w="90" w:type="dxa"/>
              <w:right w:w="120" w:type="dxa"/>
            </w:tcMar>
          </w:tcPr>
          <w:p w14:paraId="45EF153F" w14:textId="77777777" w:rsidR="00D83496" w:rsidRDefault="00000000">
            <w:r>
              <w:rPr>
                <w:rFonts w:ascii="Calibri" w:eastAsia="Calibri" w:hAnsi="Calibri" w:cs="Calibri"/>
                <w:color w:val="253342"/>
                <w:sz w:val="19"/>
                <w:szCs w:val="19"/>
              </w:rPr>
              <w:t>Servicios, rutas, validadores y utilidades de la API</w:t>
            </w:r>
          </w:p>
        </w:tc>
        <w:tc>
          <w:tcPr>
            <w:tcW w:w="550" w:type="pct"/>
            <w:tcMar>
              <w:top w:w="90" w:type="dxa"/>
              <w:left w:w="120" w:type="dxa"/>
              <w:bottom w:w="90" w:type="dxa"/>
              <w:right w:w="120" w:type="dxa"/>
            </w:tcMar>
          </w:tcPr>
          <w:p w14:paraId="000EF818" w14:textId="77777777" w:rsidR="00D83496" w:rsidRDefault="00000000">
            <w:r>
              <w:rPr>
                <w:rFonts w:ascii="Calibri" w:eastAsia="Calibri" w:hAnsi="Calibri" w:cs="Calibri"/>
                <w:color w:val="253342"/>
                <w:sz w:val="19"/>
                <w:szCs w:val="19"/>
              </w:rPr>
              <w:t>17</w:t>
            </w:r>
          </w:p>
        </w:tc>
        <w:tc>
          <w:tcPr>
            <w:tcW w:w="600" w:type="pct"/>
            <w:tcMar>
              <w:top w:w="90" w:type="dxa"/>
              <w:left w:w="120" w:type="dxa"/>
              <w:bottom w:w="90" w:type="dxa"/>
              <w:right w:w="120" w:type="dxa"/>
            </w:tcMar>
          </w:tcPr>
          <w:p w14:paraId="59505AE7" w14:textId="77777777" w:rsidR="00D83496" w:rsidRDefault="00000000">
            <w:r>
              <w:rPr>
                <w:rFonts w:ascii="Calibri" w:eastAsia="Calibri" w:hAnsi="Calibri" w:cs="Calibri"/>
                <w:color w:val="253342"/>
                <w:sz w:val="19"/>
                <w:szCs w:val="19"/>
              </w:rPr>
              <w:t>370</w:t>
            </w:r>
          </w:p>
        </w:tc>
        <w:tc>
          <w:tcPr>
            <w:tcW w:w="750" w:type="pct"/>
            <w:tcMar>
              <w:top w:w="90" w:type="dxa"/>
              <w:left w:w="120" w:type="dxa"/>
              <w:bottom w:w="90" w:type="dxa"/>
              <w:right w:w="120" w:type="dxa"/>
            </w:tcMar>
          </w:tcPr>
          <w:p w14:paraId="7ABC33DF" w14:textId="77777777" w:rsidR="00D83496" w:rsidRDefault="00000000">
            <w:r>
              <w:rPr>
                <w:rFonts w:ascii="Calibri" w:eastAsia="Calibri" w:hAnsi="Calibri" w:cs="Calibri"/>
                <w:color w:val="253342"/>
                <w:sz w:val="19"/>
                <w:szCs w:val="19"/>
              </w:rPr>
              <w:t>Aprobado</w:t>
            </w:r>
          </w:p>
        </w:tc>
      </w:tr>
      <w:tr w:rsidR="00D83496" w14:paraId="4DAD87F5" w14:textId="77777777">
        <w:tblPrEx>
          <w:tblCellMar>
            <w:top w:w="0" w:type="dxa"/>
            <w:bottom w:w="0" w:type="dxa"/>
          </w:tblCellMar>
        </w:tblPrEx>
        <w:tc>
          <w:tcPr>
            <w:tcW w:w="1100" w:type="pct"/>
            <w:tcMar>
              <w:top w:w="90" w:type="dxa"/>
              <w:left w:w="120" w:type="dxa"/>
              <w:bottom w:w="90" w:type="dxa"/>
              <w:right w:w="120" w:type="dxa"/>
            </w:tcMar>
          </w:tcPr>
          <w:p w14:paraId="39508FF9" w14:textId="77777777" w:rsidR="00D83496" w:rsidRDefault="00000000">
            <w:proofErr w:type="spellStart"/>
            <w:r>
              <w:rPr>
                <w:rFonts w:ascii="Calibri" w:eastAsia="Calibri" w:hAnsi="Calibri" w:cs="Calibri"/>
                <w:color w:val="253342"/>
                <w:sz w:val="19"/>
                <w:szCs w:val="19"/>
              </w:rPr>
              <w:t>frontend</w:t>
            </w:r>
            <w:proofErr w:type="spellEnd"/>
          </w:p>
        </w:tc>
        <w:tc>
          <w:tcPr>
            <w:tcW w:w="2000" w:type="pct"/>
            <w:tcMar>
              <w:top w:w="90" w:type="dxa"/>
              <w:left w:w="120" w:type="dxa"/>
              <w:bottom w:w="90" w:type="dxa"/>
              <w:right w:w="120" w:type="dxa"/>
            </w:tcMar>
          </w:tcPr>
          <w:p w14:paraId="62B00FBB" w14:textId="77777777" w:rsidR="00D83496" w:rsidRDefault="00000000">
            <w:r>
              <w:rPr>
                <w:rFonts w:ascii="Calibri" w:eastAsia="Calibri" w:hAnsi="Calibri" w:cs="Calibri"/>
                <w:color w:val="253342"/>
                <w:sz w:val="19"/>
                <w:szCs w:val="19"/>
              </w:rPr>
              <w:t xml:space="preserve">Pantallas y componentes de </w:t>
            </w:r>
            <w:proofErr w:type="spellStart"/>
            <w:r>
              <w:rPr>
                <w:rFonts w:ascii="Calibri" w:eastAsia="Calibri" w:hAnsi="Calibri" w:cs="Calibri"/>
                <w:color w:val="253342"/>
                <w:sz w:val="19"/>
                <w:szCs w:val="19"/>
              </w:rPr>
              <w:t>React</w:t>
            </w:r>
            <w:proofErr w:type="spellEnd"/>
          </w:p>
        </w:tc>
        <w:tc>
          <w:tcPr>
            <w:tcW w:w="550" w:type="pct"/>
            <w:tcMar>
              <w:top w:w="90" w:type="dxa"/>
              <w:left w:w="120" w:type="dxa"/>
              <w:bottom w:w="90" w:type="dxa"/>
              <w:right w:w="120" w:type="dxa"/>
            </w:tcMar>
          </w:tcPr>
          <w:p w14:paraId="175875B1" w14:textId="77777777" w:rsidR="00D83496" w:rsidRDefault="00000000">
            <w:r>
              <w:rPr>
                <w:rFonts w:ascii="Calibri" w:eastAsia="Calibri" w:hAnsi="Calibri" w:cs="Calibri"/>
                <w:color w:val="253342"/>
                <w:sz w:val="19"/>
                <w:szCs w:val="19"/>
              </w:rPr>
              <w:t>11</w:t>
            </w:r>
          </w:p>
        </w:tc>
        <w:tc>
          <w:tcPr>
            <w:tcW w:w="600" w:type="pct"/>
            <w:tcMar>
              <w:top w:w="90" w:type="dxa"/>
              <w:left w:w="120" w:type="dxa"/>
              <w:bottom w:w="90" w:type="dxa"/>
              <w:right w:w="120" w:type="dxa"/>
            </w:tcMar>
          </w:tcPr>
          <w:p w14:paraId="37A7CB56" w14:textId="77777777" w:rsidR="00D83496" w:rsidRDefault="00000000">
            <w:r>
              <w:rPr>
                <w:rFonts w:ascii="Calibri" w:eastAsia="Calibri" w:hAnsi="Calibri" w:cs="Calibri"/>
                <w:color w:val="253342"/>
                <w:sz w:val="19"/>
                <w:szCs w:val="19"/>
              </w:rPr>
              <w:t>96</w:t>
            </w:r>
          </w:p>
        </w:tc>
        <w:tc>
          <w:tcPr>
            <w:tcW w:w="750" w:type="pct"/>
            <w:tcMar>
              <w:top w:w="90" w:type="dxa"/>
              <w:left w:w="120" w:type="dxa"/>
              <w:bottom w:w="90" w:type="dxa"/>
              <w:right w:w="120" w:type="dxa"/>
            </w:tcMar>
          </w:tcPr>
          <w:p w14:paraId="3B307962" w14:textId="77777777" w:rsidR="00D83496" w:rsidRDefault="00000000">
            <w:r>
              <w:rPr>
                <w:rFonts w:ascii="Calibri" w:eastAsia="Calibri" w:hAnsi="Calibri" w:cs="Calibri"/>
                <w:color w:val="253342"/>
                <w:sz w:val="19"/>
                <w:szCs w:val="19"/>
              </w:rPr>
              <w:t>Aprobado</w:t>
            </w:r>
          </w:p>
        </w:tc>
      </w:tr>
      <w:tr w:rsidR="00D83496" w14:paraId="048084E7" w14:textId="77777777">
        <w:tblPrEx>
          <w:tblCellMar>
            <w:top w:w="0" w:type="dxa"/>
            <w:bottom w:w="0" w:type="dxa"/>
          </w:tblCellMar>
        </w:tblPrEx>
        <w:tc>
          <w:tcPr>
            <w:tcW w:w="1100" w:type="pct"/>
            <w:tcMar>
              <w:top w:w="90" w:type="dxa"/>
              <w:left w:w="120" w:type="dxa"/>
              <w:bottom w:w="90" w:type="dxa"/>
              <w:right w:w="120" w:type="dxa"/>
            </w:tcMar>
          </w:tcPr>
          <w:p w14:paraId="1545964D" w14:textId="77777777" w:rsidR="00D83496" w:rsidRDefault="00000000">
            <w:proofErr w:type="spellStart"/>
            <w:r>
              <w:rPr>
                <w:rFonts w:ascii="Calibri" w:eastAsia="Calibri" w:hAnsi="Calibri" w:cs="Calibri"/>
                <w:color w:val="253342"/>
                <w:sz w:val="19"/>
                <w:szCs w:val="19"/>
              </w:rPr>
              <w:t>whatsapp-service</w:t>
            </w:r>
            <w:proofErr w:type="spellEnd"/>
          </w:p>
        </w:tc>
        <w:tc>
          <w:tcPr>
            <w:tcW w:w="2000" w:type="pct"/>
            <w:tcMar>
              <w:top w:w="90" w:type="dxa"/>
              <w:left w:w="120" w:type="dxa"/>
              <w:bottom w:w="90" w:type="dxa"/>
              <w:right w:w="120" w:type="dxa"/>
            </w:tcMar>
          </w:tcPr>
          <w:p w14:paraId="29A3C8B6" w14:textId="77777777" w:rsidR="00D83496" w:rsidRDefault="00000000">
            <w:r>
              <w:rPr>
                <w:rFonts w:ascii="Calibri" w:eastAsia="Calibri" w:hAnsi="Calibri" w:cs="Calibri"/>
                <w:color w:val="253342"/>
                <w:sz w:val="19"/>
                <w:szCs w:val="19"/>
              </w:rPr>
              <w:t>Envío de recordatorios y sesión de WhatsApp</w:t>
            </w:r>
          </w:p>
        </w:tc>
        <w:tc>
          <w:tcPr>
            <w:tcW w:w="550" w:type="pct"/>
            <w:tcMar>
              <w:top w:w="90" w:type="dxa"/>
              <w:left w:w="120" w:type="dxa"/>
              <w:bottom w:w="90" w:type="dxa"/>
              <w:right w:w="120" w:type="dxa"/>
            </w:tcMar>
          </w:tcPr>
          <w:p w14:paraId="0B57C590" w14:textId="77777777" w:rsidR="00D83496" w:rsidRDefault="00000000">
            <w:r>
              <w:rPr>
                <w:rFonts w:ascii="Calibri" w:eastAsia="Calibri" w:hAnsi="Calibri" w:cs="Calibri"/>
                <w:color w:val="253342"/>
                <w:sz w:val="19"/>
                <w:szCs w:val="19"/>
              </w:rPr>
              <w:t>5</w:t>
            </w:r>
          </w:p>
        </w:tc>
        <w:tc>
          <w:tcPr>
            <w:tcW w:w="600" w:type="pct"/>
            <w:tcMar>
              <w:top w:w="90" w:type="dxa"/>
              <w:left w:w="120" w:type="dxa"/>
              <w:bottom w:w="90" w:type="dxa"/>
              <w:right w:w="120" w:type="dxa"/>
            </w:tcMar>
          </w:tcPr>
          <w:p w14:paraId="4142D7D0" w14:textId="77777777" w:rsidR="00D83496" w:rsidRDefault="00000000">
            <w:r>
              <w:rPr>
                <w:rFonts w:ascii="Calibri" w:eastAsia="Calibri" w:hAnsi="Calibri" w:cs="Calibri"/>
                <w:color w:val="253342"/>
                <w:sz w:val="19"/>
                <w:szCs w:val="19"/>
              </w:rPr>
              <w:t>64</w:t>
            </w:r>
          </w:p>
        </w:tc>
        <w:tc>
          <w:tcPr>
            <w:tcW w:w="750" w:type="pct"/>
            <w:tcMar>
              <w:top w:w="90" w:type="dxa"/>
              <w:left w:w="120" w:type="dxa"/>
              <w:bottom w:w="90" w:type="dxa"/>
              <w:right w:w="120" w:type="dxa"/>
            </w:tcMar>
          </w:tcPr>
          <w:p w14:paraId="3C5E30BD" w14:textId="77777777" w:rsidR="00D83496" w:rsidRDefault="00000000">
            <w:r>
              <w:rPr>
                <w:rFonts w:ascii="Calibri" w:eastAsia="Calibri" w:hAnsi="Calibri" w:cs="Calibri"/>
                <w:color w:val="253342"/>
                <w:sz w:val="19"/>
                <w:szCs w:val="19"/>
              </w:rPr>
              <w:t>Aprobado</w:t>
            </w:r>
          </w:p>
        </w:tc>
      </w:tr>
      <w:tr w:rsidR="00D83496" w14:paraId="7781E017" w14:textId="77777777">
        <w:tblPrEx>
          <w:tblCellMar>
            <w:top w:w="0" w:type="dxa"/>
            <w:bottom w:w="0" w:type="dxa"/>
          </w:tblCellMar>
        </w:tblPrEx>
        <w:tc>
          <w:tcPr>
            <w:tcW w:w="1100" w:type="pct"/>
            <w:shd w:val="clear" w:color="auto" w:fill="F2F6F9"/>
            <w:tcMar>
              <w:top w:w="90" w:type="dxa"/>
              <w:left w:w="120" w:type="dxa"/>
              <w:bottom w:w="90" w:type="dxa"/>
              <w:right w:w="120" w:type="dxa"/>
            </w:tcMar>
          </w:tcPr>
          <w:p w14:paraId="517734E9" w14:textId="77777777" w:rsidR="00D83496" w:rsidRDefault="00000000">
            <w:r>
              <w:rPr>
                <w:rFonts w:ascii="Calibri" w:eastAsia="Calibri" w:hAnsi="Calibri" w:cs="Calibri"/>
                <w:b/>
                <w:bCs/>
                <w:color w:val="253342"/>
                <w:sz w:val="19"/>
                <w:szCs w:val="19"/>
              </w:rPr>
              <w:t>TOTAL</w:t>
            </w:r>
          </w:p>
        </w:tc>
        <w:tc>
          <w:tcPr>
            <w:tcW w:w="2000" w:type="pct"/>
            <w:shd w:val="clear" w:color="auto" w:fill="F2F6F9"/>
            <w:tcMar>
              <w:top w:w="90" w:type="dxa"/>
              <w:left w:w="120" w:type="dxa"/>
              <w:bottom w:w="90" w:type="dxa"/>
              <w:right w:w="120" w:type="dxa"/>
            </w:tcMar>
          </w:tcPr>
          <w:p w14:paraId="6535A1D0" w14:textId="77777777" w:rsidR="00D83496" w:rsidRDefault="00D83496"/>
        </w:tc>
        <w:tc>
          <w:tcPr>
            <w:tcW w:w="550" w:type="pct"/>
            <w:shd w:val="clear" w:color="auto" w:fill="F2F6F9"/>
            <w:tcMar>
              <w:top w:w="90" w:type="dxa"/>
              <w:left w:w="120" w:type="dxa"/>
              <w:bottom w:w="90" w:type="dxa"/>
              <w:right w:w="120" w:type="dxa"/>
            </w:tcMar>
          </w:tcPr>
          <w:p w14:paraId="558D9A3A" w14:textId="77777777" w:rsidR="00D83496" w:rsidRDefault="00000000">
            <w:r>
              <w:rPr>
                <w:rFonts w:ascii="Calibri" w:eastAsia="Calibri" w:hAnsi="Calibri" w:cs="Calibri"/>
                <w:b/>
                <w:bCs/>
                <w:color w:val="253342"/>
                <w:sz w:val="19"/>
                <w:szCs w:val="19"/>
              </w:rPr>
              <w:t>33</w:t>
            </w:r>
          </w:p>
        </w:tc>
        <w:tc>
          <w:tcPr>
            <w:tcW w:w="600" w:type="pct"/>
            <w:shd w:val="clear" w:color="auto" w:fill="F2F6F9"/>
            <w:tcMar>
              <w:top w:w="90" w:type="dxa"/>
              <w:left w:w="120" w:type="dxa"/>
              <w:bottom w:w="90" w:type="dxa"/>
              <w:right w:w="120" w:type="dxa"/>
            </w:tcMar>
          </w:tcPr>
          <w:p w14:paraId="346291F7" w14:textId="77777777" w:rsidR="00D83496" w:rsidRDefault="00000000">
            <w:r>
              <w:rPr>
                <w:rFonts w:ascii="Calibri" w:eastAsia="Calibri" w:hAnsi="Calibri" w:cs="Calibri"/>
                <w:b/>
                <w:bCs/>
                <w:color w:val="253342"/>
                <w:sz w:val="19"/>
                <w:szCs w:val="19"/>
              </w:rPr>
              <w:t>530</w:t>
            </w:r>
          </w:p>
        </w:tc>
        <w:tc>
          <w:tcPr>
            <w:tcW w:w="750" w:type="pct"/>
            <w:shd w:val="clear" w:color="auto" w:fill="F2F6F9"/>
            <w:tcMar>
              <w:top w:w="90" w:type="dxa"/>
              <w:left w:w="120" w:type="dxa"/>
              <w:bottom w:w="90" w:type="dxa"/>
              <w:right w:w="120" w:type="dxa"/>
            </w:tcMar>
          </w:tcPr>
          <w:p w14:paraId="448683FA" w14:textId="77777777" w:rsidR="00D83496" w:rsidRDefault="00000000">
            <w:r>
              <w:rPr>
                <w:rFonts w:ascii="Calibri" w:eastAsia="Calibri" w:hAnsi="Calibri" w:cs="Calibri"/>
                <w:b/>
                <w:bCs/>
                <w:color w:val="253342"/>
                <w:sz w:val="19"/>
                <w:szCs w:val="19"/>
              </w:rPr>
              <w:t>530 / 530</w:t>
            </w:r>
          </w:p>
        </w:tc>
      </w:tr>
    </w:tbl>
    <w:p w14:paraId="4C7EBD21" w14:textId="77777777" w:rsidR="00D83496" w:rsidRDefault="00000000">
      <w:pPr>
        <w:pBdr>
          <w:bottom w:val="single" w:sz="6" w:space="0" w:color="C4D0DA"/>
        </w:pBdr>
        <w:spacing w:before="320" w:after="140"/>
      </w:pPr>
      <w:r>
        <w:rPr>
          <w:rFonts w:ascii="Calibri" w:eastAsia="Calibri" w:hAnsi="Calibri" w:cs="Calibri"/>
          <w:b/>
          <w:bCs/>
          <w:color w:val="232226"/>
          <w:sz w:val="26"/>
          <w:szCs w:val="26"/>
        </w:rPr>
        <w:t>8.  Evidencia en video</w:t>
      </w:r>
    </w:p>
    <w:p w14:paraId="352A6EAF" w14:textId="77777777" w:rsidR="00D83496" w:rsidRDefault="00000000">
      <w:pPr>
        <w:spacing w:after="120"/>
      </w:pPr>
      <w:r>
        <w:rPr>
          <w:rFonts w:ascii="Calibri" w:eastAsia="Calibri" w:hAnsi="Calibri" w:cs="Calibri"/>
          <w:color w:val="253342"/>
          <w:sz w:val="19"/>
          <w:szCs w:val="19"/>
        </w:rPr>
        <w:t xml:space="preserve">Todos los comandos se ejecutan desde la raíz del proyecto, sin cambiar de carpeta: tanto el lanzador de casos como </w:t>
      </w:r>
      <w:proofErr w:type="spellStart"/>
      <w:r>
        <w:rPr>
          <w:rFonts w:ascii="Calibri" w:eastAsia="Calibri" w:hAnsi="Calibri" w:cs="Calibri"/>
          <w:color w:val="253342"/>
          <w:sz w:val="19"/>
          <w:szCs w:val="19"/>
        </w:rPr>
        <w:t>npm</w:t>
      </w:r>
      <w:proofErr w:type="spellEnd"/>
      <w:r>
        <w:rPr>
          <w:rFonts w:ascii="Calibri" w:eastAsia="Calibri" w:hAnsi="Calibri" w:cs="Calibri"/>
          <w:color w:val="253342"/>
          <w:sz w:val="19"/>
          <w:szCs w:val="19"/>
        </w:rPr>
        <w:t xml:space="preserve"> saben por sí solos en qué proyecto vive cada prueba.</w:t>
      </w:r>
    </w:p>
    <w:p w14:paraId="37E5054B" w14:textId="77777777" w:rsidR="00D83496" w:rsidRDefault="00000000">
      <w:pPr>
        <w:spacing w:after="50"/>
        <w:ind w:left="200"/>
      </w:pPr>
      <w:r>
        <w:rPr>
          <w:rFonts w:ascii="Calibri" w:eastAsia="Calibri" w:hAnsi="Calibri" w:cs="Calibri"/>
          <w:b/>
          <w:bCs/>
          <w:color w:val="4A5765"/>
          <w:sz w:val="19"/>
          <w:szCs w:val="19"/>
        </w:rPr>
        <w:t xml:space="preserve">1. </w:t>
      </w:r>
      <w:r>
        <w:rPr>
          <w:rFonts w:ascii="Calibri" w:eastAsia="Calibri" w:hAnsi="Calibri" w:cs="Calibri"/>
          <w:color w:val="253342"/>
          <w:sz w:val="19"/>
          <w:szCs w:val="19"/>
        </w:rPr>
        <w:t>Listado de los casos documentados.</w:t>
      </w:r>
    </w:p>
    <w:p w14:paraId="6808E04A" w14:textId="77777777" w:rsidR="00D83496" w:rsidRDefault="00000000">
      <w:pPr>
        <w:spacing w:after="130"/>
        <w:ind w:left="420"/>
      </w:pPr>
      <w:r>
        <w:rPr>
          <w:rFonts w:ascii="Consolas" w:eastAsia="Consolas" w:hAnsi="Consolas" w:cs="Consolas"/>
          <w:b/>
          <w:bCs/>
          <w:color w:val="253342"/>
          <w:sz w:val="18"/>
          <w:szCs w:val="18"/>
        </w:rPr>
        <w:t>./caso.sh</w:t>
      </w:r>
    </w:p>
    <w:p w14:paraId="3791731D" w14:textId="77777777" w:rsidR="00D83496" w:rsidRDefault="00000000">
      <w:pPr>
        <w:spacing w:after="50"/>
        <w:ind w:left="200"/>
      </w:pPr>
      <w:r>
        <w:rPr>
          <w:rFonts w:ascii="Calibri" w:eastAsia="Calibri" w:hAnsi="Calibri" w:cs="Calibri"/>
          <w:b/>
          <w:bCs/>
          <w:color w:val="4A5765"/>
          <w:sz w:val="19"/>
          <w:szCs w:val="19"/>
        </w:rPr>
        <w:t xml:space="preserve">2. </w:t>
      </w:r>
      <w:r>
        <w:rPr>
          <w:rFonts w:ascii="Calibri" w:eastAsia="Calibri" w:hAnsi="Calibri" w:cs="Calibri"/>
          <w:color w:val="253342"/>
          <w:sz w:val="19"/>
          <w:szCs w:val="19"/>
        </w:rPr>
        <w:t>Un caso de caja blanca: el token que emite el login.</w:t>
      </w:r>
    </w:p>
    <w:p w14:paraId="61F9FF84" w14:textId="77777777" w:rsidR="00D83496" w:rsidRDefault="00000000">
      <w:pPr>
        <w:spacing w:after="130"/>
        <w:ind w:left="420"/>
      </w:pPr>
      <w:r>
        <w:rPr>
          <w:rFonts w:ascii="Consolas" w:eastAsia="Consolas" w:hAnsi="Consolas" w:cs="Consolas"/>
          <w:b/>
          <w:bCs/>
          <w:color w:val="253342"/>
          <w:sz w:val="18"/>
          <w:szCs w:val="18"/>
        </w:rPr>
        <w:t>./caso.sh AUT001</w:t>
      </w:r>
    </w:p>
    <w:p w14:paraId="4ECC5EF1" w14:textId="77777777" w:rsidR="00D83496" w:rsidRDefault="00000000">
      <w:pPr>
        <w:spacing w:after="50"/>
        <w:ind w:left="200"/>
      </w:pPr>
      <w:r>
        <w:rPr>
          <w:rFonts w:ascii="Calibri" w:eastAsia="Calibri" w:hAnsi="Calibri" w:cs="Calibri"/>
          <w:b/>
          <w:bCs/>
          <w:color w:val="4A5765"/>
          <w:sz w:val="19"/>
          <w:szCs w:val="19"/>
        </w:rPr>
        <w:t xml:space="preserve">3. </w:t>
      </w:r>
      <w:r>
        <w:rPr>
          <w:rFonts w:ascii="Calibri" w:eastAsia="Calibri" w:hAnsi="Calibri" w:cs="Calibri"/>
          <w:color w:val="253342"/>
          <w:sz w:val="19"/>
          <w:szCs w:val="19"/>
        </w:rPr>
        <w:t>Un caso de caja gris: el error del login no delata qué usuarios existen.</w:t>
      </w:r>
    </w:p>
    <w:p w14:paraId="11632449" w14:textId="77777777" w:rsidR="00D83496" w:rsidRDefault="00000000">
      <w:pPr>
        <w:spacing w:after="130"/>
        <w:ind w:left="420"/>
      </w:pPr>
      <w:r>
        <w:rPr>
          <w:rFonts w:ascii="Consolas" w:eastAsia="Consolas" w:hAnsi="Consolas" w:cs="Consolas"/>
          <w:b/>
          <w:bCs/>
          <w:color w:val="253342"/>
          <w:sz w:val="18"/>
          <w:szCs w:val="18"/>
        </w:rPr>
        <w:t>./caso.sh AUT004</w:t>
      </w:r>
    </w:p>
    <w:p w14:paraId="2373CB1B" w14:textId="77777777" w:rsidR="00D83496" w:rsidRDefault="00000000">
      <w:pPr>
        <w:spacing w:after="50"/>
        <w:ind w:left="200"/>
      </w:pPr>
      <w:r>
        <w:rPr>
          <w:rFonts w:ascii="Calibri" w:eastAsia="Calibri" w:hAnsi="Calibri" w:cs="Calibri"/>
          <w:b/>
          <w:bCs/>
          <w:color w:val="4A5765"/>
          <w:sz w:val="19"/>
          <w:szCs w:val="19"/>
        </w:rPr>
        <w:t xml:space="preserve">4. </w:t>
      </w:r>
      <w:r>
        <w:rPr>
          <w:rFonts w:ascii="Calibri" w:eastAsia="Calibri" w:hAnsi="Calibri" w:cs="Calibri"/>
          <w:color w:val="253342"/>
          <w:sz w:val="19"/>
          <w:szCs w:val="19"/>
        </w:rPr>
        <w:t>Un caso de caja negra: los valores límite del teléfono.</w:t>
      </w:r>
    </w:p>
    <w:p w14:paraId="2C438255" w14:textId="77777777" w:rsidR="00D83496" w:rsidRDefault="00000000">
      <w:pPr>
        <w:spacing w:after="130"/>
        <w:ind w:left="420"/>
      </w:pPr>
      <w:r>
        <w:rPr>
          <w:rFonts w:ascii="Consolas" w:eastAsia="Consolas" w:hAnsi="Consolas" w:cs="Consolas"/>
          <w:b/>
          <w:bCs/>
          <w:color w:val="253342"/>
          <w:sz w:val="18"/>
          <w:szCs w:val="18"/>
        </w:rPr>
        <w:t>./caso.sh PAC002</w:t>
      </w:r>
    </w:p>
    <w:p w14:paraId="34EBC135" w14:textId="77777777" w:rsidR="00D83496" w:rsidRDefault="00000000">
      <w:pPr>
        <w:spacing w:after="50"/>
        <w:ind w:left="200"/>
      </w:pPr>
      <w:r>
        <w:rPr>
          <w:rFonts w:ascii="Calibri" w:eastAsia="Calibri" w:hAnsi="Calibri" w:cs="Calibri"/>
          <w:b/>
          <w:bCs/>
          <w:color w:val="4A5765"/>
          <w:sz w:val="19"/>
          <w:szCs w:val="19"/>
        </w:rPr>
        <w:t xml:space="preserve">5. </w:t>
      </w:r>
      <w:r>
        <w:rPr>
          <w:rFonts w:ascii="Calibri" w:eastAsia="Calibri" w:hAnsi="Calibri" w:cs="Calibri"/>
          <w:color w:val="253342"/>
          <w:sz w:val="19"/>
          <w:szCs w:val="19"/>
        </w:rPr>
        <w:t>Un caso de caja negra sobre la interfaz, en el navegador simulado.</w:t>
      </w:r>
    </w:p>
    <w:p w14:paraId="535FEF49" w14:textId="77777777" w:rsidR="00D83496" w:rsidRDefault="00000000">
      <w:pPr>
        <w:spacing w:after="130"/>
        <w:ind w:left="420"/>
      </w:pPr>
      <w:r>
        <w:rPr>
          <w:rFonts w:ascii="Consolas" w:eastAsia="Consolas" w:hAnsi="Consolas" w:cs="Consolas"/>
          <w:b/>
          <w:bCs/>
          <w:color w:val="253342"/>
          <w:sz w:val="18"/>
          <w:szCs w:val="18"/>
        </w:rPr>
        <w:t>./caso.sh AUT005</w:t>
      </w:r>
    </w:p>
    <w:p w14:paraId="226BA5FA" w14:textId="77777777" w:rsidR="00D83496" w:rsidRDefault="00000000">
      <w:pPr>
        <w:spacing w:after="50"/>
        <w:ind w:left="200"/>
      </w:pPr>
      <w:r>
        <w:rPr>
          <w:rFonts w:ascii="Calibri" w:eastAsia="Calibri" w:hAnsi="Calibri" w:cs="Calibri"/>
          <w:b/>
          <w:bCs/>
          <w:color w:val="4A5765"/>
          <w:sz w:val="19"/>
          <w:szCs w:val="19"/>
        </w:rPr>
        <w:t xml:space="preserve">6. </w:t>
      </w:r>
      <w:r>
        <w:rPr>
          <w:rFonts w:ascii="Calibri" w:eastAsia="Calibri" w:hAnsi="Calibri" w:cs="Calibri"/>
          <w:color w:val="253342"/>
          <w:sz w:val="19"/>
          <w:szCs w:val="19"/>
        </w:rPr>
        <w:t xml:space="preserve">La suite completa del </w:t>
      </w:r>
      <w:proofErr w:type="spellStart"/>
      <w:r>
        <w:rPr>
          <w:rFonts w:ascii="Calibri" w:eastAsia="Calibri" w:hAnsi="Calibri" w:cs="Calibri"/>
          <w:color w:val="253342"/>
          <w:sz w:val="19"/>
          <w:szCs w:val="19"/>
        </w:rPr>
        <w:t>backend</w:t>
      </w:r>
      <w:proofErr w:type="spellEnd"/>
      <w:r>
        <w:rPr>
          <w:rFonts w:ascii="Calibri" w:eastAsia="Calibri" w:hAnsi="Calibri" w:cs="Calibri"/>
          <w:color w:val="253342"/>
          <w:sz w:val="19"/>
          <w:szCs w:val="19"/>
        </w:rPr>
        <w:t>: 17 suites y 370 pruebas.</w:t>
      </w:r>
    </w:p>
    <w:p w14:paraId="16CB3539" w14:textId="77777777" w:rsidR="00D83496" w:rsidRDefault="00000000">
      <w:pPr>
        <w:spacing w:after="130"/>
        <w:ind w:left="420"/>
      </w:pPr>
      <w:proofErr w:type="spellStart"/>
      <w:r>
        <w:rPr>
          <w:rFonts w:ascii="Consolas" w:eastAsia="Consolas" w:hAnsi="Consolas" w:cs="Consolas"/>
          <w:b/>
          <w:bCs/>
          <w:color w:val="253342"/>
          <w:sz w:val="18"/>
          <w:szCs w:val="18"/>
        </w:rPr>
        <w:t>npm</w:t>
      </w:r>
      <w:proofErr w:type="spellEnd"/>
      <w:r>
        <w:rPr>
          <w:rFonts w:ascii="Consolas" w:eastAsia="Consolas" w:hAnsi="Consolas" w:cs="Consolas"/>
          <w:b/>
          <w:bCs/>
          <w:color w:val="253342"/>
          <w:sz w:val="18"/>
          <w:szCs w:val="18"/>
        </w:rPr>
        <w:t xml:space="preserve"> test --</w:t>
      </w:r>
      <w:proofErr w:type="spellStart"/>
      <w:r>
        <w:rPr>
          <w:rFonts w:ascii="Consolas" w:eastAsia="Consolas" w:hAnsi="Consolas" w:cs="Consolas"/>
          <w:b/>
          <w:bCs/>
          <w:color w:val="253342"/>
          <w:sz w:val="18"/>
          <w:szCs w:val="18"/>
        </w:rPr>
        <w:t>prefix</w:t>
      </w:r>
      <w:proofErr w:type="spellEnd"/>
      <w:r>
        <w:rPr>
          <w:rFonts w:ascii="Consolas" w:eastAsia="Consolas" w:hAnsi="Consolas" w:cs="Consolas"/>
          <w:b/>
          <w:bCs/>
          <w:color w:val="253342"/>
          <w:sz w:val="18"/>
          <w:szCs w:val="18"/>
        </w:rPr>
        <w:t xml:space="preserve"> </w:t>
      </w:r>
      <w:proofErr w:type="spellStart"/>
      <w:r>
        <w:rPr>
          <w:rFonts w:ascii="Consolas" w:eastAsia="Consolas" w:hAnsi="Consolas" w:cs="Consolas"/>
          <w:b/>
          <w:bCs/>
          <w:color w:val="253342"/>
          <w:sz w:val="18"/>
          <w:szCs w:val="18"/>
        </w:rPr>
        <w:t>backend</w:t>
      </w:r>
      <w:proofErr w:type="spellEnd"/>
    </w:p>
    <w:p w14:paraId="0CC5978A" w14:textId="77777777" w:rsidR="00D83496" w:rsidRDefault="00000000">
      <w:pPr>
        <w:spacing w:after="50"/>
        <w:ind w:left="200"/>
      </w:pPr>
      <w:r>
        <w:rPr>
          <w:rFonts w:ascii="Calibri" w:eastAsia="Calibri" w:hAnsi="Calibri" w:cs="Calibri"/>
          <w:b/>
          <w:bCs/>
          <w:color w:val="4A5765"/>
          <w:sz w:val="19"/>
          <w:szCs w:val="19"/>
        </w:rPr>
        <w:t xml:space="preserve">7. </w:t>
      </w:r>
      <w:r>
        <w:rPr>
          <w:rFonts w:ascii="Calibri" w:eastAsia="Calibri" w:hAnsi="Calibri" w:cs="Calibri"/>
          <w:color w:val="253342"/>
          <w:sz w:val="19"/>
          <w:szCs w:val="19"/>
        </w:rPr>
        <w:t xml:space="preserve">La suite completa del </w:t>
      </w:r>
      <w:proofErr w:type="spellStart"/>
      <w:r>
        <w:rPr>
          <w:rFonts w:ascii="Calibri" w:eastAsia="Calibri" w:hAnsi="Calibri" w:cs="Calibri"/>
          <w:color w:val="253342"/>
          <w:sz w:val="19"/>
          <w:szCs w:val="19"/>
        </w:rPr>
        <w:t>frontend</w:t>
      </w:r>
      <w:proofErr w:type="spellEnd"/>
      <w:r>
        <w:rPr>
          <w:rFonts w:ascii="Calibri" w:eastAsia="Calibri" w:hAnsi="Calibri" w:cs="Calibri"/>
          <w:color w:val="253342"/>
          <w:sz w:val="19"/>
          <w:szCs w:val="19"/>
        </w:rPr>
        <w:t>: 11 suites y 96 pruebas.</w:t>
      </w:r>
    </w:p>
    <w:p w14:paraId="135335B8" w14:textId="77777777" w:rsidR="00D83496" w:rsidRDefault="00000000">
      <w:pPr>
        <w:spacing w:after="130"/>
        <w:ind w:left="420"/>
      </w:pPr>
      <w:proofErr w:type="spellStart"/>
      <w:r>
        <w:rPr>
          <w:rFonts w:ascii="Consolas" w:eastAsia="Consolas" w:hAnsi="Consolas" w:cs="Consolas"/>
          <w:b/>
          <w:bCs/>
          <w:color w:val="253342"/>
          <w:sz w:val="18"/>
          <w:szCs w:val="18"/>
        </w:rPr>
        <w:t>npm</w:t>
      </w:r>
      <w:proofErr w:type="spellEnd"/>
      <w:r>
        <w:rPr>
          <w:rFonts w:ascii="Consolas" w:eastAsia="Consolas" w:hAnsi="Consolas" w:cs="Consolas"/>
          <w:b/>
          <w:bCs/>
          <w:color w:val="253342"/>
          <w:sz w:val="18"/>
          <w:szCs w:val="18"/>
        </w:rPr>
        <w:t xml:space="preserve"> test --</w:t>
      </w:r>
      <w:proofErr w:type="spellStart"/>
      <w:r>
        <w:rPr>
          <w:rFonts w:ascii="Consolas" w:eastAsia="Consolas" w:hAnsi="Consolas" w:cs="Consolas"/>
          <w:b/>
          <w:bCs/>
          <w:color w:val="253342"/>
          <w:sz w:val="18"/>
          <w:szCs w:val="18"/>
        </w:rPr>
        <w:t>prefix</w:t>
      </w:r>
      <w:proofErr w:type="spellEnd"/>
      <w:r>
        <w:rPr>
          <w:rFonts w:ascii="Consolas" w:eastAsia="Consolas" w:hAnsi="Consolas" w:cs="Consolas"/>
          <w:b/>
          <w:bCs/>
          <w:color w:val="253342"/>
          <w:sz w:val="18"/>
          <w:szCs w:val="18"/>
        </w:rPr>
        <w:t xml:space="preserve"> </w:t>
      </w:r>
      <w:proofErr w:type="spellStart"/>
      <w:r>
        <w:rPr>
          <w:rFonts w:ascii="Consolas" w:eastAsia="Consolas" w:hAnsi="Consolas" w:cs="Consolas"/>
          <w:b/>
          <w:bCs/>
          <w:color w:val="253342"/>
          <w:sz w:val="18"/>
          <w:szCs w:val="18"/>
        </w:rPr>
        <w:t>frontend</w:t>
      </w:r>
      <w:proofErr w:type="spellEnd"/>
    </w:p>
    <w:p w14:paraId="7A408A3D" w14:textId="77777777" w:rsidR="00D83496" w:rsidRDefault="00000000">
      <w:pPr>
        <w:spacing w:after="50"/>
        <w:ind w:left="200"/>
      </w:pPr>
      <w:r>
        <w:rPr>
          <w:rFonts w:ascii="Calibri" w:eastAsia="Calibri" w:hAnsi="Calibri" w:cs="Calibri"/>
          <w:b/>
          <w:bCs/>
          <w:color w:val="4A5765"/>
          <w:sz w:val="19"/>
          <w:szCs w:val="19"/>
        </w:rPr>
        <w:t xml:space="preserve">8. </w:t>
      </w:r>
      <w:r>
        <w:rPr>
          <w:rFonts w:ascii="Calibri" w:eastAsia="Calibri" w:hAnsi="Calibri" w:cs="Calibri"/>
          <w:color w:val="253342"/>
          <w:sz w:val="19"/>
          <w:szCs w:val="19"/>
        </w:rPr>
        <w:t xml:space="preserve">Una prueba en rojo: se afloja a propósito la regla del teléfono en </w:t>
      </w:r>
      <w:proofErr w:type="spellStart"/>
      <w:r>
        <w:rPr>
          <w:rFonts w:ascii="Calibri" w:eastAsia="Calibri" w:hAnsi="Calibri" w:cs="Calibri"/>
          <w:color w:val="253342"/>
          <w:sz w:val="19"/>
          <w:szCs w:val="19"/>
        </w:rPr>
        <w:t>backend</w:t>
      </w:r>
      <w:proofErr w:type="spellEnd"/>
      <w:r>
        <w:rPr>
          <w:rFonts w:ascii="Calibri" w:eastAsia="Calibri" w:hAnsi="Calibri" w:cs="Calibri"/>
          <w:color w:val="253342"/>
          <w:sz w:val="19"/>
          <w:szCs w:val="19"/>
        </w:rPr>
        <w:t>/</w:t>
      </w:r>
      <w:proofErr w:type="spellStart"/>
      <w:r>
        <w:rPr>
          <w:rFonts w:ascii="Calibri" w:eastAsia="Calibri" w:hAnsi="Calibri" w:cs="Calibri"/>
          <w:color w:val="253342"/>
          <w:sz w:val="19"/>
          <w:szCs w:val="19"/>
        </w:rPr>
        <w:t>src</w:t>
      </w:r>
      <w:proofErr w:type="spellEnd"/>
      <w:r>
        <w:rPr>
          <w:rFonts w:ascii="Calibri" w:eastAsia="Calibri" w:hAnsi="Calibri" w:cs="Calibri"/>
          <w:color w:val="253342"/>
          <w:sz w:val="19"/>
          <w:szCs w:val="19"/>
        </w:rPr>
        <w:t>/</w:t>
      </w:r>
      <w:proofErr w:type="spellStart"/>
      <w:r>
        <w:rPr>
          <w:rFonts w:ascii="Calibri" w:eastAsia="Calibri" w:hAnsi="Calibri" w:cs="Calibri"/>
          <w:color w:val="253342"/>
          <w:sz w:val="19"/>
          <w:szCs w:val="19"/>
        </w:rPr>
        <w:t>utils</w:t>
      </w:r>
      <w:proofErr w:type="spellEnd"/>
      <w:r>
        <w:rPr>
          <w:rFonts w:ascii="Calibri" w:eastAsia="Calibri" w:hAnsi="Calibri" w:cs="Calibri"/>
          <w:color w:val="253342"/>
          <w:sz w:val="19"/>
          <w:szCs w:val="19"/>
        </w:rPr>
        <w:t>/telefono.js (de {8} a {7,9} dígitos), se vuelve a ejecutar y fallan cinco pruebas en dos suites. Después se restaura el archivo y todo vuelve a verde.</w:t>
      </w:r>
    </w:p>
    <w:p w14:paraId="1904416B" w14:textId="77777777" w:rsidR="00D83496" w:rsidRDefault="00000000">
      <w:pPr>
        <w:spacing w:after="130"/>
        <w:ind w:left="420"/>
      </w:pPr>
      <w:proofErr w:type="spellStart"/>
      <w:r>
        <w:rPr>
          <w:rFonts w:ascii="Consolas" w:eastAsia="Consolas" w:hAnsi="Consolas" w:cs="Consolas"/>
          <w:b/>
          <w:bCs/>
          <w:color w:val="253342"/>
          <w:sz w:val="18"/>
          <w:szCs w:val="18"/>
        </w:rPr>
        <w:t>npm</w:t>
      </w:r>
      <w:proofErr w:type="spellEnd"/>
      <w:r>
        <w:rPr>
          <w:rFonts w:ascii="Consolas" w:eastAsia="Consolas" w:hAnsi="Consolas" w:cs="Consolas"/>
          <w:b/>
          <w:bCs/>
          <w:color w:val="253342"/>
          <w:sz w:val="18"/>
          <w:szCs w:val="18"/>
        </w:rPr>
        <w:t xml:space="preserve"> test --</w:t>
      </w:r>
      <w:proofErr w:type="spellStart"/>
      <w:r>
        <w:rPr>
          <w:rFonts w:ascii="Consolas" w:eastAsia="Consolas" w:hAnsi="Consolas" w:cs="Consolas"/>
          <w:b/>
          <w:bCs/>
          <w:color w:val="253342"/>
          <w:sz w:val="18"/>
          <w:szCs w:val="18"/>
        </w:rPr>
        <w:t>prefix</w:t>
      </w:r>
      <w:proofErr w:type="spellEnd"/>
      <w:r>
        <w:rPr>
          <w:rFonts w:ascii="Consolas" w:eastAsia="Consolas" w:hAnsi="Consolas" w:cs="Consolas"/>
          <w:b/>
          <w:bCs/>
          <w:color w:val="253342"/>
          <w:sz w:val="18"/>
          <w:szCs w:val="18"/>
        </w:rPr>
        <w:t xml:space="preserve"> </w:t>
      </w:r>
      <w:proofErr w:type="spellStart"/>
      <w:r>
        <w:rPr>
          <w:rFonts w:ascii="Consolas" w:eastAsia="Consolas" w:hAnsi="Consolas" w:cs="Consolas"/>
          <w:b/>
          <w:bCs/>
          <w:color w:val="253342"/>
          <w:sz w:val="18"/>
          <w:szCs w:val="18"/>
        </w:rPr>
        <w:t>backend</w:t>
      </w:r>
      <w:proofErr w:type="spellEnd"/>
      <w:r>
        <w:rPr>
          <w:rFonts w:ascii="Consolas" w:eastAsia="Consolas" w:hAnsi="Consolas" w:cs="Consolas"/>
          <w:b/>
          <w:bCs/>
          <w:color w:val="253342"/>
          <w:sz w:val="18"/>
          <w:szCs w:val="18"/>
        </w:rPr>
        <w:t xml:space="preserve"> -- </w:t>
      </w:r>
      <w:proofErr w:type="spellStart"/>
      <w:r>
        <w:rPr>
          <w:rFonts w:ascii="Consolas" w:eastAsia="Consolas" w:hAnsi="Consolas" w:cs="Consolas"/>
          <w:b/>
          <w:bCs/>
          <w:color w:val="253342"/>
          <w:sz w:val="18"/>
          <w:szCs w:val="18"/>
        </w:rPr>
        <w:t>telefono</w:t>
      </w:r>
      <w:proofErr w:type="spellEnd"/>
      <w:r>
        <w:rPr>
          <w:rFonts w:ascii="Consolas" w:eastAsia="Consolas" w:hAnsi="Consolas" w:cs="Consolas"/>
          <w:b/>
          <w:bCs/>
          <w:color w:val="253342"/>
          <w:sz w:val="18"/>
          <w:szCs w:val="18"/>
        </w:rPr>
        <w:t xml:space="preserve"> </w:t>
      </w:r>
      <w:proofErr w:type="spellStart"/>
      <w:proofErr w:type="gramStart"/>
      <w:r>
        <w:rPr>
          <w:rFonts w:ascii="Consolas" w:eastAsia="Consolas" w:hAnsi="Consolas" w:cs="Consolas"/>
          <w:b/>
          <w:bCs/>
          <w:color w:val="253342"/>
          <w:sz w:val="18"/>
          <w:szCs w:val="18"/>
        </w:rPr>
        <w:t>paciente.service</w:t>
      </w:r>
      <w:proofErr w:type="spellEnd"/>
      <w:proofErr w:type="gramEnd"/>
    </w:p>
    <w:p w14:paraId="534E7811" w14:textId="77777777" w:rsidR="00D83496" w:rsidRDefault="00000000">
      <w:pPr>
        <w:spacing w:after="50"/>
        <w:ind w:left="200"/>
      </w:pPr>
      <w:r>
        <w:rPr>
          <w:rFonts w:ascii="Calibri" w:eastAsia="Calibri" w:hAnsi="Calibri" w:cs="Calibri"/>
          <w:b/>
          <w:bCs/>
          <w:color w:val="4A5765"/>
          <w:sz w:val="19"/>
          <w:szCs w:val="19"/>
        </w:rPr>
        <w:t xml:space="preserve">9. </w:t>
      </w:r>
      <w:r>
        <w:rPr>
          <w:rFonts w:ascii="Calibri" w:eastAsia="Calibri" w:hAnsi="Calibri" w:cs="Calibri"/>
          <w:color w:val="253342"/>
          <w:sz w:val="19"/>
          <w:szCs w:val="19"/>
        </w:rPr>
        <w:t>El informe de cobertura, que es la medida de la caja blanca.</w:t>
      </w:r>
    </w:p>
    <w:p w14:paraId="046107FC" w14:textId="77777777" w:rsidR="00D83496" w:rsidRDefault="00000000">
      <w:pPr>
        <w:spacing w:after="130"/>
        <w:ind w:left="420"/>
      </w:pPr>
      <w:proofErr w:type="spellStart"/>
      <w:r>
        <w:rPr>
          <w:rFonts w:ascii="Consolas" w:eastAsia="Consolas" w:hAnsi="Consolas" w:cs="Consolas"/>
          <w:b/>
          <w:bCs/>
          <w:color w:val="253342"/>
          <w:sz w:val="18"/>
          <w:szCs w:val="18"/>
        </w:rPr>
        <w:t>npm</w:t>
      </w:r>
      <w:proofErr w:type="spellEnd"/>
      <w:r>
        <w:rPr>
          <w:rFonts w:ascii="Consolas" w:eastAsia="Consolas" w:hAnsi="Consolas" w:cs="Consolas"/>
          <w:b/>
          <w:bCs/>
          <w:color w:val="253342"/>
          <w:sz w:val="18"/>
          <w:szCs w:val="18"/>
        </w:rPr>
        <w:t xml:space="preserve"> run </w:t>
      </w:r>
      <w:proofErr w:type="spellStart"/>
      <w:proofErr w:type="gramStart"/>
      <w:r>
        <w:rPr>
          <w:rFonts w:ascii="Consolas" w:eastAsia="Consolas" w:hAnsi="Consolas" w:cs="Consolas"/>
          <w:b/>
          <w:bCs/>
          <w:color w:val="253342"/>
          <w:sz w:val="18"/>
          <w:szCs w:val="18"/>
        </w:rPr>
        <w:t>test:coverage</w:t>
      </w:r>
      <w:proofErr w:type="spellEnd"/>
      <w:proofErr w:type="gramEnd"/>
      <w:r>
        <w:rPr>
          <w:rFonts w:ascii="Consolas" w:eastAsia="Consolas" w:hAnsi="Consolas" w:cs="Consolas"/>
          <w:b/>
          <w:bCs/>
          <w:color w:val="253342"/>
          <w:sz w:val="18"/>
          <w:szCs w:val="18"/>
        </w:rPr>
        <w:t xml:space="preserve"> --</w:t>
      </w:r>
      <w:proofErr w:type="spellStart"/>
      <w:r>
        <w:rPr>
          <w:rFonts w:ascii="Consolas" w:eastAsia="Consolas" w:hAnsi="Consolas" w:cs="Consolas"/>
          <w:b/>
          <w:bCs/>
          <w:color w:val="253342"/>
          <w:sz w:val="18"/>
          <w:szCs w:val="18"/>
        </w:rPr>
        <w:t>prefix</w:t>
      </w:r>
      <w:proofErr w:type="spellEnd"/>
      <w:r>
        <w:rPr>
          <w:rFonts w:ascii="Consolas" w:eastAsia="Consolas" w:hAnsi="Consolas" w:cs="Consolas"/>
          <w:b/>
          <w:bCs/>
          <w:color w:val="253342"/>
          <w:sz w:val="18"/>
          <w:szCs w:val="18"/>
        </w:rPr>
        <w:t xml:space="preserve"> </w:t>
      </w:r>
      <w:proofErr w:type="spellStart"/>
      <w:r>
        <w:rPr>
          <w:rFonts w:ascii="Consolas" w:eastAsia="Consolas" w:hAnsi="Consolas" w:cs="Consolas"/>
          <w:b/>
          <w:bCs/>
          <w:color w:val="253342"/>
          <w:sz w:val="18"/>
          <w:szCs w:val="18"/>
        </w:rPr>
        <w:t>backend</w:t>
      </w:r>
      <w:proofErr w:type="spellEnd"/>
    </w:p>
    <w:p w14:paraId="197BFFED" w14:textId="77777777" w:rsidR="00D83496" w:rsidRDefault="00000000">
      <w:pPr>
        <w:spacing w:before="60"/>
        <w:jc w:val="both"/>
      </w:pPr>
      <w:r>
        <w:rPr>
          <w:rFonts w:ascii="Calibri" w:eastAsia="Calibri" w:hAnsi="Calibri" w:cs="Calibri"/>
          <w:i/>
          <w:iCs/>
          <w:color w:val="4A5765"/>
          <w:sz w:val="18"/>
          <w:szCs w:val="18"/>
        </w:rPr>
        <w:t>El paso 8 es el que demuestra que las pruebas sirven de algo: una prueba que nunca ha fallado no ha demostrado todavía que esté vigilando nada. Conviene enseñar la ficha del documento antes de lanzar cada caso, leyendo el «Resultado esperado» y comparándolo después con lo que imprime la terminal: ese es exactamente el contrato que describe este formato.</w:t>
      </w:r>
    </w:p>
    <w:sectPr w:rsidR="00D83496">
      <w:footerReference w:type="default" r:id="rId7"/>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E4BC" w14:textId="77777777" w:rsidR="00E468A9" w:rsidRDefault="00E468A9">
      <w:r>
        <w:separator/>
      </w:r>
    </w:p>
  </w:endnote>
  <w:endnote w:type="continuationSeparator" w:id="0">
    <w:p w14:paraId="2C6E8DEA" w14:textId="77777777" w:rsidR="00E468A9" w:rsidRDefault="00E46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5E66" w14:textId="77777777" w:rsidR="00D83496" w:rsidRDefault="00000000">
    <w:pPr>
      <w:jc w:val="center"/>
    </w:pPr>
    <w:r>
      <w:rPr>
        <w:rFonts w:ascii="Calibri" w:eastAsia="Calibri" w:hAnsi="Calibri" w:cs="Calibri"/>
        <w:color w:val="4A5765"/>
        <w:sz w:val="15"/>
        <w:szCs w:val="15"/>
      </w:rPr>
      <w:t xml:space="preserve">El Arco Laboratorios · Formato de Pruebas Estándar · </w:t>
    </w:r>
    <w:proofErr w:type="spellStart"/>
    <w:r>
      <w:rPr>
        <w:rFonts w:ascii="Calibri" w:eastAsia="Calibri" w:hAnsi="Calibri" w:cs="Calibri"/>
        <w:color w:val="4A5765"/>
        <w:sz w:val="15"/>
        <w:szCs w:val="15"/>
      </w:rPr>
      <w:t>Jest</w:t>
    </w:r>
    <w:proofErr w:type="spellEnd"/>
    <w:r>
      <w:rPr>
        <w:rFonts w:ascii="Calibri" w:eastAsia="Calibri" w:hAnsi="Calibri" w:cs="Calibri"/>
        <w:color w:val="4A5765"/>
        <w:sz w:val="15"/>
        <w:szCs w:val="15"/>
      </w:rPr>
      <w:t xml:space="preserve"> · 11 de septiembre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7AF3" w14:textId="77777777" w:rsidR="00E468A9" w:rsidRDefault="00E468A9">
      <w:r>
        <w:separator/>
      </w:r>
    </w:p>
  </w:footnote>
  <w:footnote w:type="continuationSeparator" w:id="0">
    <w:p w14:paraId="4D4147D8" w14:textId="77777777" w:rsidR="00E468A9" w:rsidRDefault="00E46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E4D6B"/>
    <w:multiLevelType w:val="hybridMultilevel"/>
    <w:tmpl w:val="9416732E"/>
    <w:lvl w:ilvl="0" w:tplc="383E2B10">
      <w:start w:val="1"/>
      <w:numFmt w:val="bullet"/>
      <w:lvlText w:val="●"/>
      <w:lvlJc w:val="left"/>
      <w:pPr>
        <w:ind w:left="720" w:hanging="360"/>
      </w:pPr>
    </w:lvl>
    <w:lvl w:ilvl="1" w:tplc="53A0B588">
      <w:start w:val="1"/>
      <w:numFmt w:val="bullet"/>
      <w:lvlText w:val="○"/>
      <w:lvlJc w:val="left"/>
      <w:pPr>
        <w:ind w:left="1440" w:hanging="360"/>
      </w:pPr>
    </w:lvl>
    <w:lvl w:ilvl="2" w:tplc="B220E3E8">
      <w:start w:val="1"/>
      <w:numFmt w:val="bullet"/>
      <w:lvlText w:val="■"/>
      <w:lvlJc w:val="left"/>
      <w:pPr>
        <w:ind w:left="2160" w:hanging="360"/>
      </w:pPr>
    </w:lvl>
    <w:lvl w:ilvl="3" w:tplc="CDF4A166">
      <w:start w:val="1"/>
      <w:numFmt w:val="bullet"/>
      <w:lvlText w:val="●"/>
      <w:lvlJc w:val="left"/>
      <w:pPr>
        <w:ind w:left="2880" w:hanging="360"/>
      </w:pPr>
    </w:lvl>
    <w:lvl w:ilvl="4" w:tplc="76BA39CC">
      <w:start w:val="1"/>
      <w:numFmt w:val="bullet"/>
      <w:lvlText w:val="○"/>
      <w:lvlJc w:val="left"/>
      <w:pPr>
        <w:ind w:left="3600" w:hanging="360"/>
      </w:pPr>
    </w:lvl>
    <w:lvl w:ilvl="5" w:tplc="A516BA94">
      <w:start w:val="1"/>
      <w:numFmt w:val="bullet"/>
      <w:lvlText w:val="■"/>
      <w:lvlJc w:val="left"/>
      <w:pPr>
        <w:ind w:left="4320" w:hanging="360"/>
      </w:pPr>
    </w:lvl>
    <w:lvl w:ilvl="6" w:tplc="3AE25C24">
      <w:start w:val="1"/>
      <w:numFmt w:val="bullet"/>
      <w:lvlText w:val="●"/>
      <w:lvlJc w:val="left"/>
      <w:pPr>
        <w:ind w:left="5040" w:hanging="360"/>
      </w:pPr>
    </w:lvl>
    <w:lvl w:ilvl="7" w:tplc="5A2CB7A4">
      <w:start w:val="1"/>
      <w:numFmt w:val="bullet"/>
      <w:lvlText w:val="●"/>
      <w:lvlJc w:val="left"/>
      <w:pPr>
        <w:ind w:left="5760" w:hanging="360"/>
      </w:pPr>
    </w:lvl>
    <w:lvl w:ilvl="8" w:tplc="909C4E7E">
      <w:start w:val="1"/>
      <w:numFmt w:val="bullet"/>
      <w:lvlText w:val="●"/>
      <w:lvlJc w:val="left"/>
      <w:pPr>
        <w:ind w:left="6480" w:hanging="360"/>
      </w:pPr>
    </w:lvl>
  </w:abstractNum>
  <w:num w:numId="1" w16cid:durableId="1420441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496"/>
    <w:rsid w:val="000703B2"/>
    <w:rsid w:val="002D16DE"/>
    <w:rsid w:val="00D83496"/>
    <w:rsid w:val="00E468A9"/>
    <w:rsid w:val="00F760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E8C8D0"/>
  <w15:docId w15:val="{F4A7A20D-8749-4043-9A2C-CBAB8B17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8398</Words>
  <Characters>40900</Characters>
  <Application>Microsoft Office Word</Application>
  <DocSecurity>0</DocSecurity>
  <Lines>1202</Lines>
  <Paragraphs>1048</Paragraphs>
  <ScaleCrop>false</ScaleCrop>
  <Company/>
  <LinksUpToDate>false</LinksUpToDate>
  <CharactersWithSpaces>48250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Pruebas Estándar — Agenda Arco</dc:title>
  <dc:creator>El Arco Laboratorios</dc:creator>
  <dc:description>Ejecución de pruebas automatizadas con Jest</dc:description>
  <cp:lastModifiedBy>Alexnder Pérez</cp:lastModifiedBy>
  <cp:revision>3</cp:revision>
  <cp:lastPrinted>2026-09-12T02:09:00Z</cp:lastPrinted>
  <dcterms:created xsi:type="dcterms:W3CDTF">2026-09-12T02:09:00Z</dcterms:created>
  <dcterms:modified xsi:type="dcterms:W3CDTF">2026-09-12T02:09:00Z</dcterms:modified>
</cp:coreProperties>
</file>