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C083" w14:textId="77777777" w:rsidR="00331D54" w:rsidRDefault="00331D54"/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98"/>
      </w:tblGrid>
      <w:tr w:rsidR="00813DB2" w14:paraId="4C5C8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B132B"/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692E12A3" w14:textId="77777777" w:rsidR="00813DB2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olor w:val="5BC0BE"/>
                <w:sz w:val="18"/>
                <w:szCs w:val="18"/>
              </w:rPr>
              <w:t>EL ARCO LABORATORIOS</w:t>
            </w:r>
          </w:p>
          <w:p w14:paraId="278DEF67" w14:textId="77777777" w:rsidR="00813DB2" w:rsidRDefault="00000000">
            <w:pPr>
              <w:spacing w:after="9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Plan de Pruebas del Sistema de Gestión de Citas</w:t>
            </w:r>
          </w:p>
          <w:p w14:paraId="0B260362" w14:textId="77777777" w:rsidR="00813DB2" w:rsidRDefault="00000000">
            <w:r>
              <w:rPr>
                <w:rFonts w:ascii="Calibri" w:eastAsia="Calibri" w:hAnsi="Calibri" w:cs="Calibri"/>
                <w:color w:val="DDF0EF"/>
              </w:rPr>
              <w:t>Casos de prueba por módulo, con tipo de prueba de caja negra, caja gris y caja blanca</w:t>
            </w:r>
          </w:p>
        </w:tc>
      </w:tr>
    </w:tbl>
    <w:p w14:paraId="158A22FF" w14:textId="77777777" w:rsidR="00813DB2" w:rsidRDefault="00813DB2">
      <w:pPr>
        <w:spacing w:after="320"/>
      </w:pPr>
    </w:p>
    <w:p w14:paraId="190B82BF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t>1. Módulo de Autenticación y Sesión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0D847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A39ED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11ACE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3952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1DD49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122A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4C632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7A5DE85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50C1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CP-LOGIN-001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AD514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Inicio de sesión exitoso con credenciales correctas.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1335E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El usuario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está registrado y activo en la base de datos.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7D28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la página de login.</w:t>
            </w:r>
          </w:p>
          <w:p w14:paraId="32248FA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2. Ingresar el usuario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3FA82195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Ingresar la contraseña Admin2026Arco.</w:t>
            </w:r>
          </w:p>
          <w:p w14:paraId="301D2D2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Hacer clic en «Entrar».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99A0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sistema redirige al Panel principal y muestra el nombre y el rol del usuario en la barra lateral.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76606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68A35EB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A690D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CP-LOGIN-002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1070E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Inicio de sesión con contraseña incorrecta.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C77F0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El usuario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existe y está activo.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0B265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al login.</w:t>
            </w:r>
          </w:p>
          <w:p w14:paraId="75A87C6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2. Ingresar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5BBA09C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Ingresar una contraseña errónea.</w:t>
            </w:r>
          </w:p>
          <w:p w14:paraId="0B154AA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Hacer clic en «Entrar».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D566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Permanece en el login con el mensaje genérico «Usuario o contraseña incorrectos». La API responde 401 y no se emite token.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47E18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Negativa</w:t>
            </w:r>
          </w:p>
        </w:tc>
      </w:tr>
      <w:tr w:rsidR="00813DB2" w14:paraId="18F4841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5838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CP-LOGIN-003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46F5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login no revela qué usuarios existen.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15D5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Existe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activo, citas inactivo y no existe el usuario fantasma.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17881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Intentar entrar con fantasma y cualquier clave.</w:t>
            </w:r>
          </w:p>
          <w:p w14:paraId="66CB880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Intentar con citas (inactivo) y su clave correcta.</w:t>
            </w:r>
          </w:p>
          <w:p w14:paraId="292E79E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3. Intentar con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y una clave errónea.</w:t>
            </w:r>
          </w:p>
          <w:p w14:paraId="7707EC2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Comparar los tres mensajes y sus tiempos de respuesta.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FAC44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Los tres devuelven el 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mismo mensaje y el mismo código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401, con tiempos equivalentes: cuando el usuario no existe se compara contra un hash ficticio.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49595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(seguridad)</w:t>
            </w:r>
          </w:p>
        </w:tc>
      </w:tr>
      <w:tr w:rsidR="00813DB2" w14:paraId="393980D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7C565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CP-LOGIN-004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A77E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Campos obligatorios vacíos.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A77CE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Ninguna.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6FF14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al login.</w:t>
            </w:r>
          </w:p>
          <w:p w14:paraId="2988FE1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Dejar usuario y contraseña vacíos.</w:t>
            </w:r>
          </w:p>
          <w:p w14:paraId="0787F65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Hacer clic en «Entrar».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0266D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Se muestran los mensajes de campo obligatorio y no se envía ninguna petición al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2FE38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Negativa</w:t>
            </w:r>
          </w:p>
        </w:tc>
      </w:tr>
      <w:tr w:rsidR="00813DB2" w14:paraId="4116AE0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0FE80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CP-LOGIN-005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4467E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Límite de intentos de acceso por IP y usuario.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52ADD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límite es de 10 intentos por ventana de 15 minutos.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49987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Fallar el login 10 veces seguidas con el mismo usuario.</w:t>
            </w:r>
          </w:p>
          <w:p w14:paraId="54E2AA4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Realizar un undécimo intento, esta vez con la contraseña correcta.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A742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El undécimo intento responde 429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Too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Many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Requests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y no permite 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entrar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aunque las credenciales sean válidas.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35DAC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(seguridad)</w:t>
            </w:r>
          </w:p>
        </w:tc>
      </w:tr>
      <w:tr w:rsidR="00813DB2" w14:paraId="67B5BD8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1F230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lastRenderedPageBreak/>
              <w:t>CP-LOGIN-006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081C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Verificación de credenciales en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auth.service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.iniciarSesion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CF001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Entorno de pruebas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con el modelo de usuario simulado.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433B8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1. Ejecutar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npm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test en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7750C88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Revisar auth.service.test.js: usuario inexistente, contraseña inválida, usuario inactivo y caso correcto.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A766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Las cuatro ramas se ejecutan; solo el caso correcto devuelve token y perfil, y ninguna respuesta incluye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password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_hash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0D3BA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Unitaria</w:t>
            </w:r>
          </w:p>
        </w:tc>
      </w:tr>
      <w:tr w:rsidR="00813DB2" w14:paraId="32E6690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357BD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CP-LOGIN-007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DC30E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Token manipulado o firmado con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alg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none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4E0E2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y token JWT capturado.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1B30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1. Alterar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payload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del token.</w:t>
            </w:r>
          </w:p>
          <w:p w14:paraId="65BDEA9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Reenviar la petición a /api/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auth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/perfil con el token alterado.</w:t>
            </w:r>
          </w:p>
          <w:p w14:paraId="41DE3F0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3. Repetir con un token firmado con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alg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none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5FAD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Ambas peticiones responden 401 y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devuelve al usuario al login.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15D70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Negativa (seguridad)</w:t>
            </w:r>
          </w:p>
        </w:tc>
      </w:tr>
      <w:tr w:rsidR="00813DB2" w14:paraId="39D2738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59053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CP-LOGIN-008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29111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Cierre de sesión con confirmación.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81E64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en cualquier pantalla.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6C888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Hacer clic en «Cerrar sesión» en la barra lateral.</w:t>
            </w:r>
          </w:p>
          <w:p w14:paraId="00BEDFF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Confirmar en el diálogo.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A1D0C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La sesión se cierra, el token se elimina de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localStorage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y se muestra el login. Al volver a entrar se aterriza siempre en el Panel.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D447C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</w:t>
            </w:r>
          </w:p>
        </w:tc>
      </w:tr>
    </w:tbl>
    <w:p w14:paraId="59A72B3B" w14:textId="77777777" w:rsidR="00813DB2" w:rsidRDefault="00000000">
      <w:r>
        <w:br w:type="page"/>
      </w:r>
    </w:p>
    <w:p w14:paraId="7D3255D0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lastRenderedPageBreak/>
        <w:t>2. Módulo de Usuarios (Administrador)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1FA4C3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13158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DDDB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A0ABF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F2432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0704F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62A6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4CC8526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E70DB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CP-USU-001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05096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Alta de un usuario nuevo con rol Personal de citas.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46A6E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como administrador.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E011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«Usuarios».</w:t>
            </w:r>
          </w:p>
          <w:p w14:paraId="1AFD0EB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Hacer clic en «Nuevo usuario».</w:t>
            </w:r>
          </w:p>
          <w:p w14:paraId="792AA59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Llenar nombre, usuario, contraseña y rol Personal de citas.</w:t>
            </w:r>
          </w:p>
          <w:p w14:paraId="741FC8F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6E1C5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usuario aparece en el listado con estado Activo y ya puede iniciar sesión. La API responde 201.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417F9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6960DEB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0DC05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CP-USU-002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978BC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Alta con nombre de usuario duplicado.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DB80B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Ya existe el usuario citas.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E65B6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«Usuarios» y abrir «Nuevo usuario».</w:t>
            </w:r>
          </w:p>
          <w:p w14:paraId="614E481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citas como acceso.</w:t>
            </w:r>
          </w:p>
          <w:p w14:paraId="1330EFA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679EB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rechaza con el mensaje de usuario ya existente (409/422) y no se crea la fila.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405DF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</w:t>
            </w:r>
          </w:p>
        </w:tc>
      </w:tr>
      <w:tr w:rsidR="00813DB2" w14:paraId="71A53C5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4DB9A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CP-USU-003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D6F51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Acceso al módulo con rol Personal de citas.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85FFA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como citas.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AE54D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Comprobar que «Usuarios» no aparece en la barra lateral.</w:t>
            </w:r>
          </w:p>
          <w:p w14:paraId="2AFA3AA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Navegar manualmente a /usuarios.</w:t>
            </w:r>
          </w:p>
          <w:p w14:paraId="5CA85A5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Llamar a GET /api/usuarios con ese token.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9E1D8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La ruta del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redirige y la API responde 403 Prohibido.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E0D70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(autorización)</w:t>
            </w:r>
          </w:p>
        </w:tc>
      </w:tr>
      <w:tr w:rsidR="00813DB2" w14:paraId="3EB35E5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07F26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CP-USU-004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B206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Desactivación de un usuario (baja lógica).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5DD5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 un usuario activo distinto al de la sesión.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48291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su menú de acciones.</w:t>
            </w:r>
          </w:p>
          <w:p w14:paraId="735E42A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Elegir «Desactivar».</w:t>
            </w:r>
          </w:p>
          <w:p w14:paraId="023104C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Confirmar.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91DC0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Queda como Inactivo y no puede iniciar sesión, pero se conserva su historial de citas registradas.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B3C5A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6BAD92D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37A11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CP-USU-005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2C265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Borrado definitivo con confirmación de identidad.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7541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 y existe otro usuario.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F1AC3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menú de acciones y elegir «Eliminar».</w:t>
            </w:r>
          </w:p>
          <w:p w14:paraId="16691DE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Leer el diálogo de confirmación.</w:t>
            </w:r>
          </w:p>
          <w:p w14:paraId="59AD629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Escribir la contraseña del administrador en sesión.</w:t>
            </w:r>
          </w:p>
          <w:p w14:paraId="6BACFB3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Confirmar.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2F946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fila se borra y las citas y órdenes se conservan sin autor. Con contraseña errónea la API responde 401 y no borra nada.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5CF84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y negativa</w:t>
            </w:r>
          </w:p>
        </w:tc>
      </w:tr>
      <w:tr w:rsidR="00813DB2" w14:paraId="238E744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E7DE4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CP-USU-006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48553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sistema nunca se queda sin administrador activo.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F9003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 un único administrador activo, que es el de la sesión.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89CF1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Intentar desactivarse a sí mismo.</w:t>
            </w:r>
          </w:p>
          <w:p w14:paraId="57D9828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Intentar eliminarse a sí mismo.</w:t>
            </w:r>
          </w:p>
          <w:p w14:paraId="4E71A6E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Intentar desactivar al último administrador.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D8DD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Las tres operaciones se rechazan con un mensaje explicativo (409) y no se altera ningún registro.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D65BD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Negativa (regla de negocio)</w:t>
            </w:r>
          </w:p>
        </w:tc>
      </w:tr>
      <w:tr w:rsidR="00813DB2" w14:paraId="253B62B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0F25D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CP-USU-007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2BEB2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Reactivación de un usuario inactivo.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9BBB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 un usuario en estado Inactivo.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D264D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formulario de edición.</w:t>
            </w:r>
          </w:p>
          <w:p w14:paraId="0174844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Cambiar el estado a Activo.</w:t>
            </w:r>
          </w:p>
          <w:p w14:paraId="6E02386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Guardar.</w:t>
            </w:r>
          </w:p>
          <w:p w14:paraId="663BC21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Iniciar sesión con esa cuenta.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926BA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usuario vuelve a estar activo y puede entrar con su contraseña anterior.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38204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1F3174D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46EA4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lastRenderedPageBreak/>
              <w:t>CP-USU-008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96CA4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Cambio de contraseña de otro usuario.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DA3AC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 y existe el usuario objetivo.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0E380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menú de acciones y elegir «Cambiar contraseña».</w:t>
            </w:r>
          </w:p>
          <w:p w14:paraId="3388BD9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la nueva contraseña.</w:t>
            </w:r>
          </w:p>
          <w:p w14:paraId="1FDEEBA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Guardar.</w:t>
            </w:r>
          </w:p>
          <w:p w14:paraId="46043C2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Iniciar sesión con la nueva.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84FBD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La contraseña se guarda con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(10 rondas): la anterior deja de funcionar y la nueva permite entrar.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BD2B4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</w:t>
            </w:r>
          </w:p>
        </w:tc>
      </w:tr>
    </w:tbl>
    <w:p w14:paraId="475D4615" w14:textId="251BD8FF" w:rsidR="00813DB2" w:rsidRDefault="00813DB2"/>
    <w:p w14:paraId="605680DF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t>3. Módulo de Pacientes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51AE03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9AE4C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4739C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80437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8DA3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C91DD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8BA10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3DF42BB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BDC46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CP-PAC-001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5379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Registro de un paciente nuevo.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D2FD0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y el teléfono no está registrado.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4155C7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«Pacientes» y abrir «Nuevo paciente».</w:t>
            </w:r>
          </w:p>
          <w:p w14:paraId="7A84662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el nombre completo.</w:t>
            </w:r>
          </w:p>
          <w:p w14:paraId="4450664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Escribir un teléfono de 8 dígitos.</w:t>
            </w:r>
          </w:p>
          <w:p w14:paraId="5B705F6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Marcar si el número tiene WhatsApp.</w:t>
            </w:r>
          </w:p>
          <w:p w14:paraId="0109A3D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EBD9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paciente se crea (201) y aparece en el listado con su teléfono formateado como 5555-5555.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1BAE2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0BCED9D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3DCB6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CP-PAC-002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B0B93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Teléfono con formato inválido.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BE061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C601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formulario de paciente.</w:t>
            </w:r>
          </w:p>
          <w:p w14:paraId="13004ED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5555 en el teléfono.</w:t>
            </w:r>
          </w:p>
          <w:p w14:paraId="0DDD762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Intentar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0BA80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Aparece «El teléfono debe ser un número de Guatemala de 8 dígitos.»;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lo rechaza igual con 422 si se salta el cliente.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96B1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</w:t>
            </w:r>
          </w:p>
        </w:tc>
      </w:tr>
      <w:tr w:rsidR="00813DB2" w14:paraId="3B6EE9A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88616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CP-PAC-003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0C904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DPI opcional, pero completo si se escribe.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076C3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CFB9A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Guardar un paciente sin DPI.</w:t>
            </w:r>
          </w:p>
          <w:p w14:paraId="7C11E134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Editarlo y escribir un DPI de 10 dígitos.</w:t>
            </w:r>
          </w:p>
          <w:p w14:paraId="54F9882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Corregirlo a 13 dígitos.</w:t>
            </w:r>
          </w:p>
          <w:p w14:paraId="03E9B24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68899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Sin DPI se acepta; con 10 dígitos se rechaza indicando cuántos lleva; con 13 se guarda y se muestra como 1111 11111 1111.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73F44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y negativa</w:t>
            </w:r>
          </w:p>
        </w:tc>
      </w:tr>
      <w:tr w:rsidR="00813DB2" w14:paraId="0A000CC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06D62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CP-PAC-004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5192B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Normalización de teléfono y DPI.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776C4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Entorno de pruebas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82815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Ejecutar telefono.test.js y dpi.test.js.</w:t>
            </w:r>
          </w:p>
          <w:p w14:paraId="3BA7D4D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Verificar las entradas +502 5555-5555, 50255555555, 50255555 y 1111 11111 1111.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E54B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+502 5555-5555 y 50255555555 normalizan a 55555555; 50255555 no se mutila y se rechaza; el DPI con espacios normaliza a 13 dígitos.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23D06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Unitaria (valores límite)</w:t>
            </w:r>
          </w:p>
        </w:tc>
      </w:tr>
      <w:tr w:rsidR="00813DB2" w14:paraId="7ABEEE1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F677E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CP-PAC-005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626AF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Búsqueda por nombre, teléfono o DPI.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ECA0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Existen varios pacientes registrados.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89DDF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«Pacientes».</w:t>
            </w:r>
          </w:p>
          <w:p w14:paraId="5A14272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parte de un nombre.</w:t>
            </w:r>
          </w:p>
          <w:p w14:paraId="522E5995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Buscar por teléfono completo.</w:t>
            </w:r>
          </w:p>
          <w:p w14:paraId="572F8A3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Buscar por DPI.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D7093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Las tres búsquedas devuelven al paciente correcto y el listado se refresca con retardo (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useTerminoRetrasado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), sin recargar la página.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8998F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3845B8F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C19DF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CP-PAC-006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D5AE8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Inyección SQL en la búsqueda.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95217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Existen pacientes registrados.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30F94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Escribir ' OR 1=1 -- en el buscador.</w:t>
            </w:r>
          </w:p>
          <w:p w14:paraId="24D874C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Observar el resultado y los registros de la base.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0501E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No devuelve datos indebidos ni provoca error, porque las consultas son parametrizadas. La tabla permanece intacta.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26242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(seguridad)</w:t>
            </w:r>
          </w:p>
        </w:tc>
      </w:tr>
      <w:tr w:rsidR="00813DB2" w14:paraId="4BDCB62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D5E2E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lastRenderedPageBreak/>
              <w:t>CP-PAC-007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6E857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Ficha del paciente con historial.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03265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 paciente con al menos una orden y una cita.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E3622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menú de acciones del paciente.</w:t>
            </w:r>
          </w:p>
          <w:p w14:paraId="1538432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Elegir «Ver ficha».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74716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abre el diálogo con datos personales, órdenes del IGSS e historial de citas, sin salir de la pantalla actual.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2F910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40391CDE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45D25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CP-PAC-008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A3F07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Borrado definitivo en cascada.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4D8F7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 y un paciente con 2 citas y 1 orden.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516C7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menú de acciones y elegir «Eliminar definitivamente».</w:t>
            </w:r>
          </w:p>
          <w:p w14:paraId="7CC7AEA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Leer la advertencia.</w:t>
            </w:r>
          </w:p>
          <w:p w14:paraId="13832444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Escribir la contraseña del administrador.</w:t>
            </w:r>
          </w:p>
          <w:p w14:paraId="29130D0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Confirmar.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E6EA6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borran paciente, citas y órdenes en una sola transacción, y la respuesta indica cuántas citas y cuántas órdenes se eliminaron.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BC5C9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(destructiva)</w:t>
            </w:r>
          </w:p>
        </w:tc>
      </w:tr>
      <w:tr w:rsidR="00813DB2" w14:paraId="0611676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154E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CP-PAC-009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7E279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Borrado definitivo intentado por Personal de citas.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14FA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como citas y existe un paciente.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1A83C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DELETE /api/pacientes/:id/definitivo con ese token.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3F352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API responde 403 y el paciente sigue existiendo.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E6DF4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(autorización)</w:t>
            </w:r>
          </w:p>
        </w:tc>
      </w:tr>
    </w:tbl>
    <w:p w14:paraId="64B90A46" w14:textId="386075F8" w:rsidR="00813DB2" w:rsidRDefault="00813DB2"/>
    <w:p w14:paraId="29CC052F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t>4. Módulo de Exámenes (Catálogo)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07D451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EFA92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39F9A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2BD23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2B56B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A9F40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02C88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73D9E6D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547AA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CP-EXA-001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F302F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Alta de un examen nuevo en el catálogo.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C54F3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con cualquiera de los dos roles.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BCAB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«Exámenes».</w:t>
            </w:r>
          </w:p>
          <w:p w14:paraId="071CA60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Hacer clic en «Nuevo examen».</w:t>
            </w:r>
          </w:p>
          <w:p w14:paraId="7119077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Escribir el nombre.</w:t>
            </w:r>
          </w:p>
          <w:p w14:paraId="68406CA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94DEE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examen se crea (201), queda activo y aparece disponible al agendar una cita.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38A33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3550DD5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78D37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CP-EXA-002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5598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Alta de un examen con nombre duplicado.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57FC4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examen «Hematología» ya existe.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7571F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«Nuevo examen».</w:t>
            </w:r>
          </w:p>
          <w:p w14:paraId="4AA26347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Hematología.</w:t>
            </w:r>
          </w:p>
          <w:p w14:paraId="52C7845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2DE15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rechaza indicando que ya existe y el catálogo no crece.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2B971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</w:t>
            </w:r>
          </w:p>
        </w:tc>
      </w:tr>
      <w:tr w:rsidR="00813DB2" w14:paraId="086ABFB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48607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CP-EXA-003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8C95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Edición del catálogo por Personal de citas.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40AC8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como citas y existe un examen.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6968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Comprobar que puede crear un examen.</w:t>
            </w:r>
          </w:p>
          <w:p w14:paraId="6E6A4FD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Intentar editarlo.</w:t>
            </w:r>
          </w:p>
          <w:p w14:paraId="7F86339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Llamar a PATCH /api/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examenes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/:id con ese token.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76EA9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Puede crear, pero editar responde 403: modificar y desactivar son del administrador.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1C97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(autorización)</w:t>
            </w:r>
          </w:p>
        </w:tc>
      </w:tr>
      <w:tr w:rsidR="00813DB2" w14:paraId="7A1FFB6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48742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CP-EXA-004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D561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Desactivación de un examen.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FB5F6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 y un examen activo sin citas futuras.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870C9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menú de acciones y elegir «Desactivar».</w:t>
            </w:r>
          </w:p>
          <w:p w14:paraId="53FADC77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Confirmar.</w:t>
            </w:r>
          </w:p>
          <w:p w14:paraId="59E8926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Abrir el formulario de nueva cita.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44623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examen deja de ofrecerse al agendar, pero sigue visible en las citas históricas que lo tenían.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789CB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0A1E313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FD8F9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CP-EXA-005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7A6B9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Alta de examen desde el formulario de cita.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E9AF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está creando una cita y el examen que trae el paciente no está en el catálogo.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0B82B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En el paso «Exámenes», escribir un nombre nuevo.</w:t>
            </w:r>
          </w:p>
          <w:p w14:paraId="4CA1AA6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Usar la opción de agregarlo.</w:t>
            </w:r>
          </w:p>
          <w:p w14:paraId="7112ECA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lastRenderedPageBreak/>
              <w:t>3. Continuar con la cita.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0EE96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lastRenderedPageBreak/>
              <w:t>El examen se crea y queda seleccionado sin salir del formulario ni perder los datos ya escritos.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1D5A4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</w:tbl>
    <w:p w14:paraId="4353AEE7" w14:textId="2D779BAC" w:rsidR="00813DB2" w:rsidRDefault="00813DB2"/>
    <w:p w14:paraId="7C69A12A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t>5. Módulo de Órdenes del IGSS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6291A8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58D2D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9EB69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CE8E6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39C1F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D2CB3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CAD67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09F0EAD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E304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CP-ORD-001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8FECB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Cálculo del vencimiento a partir de la recepción.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77F94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Vigencia configurada en 3 meses.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A3BEE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En el formulario de cita, escribir la fecha de recepción 11/08/2026.</w:t>
            </w:r>
          </w:p>
          <w:p w14:paraId="53DEE1F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Observar el vencimiento mostrado.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03A0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sistema indica que la orden vence el 11/11/2026 y que hasta ese día se puede recibir al paciente.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0E918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172C66B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DFFE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CP-ORD-002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007F1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Vencimiento cuando el día no existe en el mes destino.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196F2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Vigencia de 3 meses y año no bisiesto.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9E91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Ejecutar vencimiento.test.js.</w:t>
            </w:r>
          </w:p>
          <w:p w14:paraId="09FEBFA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Verificar la entrada 30/11.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0AAC3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vencimiento cae en el último día del mes destino (28/02), porque el 30 de febrero no existe.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7E090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Unitaria (valor límite)</w:t>
            </w:r>
          </w:p>
        </w:tc>
      </w:tr>
      <w:tr w:rsidR="00813DB2" w14:paraId="684BD74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6C93C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CP-ORD-003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6D2BD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Consulta del vencimiento por API.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37404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A8C81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GET /api/ordenes/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vencimiento?fechaEntrega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=2026-08-11.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11095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Responde 200 con la fecha de vencimiento calculada, idéntica a la que muestra la interfaz.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9F8F5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</w:t>
            </w:r>
          </w:p>
        </w:tc>
      </w:tr>
      <w:tr w:rsidR="00813DB2" w14:paraId="23A0C80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8F69C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CP-ORD-004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D9079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cálculo del vencimiento vive en un solo lugar.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472E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Código fuente disponible.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B92CA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1. Buscar el cálculo de vencimiento en todo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0CF41FD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Confirmar que solo orden.service.js lo implementa.</w:t>
            </w:r>
          </w:p>
          <w:p w14:paraId="0C75AAD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Cambiar la vigencia a 6 meses en Configuración y repetir CP-ORD-001.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287F2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No existe una segunda implementación, y al cambiar la vigencia el vencimiento propuesto pasa a 11/02/2027 sin tocar código.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A2F51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Estructural</w:t>
            </w:r>
          </w:p>
        </w:tc>
      </w:tr>
      <w:tr w:rsidR="00813DB2" w14:paraId="3F671A6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74EA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CP-ORD-005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010B6D" w14:textId="77777777" w:rsidR="00813DB2" w:rsidRDefault="00000000">
            <w:pPr>
              <w:spacing w:line="250" w:lineRule="auto"/>
            </w:pP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Órdenes próximas a vencer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20154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Existen órdenes con vencimiento dentro de 7 días.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DC7BD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GET /api/ordenes/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por-vencer?dias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=7.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86C30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Devuelve solo las órdenes cuyo vencimiento cae dentro de la ventana solicitada.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F59BC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</w:t>
            </w:r>
          </w:p>
        </w:tc>
      </w:tr>
    </w:tbl>
    <w:p w14:paraId="716CE92F" w14:textId="679A81EF" w:rsidR="00813DB2" w:rsidRDefault="00813DB2"/>
    <w:p w14:paraId="7A3AB55E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t>6. Módulo de Citas (recepción y ciclo de vida)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3572AD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4CDCB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BD602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1DBC8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D6B8D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7E37F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35225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3F05250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E88F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89FF9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Alta completa de cita para un paciente nuevo.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20229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iniciada, el teléfono no existe y hay cupo en la fecha propuesta.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DC0505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Hacer clic en «Nueva cita».</w:t>
            </w:r>
          </w:p>
          <w:p w14:paraId="15B98EE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un teléfono no registrado y los datos del paciente.</w:t>
            </w:r>
          </w:p>
          <w:p w14:paraId="0AACC23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Indicar si el número tiene WhatsApp.</w:t>
            </w:r>
          </w:p>
          <w:p w14:paraId="20A265B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Escribir la fecha de recepción de la orden.</w:t>
            </w:r>
          </w:p>
          <w:p w14:paraId="11259CE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lastRenderedPageBreak/>
              <w:t>5. Seleccionar los exámenes.</w:t>
            </w:r>
          </w:p>
          <w:p w14:paraId="6B0178A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6. Aceptar la fecha y la hora propuestas.</w:t>
            </w:r>
          </w:p>
          <w:p w14:paraId="327E68A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7.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80806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lastRenderedPageBreak/>
              <w:t>Se crean paciente, orden y cita en una sola transacción (201), y la cita aparece en la agenda en estado Pendiente.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CA53F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1FE5870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6AF4E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414C6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Teléfono ya fichado: el nombre se rellena solo.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1DF8F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 un paciente con el teléfono 55555555.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E60AC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Hacer clic en «Nueva cita».</w:t>
            </w:r>
          </w:p>
          <w:p w14:paraId="2D395535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55555555.</w:t>
            </w:r>
          </w:p>
          <w:p w14:paraId="0B8699F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Observar el formulario.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CD45B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nombre del paciente se completa automáticamente y no se pide volver a registrarlo.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F74A2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508A6C9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78DEF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0FA7D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Teléfono compartido por varios familiares.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A7B13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Dos o más pacientes comparten el mismo teléfono.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463BF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Hacer clic en «Nueva cita».</w:t>
            </w:r>
          </w:p>
          <w:p w14:paraId="0378047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el teléfono compartido.</w:t>
            </w:r>
          </w:p>
          <w:p w14:paraId="2E4F515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Observar la selección ofrecida.</w:t>
            </w:r>
          </w:p>
          <w:p w14:paraId="33F0853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Elegir uno.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329C0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sistema lista los pacientes de ese número y permite elegir cuál es, sin crear un duplicado.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99136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46BF269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741D8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9E24A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Cita fuera de la vigencia de la orden.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F1F01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Orden recibida el 11/08/2026, que vence el 11/11/2026.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957EA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Crear una cita y escribir la fecha de recepción.</w:t>
            </w:r>
          </w:p>
          <w:p w14:paraId="21277DC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Cambiar la fecha de la cita al 12/11/2026.</w:t>
            </w:r>
          </w:p>
          <w:p w14:paraId="03119B0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7543E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API responde 422 con el motivo y hasta tres fechas sugeridas dentro de la vigencia y con cupo. La cita no se crea.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BB693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(regla de negocio)</w:t>
            </w:r>
          </w:p>
        </w:tc>
      </w:tr>
      <w:tr w:rsidR="00813DB2" w14:paraId="43AE0604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39162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1383B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día del vencimiento se acepta como válido.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B13A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Orden que vence el 11/11/2026, con cupo ese día.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2AC31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Crear una cita para el 11/11/2026.</w:t>
            </w:r>
          </w:p>
          <w:p w14:paraId="1F8A13C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Guardar.</w:t>
            </w:r>
          </w:p>
          <w:p w14:paraId="0F269B4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Repetir para el 12/11/2026.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1EE92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11/11 se acepta (201) y el 12/11 se rechaza (422): la vigencia es menor o igual a la fecha de vencimiento.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E33D2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Valor límite</w:t>
            </w:r>
          </w:p>
        </w:tc>
      </w:tr>
      <w:tr w:rsidR="00813DB2" w14:paraId="7E16C4E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9A32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6568B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Límite diario de pacientes alcanzado.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DE70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Límite en 40 y la fecha objetivo ya tiene 40 citas no canceladas.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44CF2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Intentar agendar la cita 41 en esa fecha.</w:t>
            </w:r>
          </w:p>
          <w:p w14:paraId="64CB323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Guardar.</w:t>
            </w:r>
          </w:p>
          <w:p w14:paraId="6252C3F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Cancelar una de las 40 y reintentar.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34E65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Responde 409 con fechas alternativas. Al cancelar una cita el cupo se libera, porque las canceladas no ocupan, y la nueva entra.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4C0D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(regla de negocio)</w:t>
            </w:r>
          </w:p>
        </w:tc>
      </w:tr>
      <w:tr w:rsidR="00813DB2" w14:paraId="3786CCC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8CD91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7114E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fecha se propone desde el vencimiento hacia atrás.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BE20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Orden vigente con varios días con cupo disponibles.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BB11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Crear una cita y escribir la fecha de recepción.</w:t>
            </w:r>
          </w:p>
          <w:p w14:paraId="49A4905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Observar la fecha propuesta por defecto.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418E0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Propone el último día con cupo en que la orden todavía vale, y la hora de apertura del laboratorio (07:00).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F18BA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Algorítmica</w:t>
            </w:r>
          </w:p>
        </w:tc>
      </w:tr>
      <w:tr w:rsidR="00813DB2" w14:paraId="2F42221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6B8D3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147DE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Transiciones de estado válidas e inválidas.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2EA60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en estado Pendiente.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A3A98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Marcarla como Confirmada.</w:t>
            </w:r>
          </w:p>
          <w:p w14:paraId="64ABF4E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Marcarla como Atendida.</w:t>
            </w:r>
          </w:p>
          <w:p w14:paraId="33DF906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Intentar marcarla como No asistió.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B449C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Las dos primeras transiciones se aplican; la tercera se rechaza (409), porque Atendida y No asistió son definitivas.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7F99F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y negativa</w:t>
            </w:r>
          </w:p>
        </w:tc>
      </w:tr>
      <w:tr w:rsidR="00813DB2" w14:paraId="6B68F9D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22E7A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CP-CITA-009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1EECC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Reagendar una cita cancelada.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6F789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Cancelada, con la orden todavía vigente y cupo disponible.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715BC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su menú de acciones.</w:t>
            </w:r>
          </w:p>
          <w:p w14:paraId="24DB640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Elegir «Reprogramar».</w:t>
            </w:r>
          </w:p>
          <w:p w14:paraId="0F98F59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Dar fecha y hora nuevas.</w:t>
            </w:r>
          </w:p>
          <w:p w14:paraId="7A12C9F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DC063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Vuelve a Pendiente revalidando vigencia y límite diario; si ya no cabe, se rechaza con fechas alternativas.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6557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1A9544B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45778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lastRenderedPageBreak/>
              <w:t>CP-CITA-010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069E4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Borrado definitivo de una cita creada por error.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F3D54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y la cita existe.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49CE7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menú de acciones y elegir «Eliminar».</w:t>
            </w:r>
          </w:p>
          <w:p w14:paraId="4C81DA75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Leer el diálogo de confirmación.</w:t>
            </w:r>
          </w:p>
          <w:p w14:paraId="2CA69BB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Escribir la contraseña del usuario en sesión.</w:t>
            </w:r>
          </w:p>
          <w:p w14:paraId="0EAF78F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Confirmar.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C0874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cita se borra. Con contraseña incorrecta responde 401 y no borra: la comprobación es del servidor, no del diálogo.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11953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(destructiva)</w:t>
            </w:r>
          </w:p>
        </w:tc>
      </w:tr>
      <w:tr w:rsidR="00813DB2" w14:paraId="54CE597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9874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CP-CITA-011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489F7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Filtrado del listado por estado y periodo.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AEF3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Existen citas en distintos estados y fechas.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57563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«Citas».</w:t>
            </w:r>
          </w:p>
          <w:p w14:paraId="5A942C6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Filtrar por estado Cancelada.</w:t>
            </w:r>
          </w:p>
          <w:p w14:paraId="0178B89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Acotar el periodo a la semana en curso.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4D9F9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Solo se listan las citas canceladas de ese periodo, cada una con su columna WhatsApp correspondiente.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13D6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</w:tbl>
    <w:p w14:paraId="0B4A609E" w14:textId="77777777" w:rsidR="00813DB2" w:rsidRDefault="00000000">
      <w:r>
        <w:br w:type="page"/>
      </w:r>
    </w:p>
    <w:p w14:paraId="3F694260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lastRenderedPageBreak/>
        <w:t>7. Módulo de Agenda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35D122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24207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FE229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80C40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D38F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AEBE8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CF613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30E857B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1E652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CP-AGE-001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A657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Visualización en las tres vistas.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2CB0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Existen citas repartidas en el mes en curso.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4057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«Agenda».</w:t>
            </w:r>
          </w:p>
          <w:p w14:paraId="45F18C8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Ver la vista Día.</w:t>
            </w:r>
          </w:p>
          <w:p w14:paraId="5EA9E885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Cambiar a Semana.</w:t>
            </w:r>
          </w:p>
          <w:p w14:paraId="374A145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Cambiar a Mes.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FB98F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Cada vista muestra las citas del rango correcto, ordenadas por hora y sin recargar la página.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27EE2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1A555B9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7AB40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CP-AGE-002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58ECC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Consulta de disponibilidad de una fecha.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8124C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Límite diario en 40 y la fecha tiene 12 citas activas.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DAC6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GET /api/citas/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disponibilidad?fecha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=2026-09-10.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7AF24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Responde con 12 ocupadas y 28 libres: las canceladas no cuentan como ocupadas.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ACB2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</w:t>
            </w:r>
          </w:p>
        </w:tc>
      </w:tr>
      <w:tr w:rsidR="00813DB2" w14:paraId="1701C79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A76AE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CP-AGE-003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BCD87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Día no marcado como de atención.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CA129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En Configuración se desmarcó el domingo.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3738B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la agenda en un domingo.</w:t>
            </w:r>
          </w:p>
          <w:p w14:paraId="3388925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Intentar agendar una cita ese día.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3BC4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día se ve apagado en el calendario y la API responde 422 proponiendo otras fechas.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399B2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(regla de negocio)</w:t>
            </w:r>
          </w:p>
        </w:tc>
      </w:tr>
      <w:tr w:rsidR="00813DB2" w14:paraId="79332D9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39E7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CP-AGE-004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F2F93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Acciones rápidas desde la agenda.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4ED55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Pendiente visible en la vista de día.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5A82A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su menú de acciones.</w:t>
            </w:r>
          </w:p>
          <w:p w14:paraId="3254298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Confirmarla.</w:t>
            </w:r>
          </w:p>
          <w:p w14:paraId="61C9CB2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Marcarla como atendida.</w:t>
            </w:r>
          </w:p>
          <w:p w14:paraId="1582757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Reprogramar otra cita.</w:t>
            </w:r>
          </w:p>
          <w:p w14:paraId="48E17D8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5. Cancelar una tercera.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9A2E7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Las cuatro acciones se aplican y la agenda se refresca. Cancelar no pide contraseña, porque es reversible.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F647F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561CAE2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69AEE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CP-AGE-005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68EB0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Sugerencias de fechas con cupo.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0C599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 rango con días llenos y días libres.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D5894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GET /api/citas/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sugerencias?desde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=&amp;hasta=.</w:t>
            </w:r>
          </w:p>
          <w:p w14:paraId="12FFAAE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Revisar agenda.service.test.js.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4C386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Devuelve como máximo tres fechas, todas con cupo y dentro de los días de atención, contadas desde el final del rango hacia atrás.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1CDB7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Unitaria</w:t>
            </w:r>
          </w:p>
        </w:tc>
      </w:tr>
      <w:tr w:rsidR="00813DB2" w14:paraId="3003635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248B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CP-AGE-006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BD5F7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Ficha del paciente desde la agenda.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03314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cualquiera visible.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86C96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menú de acciones y elegir «Ver paciente».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E99FB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abre la ficha con datos, órdenes e historial sin abandonar la agenda ni perder la vista actual.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09F1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</w:tbl>
    <w:p w14:paraId="0D071B7C" w14:textId="77777777" w:rsidR="00813DB2" w:rsidRDefault="00000000">
      <w:r>
        <w:br w:type="page"/>
      </w:r>
    </w:p>
    <w:p w14:paraId="64B628D4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lastRenderedPageBreak/>
        <w:t>8. Módulo Panel Principal (Dashboard)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42477E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49437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AE7F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AC00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56C35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90837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0F980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7F70C71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D1FAF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CP-PAN-001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196E2E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Resumen del día al iniciar sesión.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8C733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Existen citas para hoy, para mañana y de ayer.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2CEC0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Iniciar sesión.</w:t>
            </w:r>
          </w:p>
          <w:p w14:paraId="4566D93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Observar el panel.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A7568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Muestra el estado del día y las tres tablas: citas de hoy, citas de mañana y citas de ayer.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AEC96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32A350A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9274F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CP-PAN-002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9D85F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Marca «Llamar» por número sin WhatsApp.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28251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de mañana cuyo paciente se registró indicando que su número no tiene WhatsApp.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2412E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panel.</w:t>
            </w:r>
          </w:p>
          <w:p w14:paraId="50F664E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Buscar esa cita en «Citas de mañana».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89360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cita aparece marcada como Llamar, para avisar por teléfono.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B658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0703390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59D14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CP-PAN-003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BDD2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Marca «Llamar» por recordatorio fallido.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4DE08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de mañana con recordatorio en estado Falló y otra en estado Programado.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BD99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panel.</w:t>
            </w:r>
          </w:p>
          <w:p w14:paraId="6CC725F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Comparar ambas citas.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8195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del recordatorio fallido se marca Llamar; la programada no, porque todavía puede llegar sola.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C2249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(regla de negocio)</w:t>
            </w:r>
          </w:p>
        </w:tc>
      </w:tr>
      <w:tr w:rsidR="00813DB2" w14:paraId="79C30CD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AECE6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CP-PAN-004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30321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Cierre de las citas pendientes de ayer.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FF31F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Existen citas de ayer en estado Confirmada.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2CA9B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el panel.</w:t>
            </w:r>
          </w:p>
          <w:p w14:paraId="3E78D62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En «Citas de ayer», marcar una como Atendida y otra como No asistió.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BBB6B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Ambas se actualizan y desaparecen de las pendientes por cerrar, con el mismo menú de acciones que en Agenda y Citas.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5D2E3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5F7D119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D0363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CP-PAN-005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BC0EE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Panel sin datos.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93AB1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Base de datos recién inicializada, sin citas.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17C45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Iniciar sesión.</w:t>
            </w:r>
          </w:p>
          <w:p w14:paraId="37D4D4F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Observar el panel.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F9DB0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Las tres tablas muestran su mensaje de estado vacío, sin errores ni contadores en blanco.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5434D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Negativa (caso borde)</w:t>
            </w:r>
          </w:p>
        </w:tc>
      </w:tr>
    </w:tbl>
    <w:p w14:paraId="5C19ECF5" w14:textId="77777777" w:rsidR="00813DB2" w:rsidRDefault="00000000">
      <w:r>
        <w:br w:type="page"/>
      </w:r>
    </w:p>
    <w:p w14:paraId="69A457EE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lastRenderedPageBreak/>
        <w:t>9. Módulo de Recordatorios y WhatsApp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21311B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CE390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D924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91D9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5E75A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D4672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85203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289F03F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02325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52508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Vinculación de la cuenta de WhatsApp.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E74C5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Sesión de administrador,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whatsapp-service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en marcha y sin sesión guardada.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8798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Configuración y abrir «Vincular WhatsApp».</w:t>
            </w:r>
          </w:p>
          <w:p w14:paraId="460AF44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Esperar el código QR.</w:t>
            </w:r>
          </w:p>
          <w:p w14:paraId="2D4B1A0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Escanearlo desde el teléfono del laboratorio (Dispositivos vinculados).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3208C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El estado pasa a Vinculado, el QR desaparece y la sesión persiste en el volumen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wa_session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tras reiniciar el contenedor.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88C29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02DAA8B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66CE2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0072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Envío automático a la hora configurada.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42312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Hora de recordatorios en 08:00, citas para mañana y WhatsApp vinculado.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505A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Ajustar la hora a un minuto próximo.</w:t>
            </w:r>
          </w:p>
          <w:p w14:paraId="2E96B90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Esperar a que se dispare el proceso programado.</w:t>
            </w:r>
          </w:p>
          <w:p w14:paraId="67440CF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Revisar el estado de los recordatorios.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B2430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Los avisos de las citas de mañana pasan a Notificado con la fecha del envío, sin reiniciar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: el proceso se remonta en caliente.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C1976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</w:t>
            </w:r>
          </w:p>
        </w:tc>
      </w:tr>
      <w:tr w:rsidR="00813DB2" w14:paraId="4A5DD0D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87E50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690D6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Envío inmediato de una cita concreta.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337E6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de mañana con recordatorio pendiente.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84534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su menú de acciones en Citas.</w:t>
            </w:r>
          </w:p>
          <w:p w14:paraId="5B7B0D2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Elegir «Enviar recordatorio».</w:t>
            </w:r>
          </w:p>
          <w:p w14:paraId="1AB3720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Confirmar.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2A0B2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POST /api/recordatorios/cita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/: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citaId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envía en el momento. Reenviar uno ya enviado se permite y queda como un intento más sobre el mismo registro.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4FA88C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</w:t>
            </w:r>
          </w:p>
        </w:tc>
      </w:tr>
      <w:tr w:rsidR="00813DB2" w14:paraId="0735B45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21E23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F0E3A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recordatorio sigue a su cita reprogramada.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59441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con recordatorio preparado para la víspera.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95434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Reprogramar la cita a otra fecha.</w:t>
            </w:r>
          </w:p>
          <w:p w14:paraId="2E43B5D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Consultar el recordatorio.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A4D7C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Vuelve a pendiente, el mensaje se regenera con la fecha nueva y su envío se recoloca en la víspera correcta.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67D6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Regla de negocio</w:t>
            </w:r>
          </w:p>
        </w:tc>
      </w:tr>
      <w:tr w:rsidR="00813DB2" w14:paraId="6652B24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4DC0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89D1A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cancelada no genera envío.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3C0C9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Una cita con recordatorio ya preparado para hoy.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BAF2E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Cancelar la cita.</w:t>
            </w:r>
          </w:p>
          <w:p w14:paraId="4F05C57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Dejar que llegue la hora del envío o lanzarlo a mano.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76150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No se envía ningún mensaje: el estado de la cita se comprueba en el momento del envío, no solo al prepararlo.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1114A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Negativa (regla de negocio)</w:t>
            </w:r>
          </w:p>
        </w:tc>
      </w:tr>
      <w:tr w:rsidR="00813DB2" w14:paraId="6BCD716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8DEC4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AEA9F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 aviso por cita, no por paciente.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AABA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 paciente con dos citas en días distintos.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58712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Preparar los recordatorios de ambas.</w:t>
            </w:r>
          </w:p>
          <w:p w14:paraId="56FA8BB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Enviar el de la primera.</w:t>
            </w:r>
          </w:p>
          <w:p w14:paraId="64CEA01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Revisar el de la segunda.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E00CB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Se generan dos registros, porque la clave única es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cita_id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: haber avisado de una no calla la otra.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55709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Unitaria</w:t>
            </w:r>
          </w:p>
        </w:tc>
      </w:tr>
      <w:tr w:rsidR="00813DB2" w14:paraId="643B05F2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85464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CP-REC-007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E4F56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Sustitución de variables en la plantilla.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A7E07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5BF45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Configuración y abrir «Mensaje del recordatorio».</w:t>
            </w:r>
          </w:p>
          <w:p w14:paraId="05B9EB8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un texto con {paciente}, {fecha}, {hora} y {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etiqueta_examenes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}: {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examenes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}.</w:t>
            </w:r>
          </w:p>
          <w:p w14:paraId="488E456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Ver la vista previa.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88D2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La vista previa, armada por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con una cita de ejemplo, muestra los valores sustituidos y es exactamente lo que se enviará.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1CE99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</w:t>
            </w:r>
          </w:p>
        </w:tc>
      </w:tr>
      <w:tr w:rsidR="00813DB2" w14:paraId="075B5C2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013E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CP-REC-008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E8F3A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Línea que solo existe por sus datos.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D7A92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Plantilla con la línea {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etiqueta_examenes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}: {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examenes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}.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8211F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Previsualizar con una cita sin exámenes.</w:t>
            </w:r>
          </w:p>
          <w:p w14:paraId="26F7284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Previsualizar con una cita con dos exámenes.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D15B4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Sin exámenes la línea desaparece y no deja unos dos puntos sueltos; con dos aparece «Exámenes: A, B», en plural.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A775B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Valor límite</w:t>
            </w:r>
          </w:p>
        </w:tc>
      </w:tr>
      <w:tr w:rsidR="00813DB2" w14:paraId="21898BF9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6EBDF6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lastRenderedPageBreak/>
              <w:t>CP-REC-009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E6169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Variable inexistente en la plantilla.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FE2E3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40FCF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Escribir {doctor} en el mensaje.</w:t>
            </w:r>
          </w:p>
          <w:p w14:paraId="7435F7B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Intentar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CC26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rechaza antes de aplicarlo, indicando que ese dato no existe, y la plantilla vigente no cambia.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69E52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</w:t>
            </w:r>
          </w:p>
        </w:tc>
      </w:tr>
      <w:tr w:rsidR="00813DB2" w14:paraId="3CB797C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CB91C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CP-REC-010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A402E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Imagen adjunta al recordatorio.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0FB3E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748A6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Adjuntar un PNG de 400 KB y guardar.</w:t>
            </w:r>
          </w:p>
          <w:p w14:paraId="79EEFB6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Enviar un recordatorio.</w:t>
            </w:r>
          </w:p>
          <w:p w14:paraId="602EABE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Intentar adjuntar un archivo de 2 MB.</w:t>
            </w:r>
          </w:p>
          <w:p w14:paraId="79851E6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Intentar adjuntar un PDF.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ECF1D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imagen válida viaja con el texto como pie de foto, en un solo mensaje. Los de 2 MB y el PDF se rechazan: máximo 1 MB y PNG, JPG o WEBP.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06D8C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y negativa</w:t>
            </w:r>
          </w:p>
        </w:tc>
      </w:tr>
      <w:tr w:rsidR="00813DB2" w14:paraId="232A2EC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56D7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CP-REC-011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5BB2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Desvinculación de la cuenta.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69E59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WhatsApp vinculado y sesión de administrador.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98C51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Hacer clic en «Desvincular WhatsApp».</w:t>
            </w:r>
          </w:p>
          <w:p w14:paraId="15CCEB67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Confirmar.</w:t>
            </w:r>
          </w:p>
          <w:p w14:paraId="716F9A2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Observar la pantalla.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7A55F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sesión se cierra, se borran los datos del volumen y aparece un QR nuevo en el acto, sin reiniciar el contenedor. Mientras no se vincule otra cuenta no salen recordatorios.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409F4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(destructiva)</w:t>
            </w:r>
          </w:p>
        </w:tc>
      </w:tr>
      <w:tr w:rsidR="00813DB2" w14:paraId="63EEB62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451113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CP-REC-012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0E0FB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Recuperación tras cerrar la sesión desde el teléfono.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7CF9A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vinculada y en funcionamiento.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825B47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Cerrar la sesión desde WhatsApp, en Dispositivos vinculados.</w:t>
            </w:r>
          </w:p>
          <w:p w14:paraId="13F483F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Esperar unos segundos.</w:t>
            </w:r>
          </w:p>
          <w:p w14:paraId="2676838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Observar la pantalla de Configuración.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096C1" w14:textId="77777777" w:rsidR="00813DB2" w:rsidRDefault="0000000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recuperarDe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levanta un cliente nuevo y vuelve a pedir el QR sin reiniciar el contenedor.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C4333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Recuperación</w:t>
            </w:r>
          </w:p>
        </w:tc>
      </w:tr>
      <w:tr w:rsidR="00813DB2" w14:paraId="610FA76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ECD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CP-REC-013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BB522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Limpieza de los bloqueos de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Chromium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4B599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contenedor se detuvo de golpe y dejó el perfil bloqueado.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B9C5C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1. Detener bruscamente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whatsapp-service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76E488A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Volver a levantarlo.</w:t>
            </w:r>
          </w:p>
          <w:p w14:paraId="385A6A9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Revisar los registros.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FB73408" w14:textId="77777777" w:rsidR="00813DB2" w:rsidRDefault="0000000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limpiarBloqueosDeSesion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elimina los bloqueos al iniciar y el servicio arranca conservando la sesión vinculada.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424A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Recuperación</w:t>
            </w:r>
          </w:p>
        </w:tc>
      </w:tr>
      <w:tr w:rsidR="00813DB2" w14:paraId="46FE476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973C1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CP-REC-014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E843D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Clave interna del servicio de WhatsApp.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7FB658" w14:textId="77777777" w:rsidR="00813DB2" w:rsidRDefault="0000000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whatsapp-service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en marcha.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8337F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su API sin la cabecera x-api-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key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4007E5F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Repetir con una clave incorrecta.</w:t>
            </w:r>
          </w:p>
          <w:p w14:paraId="0A0CF9C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Repetir con la clave correcta.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D7667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Las dos primeras responden 401 y solo la correcta pasa. La comparación se hace en tiempo constante.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81CF6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(seguridad)</w:t>
            </w:r>
          </w:p>
        </w:tc>
      </w:tr>
    </w:tbl>
    <w:p w14:paraId="24073CD3" w14:textId="77777777" w:rsidR="00813DB2" w:rsidRDefault="00000000">
      <w:r>
        <w:br w:type="page"/>
      </w:r>
    </w:p>
    <w:p w14:paraId="44B539C7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lastRenderedPageBreak/>
        <w:t>10. Módulo de Reportes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7"/>
        <w:gridCol w:w="2264"/>
        <w:gridCol w:w="2264"/>
        <w:gridCol w:w="4057"/>
        <w:gridCol w:w="3495"/>
        <w:gridCol w:w="2111"/>
      </w:tblGrid>
      <w:tr w:rsidR="00813DB2" w14:paraId="6C301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7659F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265337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73351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1C79DC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D860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0BC27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750A83C6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BECA9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CP-REP-001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6E5E3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Listado de citas en PDF.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2144A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y existen citas en el periodo elegido.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53073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«Reportes».</w:t>
            </w:r>
          </w:p>
          <w:p w14:paraId="6947C4E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Elegir el periodo.</w:t>
            </w:r>
          </w:p>
          <w:p w14:paraId="0158E30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Seleccionar Listado de citas.</w:t>
            </w:r>
          </w:p>
          <w:p w14:paraId="4A0A491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Descargar en PDF.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24D5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descarga un PDF apaisado con fecha, hora, paciente, teléfono, exámenes y estado, listo para imprimir.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7D2BE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(ruta ideal)</w:t>
            </w:r>
          </w:p>
        </w:tc>
      </w:tr>
      <w:tr w:rsidR="00813DB2" w14:paraId="671B986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6E45F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CP-REP-002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7F7C2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Listado de citas en Word.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CBF44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Las mismas condiciones que CP-REP-001.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676CD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Repetir el caso anterior.</w:t>
            </w:r>
          </w:p>
          <w:p w14:paraId="5AC813A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Descargar en Word.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A7D94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 descarga un .docx con el mismo contenido, editable antes de entregarlo.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47FF5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7AD85C6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B3760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CP-REP-003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C48C2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Filtrado del listado por estado.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411C7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Existen citas atendidas y canceladas en el periodo.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ED854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Elegir el periodo.</w:t>
            </w:r>
          </w:p>
          <w:p w14:paraId="3BEDDE17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Filtrar por estado Atendida.</w:t>
            </w:r>
          </w:p>
          <w:p w14:paraId="2F6DEE7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Descargar.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61804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documento incluye solo las citas atendidas y el encabezado refleja el filtro aplicado.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83F19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6171D133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5F171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CP-REP-004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04D40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Resumen de actividad.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47A74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 periodo con citas en varios estados y recordatorios enviados.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E91D3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Seleccionar Resumen de actividad.</w:t>
            </w:r>
          </w:p>
          <w:p w14:paraId="0913B42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Elegir el periodo.</w:t>
            </w:r>
          </w:p>
          <w:p w14:paraId="53F42EB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Descargar en PDF.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AFF7F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Muestra cuántas citas hubo y cómo terminaron, la asistencia, la ocupación frente al límite diario, los exámenes más pedidos y el estado de los recordatorios.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C7C8D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64C01A2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73889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CP-REP-005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4BD46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Rango de fechas inválido.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1F910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BF39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Elegir una fecha «desde» posterior a «hasta».</w:t>
            </w:r>
          </w:p>
          <w:p w14:paraId="388CC24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Intentar descargar.</w:t>
            </w:r>
          </w:p>
          <w:p w14:paraId="0B069A6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Repetir llamando directamente a GET /api/reportes/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citas?desde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=&amp;hasta=.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5D3AA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El cliente lo impide y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responde 422 con el motivo; no se genera ningún archivo.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9EFF9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</w:t>
            </w:r>
          </w:p>
        </w:tc>
      </w:tr>
      <w:tr w:rsidR="00813DB2" w14:paraId="4BBF70D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B8ED6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CP-REP-006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78D6C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Periodo sin datos.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D4268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Un periodo en el que no existe ninguna cita.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D7A0A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Elegir ese periodo.</w:t>
            </w:r>
          </w:p>
          <w:p w14:paraId="4F3BE23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Descargar ambos reportes.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61475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Los documentos se generan igualmente con la leyenda de que no hay registros; no se produce un archivo corrupto ni un error 500.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FBCB9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Negativa (caso borde)</w:t>
            </w:r>
          </w:p>
        </w:tc>
      </w:tr>
      <w:tr w:rsidR="00813DB2" w14:paraId="69492BC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9FA4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CP-REP-007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E2178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Composición de los documentos.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AE862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Entorno de pruebas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5DE275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Ejecutar reportes.render.test.js y reporte.service.test.js.</w:t>
            </w:r>
          </w:p>
          <w:p w14:paraId="1AC57D3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Verificar los generadores pdf.js y docx.js.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628C1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Ambos formatos se arman con los mismos datos del servicio y aplican el estilo común de estilo.js; las cifras del resumen coinciden con las consultas.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A51CA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Unitaria</w:t>
            </w:r>
          </w:p>
        </w:tc>
      </w:tr>
      <w:tr w:rsidR="00813DB2" w14:paraId="629F4F4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2052F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CP-REP-008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1BD55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Formato no soportado.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D4AEB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3EA3C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GET /api/reportes/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actividad?desde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=&amp;hasta=&amp;formato=xlsx.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1DDD3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Responde 422 indicando los formatos admitidos: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pdf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y docx.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BC4B3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</w:t>
            </w:r>
          </w:p>
        </w:tc>
      </w:tr>
    </w:tbl>
    <w:p w14:paraId="14B15B1F" w14:textId="77777777" w:rsidR="00813DB2" w:rsidRDefault="00000000">
      <w:r>
        <w:br w:type="page"/>
      </w:r>
    </w:p>
    <w:p w14:paraId="73015F31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lastRenderedPageBreak/>
        <w:t>11. Módulo de Configuración (Administrador)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6E9601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DDE1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2D61B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0B332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B722E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3FFA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33281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374FB9DF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CB255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CP-CONF-001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6425D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Cambio del límite diario de pacientes.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0C7B8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 y límite en 40.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EBBC64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Ir a «Configuración».</w:t>
            </w:r>
          </w:p>
          <w:p w14:paraId="5FA713B4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Cambiar el límite a 25.</w:t>
            </w:r>
          </w:p>
          <w:p w14:paraId="27ABD641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Guardar.</w:t>
            </w:r>
          </w:p>
          <w:p w14:paraId="06474AB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Consultar la disponibilidad de una fecha.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B074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límite se guarda y la disponibilidad pasa a calcularse sobre 25; la cita 26 de ese día responde 409.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24229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(ruta ideal)</w:t>
            </w:r>
          </w:p>
        </w:tc>
      </w:tr>
      <w:tr w:rsidR="00813DB2" w14:paraId="3C28ED6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9A70A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CP-CONF-002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DFE1C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Vigencia de las órdenes fuera de rango.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54A7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6763E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Escribir 0 en la vigencia y guardar.</w:t>
            </w:r>
          </w:p>
          <w:p w14:paraId="3671054A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Escribir 25 y guardar.</w:t>
            </w:r>
          </w:p>
          <w:p w14:paraId="28E4B65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Escribir 6 y guardar.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33BB8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0 y 25 se rechazan con «La vigencia debe ser un número entero de meses entre 1 y 24»; 6 se guarda y cambia el vencimiento calculado.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0AE5CC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Valor límite</w:t>
            </w:r>
          </w:p>
        </w:tc>
      </w:tr>
      <w:tr w:rsidR="00813DB2" w14:paraId="1D64547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2805A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CP-CONF-003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D7AF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Días de atención.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12F80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 y los siete días marcados por defecto.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C2C58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Desmarcar el domingo.</w:t>
            </w:r>
          </w:p>
          <w:p w14:paraId="6B212F86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Guardar.</w:t>
            </w:r>
          </w:p>
          <w:p w14:paraId="7329133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Abrir la agenda en un domingo.</w:t>
            </w:r>
          </w:p>
          <w:p w14:paraId="09D27E8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Intentar agendar.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4D6D7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El domingo se ve apagado en el calendario y agendar responde 422 con fechas alternativas.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6C64D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</w:t>
            </w:r>
          </w:p>
        </w:tc>
      </w:tr>
      <w:tr w:rsidR="00813DB2" w14:paraId="0EFA170D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08DEA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CP-CONF-004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517CF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Horario de apertura y cierre.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33C53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22366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Cambiar la apertura a 08:00 y el cierre a 16:00.</w:t>
            </w:r>
          </w:p>
          <w:p w14:paraId="058F1D9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Guardar.</w:t>
            </w:r>
          </w:p>
          <w:p w14:paraId="5E6FC8F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Crear una cita nueva.</w:t>
            </w:r>
          </w:p>
          <w:p w14:paraId="017E20D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4. Intentar una cita a las 07:00.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BDF7B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hora propuesta por defecto pasa a 08:00 y la de las 07:00 se rechaza por quedar fuera del horario.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8D643F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y negativa</w:t>
            </w:r>
          </w:p>
        </w:tc>
      </w:tr>
      <w:tr w:rsidR="00813DB2" w14:paraId="0EFDFCB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5309A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CP-CONF-005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A6A49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Cambio de la hora de los recordatorios.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04E29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administrador, con la hora actual en 08:00.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748082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Cambiarla a 18:00.</w:t>
            </w:r>
          </w:p>
          <w:p w14:paraId="5972DF0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Guardar.</w:t>
            </w:r>
          </w:p>
          <w:p w14:paraId="26E30DA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3. Revisar los registros del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8F67A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El proceso programado se remonta en caliente: no hace falta reiniciar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ni tocar variables de entorno.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8957E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Positiva</w:t>
            </w:r>
          </w:p>
        </w:tc>
      </w:tr>
      <w:tr w:rsidR="00813DB2" w14:paraId="0F7A04CC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D5543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CP-CONF-006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0DC53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Acceso al módulo con rol Personal de citas.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5377A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como citas.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22A6CC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Comprobar que «Configuración» no aparece en la barra lateral.</w:t>
            </w:r>
          </w:p>
          <w:p w14:paraId="3765CB7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Llamar a PATCH /api/agenda/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configuracion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con ese token.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3C12B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API responde 403 y ningún parámetro cambia. Leer la configuración con GET sí está permitido.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A5BE1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(autorización)</w:t>
            </w:r>
          </w:p>
        </w:tc>
      </w:tr>
      <w:tr w:rsidR="00813DB2" w14:paraId="31D960C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16BF6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CP-CONF-007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BAB71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 configuración no lista el historial de avisos.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E451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administrador, con recordatorios ya enviados.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7E7B58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Abrir «Configuración».</w:t>
            </w:r>
          </w:p>
          <w:p w14:paraId="714ECAF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Recorrer toda la pantalla.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6CC4F9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No se muestra ninguna tabla de recordatorios: ese historial vive en el módulo de Citas, en la columna WhatsApp.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1593F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negra — Positiva (diseño)</w:t>
            </w:r>
          </w:p>
        </w:tc>
      </w:tr>
    </w:tbl>
    <w:p w14:paraId="7B62EFDC" w14:textId="77777777" w:rsidR="00813DB2" w:rsidRDefault="00000000">
      <w:r>
        <w:br w:type="page"/>
      </w:r>
    </w:p>
    <w:p w14:paraId="1D98B9E5" w14:textId="77777777" w:rsidR="00813DB2" w:rsidRDefault="00000000">
      <w:pPr>
        <w:spacing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lastRenderedPageBreak/>
        <w:t>12. Módulo Transversal de Seguridad y API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9"/>
        <w:gridCol w:w="2307"/>
        <w:gridCol w:w="2307"/>
        <w:gridCol w:w="3845"/>
        <w:gridCol w:w="3537"/>
        <w:gridCol w:w="2153"/>
      </w:tblGrid>
      <w:tr w:rsidR="00813DB2" w14:paraId="2C736B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203A1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ID CASO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2660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DESCRIPCIÓN / ESCENARIO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F08E7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CONDICIÓN PREVIA</w:t>
            </w:r>
          </w:p>
        </w:tc>
        <w:tc>
          <w:tcPr>
            <w:tcW w:w="12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696D53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PASOS DE EJECUCIÓN</w:t>
            </w:r>
          </w:p>
        </w:tc>
        <w:tc>
          <w:tcPr>
            <w:tcW w:w="11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7F1C6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RESULTADO ESPERADO</w:t>
            </w:r>
          </w:p>
        </w:tc>
        <w:tc>
          <w:tcPr>
            <w:tcW w:w="7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0E7A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TIPOS DE PRUEBA</w:t>
            </w:r>
          </w:p>
        </w:tc>
      </w:tr>
      <w:tr w:rsidR="00813DB2" w14:paraId="19BE2B61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DF925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CP-SEG-001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FDF6A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Acceso a una ruta protegida sin sesión.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EC902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Sin token.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6405F0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1. Llamar a GET /api/citas/estados sin la cabecera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Authorization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684477C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Navegar a /agenda en el navegador sin haber entrado.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B3812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La API responde 401 y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redirige al login mediante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RutaProtegida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6EA50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</w:t>
            </w:r>
          </w:p>
        </w:tc>
      </w:tr>
      <w:tr w:rsidR="00813DB2" w14:paraId="19E31077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92EB4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CP-SEG-002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259B24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Escalada de privilegios por rol.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833D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iniciada como citas.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88A85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GET /api/usuarios.</w:t>
            </w:r>
          </w:p>
          <w:p w14:paraId="6AAF4CD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Llamar a PATCH /api/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examenes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/:id.</w:t>
            </w:r>
          </w:p>
          <w:p w14:paraId="62241DF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Llamar a GET /api/recordatorios/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whatsapp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qr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9E4D3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Las tres responden 403: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revalida token y rol en cada petición, sin depender del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062C6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Negativa (autorización)</w:t>
            </w:r>
          </w:p>
        </w:tc>
      </w:tr>
      <w:tr w:rsidR="00813DB2" w14:paraId="288D9638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FB67E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CP-SEG-003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CE6F2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Las respuestas nunca incluyen el hash de contraseña.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8BCBC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Sesión de administrador.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15F84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GET /api/usuarios.</w:t>
            </w:r>
          </w:p>
          <w:p w14:paraId="4EE3555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Llamar a GET /api/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auth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/perfil.</w:t>
            </w:r>
          </w:p>
          <w:p w14:paraId="024F0E9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Inspeccionar el JSON.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EF214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Ninguna respuesta contiene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password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_hash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ni ningún otro dato sensible del usuario.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DC6EA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(seguridad)</w:t>
            </w:r>
          </w:p>
        </w:tc>
      </w:tr>
      <w:tr w:rsidR="00813DB2" w14:paraId="46142DA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C8B9D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CP-SEG-004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8F0CC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Cabeceras de seguridad y CORS.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E92E2A" w14:textId="77777777" w:rsidR="00813DB2" w:rsidRDefault="0000000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en marcha.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9CEA3B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Inspeccionar las cabeceras de cualquier respuesta.</w:t>
            </w:r>
          </w:p>
          <w:p w14:paraId="39D2C5A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Lanzar una petición desde un origen no permitido.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F4966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Las cabeceras de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helmet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están presentes y el origen ajeno es rechazado por CORS.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33B540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(seguridad)</w:t>
            </w:r>
          </w:p>
        </w:tc>
      </w:tr>
      <w:tr w:rsidR="00813DB2" w14:paraId="08D04E20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27F25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CP-SEG-005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883CC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Errores no controlados sin detalles al cliente.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8FB9D1" w14:textId="77777777" w:rsidR="00813DB2" w:rsidRDefault="0000000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en marcha.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FD84A83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1. Provocar un error interno, por 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ejemplo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deteniendo MySQL.</w:t>
            </w:r>
          </w:p>
          <w:p w14:paraId="37AF574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2. Llamar a un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que consulte la base.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B4613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Responde 500 con el formato 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{ "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error": 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{ "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mensaje": 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"..." }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}, sin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stack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trace: el detalle queda solo en los registros del servidor.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03333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Negativa</w:t>
            </w:r>
          </w:p>
        </w:tc>
      </w:tr>
      <w:tr w:rsidR="00813DB2" w14:paraId="2C0FE99B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1DB3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CP-SEG-006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54CD8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Interpolación segura en LIMIT, OFFSET e IN (...).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D5CFB5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Entorno de pruebas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2265CF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Revisar las tres consultas que interpolan valores.</w:t>
            </w:r>
          </w:p>
          <w:p w14:paraId="69A89B0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Ejecutar las pruebas del módulo de pacientes con paginación.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512E4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Los valores se fuerzan a entero antes de interpolarse, y el resto de 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consultas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son parametrizadas.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69D4A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Estructural (seguridad)</w:t>
            </w:r>
          </w:p>
        </w:tc>
      </w:tr>
      <w:tr w:rsidR="00813DB2" w14:paraId="172242EA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81981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CP-SEG-007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5118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Estado del sistema.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D9000" w14:textId="77777777" w:rsidR="00813DB2" w:rsidRDefault="00000000">
            <w:pPr>
              <w:spacing w:line="250" w:lineRule="auto"/>
            </w:pP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y base de datos en marcha.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3A3FDE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Llamar a GET /api/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health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4FB108D4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Llamar a GET /api/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health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db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.</w:t>
            </w:r>
          </w:p>
          <w:p w14:paraId="55AC9D6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Detener MySQL y repetir la segunda.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1F8A4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Con todo arriba responden 200; con MySQL detenido, /api/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health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db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informa del fallo y la pantalla «Estado del sistema» lo refleja.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099EE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gris — Positiva y negativa</w:t>
            </w:r>
          </w:p>
        </w:tc>
      </w:tr>
      <w:tr w:rsidR="00813DB2" w14:paraId="2DC54475" w14:textId="77777777">
        <w:tblPrEx>
          <w:tblCellMar>
            <w:top w:w="0" w:type="dxa"/>
            <w:bottom w:w="0" w:type="dxa"/>
          </w:tblCellMar>
        </w:tblPrEx>
        <w:tc>
          <w:tcPr>
            <w:tcW w:w="4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86DBE90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CP-SEG-008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344C9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Expiración del token de sesión.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6B122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Token emitido con una vigencia de 8 horas.</w:t>
            </w:r>
          </w:p>
        </w:tc>
        <w:tc>
          <w:tcPr>
            <w:tcW w:w="12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0A32439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1. Iniciar sesión.</w:t>
            </w:r>
          </w:p>
          <w:p w14:paraId="6DB18D4D" w14:textId="77777777" w:rsidR="00813DB2" w:rsidRDefault="00000000">
            <w:pPr>
              <w:spacing w:after="40"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2. Adelantar el reloj o usar un token caducado.</w:t>
            </w:r>
          </w:p>
          <w:p w14:paraId="4F86B7B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3. Realizar cualquier petición.</w:t>
            </w:r>
          </w:p>
        </w:tc>
        <w:tc>
          <w:tcPr>
            <w:tcW w:w="11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429AC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Responde 401 y el </w:t>
            </w:r>
            <w:proofErr w:type="spell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devuelve al login. No hay revocación: un token vigente sigue </w:t>
            </w:r>
            <w:proofErr w:type="gramStart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valiendo</w:t>
            </w:r>
            <w:proofErr w:type="gramEnd"/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 xml:space="preserve"> aunque se desactive al usuario.</w:t>
            </w:r>
          </w:p>
        </w:tc>
        <w:tc>
          <w:tcPr>
            <w:tcW w:w="7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39BAE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Caja blanca — Negativa (riesgo asumido)</w:t>
            </w:r>
          </w:p>
        </w:tc>
      </w:tr>
    </w:tbl>
    <w:p w14:paraId="03E009FC" w14:textId="77777777" w:rsidR="00813DB2" w:rsidRDefault="00000000">
      <w:r>
        <w:br w:type="page"/>
      </w:r>
    </w:p>
    <w:p w14:paraId="44EBB4FB" w14:textId="77777777" w:rsidR="00813DB2" w:rsidRDefault="00000000">
      <w:pPr>
        <w:spacing w:before="320" w:after="140"/>
      </w:pPr>
      <w:r>
        <w:rPr>
          <w:rFonts w:ascii="Calibri" w:eastAsia="Calibri" w:hAnsi="Calibri" w:cs="Calibri"/>
          <w:b/>
          <w:bCs/>
          <w:color w:val="0B132B"/>
          <w:sz w:val="26"/>
          <w:szCs w:val="26"/>
        </w:rPr>
        <w:lastRenderedPageBreak/>
        <w:t>Resumen de cobertura</w:t>
      </w:r>
    </w:p>
    <w:tbl>
      <w:tblPr>
        <w:tblW w:w="5000" w:type="pct"/>
        <w:tblBorders>
          <w:top w:val="single" w:sz="8" w:space="0" w:color="0B132B"/>
          <w:left w:val="single" w:sz="8" w:space="0" w:color="0B132B"/>
          <w:bottom w:val="single" w:sz="8" w:space="0" w:color="0B132B"/>
          <w:right w:val="single" w:sz="8" w:space="0" w:color="0B132B"/>
          <w:insideH w:val="single" w:sz="2" w:space="0" w:color="C9D2E0"/>
          <w:insideV w:val="single" w:sz="2" w:space="0" w:color="C9D2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50"/>
        <w:gridCol w:w="2307"/>
        <w:gridCol w:w="2307"/>
        <w:gridCol w:w="2307"/>
        <w:gridCol w:w="2307"/>
      </w:tblGrid>
      <w:tr w:rsidR="00813DB2" w14:paraId="351CB6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8AD00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MÓDULO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5AB9D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CASOS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924A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CAJA NEGRA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2024E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CAJA GRIS</w:t>
            </w:r>
          </w:p>
        </w:tc>
        <w:tc>
          <w:tcPr>
            <w:tcW w:w="750" w:type="pct"/>
            <w:shd w:val="clear" w:color="auto" w:fill="DDF0E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34DD5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0B132B"/>
                <w:sz w:val="16"/>
                <w:szCs w:val="16"/>
              </w:rPr>
              <w:t>CAJA BLANCA</w:t>
            </w:r>
          </w:p>
        </w:tc>
      </w:tr>
      <w:tr w:rsidR="00813DB2" w14:paraId="540F1B94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98AF52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Autenticación y sesión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EAB33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E99EE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D826CB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91B66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</w:tr>
      <w:tr w:rsidR="00813DB2" w14:paraId="0AA5A1B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A1E34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Usuarios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98941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77631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176E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CDB0D9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</w:t>
            </w:r>
          </w:p>
        </w:tc>
      </w:tr>
      <w:tr w:rsidR="00813DB2" w14:paraId="6E70773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38C77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Pacientes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49C52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9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1C37B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322B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A7338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</w:t>
            </w:r>
          </w:p>
        </w:tc>
      </w:tr>
      <w:tr w:rsidR="00813DB2" w14:paraId="772DFD6E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B5E0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Exámenes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27286D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AC83C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49668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EF2A1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0</w:t>
            </w:r>
          </w:p>
        </w:tc>
      </w:tr>
      <w:tr w:rsidR="00813DB2" w14:paraId="7A4760B7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605FB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Órdenes del IGSS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43F75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75CAD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3269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1D620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</w:tr>
      <w:tr w:rsidR="00813DB2" w14:paraId="289E8043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563E1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Citas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98207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9224C9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E15B7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7F459E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</w:tr>
      <w:tr w:rsidR="00813DB2" w14:paraId="58C244C6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AB573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Agenda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3DC0C2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189BE8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21ED6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9E0F6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</w:t>
            </w:r>
          </w:p>
        </w:tc>
      </w:tr>
      <w:tr w:rsidR="00813DB2" w14:paraId="23ADA41D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FD5560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Panel principal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51BB7C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924A5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3A60E5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A3E5A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0</w:t>
            </w:r>
          </w:p>
        </w:tc>
      </w:tr>
      <w:tr w:rsidR="00813DB2" w14:paraId="543E7C6F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7DB6B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Recordatorios y WhatsApp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D75D9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2DBB1A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6FA119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840EF4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</w:t>
            </w:r>
          </w:p>
        </w:tc>
      </w:tr>
      <w:tr w:rsidR="00813DB2" w14:paraId="7F244C31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38875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Reportes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ACE65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0DEB2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2220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E187D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1</w:t>
            </w:r>
          </w:p>
        </w:tc>
      </w:tr>
      <w:tr w:rsidR="00813DB2" w14:paraId="76E567D5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BE9F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Configuración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B6D7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7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DC2512F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B1365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7E7F46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</w:t>
            </w:r>
          </w:p>
        </w:tc>
      </w:tr>
      <w:tr w:rsidR="00813DB2" w14:paraId="777C62FC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D5A8D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Seguridad y API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17BCF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B87511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0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6FEF43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5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3A87E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</w:t>
            </w:r>
          </w:p>
        </w:tc>
      </w:tr>
      <w:tr w:rsidR="00813DB2" w14:paraId="1D32EAD2" w14:textId="77777777">
        <w:tblPrEx>
          <w:tblCellMar>
            <w:top w:w="0" w:type="dxa"/>
            <w:bottom w:w="0" w:type="dxa"/>
          </w:tblCellMar>
        </w:tblPrEx>
        <w:tc>
          <w:tcPr>
            <w:tcW w:w="200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E54F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C2541"/>
                <w:sz w:val="17"/>
                <w:szCs w:val="17"/>
              </w:rPr>
              <w:t>TOTAL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3F267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94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B41BE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36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9FDB0B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38</w:t>
            </w:r>
          </w:p>
        </w:tc>
        <w:tc>
          <w:tcPr>
            <w:tcW w:w="750" w:type="pct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A2F237" w14:textId="77777777" w:rsidR="00813DB2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0B132B"/>
                <w:sz w:val="17"/>
                <w:szCs w:val="17"/>
              </w:rPr>
              <w:t>20</w:t>
            </w:r>
          </w:p>
        </w:tc>
      </w:tr>
    </w:tbl>
    <w:p w14:paraId="45672EAA" w14:textId="77777777" w:rsidR="00813DB2" w:rsidRDefault="00000000">
      <w:pPr>
        <w:spacing w:before="240" w:after="140" w:line="260" w:lineRule="auto"/>
      </w:pPr>
      <w:r>
        <w:rPr>
          <w:rFonts w:ascii="Calibri" w:eastAsia="Calibri" w:hAnsi="Calibri" w:cs="Calibri"/>
          <w:color w:val="3A506B"/>
          <w:sz w:val="18"/>
          <w:szCs w:val="18"/>
        </w:rPr>
        <w:t xml:space="preserve">Los casos de caja blanca se corresponden con las 530 pruebas automatizadas del proyecto, ejecutables con </w:t>
      </w:r>
      <w:proofErr w:type="spellStart"/>
      <w:r>
        <w:rPr>
          <w:rFonts w:ascii="Calibri" w:eastAsia="Calibri" w:hAnsi="Calibri" w:cs="Calibri"/>
          <w:color w:val="3A506B"/>
          <w:sz w:val="18"/>
          <w:szCs w:val="18"/>
        </w:rPr>
        <w:t>npm</w:t>
      </w:r>
      <w:proofErr w:type="spellEnd"/>
      <w:r>
        <w:rPr>
          <w:rFonts w:ascii="Calibri" w:eastAsia="Calibri" w:hAnsi="Calibri" w:cs="Calibri"/>
          <w:color w:val="3A506B"/>
          <w:sz w:val="18"/>
          <w:szCs w:val="18"/>
        </w:rPr>
        <w:t xml:space="preserve"> test en </w:t>
      </w:r>
      <w:proofErr w:type="spellStart"/>
      <w:r>
        <w:rPr>
          <w:rFonts w:ascii="Calibri" w:eastAsia="Calibri" w:hAnsi="Calibri" w:cs="Calibri"/>
          <w:color w:val="3A506B"/>
          <w:sz w:val="18"/>
          <w:szCs w:val="18"/>
        </w:rPr>
        <w:t>backend</w:t>
      </w:r>
      <w:proofErr w:type="spellEnd"/>
      <w:r>
        <w:rPr>
          <w:rFonts w:ascii="Calibri" w:eastAsia="Calibri" w:hAnsi="Calibri" w:cs="Calibri"/>
          <w:color w:val="3A506B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3A506B"/>
          <w:sz w:val="18"/>
          <w:szCs w:val="18"/>
        </w:rPr>
        <w:t>frontend</w:t>
      </w:r>
      <w:proofErr w:type="spellEnd"/>
      <w:r>
        <w:rPr>
          <w:rFonts w:ascii="Calibri" w:eastAsia="Calibri" w:hAnsi="Calibri" w:cs="Calibri"/>
          <w:color w:val="3A506B"/>
          <w:sz w:val="18"/>
          <w:szCs w:val="18"/>
        </w:rPr>
        <w:t xml:space="preserve"> y </w:t>
      </w:r>
      <w:proofErr w:type="spellStart"/>
      <w:r>
        <w:rPr>
          <w:rFonts w:ascii="Calibri" w:eastAsia="Calibri" w:hAnsi="Calibri" w:cs="Calibri"/>
          <w:color w:val="3A506B"/>
          <w:sz w:val="18"/>
          <w:szCs w:val="18"/>
        </w:rPr>
        <w:t>whatsapp-service</w:t>
      </w:r>
      <w:proofErr w:type="spellEnd"/>
      <w:r>
        <w:rPr>
          <w:rFonts w:ascii="Calibri" w:eastAsia="Calibri" w:hAnsi="Calibri" w:cs="Calibri"/>
          <w:color w:val="3A506B"/>
          <w:sz w:val="18"/>
          <w:szCs w:val="18"/>
        </w:rPr>
        <w:t>. Ninguna de ellas toca la base de datos real, una cuenta real de WhatsApp ni datos reales de pacientes.</w:t>
      </w:r>
    </w:p>
    <w:sectPr w:rsidR="00813DB2"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0A65C" w14:textId="77777777" w:rsidR="000C4352" w:rsidRDefault="000C4352">
      <w:r>
        <w:separator/>
      </w:r>
    </w:p>
  </w:endnote>
  <w:endnote w:type="continuationSeparator" w:id="0">
    <w:p w14:paraId="081CCA92" w14:textId="77777777" w:rsidR="000C4352" w:rsidRDefault="000C4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E484D" w14:textId="77777777" w:rsidR="00813DB2" w:rsidRDefault="00000000">
    <w:pPr>
      <w:jc w:val="right"/>
    </w:pPr>
    <w:r>
      <w:rPr>
        <w:rFonts w:ascii="Calibri" w:eastAsia="Calibri" w:hAnsi="Calibri" w:cs="Calibri"/>
        <w:color w:val="3A506B"/>
        <w:sz w:val="15"/>
        <w:szCs w:val="15"/>
      </w:rPr>
      <w:t xml:space="preserve">Plan de Pruebas · El Arco Laboratorios · página </w:t>
    </w:r>
    <w:r>
      <w:rPr>
        <w:rFonts w:ascii="Calibri" w:eastAsia="Calibri" w:hAnsi="Calibri" w:cs="Calibri"/>
        <w:color w:val="3A506B"/>
        <w:sz w:val="15"/>
        <w:szCs w:val="15"/>
      </w:rPr>
      <w:fldChar w:fldCharType="begin"/>
    </w:r>
    <w:r>
      <w:rPr>
        <w:rFonts w:ascii="Calibri" w:eastAsia="Calibri" w:hAnsi="Calibri" w:cs="Calibri"/>
        <w:color w:val="3A506B"/>
        <w:sz w:val="15"/>
        <w:szCs w:val="15"/>
      </w:rPr>
      <w:instrText>PAGE</w:instrText>
    </w:r>
    <w:r>
      <w:rPr>
        <w:rFonts w:ascii="Calibri" w:eastAsia="Calibri" w:hAnsi="Calibri" w:cs="Calibri"/>
        <w:color w:val="3A506B"/>
        <w:sz w:val="15"/>
        <w:szCs w:val="15"/>
      </w:rPr>
      <w:fldChar w:fldCharType="separate"/>
    </w:r>
    <w:r w:rsidR="00331D54">
      <w:rPr>
        <w:rFonts w:ascii="Calibri" w:eastAsia="Calibri" w:hAnsi="Calibri" w:cs="Calibri"/>
        <w:noProof/>
        <w:color w:val="3A506B"/>
        <w:sz w:val="15"/>
        <w:szCs w:val="15"/>
      </w:rPr>
      <w:t>1</w:t>
    </w:r>
    <w:r>
      <w:rPr>
        <w:rFonts w:ascii="Calibri" w:eastAsia="Calibri" w:hAnsi="Calibri" w:cs="Calibri"/>
        <w:color w:val="3A506B"/>
        <w:sz w:val="15"/>
        <w:szCs w:val="15"/>
      </w:rPr>
      <w:fldChar w:fldCharType="end"/>
    </w:r>
    <w:r>
      <w:rPr>
        <w:rFonts w:ascii="Calibri" w:eastAsia="Calibri" w:hAnsi="Calibri" w:cs="Calibri"/>
        <w:color w:val="3A506B"/>
        <w:sz w:val="15"/>
        <w:szCs w:val="15"/>
      </w:rPr>
      <w:t xml:space="preserve"> de </w:t>
    </w:r>
    <w:r>
      <w:rPr>
        <w:rFonts w:ascii="Calibri" w:eastAsia="Calibri" w:hAnsi="Calibri" w:cs="Calibri"/>
        <w:color w:val="3A506B"/>
        <w:sz w:val="15"/>
        <w:szCs w:val="15"/>
      </w:rPr>
      <w:fldChar w:fldCharType="begin"/>
    </w:r>
    <w:r>
      <w:rPr>
        <w:rFonts w:ascii="Calibri" w:eastAsia="Calibri" w:hAnsi="Calibri" w:cs="Calibri"/>
        <w:color w:val="3A506B"/>
        <w:sz w:val="15"/>
        <w:szCs w:val="15"/>
      </w:rPr>
      <w:instrText>NUMPAGES</w:instrText>
    </w:r>
    <w:r>
      <w:rPr>
        <w:rFonts w:ascii="Calibri" w:eastAsia="Calibri" w:hAnsi="Calibri" w:cs="Calibri"/>
        <w:color w:val="3A506B"/>
        <w:sz w:val="15"/>
        <w:szCs w:val="15"/>
      </w:rPr>
      <w:fldChar w:fldCharType="separate"/>
    </w:r>
    <w:r w:rsidR="00331D54">
      <w:rPr>
        <w:rFonts w:ascii="Calibri" w:eastAsia="Calibri" w:hAnsi="Calibri" w:cs="Calibri"/>
        <w:noProof/>
        <w:color w:val="3A506B"/>
        <w:sz w:val="15"/>
        <w:szCs w:val="15"/>
      </w:rPr>
      <w:t>2</w:t>
    </w:r>
    <w:r>
      <w:rPr>
        <w:rFonts w:ascii="Calibri" w:eastAsia="Calibri" w:hAnsi="Calibri" w:cs="Calibri"/>
        <w:color w:val="3A506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8F8F2" w14:textId="77777777" w:rsidR="000C4352" w:rsidRDefault="000C4352">
      <w:r>
        <w:separator/>
      </w:r>
    </w:p>
  </w:footnote>
  <w:footnote w:type="continuationSeparator" w:id="0">
    <w:p w14:paraId="0607DDBD" w14:textId="77777777" w:rsidR="000C4352" w:rsidRDefault="000C4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854AD" w14:textId="7D834838" w:rsidR="00331D54" w:rsidRDefault="00331D54">
    <w:pPr>
      <w:pStyle w:val="Encabezado"/>
    </w:pPr>
    <w:r w:rsidRPr="00331D54">
      <w:drawing>
        <wp:inline distT="0" distB="0" distL="0" distR="0" wp14:anchorId="3076911E" wp14:editId="56B2A12E">
          <wp:extent cx="1808922" cy="616546"/>
          <wp:effectExtent l="0" t="0" r="0" b="6350"/>
          <wp:docPr id="16647621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476210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6184" cy="625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D2047"/>
    <w:multiLevelType w:val="hybridMultilevel"/>
    <w:tmpl w:val="12CA28FC"/>
    <w:lvl w:ilvl="0" w:tplc="BECE762E">
      <w:start w:val="1"/>
      <w:numFmt w:val="bullet"/>
      <w:lvlText w:val="●"/>
      <w:lvlJc w:val="left"/>
      <w:pPr>
        <w:ind w:left="720" w:hanging="360"/>
      </w:pPr>
    </w:lvl>
    <w:lvl w:ilvl="1" w:tplc="1CCAD014">
      <w:start w:val="1"/>
      <w:numFmt w:val="bullet"/>
      <w:lvlText w:val="○"/>
      <w:lvlJc w:val="left"/>
      <w:pPr>
        <w:ind w:left="1440" w:hanging="360"/>
      </w:pPr>
    </w:lvl>
    <w:lvl w:ilvl="2" w:tplc="2496F0A2">
      <w:start w:val="1"/>
      <w:numFmt w:val="bullet"/>
      <w:lvlText w:val="■"/>
      <w:lvlJc w:val="left"/>
      <w:pPr>
        <w:ind w:left="2160" w:hanging="360"/>
      </w:pPr>
    </w:lvl>
    <w:lvl w:ilvl="3" w:tplc="2EB2B630">
      <w:start w:val="1"/>
      <w:numFmt w:val="bullet"/>
      <w:lvlText w:val="●"/>
      <w:lvlJc w:val="left"/>
      <w:pPr>
        <w:ind w:left="2880" w:hanging="360"/>
      </w:pPr>
    </w:lvl>
    <w:lvl w:ilvl="4" w:tplc="000E7630">
      <w:start w:val="1"/>
      <w:numFmt w:val="bullet"/>
      <w:lvlText w:val="○"/>
      <w:lvlJc w:val="left"/>
      <w:pPr>
        <w:ind w:left="3600" w:hanging="360"/>
      </w:pPr>
    </w:lvl>
    <w:lvl w:ilvl="5" w:tplc="963C0882">
      <w:start w:val="1"/>
      <w:numFmt w:val="bullet"/>
      <w:lvlText w:val="■"/>
      <w:lvlJc w:val="left"/>
      <w:pPr>
        <w:ind w:left="4320" w:hanging="360"/>
      </w:pPr>
    </w:lvl>
    <w:lvl w:ilvl="6" w:tplc="9C2EF9CA">
      <w:start w:val="1"/>
      <w:numFmt w:val="bullet"/>
      <w:lvlText w:val="●"/>
      <w:lvlJc w:val="left"/>
      <w:pPr>
        <w:ind w:left="5040" w:hanging="360"/>
      </w:pPr>
    </w:lvl>
    <w:lvl w:ilvl="7" w:tplc="6B7028C6">
      <w:start w:val="1"/>
      <w:numFmt w:val="bullet"/>
      <w:lvlText w:val="●"/>
      <w:lvlJc w:val="left"/>
      <w:pPr>
        <w:ind w:left="5760" w:hanging="360"/>
      </w:pPr>
    </w:lvl>
    <w:lvl w:ilvl="8" w:tplc="BD6458D2">
      <w:start w:val="1"/>
      <w:numFmt w:val="bullet"/>
      <w:lvlText w:val="●"/>
      <w:lvlJc w:val="left"/>
      <w:pPr>
        <w:ind w:left="6480" w:hanging="360"/>
      </w:pPr>
    </w:lvl>
  </w:abstractNum>
  <w:num w:numId="1" w16cid:durableId="1221020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DB2"/>
    <w:rsid w:val="000C4352"/>
    <w:rsid w:val="00331D54"/>
    <w:rsid w:val="003E2AF0"/>
    <w:rsid w:val="00813DB2"/>
    <w:rsid w:val="00C53E3C"/>
    <w:rsid w:val="00DF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CDA428"/>
  <w15:docId w15:val="{E3A06BF8-B405-374C-B3DE-CD7A3F34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31D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1D54"/>
  </w:style>
  <w:style w:type="paragraph" w:styleId="Piedepgina">
    <w:name w:val="footer"/>
    <w:basedOn w:val="Normal"/>
    <w:link w:val="PiedepginaCar"/>
    <w:uiPriority w:val="99"/>
    <w:unhideWhenUsed/>
    <w:rsid w:val="00331D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1D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4505</Words>
  <Characters>29064</Characters>
  <Application>Microsoft Office Word</Application>
  <DocSecurity>0</DocSecurity>
  <Lines>1002</Lines>
  <Paragraphs>180</Paragraphs>
  <ScaleCrop>false</ScaleCrop>
  <Company/>
  <LinksUpToDate>false</LinksUpToDate>
  <CharactersWithSpaces>33389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— Sistema de Gestión de Citas</dc:title>
  <dc:creator>El Arco Laboratorios</dc:creator>
  <dc:description>Casos de prueba por módulo con clasificación de caja negra, gris y blanca.</dc:description>
  <cp:lastModifiedBy>Alexnder Pérez</cp:lastModifiedBy>
  <cp:revision>3</cp:revision>
  <cp:lastPrinted>2026-09-05T21:45:00Z</cp:lastPrinted>
  <dcterms:created xsi:type="dcterms:W3CDTF">2026-09-05T21:45:00Z</dcterms:created>
  <dcterms:modified xsi:type="dcterms:W3CDTF">2026-09-06T21:25:00Z</dcterms:modified>
</cp:coreProperties>
</file>