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DC631C" w:rsidR="00DC631C" w:rsidP="3A13586D" w:rsidRDefault="00DC631C" w14:paraId="46622510" w14:textId="6B96693B">
      <w:pPr>
        <w:pStyle w:val="Normal"/>
        <w:rPr>
          <w:rFonts w:ascii="Times New Roman" w:hAnsi="Times New Roman" w:eastAsia="Times New Roman" w:cs="Times New Roman"/>
          <w:sz w:val="24"/>
          <w:szCs w:val="24"/>
        </w:rPr>
      </w:pPr>
      <w:r w:rsidR="3A13586D">
        <w:rPr/>
        <w:t>AMMAR Selim</w:t>
      </w:r>
      <w:r>
        <w:br/>
      </w:r>
      <w:r w:rsidR="3A13586D">
        <w:rPr/>
        <w:t>CARRÉ Amaury</w:t>
      </w:r>
      <w:r>
        <w:br/>
      </w:r>
      <w:r w:rsidR="3A13586D">
        <w:rPr/>
        <w:t>FRANÇOIS-CHARLOT Axel</w:t>
      </w:r>
      <w:r>
        <w:br/>
      </w:r>
      <w:r w:rsidR="3A13586D">
        <w:rPr/>
        <w:t>CLÉMENT Joris</w:t>
      </w:r>
      <w:r>
        <w:br/>
      </w:r>
      <w:r w:rsidR="3A13586D">
        <w:rPr/>
        <w:t>FALGAYRETTES Julien</w:t>
      </w:r>
      <w:r>
        <w:br/>
      </w:r>
      <w:r w:rsidR="3A13586D">
        <w:rPr/>
        <w:t>GARCIA Elliot</w:t>
      </w:r>
    </w:p>
    <w:p w:rsidRPr="00DC631C" w:rsidR="00DC631C" w:rsidP="3A13586D" w:rsidRDefault="00DC631C" w14:paraId="06C5C435" w14:textId="714400F0">
      <w:pPr>
        <w:pStyle w:val="Normal"/>
        <w:rPr>
          <w:rFonts w:ascii="Times New Roman" w:hAnsi="Times New Roman" w:eastAsia="Times New Roman" w:cs="Times New Roman"/>
          <w:sz w:val="24"/>
          <w:szCs w:val="24"/>
        </w:rPr>
      </w:pPr>
      <w:r w:rsidR="3A13586D">
        <w:rPr/>
        <w:t>4 ETI, Equipe D1</w:t>
      </w:r>
    </w:p>
    <w:p w:rsidRPr="00DC631C" w:rsidR="00DC631C" w:rsidP="00DC631C" w:rsidRDefault="00DC631C" w14:paraId="6C04C77E" w14:textId="77777777">
      <w:pPr>
        <w:spacing w:after="240" w:line="240" w:lineRule="auto"/>
        <w:rPr>
          <w:rFonts w:ascii="Times New Roman" w:hAnsi="Times New Roman" w:eastAsia="Times New Roman" w:cs="Times New Roman"/>
          <w:sz w:val="24"/>
          <w:szCs w:val="24"/>
        </w:rPr>
      </w:pPr>
    </w:p>
    <w:p w:rsidRPr="00DC631C" w:rsidR="00DC631C" w:rsidP="00DC631C" w:rsidRDefault="00DC631C" w14:paraId="0E662D5B" w14:textId="77777777">
      <w:pPr>
        <w:spacing w:after="60" w:line="240" w:lineRule="auto"/>
        <w:jc w:val="center"/>
        <w:rPr>
          <w:rFonts w:ascii="Times New Roman" w:hAnsi="Times New Roman" w:eastAsia="Times New Roman" w:cs="Times New Roman"/>
          <w:sz w:val="24"/>
          <w:szCs w:val="24"/>
        </w:rPr>
      </w:pPr>
      <w:r w:rsidRPr="00DC631C">
        <w:rPr>
          <w:rFonts w:ascii="Arial" w:hAnsi="Arial" w:eastAsia="Times New Roman" w:cs="Arial"/>
          <w:color w:val="000000"/>
          <w:sz w:val="52"/>
          <w:szCs w:val="52"/>
        </w:rPr>
        <w:t>Projet Tronc Commun</w:t>
      </w:r>
    </w:p>
    <w:p w:rsidRPr="00DC631C" w:rsidR="00DC631C" w:rsidP="00DC631C" w:rsidRDefault="00DC631C" w14:paraId="00E6A3DA" w14:textId="77777777">
      <w:pPr>
        <w:spacing w:after="0" w:line="240" w:lineRule="auto"/>
        <w:rPr>
          <w:rFonts w:ascii="Times New Roman" w:hAnsi="Times New Roman" w:eastAsia="Times New Roman" w:cs="Times New Roman"/>
          <w:sz w:val="24"/>
          <w:szCs w:val="24"/>
        </w:rPr>
      </w:pPr>
    </w:p>
    <w:p w:rsidRPr="00DC631C" w:rsidR="00DC631C" w:rsidP="00DC631C" w:rsidRDefault="00DC631C" w14:paraId="2B28809E" w14:textId="77777777">
      <w:pPr>
        <w:spacing w:after="320" w:line="240" w:lineRule="auto"/>
        <w:jc w:val="center"/>
        <w:rPr>
          <w:rFonts w:ascii="Times New Roman" w:hAnsi="Times New Roman" w:eastAsia="Times New Roman" w:cs="Times New Roman"/>
          <w:sz w:val="24"/>
          <w:szCs w:val="24"/>
        </w:rPr>
      </w:pPr>
      <w:r w:rsidRPr="00DC631C">
        <w:rPr>
          <w:rFonts w:ascii="Arial" w:hAnsi="Arial" w:eastAsia="Times New Roman" w:cs="Arial"/>
          <w:color w:val="666666"/>
          <w:sz w:val="30"/>
          <w:szCs w:val="30"/>
        </w:rPr>
        <w:t>Robot de manutention de mise en rayon</w:t>
      </w:r>
    </w:p>
    <w:p w:rsidR="00DC631C" w:rsidRDefault="00DC631C" w14:paraId="55A499D2" w14:textId="159ED3C3">
      <w:pPr>
        <w:rPr>
          <w:rFonts w:ascii="Arial" w:hAnsi="Arial" w:eastAsia="Times New Roman" w:cs="Arial"/>
          <w:color w:val="000000"/>
          <w:kern w:val="36"/>
          <w:sz w:val="40"/>
          <w:szCs w:val="40"/>
        </w:rPr>
      </w:pPr>
    </w:p>
    <w:p w:rsidR="00DC631C" w:rsidRDefault="00DC631C" w14:paraId="092E92CB" w14:textId="5AC23D00">
      <w:pPr>
        <w:rPr>
          <w:rFonts w:ascii="Arial" w:hAnsi="Arial" w:eastAsia="Times New Roman" w:cs="Arial"/>
          <w:color w:val="000000"/>
          <w:kern w:val="36"/>
          <w:sz w:val="40"/>
          <w:szCs w:val="40"/>
        </w:rPr>
      </w:pPr>
    </w:p>
    <w:p w:rsidR="00DC631C" w:rsidRDefault="00DC631C" w14:paraId="68AB1F3C" w14:textId="07DA32C4">
      <w:pPr>
        <w:rPr>
          <w:rFonts w:ascii="Arial" w:hAnsi="Arial" w:eastAsia="Times New Roman" w:cs="Arial"/>
          <w:color w:val="000000"/>
          <w:kern w:val="36"/>
          <w:sz w:val="40"/>
          <w:szCs w:val="40"/>
        </w:rPr>
      </w:pPr>
    </w:p>
    <w:p w:rsidR="00DC631C" w:rsidRDefault="00DC631C" w14:paraId="58DA473E" w14:textId="48EBFEA6">
      <w:pPr>
        <w:rPr>
          <w:rFonts w:ascii="Arial" w:hAnsi="Arial" w:eastAsia="Times New Roman" w:cs="Arial"/>
          <w:color w:val="000000"/>
          <w:kern w:val="36"/>
          <w:sz w:val="40"/>
          <w:szCs w:val="40"/>
        </w:rPr>
      </w:pPr>
    </w:p>
    <w:p w:rsidR="00DC631C" w:rsidRDefault="00DC631C" w14:paraId="2094FA14" w14:textId="0E4A8798">
      <w:pPr>
        <w:rPr>
          <w:rFonts w:ascii="Arial" w:hAnsi="Arial" w:eastAsia="Times New Roman" w:cs="Arial"/>
          <w:color w:val="000000"/>
          <w:kern w:val="36"/>
          <w:sz w:val="40"/>
          <w:szCs w:val="40"/>
        </w:rPr>
      </w:pPr>
    </w:p>
    <w:p w:rsidR="00DC631C" w:rsidRDefault="00DC631C" w14:paraId="5C4079C8" w14:textId="308CC3E6">
      <w:pPr>
        <w:rPr>
          <w:rFonts w:ascii="Arial" w:hAnsi="Arial" w:eastAsia="Times New Roman" w:cs="Arial"/>
          <w:color w:val="000000"/>
          <w:kern w:val="36"/>
          <w:sz w:val="40"/>
          <w:szCs w:val="40"/>
        </w:rPr>
      </w:pPr>
    </w:p>
    <w:p w:rsidR="00DC631C" w:rsidRDefault="00DC631C" w14:paraId="23442B05" w14:textId="093317D7">
      <w:pPr>
        <w:rPr>
          <w:rFonts w:ascii="Arial" w:hAnsi="Arial" w:eastAsia="Times New Roman" w:cs="Arial"/>
          <w:color w:val="000000"/>
          <w:kern w:val="36"/>
          <w:sz w:val="40"/>
          <w:szCs w:val="40"/>
        </w:rPr>
      </w:pPr>
    </w:p>
    <w:p w:rsidR="00DC631C" w:rsidRDefault="00DC631C" w14:paraId="08264F5A" w14:textId="40BEE4AB">
      <w:pPr>
        <w:rPr>
          <w:rFonts w:ascii="Arial" w:hAnsi="Arial" w:eastAsia="Times New Roman" w:cs="Arial"/>
          <w:color w:val="000000"/>
          <w:kern w:val="36"/>
          <w:sz w:val="40"/>
          <w:szCs w:val="40"/>
        </w:rPr>
      </w:pPr>
    </w:p>
    <w:p w:rsidR="00DC631C" w:rsidRDefault="00DC631C" w14:paraId="76575E11" w14:textId="10C0AC3D">
      <w:pPr>
        <w:rPr>
          <w:rFonts w:ascii="Arial" w:hAnsi="Arial" w:eastAsia="Times New Roman" w:cs="Arial"/>
          <w:color w:val="000000"/>
          <w:kern w:val="36"/>
          <w:sz w:val="40"/>
          <w:szCs w:val="40"/>
        </w:rPr>
      </w:pPr>
    </w:p>
    <w:p w:rsidR="00DC631C" w:rsidRDefault="00DC631C" w14:paraId="4A9C4F97" w14:textId="69A62CDE">
      <w:pPr>
        <w:rPr>
          <w:rFonts w:ascii="Arial" w:hAnsi="Arial" w:eastAsia="Times New Roman" w:cs="Arial"/>
          <w:color w:val="000000"/>
          <w:kern w:val="36"/>
          <w:sz w:val="40"/>
          <w:szCs w:val="40"/>
        </w:rPr>
      </w:pPr>
    </w:p>
    <w:p w:rsidR="00DC631C" w:rsidRDefault="00DC631C" w14:paraId="271438C3" w14:textId="4DD24AD5">
      <w:pPr>
        <w:rPr>
          <w:rFonts w:ascii="Arial" w:hAnsi="Arial" w:eastAsia="Times New Roman" w:cs="Arial"/>
          <w:color w:val="000000"/>
          <w:kern w:val="36"/>
          <w:sz w:val="40"/>
          <w:szCs w:val="40"/>
        </w:rPr>
      </w:pPr>
    </w:p>
    <w:p w:rsidR="00DC631C" w:rsidRDefault="00DC631C" w14:paraId="178DBDD9" w14:textId="33B8F9F6">
      <w:pPr>
        <w:rPr>
          <w:rFonts w:ascii="Arial" w:hAnsi="Arial" w:eastAsia="Times New Roman" w:cs="Arial"/>
          <w:color w:val="000000"/>
          <w:kern w:val="36"/>
          <w:sz w:val="40"/>
          <w:szCs w:val="40"/>
        </w:rPr>
      </w:pPr>
    </w:p>
    <w:p w:rsidR="00DC631C" w:rsidRDefault="00DC631C" w14:paraId="5A5A1AD2" w14:textId="4DC3DCEE">
      <w:pPr>
        <w:rPr>
          <w:rFonts w:ascii="Arial" w:hAnsi="Arial" w:eastAsia="Times New Roman" w:cs="Arial"/>
          <w:color w:val="000000"/>
          <w:kern w:val="36"/>
          <w:sz w:val="40"/>
          <w:szCs w:val="40"/>
        </w:rPr>
      </w:pPr>
    </w:p>
    <w:p w:rsidR="00DC631C" w:rsidRDefault="00DC631C" w14:paraId="6DFF6CDA" w14:textId="7AFFD197">
      <w:pPr>
        <w:rPr>
          <w:rFonts w:ascii="Arial" w:hAnsi="Arial" w:eastAsia="Times New Roman" w:cs="Arial"/>
          <w:color w:val="000000"/>
          <w:kern w:val="36"/>
          <w:sz w:val="40"/>
          <w:szCs w:val="40"/>
        </w:rPr>
      </w:pPr>
    </w:p>
    <w:p w:rsidR="00DC631C" w:rsidRDefault="00DC631C" w14:paraId="5631BEF2" w14:textId="4D7734C3">
      <w:pPr>
        <w:rPr>
          <w:rFonts w:ascii="Arial" w:hAnsi="Arial" w:eastAsia="Times New Roman" w:cs="Arial"/>
          <w:color w:val="000000"/>
          <w:kern w:val="36"/>
          <w:sz w:val="40"/>
          <w:szCs w:val="40"/>
        </w:rPr>
      </w:pPr>
    </w:p>
    <w:p w:rsidR="00DC631C" w:rsidP="4EDD44CB" w:rsidRDefault="00DC631C" w14:paraId="1FAC438E" w14:textId="6FACBF6C">
      <w:pPr>
        <w:pStyle w:val="Heading1"/>
        <w:rPr>
          <w:color w:val="000000" w:themeColor="text1"/>
        </w:rPr>
      </w:pPr>
      <w:r w:rsidR="3A13586D">
        <w:rPr/>
        <w:t xml:space="preserve">Chapitre 1 - </w:t>
      </w:r>
      <w:r w:rsidR="3A13586D">
        <w:rPr/>
        <w:t>Présentation</w:t>
      </w:r>
      <w:r w:rsidR="3A13586D">
        <w:rPr/>
        <w:t xml:space="preserve"> de l’équipe</w:t>
      </w:r>
    </w:p>
    <w:p w:rsidR="00DC631C" w:rsidP="3A13586D" w:rsidRDefault="00DC631C" w14:paraId="3C9F81C7" w14:textId="77777777">
      <w:pPr>
        <w:pStyle w:val="Heading2"/>
        <w:rPr>
          <w:rFonts w:ascii="Calibri Light" w:hAnsi="Calibri Light" w:eastAsia="等线 Light" w:cs="Times New Roman"/>
          <w:color w:val="2F5496" w:themeColor="accent1" w:themeTint="FF" w:themeShade="BF"/>
          <w:sz w:val="26"/>
          <w:szCs w:val="26"/>
        </w:rPr>
      </w:pPr>
      <w:r w:rsidR="3A13586D">
        <w:rPr/>
        <w:t>Répartition des tâches</w:t>
      </w:r>
    </w:p>
    <w:p w:rsidR="00DC631C" w:rsidP="3A13586D" w:rsidRDefault="00DC631C" w14:paraId="0D0D22B5" w14:textId="29D85BFB">
      <w:pPr>
        <w:pStyle w:val="Normal"/>
      </w:pPr>
      <w:r w:rsidR="3A13586D">
        <w:rPr/>
        <w:t>L’animateur du projet et responsable Planificateur : Elliot Garcia</w:t>
      </w:r>
      <w:r>
        <w:br/>
      </w:r>
      <w:r w:rsidR="3A13586D">
        <w:rPr/>
        <w:t>Le responsable – Gestionnaire des rendus : Julien Falgayrettes</w:t>
      </w:r>
      <w:r>
        <w:br/>
      </w:r>
      <w:r w:rsidR="3A13586D">
        <w:rPr/>
        <w:t>Le responsable Communication : Joris Clément</w:t>
      </w:r>
      <w:r>
        <w:br/>
      </w:r>
      <w:r w:rsidR="3A13586D">
        <w:rPr/>
        <w:t>Le responsable « Respects des Consignes » : Selim Ammar</w:t>
      </w:r>
      <w:r>
        <w:br/>
      </w:r>
      <w:r w:rsidR="3A13586D">
        <w:rPr/>
        <w:t>Le responsable Qualité – Tests – Aspects contrôle technique : Axel François</w:t>
      </w:r>
      <w:r>
        <w:br/>
      </w:r>
      <w:r w:rsidR="3A13586D">
        <w:rPr/>
        <w:t>Le responsable Logistique : Amaury Carré</w:t>
      </w:r>
    </w:p>
    <w:p w:rsidR="00DC631C" w:rsidP="3A13586D" w:rsidRDefault="00DC631C" w14:paraId="485E57BF" w14:textId="2C6F4521">
      <w:pPr>
        <w:pStyle w:val="Heading2"/>
        <w:rPr>
          <w:rFonts w:ascii="Calibri Light" w:hAnsi="Calibri Light" w:eastAsia="等线 Light" w:cs="Times New Roman"/>
          <w:color w:val="2F5496" w:themeColor="accent1" w:themeTint="FF" w:themeShade="BF"/>
          <w:sz w:val="26"/>
          <w:szCs w:val="26"/>
        </w:rPr>
      </w:pPr>
      <w:r w:rsidRPr="3A13586D" w:rsidR="3A13586D">
        <w:rPr>
          <w:rFonts w:ascii="Calibri Light" w:hAnsi="Calibri Light" w:eastAsia="等线 Light" w:cs="Times New Roman"/>
          <w:color w:val="2F5496" w:themeColor="accent1" w:themeTint="FF" w:themeShade="BF"/>
          <w:sz w:val="26"/>
          <w:szCs w:val="26"/>
        </w:rPr>
        <w:t xml:space="preserve">Outils mis en place </w:t>
      </w:r>
    </w:p>
    <w:p w:rsidR="00DC631C" w:rsidP="3A13586D" w:rsidRDefault="00DC631C" w14:paraId="72D08699" w14:textId="52026F33">
      <w:pPr>
        <w:pStyle w:val="Normal"/>
      </w:pPr>
      <w:r w:rsidR="3A13586D">
        <w:rPr/>
        <w:t>Communication : Groupe de discussion Messenger</w:t>
      </w:r>
      <w:r>
        <w:br/>
      </w:r>
      <w:r w:rsidR="3A13586D">
        <w:rPr/>
        <w:t xml:space="preserve">Compilation et </w:t>
      </w:r>
      <w:proofErr w:type="spellStart"/>
      <w:r w:rsidR="3A13586D">
        <w:rPr/>
        <w:t>versionning</w:t>
      </w:r>
      <w:proofErr w:type="spellEnd"/>
      <w:r w:rsidR="3A13586D">
        <w:rPr/>
        <w:t xml:space="preserve"> du code : </w:t>
      </w:r>
      <w:hyperlink r:id="R31d9de0605ad4f33">
        <w:r w:rsidRPr="3A13586D" w:rsidR="3A13586D">
          <w:rPr>
            <w:rStyle w:val="Hyperlink"/>
          </w:rPr>
          <w:t>GitHub</w:t>
        </w:r>
        <w:r>
          <w:br/>
        </w:r>
      </w:hyperlink>
      <w:r w:rsidR="3A13586D">
        <w:rPr/>
        <w:t xml:space="preserve">Suivis de l’état du projet et planning :  Petite réunion d’équipe à chaque fin de séance pour informer des tâches accomplies et de ce qu’il reste à faire. Réalisation d’une TODO List lors de l’étude du projet. </w:t>
      </w:r>
    </w:p>
    <w:p w:rsidR="00DC631C" w:rsidRDefault="00DC631C" w14:paraId="5CBD1A68" w14:textId="5DAAED15"/>
    <w:p w:rsidR="00DC631C" w:rsidP="3A13586D" w:rsidRDefault="00DC631C" w14:paraId="0D70CABC" w14:textId="16BC317D">
      <w:pPr>
        <w:pStyle w:val="Heading1"/>
      </w:pPr>
      <w:r w:rsidR="3A13586D">
        <w:rPr/>
        <w:t xml:space="preserve">Chapitre 2 – </w:t>
      </w:r>
      <w:r w:rsidR="3A13586D">
        <w:rPr/>
        <w:t>Présentation</w:t>
      </w:r>
      <w:r w:rsidR="3A13586D">
        <w:rPr/>
        <w:t xml:space="preserve"> du projet</w:t>
      </w:r>
    </w:p>
    <w:p w:rsidR="00400386" w:rsidP="3A13586D" w:rsidRDefault="00400386" w14:paraId="788CEEEF" w14:textId="77777777">
      <w:pPr>
        <w:pStyle w:val="Heading2"/>
        <w:rPr>
          <w:rFonts w:ascii="Calibri Light" w:hAnsi="Calibri Light" w:eastAsia="等线 Light" w:cs="Times New Roman"/>
          <w:color w:val="2F5496" w:themeColor="accent1" w:themeTint="FF" w:themeShade="BF"/>
          <w:sz w:val="26"/>
          <w:szCs w:val="26"/>
        </w:rPr>
      </w:pPr>
      <w:r w:rsidR="3A13586D">
        <w:rPr/>
        <w:t>Contexte et définition du problème</w:t>
      </w:r>
    </w:p>
    <w:p w:rsidR="00400386" w:rsidP="3A13586D" w:rsidRDefault="00400386" w14:paraId="51B74F6B" w14:textId="77777777">
      <w:pPr>
        <w:pStyle w:val="Normal"/>
      </w:pPr>
      <w:r w:rsidR="3A13586D">
        <w:rPr/>
        <w:t>Dans le cadre du programme de l’année 4 ETI, nous devons réaliser un robot avec un cahier des charges ouvert ayant pour but de démontrer les capacités d’innovation et de mise en œuvre de l’équipe. Suite à la première séance de brainstorming, nous avons convenu d’une liste d'idées de projet, pour finalement sélectionner celle du robot de manutention. </w:t>
      </w:r>
    </w:p>
    <w:p w:rsidR="00400386" w:rsidP="3A13586D" w:rsidRDefault="00400386" w14:paraId="006E9ACF" w14:textId="77777777">
      <w:pPr>
        <w:pStyle w:val="Heading2"/>
        <w:rPr>
          <w:rFonts w:ascii="Calibri Light" w:hAnsi="Calibri Light" w:eastAsia="等线 Light" w:cs="Times New Roman"/>
          <w:color w:val="2F5496" w:themeColor="accent1" w:themeTint="FF" w:themeShade="BF"/>
          <w:sz w:val="26"/>
          <w:szCs w:val="26"/>
        </w:rPr>
      </w:pPr>
      <w:r w:rsidR="3A13586D">
        <w:rPr/>
        <w:t>Objectifs du projet</w:t>
      </w:r>
    </w:p>
    <w:p w:rsidR="00400386" w:rsidP="3A13586D" w:rsidRDefault="00400386" w14:paraId="2E35AFFF" w14:textId="77777777">
      <w:pPr>
        <w:pStyle w:val="Normal"/>
      </w:pPr>
      <w:r w:rsidR="3A13586D">
        <w:rPr/>
        <w:t>L’objectif de ce projet sera de concevoir un robot de transport de marchandises dans des rayons de supermarchés. Le robot devra pouvoir transporter des articles et les emmener à leur emplacement sans aide extérieure.   </w:t>
      </w:r>
    </w:p>
    <w:p w:rsidR="00400386" w:rsidP="3A13586D" w:rsidRDefault="00400386" w14:paraId="5CAD9756" w14:textId="77777777">
      <w:pPr>
        <w:pStyle w:val="Heading2"/>
        <w:rPr>
          <w:rFonts w:ascii="Calibri Light" w:hAnsi="Calibri Light" w:eastAsia="等线 Light" w:cs="Times New Roman"/>
          <w:color w:val="2F5496" w:themeColor="accent1" w:themeTint="FF" w:themeShade="BF"/>
          <w:sz w:val="26"/>
          <w:szCs w:val="26"/>
        </w:rPr>
      </w:pPr>
      <w:r w:rsidR="3A13586D">
        <w:rPr/>
        <w:t>Périmètre du projet</w:t>
      </w:r>
    </w:p>
    <w:p w:rsidR="00400386" w:rsidP="3A13586D" w:rsidRDefault="00400386" w14:paraId="0A93B173" w14:textId="77777777">
      <w:pPr>
        <w:pStyle w:val="Normal"/>
      </w:pPr>
      <w:r w:rsidR="3A13586D">
        <w:rPr/>
        <w:t>Le matériel sera fourni par CPE concernant le châssis du robot et les cartes contrôleur. En cas de besoin, il sera possible de commander des pièces via l’équipe encadrante. </w:t>
      </w:r>
    </w:p>
    <w:p w:rsidR="00400386" w:rsidP="3A13586D" w:rsidRDefault="00400386" w14:paraId="5F0B337C" w14:textId="77777777">
      <w:pPr>
        <w:pStyle w:val="Heading2"/>
        <w:rPr>
          <w:rFonts w:ascii="Calibri Light" w:hAnsi="Calibri Light" w:eastAsia="等线 Light" w:cs="Times New Roman"/>
          <w:color w:val="2F5496" w:themeColor="accent1" w:themeTint="FF" w:themeShade="BF"/>
          <w:sz w:val="26"/>
          <w:szCs w:val="26"/>
        </w:rPr>
      </w:pPr>
      <w:r w:rsidR="3A13586D">
        <w:rPr/>
        <w:t>Description fonctionnelle des besoins</w:t>
      </w:r>
    </w:p>
    <w:p w:rsidR="00400386" w:rsidP="3A13586D" w:rsidRDefault="00400386" w14:paraId="4BC30A6A" w14:textId="77777777">
      <w:pPr>
        <w:pStyle w:val="NormalWeb"/>
        <w:numPr>
          <w:ilvl w:val="0"/>
          <w:numId w:val="2"/>
        </w:numPr>
        <w:spacing w:before="0" w:beforeAutospacing="off" w:after="0" w:afterAutospacing="off"/>
        <w:jc w:val="both"/>
        <w:textAlignment w:val="baseline"/>
        <w:rPr>
          <w:rFonts w:ascii="Calibri" w:hAnsi="Calibri" w:eastAsia="Calibri" w:cs="Calibri" w:asciiTheme="minorAscii" w:hAnsiTheme="minorAscii" w:eastAsiaTheme="minorAscii" w:cstheme="minorAscii"/>
          <w:color w:val="000000"/>
          <w:sz w:val="22"/>
          <w:szCs w:val="22"/>
        </w:rPr>
      </w:pPr>
      <w:r w:rsidRPr="3A13586D" w:rsidR="3A13586D">
        <w:rPr>
          <w:rFonts w:ascii="Calibri" w:hAnsi="Calibri" w:eastAsia="Calibri" w:cs="Calibri" w:asciiTheme="minorAscii" w:hAnsiTheme="minorAscii" w:eastAsiaTheme="minorAscii" w:cstheme="minorAscii"/>
          <w:color w:val="000000" w:themeColor="text1" w:themeTint="FF" w:themeShade="FF"/>
          <w:sz w:val="22"/>
          <w:szCs w:val="22"/>
        </w:rPr>
        <w:t>Déplacement</w:t>
      </w:r>
    </w:p>
    <w:p w:rsidR="00400386" w:rsidP="3A13586D" w:rsidRDefault="00400386" w14:paraId="147373B4" w14:textId="77777777">
      <w:pPr>
        <w:pStyle w:val="NormalWeb"/>
        <w:spacing w:before="0" w:beforeAutospacing="off" w:after="0" w:afterAutospacing="off"/>
        <w:ind w:firstLine="0"/>
        <w:jc w:val="both"/>
        <w:rPr>
          <w:rFonts w:ascii="Calibri" w:hAnsi="Calibri" w:eastAsia="Calibri" w:cs="Calibri" w:asciiTheme="minorAscii" w:hAnsiTheme="minorAscii" w:eastAsiaTheme="minorAscii" w:cstheme="minorAscii"/>
          <w:color w:val="000000" w:themeColor="text1" w:themeTint="FF" w:themeShade="FF"/>
          <w:sz w:val="22"/>
          <w:szCs w:val="22"/>
        </w:rPr>
      </w:pPr>
      <w:r w:rsidRPr="3A13586D" w:rsidR="3A13586D">
        <w:rPr>
          <w:rFonts w:ascii="Calibri" w:hAnsi="Calibri" w:eastAsia="Calibri" w:cs="Calibri" w:asciiTheme="minorAscii" w:hAnsiTheme="minorAscii" w:eastAsiaTheme="minorAscii" w:cstheme="minorAscii"/>
          <w:color w:val="000000" w:themeColor="text1" w:themeTint="FF" w:themeShade="FF"/>
          <w:sz w:val="22"/>
          <w:szCs w:val="22"/>
        </w:rPr>
        <w:t>Le robot doit se déplacer le long d’un circuit pré établi suivant les rayons. Il doit être capable de se diriger seul d’un point A à un point B et de réagir en cas d’obstacle.</w:t>
      </w:r>
    </w:p>
    <w:p w:rsidR="00400386" w:rsidP="3A13586D" w:rsidRDefault="00400386" w14:paraId="2C2A8926" w14:textId="77777777">
      <w:pPr>
        <w:pStyle w:val="NormalWeb"/>
        <w:numPr>
          <w:ilvl w:val="0"/>
          <w:numId w:val="3"/>
        </w:numPr>
        <w:spacing w:before="0" w:beforeAutospacing="off" w:after="0" w:afterAutospacing="off"/>
        <w:jc w:val="both"/>
        <w:textAlignment w:val="baseline"/>
        <w:rPr>
          <w:rFonts w:ascii="Calibri" w:hAnsi="Calibri" w:eastAsia="Calibri" w:cs="Calibri" w:asciiTheme="minorAscii" w:hAnsiTheme="minorAscii" w:eastAsiaTheme="minorAscii" w:cstheme="minorAscii"/>
          <w:color w:val="000000"/>
          <w:sz w:val="22"/>
          <w:szCs w:val="22"/>
        </w:rPr>
      </w:pPr>
      <w:r w:rsidRPr="3A13586D" w:rsidR="3A13586D">
        <w:rPr>
          <w:rFonts w:ascii="Calibri" w:hAnsi="Calibri" w:eastAsia="Calibri" w:cs="Calibri" w:asciiTheme="minorAscii" w:hAnsiTheme="minorAscii" w:eastAsiaTheme="minorAscii" w:cstheme="minorAscii"/>
          <w:color w:val="000000" w:themeColor="text1" w:themeTint="FF" w:themeShade="FF"/>
          <w:sz w:val="22"/>
          <w:szCs w:val="22"/>
        </w:rPr>
        <w:t>Transport</w:t>
      </w:r>
    </w:p>
    <w:p w:rsidR="00400386" w:rsidP="3A13586D" w:rsidRDefault="00400386" w14:paraId="76DC3897" w14:textId="77777777">
      <w:pPr>
        <w:pStyle w:val="NormalWeb"/>
        <w:spacing w:before="0" w:beforeAutospacing="off" w:after="0" w:afterAutospacing="off"/>
        <w:ind w:firstLine="0"/>
        <w:jc w:val="both"/>
        <w:rPr>
          <w:rFonts w:ascii="Calibri" w:hAnsi="Calibri" w:eastAsia="Calibri" w:cs="Calibri" w:asciiTheme="minorAscii" w:hAnsiTheme="minorAscii" w:eastAsiaTheme="minorAscii" w:cstheme="minorAscii"/>
          <w:color w:val="000000" w:themeColor="text1" w:themeTint="FF" w:themeShade="FF"/>
          <w:sz w:val="22"/>
          <w:szCs w:val="22"/>
        </w:rPr>
      </w:pPr>
      <w:r w:rsidRPr="3A13586D" w:rsidR="3A13586D">
        <w:rPr>
          <w:rFonts w:ascii="Calibri" w:hAnsi="Calibri" w:eastAsia="Calibri" w:cs="Calibri" w:asciiTheme="minorAscii" w:hAnsiTheme="minorAscii" w:eastAsiaTheme="minorAscii" w:cstheme="minorAscii"/>
          <w:color w:val="000000" w:themeColor="text1" w:themeTint="FF" w:themeShade="FF"/>
          <w:sz w:val="22"/>
          <w:szCs w:val="22"/>
        </w:rPr>
        <w:t xml:space="preserve">Le robot doit pouvoir transporter des articles </w:t>
      </w:r>
      <w:r w:rsidRPr="3A13586D" w:rsidR="3A13586D">
        <w:rPr>
          <w:rFonts w:ascii="Calibri" w:hAnsi="Calibri" w:eastAsia="Calibri" w:cs="Calibri" w:asciiTheme="minorAscii" w:hAnsiTheme="minorAscii" w:eastAsiaTheme="minorAscii" w:cstheme="minorAscii"/>
          <w:b w:val="1"/>
          <w:bCs w:val="1"/>
          <w:color w:val="000000" w:themeColor="text1" w:themeTint="FF" w:themeShade="FF"/>
          <w:sz w:val="22"/>
          <w:szCs w:val="22"/>
        </w:rPr>
        <w:t>entre X et X kilogramme</w:t>
      </w:r>
      <w:r w:rsidRPr="3A13586D" w:rsidR="3A13586D">
        <w:rPr>
          <w:rFonts w:ascii="Calibri" w:hAnsi="Calibri" w:eastAsia="Calibri" w:cs="Calibri" w:asciiTheme="minorAscii" w:hAnsiTheme="minorAscii" w:eastAsiaTheme="minorAscii" w:cstheme="minorAscii"/>
          <w:color w:val="000000" w:themeColor="text1" w:themeTint="FF" w:themeShade="FF"/>
          <w:sz w:val="22"/>
          <w:szCs w:val="22"/>
        </w:rPr>
        <w:t xml:space="preserve"> de </w:t>
      </w:r>
      <w:r w:rsidRPr="3A13586D" w:rsidR="3A13586D">
        <w:rPr>
          <w:rFonts w:ascii="Calibri" w:hAnsi="Calibri" w:eastAsia="Calibri" w:cs="Calibri" w:asciiTheme="minorAscii" w:hAnsiTheme="minorAscii" w:eastAsiaTheme="minorAscii" w:cstheme="minorAscii"/>
          <w:b w:val="1"/>
          <w:bCs w:val="1"/>
          <w:color w:val="000000" w:themeColor="text1" w:themeTint="FF" w:themeShade="FF"/>
          <w:sz w:val="22"/>
          <w:szCs w:val="22"/>
        </w:rPr>
        <w:t>type Y</w:t>
      </w:r>
      <w:r w:rsidRPr="3A13586D" w:rsidR="3A13586D">
        <w:rPr>
          <w:rFonts w:ascii="Calibri" w:hAnsi="Calibri" w:eastAsia="Calibri" w:cs="Calibri" w:asciiTheme="minorAscii" w:hAnsiTheme="minorAscii" w:eastAsiaTheme="minorAscii" w:cstheme="minorAscii"/>
          <w:color w:val="000000" w:themeColor="text1" w:themeTint="FF" w:themeShade="FF"/>
          <w:sz w:val="22"/>
          <w:szCs w:val="22"/>
        </w:rPr>
        <w:t>. Aussi, le robot devra être capable de prendre un article posé dans la pièce de stockage, se déplacer sans le perdre et enfin le déposer à son emplacement prévu.</w:t>
      </w:r>
    </w:p>
    <w:p w:rsidR="00400386" w:rsidP="3A13586D" w:rsidRDefault="00400386" w14:paraId="7973E520" w14:textId="77777777">
      <w:pPr>
        <w:pStyle w:val="NormalWeb"/>
        <w:numPr>
          <w:ilvl w:val="0"/>
          <w:numId w:val="4"/>
        </w:numPr>
        <w:spacing w:before="0" w:beforeAutospacing="off" w:after="0" w:afterAutospacing="off"/>
        <w:jc w:val="both"/>
        <w:textAlignment w:val="baseline"/>
        <w:rPr>
          <w:rFonts w:ascii="Calibri" w:hAnsi="Calibri" w:eastAsia="Calibri" w:cs="Calibri" w:asciiTheme="minorAscii" w:hAnsiTheme="minorAscii" w:eastAsiaTheme="minorAscii" w:cstheme="minorAscii"/>
          <w:color w:val="000000"/>
          <w:sz w:val="22"/>
          <w:szCs w:val="22"/>
        </w:rPr>
      </w:pPr>
      <w:r w:rsidRPr="3A13586D" w:rsidR="3A13586D">
        <w:rPr>
          <w:rFonts w:ascii="Calibri" w:hAnsi="Calibri" w:eastAsia="Calibri" w:cs="Calibri" w:asciiTheme="minorAscii" w:hAnsiTheme="minorAscii" w:eastAsiaTheme="minorAscii" w:cstheme="minorAscii"/>
          <w:color w:val="000000" w:themeColor="text1" w:themeTint="FF" w:themeShade="FF"/>
          <w:sz w:val="22"/>
          <w:szCs w:val="22"/>
        </w:rPr>
        <w:t>Administration</w:t>
      </w:r>
    </w:p>
    <w:p w:rsidR="00400386" w:rsidP="3A13586D" w:rsidRDefault="00400386" w14:paraId="6E29E898" w14:textId="77777777">
      <w:pPr>
        <w:pStyle w:val="NormalWeb"/>
        <w:spacing w:before="0" w:beforeAutospacing="off" w:after="0" w:afterAutospacing="off"/>
        <w:ind w:firstLine="0"/>
        <w:jc w:val="both"/>
        <w:rPr>
          <w:rFonts w:ascii="Calibri" w:hAnsi="Calibri" w:eastAsia="Calibri" w:cs="Calibri" w:asciiTheme="minorAscii" w:hAnsiTheme="minorAscii" w:eastAsiaTheme="minorAscii" w:cstheme="minorAscii"/>
          <w:color w:val="000000" w:themeColor="text1" w:themeTint="FF" w:themeShade="FF"/>
          <w:sz w:val="22"/>
          <w:szCs w:val="22"/>
        </w:rPr>
      </w:pPr>
      <w:r w:rsidRPr="3A13586D">
        <w:rPr>
          <w:rFonts w:ascii="Calibri" w:hAnsi="Calibri" w:eastAsia="Calibri" w:cs="Calibri" w:asciiTheme="minorAscii" w:hAnsiTheme="minorAscii" w:eastAsiaTheme="minorAscii" w:cstheme="minorAscii"/>
          <w:color w:val="000000"/>
          <w:sz w:val="22"/>
          <w:szCs w:val="22"/>
        </w:rPr>
        <w:t>Le robot doit pouvoir savoir où déposer un article et ne pas constituer un danger pour les personnes autour et lui-même. Il devra pouvoir recevoir un trajet à prendre, le comprendre et le suivre. De plus, il devra transférer des informations sur sa consommation et s’arrêter de lui-même en cas d’anomalie. </w:t>
      </w:r>
    </w:p>
    <w:p w:rsidR="00400386" w:rsidP="3A13586D" w:rsidRDefault="00400386" w14:paraId="58CD05AE" w14:textId="77777777">
      <w:pPr>
        <w:pStyle w:val="NormalWeb"/>
        <w:numPr>
          <w:ilvl w:val="0"/>
          <w:numId w:val="5"/>
        </w:numPr>
        <w:spacing w:before="0" w:beforeAutospacing="off" w:after="0" w:afterAutospacing="off"/>
        <w:jc w:val="both"/>
        <w:textAlignment w:val="baseline"/>
        <w:rPr>
          <w:rFonts w:ascii="Calibri" w:hAnsi="Calibri" w:eastAsia="Calibri" w:cs="Calibri" w:asciiTheme="minorAscii" w:hAnsiTheme="minorAscii" w:eastAsiaTheme="minorAscii" w:cstheme="minorAscii"/>
          <w:color w:val="000000"/>
          <w:sz w:val="22"/>
          <w:szCs w:val="22"/>
        </w:rPr>
      </w:pPr>
      <w:r w:rsidRPr="3A13586D" w:rsidR="3A13586D">
        <w:rPr>
          <w:rFonts w:ascii="Calibri" w:hAnsi="Calibri" w:eastAsia="Calibri" w:cs="Calibri" w:asciiTheme="minorAscii" w:hAnsiTheme="minorAscii" w:eastAsiaTheme="minorAscii" w:cstheme="minorAscii"/>
          <w:color w:val="000000" w:themeColor="text1" w:themeTint="FF" w:themeShade="FF"/>
          <w:sz w:val="22"/>
          <w:szCs w:val="22"/>
        </w:rPr>
        <w:t>Connectivité</w:t>
      </w:r>
    </w:p>
    <w:p w:rsidR="00400386" w:rsidP="3A13586D" w:rsidRDefault="00400386" w14:paraId="6FCEBF71" w14:textId="2B5B626A">
      <w:pPr>
        <w:pStyle w:val="NormalWeb"/>
        <w:spacing w:before="0" w:beforeAutospacing="off" w:after="0" w:afterAutospacing="off"/>
        <w:ind w:firstLine="0"/>
        <w:jc w:val="both"/>
        <w:rPr>
          <w:rFonts w:ascii="Calibri" w:hAnsi="Calibri" w:eastAsia="Calibri" w:cs="Calibri" w:asciiTheme="minorAscii" w:hAnsiTheme="minorAscii" w:eastAsiaTheme="minorAscii" w:cstheme="minorAscii"/>
          <w:color w:val="000000" w:themeColor="text1" w:themeTint="FF" w:themeShade="FF"/>
          <w:sz w:val="22"/>
          <w:szCs w:val="22"/>
        </w:rPr>
      </w:pPr>
      <w:r w:rsidRPr="3A13586D" w:rsidR="3A13586D">
        <w:rPr>
          <w:rFonts w:ascii="Calibri" w:hAnsi="Calibri" w:eastAsia="Calibri" w:cs="Calibri" w:asciiTheme="minorAscii" w:hAnsiTheme="minorAscii" w:eastAsiaTheme="minorAscii" w:cstheme="minorAscii"/>
          <w:color w:val="000000" w:themeColor="text1" w:themeTint="FF" w:themeShade="FF"/>
          <w:sz w:val="22"/>
          <w:szCs w:val="22"/>
        </w:rPr>
        <w:t>Nous souhaitons implémenter la possibilité de suivre la position du robot en temps réel, transmettre les informations enregistrées par le robot à l’utilisateur et de le gérer à distance.</w:t>
      </w:r>
    </w:p>
    <w:p w:rsidR="3A13586D" w:rsidP="3A13586D" w:rsidRDefault="3A13586D" w14:paraId="3B8694EA" w14:textId="63CE42B8">
      <w:pPr>
        <w:pStyle w:val="Heading2"/>
      </w:pPr>
    </w:p>
    <w:p w:rsidR="00400386" w:rsidP="3A13586D" w:rsidRDefault="00400386" w14:paraId="44374A2B" w14:textId="77777777">
      <w:pPr>
        <w:pStyle w:val="Heading2"/>
        <w:rPr>
          <w:rFonts w:ascii="Calibri Light" w:hAnsi="Calibri Light" w:eastAsia="等线 Light" w:cs="Times New Roman"/>
          <w:color w:val="2F5496" w:themeColor="accent1" w:themeTint="FF" w:themeShade="BF"/>
          <w:sz w:val="26"/>
          <w:szCs w:val="26"/>
        </w:rPr>
      </w:pPr>
      <w:r w:rsidR="3A13586D">
        <w:rPr/>
        <w:t>Représentation graphique du fonctionnement</w:t>
      </w:r>
    </w:p>
    <w:p w:rsidR="00C4315A" w:rsidRDefault="00C4315A" w14:paraId="684A1B1B" w14:textId="582D21F2">
      <w:r>
        <w:br/>
      </w:r>
      <w:r>
        <w:drawing>
          <wp:inline wp14:editId="3ABBF328" wp14:anchorId="6C278C1E">
            <wp:extent cx="5760720" cy="3042285"/>
            <wp:effectExtent l="0" t="0" r="0" b="0"/>
            <wp:docPr id="1" name="Image 1" title=""/>
            <wp:cNvGraphicFramePr>
              <a:graphicFrameLocks noChangeAspect="1"/>
            </wp:cNvGraphicFramePr>
            <a:graphic>
              <a:graphicData uri="http://schemas.openxmlformats.org/drawingml/2006/picture">
                <pic:pic>
                  <pic:nvPicPr>
                    <pic:cNvPr id="0" name="Image 1"/>
                    <pic:cNvPicPr/>
                  </pic:nvPicPr>
                  <pic:blipFill>
                    <a:blip r:embed="R0c8c2d21bbc04f8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60720" cy="3042285"/>
                    </a:xfrm>
                    <a:prstGeom prst="rect">
                      <a:avLst/>
                    </a:prstGeom>
                  </pic:spPr>
                </pic:pic>
              </a:graphicData>
            </a:graphic>
          </wp:inline>
        </w:drawing>
      </w:r>
    </w:p>
    <w:p w:rsidRPr="00DC631C" w:rsidR="00DC631C" w:rsidP="3A13586D" w:rsidRDefault="00DC631C" w14:paraId="162C2772" w14:textId="3EBF5D8B">
      <w:pPr>
        <w:pStyle w:val="Heading2"/>
        <w:rPr>
          <w:rFonts w:ascii="Calibri Light" w:hAnsi="Calibri Light" w:eastAsia="等线 Light" w:cs="Times New Roman"/>
          <w:b w:val="1"/>
          <w:bCs w:val="1"/>
          <w:color w:val="2F5496" w:themeColor="accent1" w:themeTint="FF" w:themeShade="BF"/>
          <w:sz w:val="26"/>
          <w:szCs w:val="26"/>
        </w:rPr>
      </w:pPr>
      <w:r w:rsidR="3A13586D">
        <w:rPr/>
        <w:t xml:space="preserve">Répartition des tâches techniques jusqu’au Jalon1 </w:t>
      </w:r>
    </w:p>
    <w:p w:rsidRPr="00DC631C" w:rsidR="00DC631C" w:rsidP="3A13586D" w:rsidRDefault="00DC631C" w14:paraId="36F205B9" w14:textId="77777777">
      <w:pPr>
        <w:pStyle w:val="ListParagraph"/>
        <w:numPr>
          <w:ilvl w:val="0"/>
          <w:numId w:val="1"/>
        </w:numPr>
        <w:spacing w:after="0" w:line="240" w:lineRule="auto"/>
        <w:rPr>
          <w:rFonts w:ascii="Calibri" w:hAnsi="Calibri" w:eastAsia="Calibri" w:cs="Calibri" w:asciiTheme="minorAscii" w:hAnsiTheme="minorAscii" w:eastAsiaTheme="minorAscii" w:cstheme="minorAscii"/>
          <w:b w:val="1"/>
          <w:bCs w:val="1"/>
          <w:i w:val="1"/>
          <w:iCs w:val="1"/>
          <w:sz w:val="20"/>
          <w:szCs w:val="20"/>
        </w:rPr>
      </w:pPr>
      <w:r w:rsidRPr="3A13586D" w:rsidR="3A13586D">
        <w:rPr>
          <w:rFonts w:ascii="Calibri" w:hAnsi="Calibri" w:eastAsia="Calibri" w:cs="Calibri" w:asciiTheme="minorAscii" w:hAnsiTheme="minorAscii" w:eastAsiaTheme="minorAscii" w:cstheme="minorAscii"/>
          <w:sz w:val="24"/>
          <w:szCs w:val="24"/>
        </w:rPr>
        <w:t xml:space="preserve">Nom de Etudiant 1 : </w:t>
      </w:r>
      <w:proofErr w:type="spellStart"/>
      <w:r w:rsidRPr="3A13586D" w:rsidR="3A13586D">
        <w:rPr>
          <w:rFonts w:ascii="Calibri" w:hAnsi="Calibri" w:eastAsia="Calibri" w:cs="Calibri" w:asciiTheme="minorAscii" w:hAnsiTheme="minorAscii" w:eastAsiaTheme="minorAscii" w:cstheme="minorAscii"/>
          <w:sz w:val="24"/>
          <w:szCs w:val="24"/>
        </w:rPr>
        <w:t>Falgayrettes</w:t>
      </w:r>
      <w:proofErr w:type="spellEnd"/>
      <w:r w:rsidRPr="3A13586D" w:rsidR="3A13586D">
        <w:rPr>
          <w:rFonts w:ascii="Calibri" w:hAnsi="Calibri" w:eastAsia="Calibri" w:cs="Calibri" w:asciiTheme="minorAscii" w:hAnsiTheme="minorAscii" w:eastAsiaTheme="minorAscii" w:cstheme="minorAscii"/>
          <w:sz w:val="24"/>
          <w:szCs w:val="24"/>
        </w:rPr>
        <w:t xml:space="preserve"> Julien</w:t>
      </w:r>
    </w:p>
    <w:p w:rsidRPr="00DC631C" w:rsidR="00DC631C" w:rsidP="3A13586D" w:rsidRDefault="00DC631C" w14:paraId="7DD264B8" w14:textId="77777777">
      <w:pPr>
        <w:pStyle w:val="ListParagraph"/>
        <w:spacing w:after="0" w:line="240" w:lineRule="auto"/>
        <w:rPr>
          <w:rFonts w:ascii="Calibri" w:hAnsi="Calibri" w:eastAsia="Calibri" w:cs="Calibri" w:asciiTheme="minorAscii" w:hAnsiTheme="minorAscii" w:eastAsiaTheme="minorAscii" w:cstheme="minorAscii"/>
          <w:b w:val="1"/>
          <w:bCs w:val="1"/>
          <w:i w:val="1"/>
          <w:iCs w:val="1"/>
          <w:sz w:val="20"/>
          <w:szCs w:val="20"/>
        </w:rPr>
      </w:pPr>
      <w:r w:rsidRPr="3A13586D" w:rsidR="3A13586D">
        <w:rPr>
          <w:rFonts w:ascii="Calibri" w:hAnsi="Calibri" w:eastAsia="Calibri" w:cs="Calibri" w:asciiTheme="minorAscii" w:hAnsiTheme="minorAscii" w:eastAsiaTheme="minorAscii" w:cstheme="minorAscii"/>
          <w:sz w:val="24"/>
          <w:szCs w:val="24"/>
        </w:rPr>
        <w:t xml:space="preserve">Responsabilité : </w:t>
      </w:r>
      <w:r w:rsidRPr="3A13586D" w:rsidR="3A13586D">
        <w:rPr>
          <w:rFonts w:ascii="Calibri" w:hAnsi="Calibri" w:eastAsia="Calibri" w:cs="Calibri" w:asciiTheme="minorAscii" w:hAnsiTheme="minorAscii" w:eastAsiaTheme="minorAscii" w:cstheme="minorAscii"/>
          <w:b w:val="1"/>
          <w:bCs w:val="1"/>
          <w:i w:val="1"/>
          <w:iCs w:val="1"/>
          <w:sz w:val="20"/>
          <w:szCs w:val="20"/>
        </w:rPr>
        <w:t xml:space="preserve">Contrôle moteur des roues avec stm32+ contrôle servomoteur + Communication entre stm32 et </w:t>
      </w:r>
      <w:proofErr w:type="spellStart"/>
      <w:r w:rsidRPr="3A13586D" w:rsidR="3A13586D">
        <w:rPr>
          <w:rFonts w:ascii="Calibri" w:hAnsi="Calibri" w:eastAsia="Calibri" w:cs="Calibri" w:asciiTheme="minorAscii" w:hAnsiTheme="minorAscii" w:eastAsiaTheme="minorAscii" w:cstheme="minorAscii"/>
          <w:b w:val="1"/>
          <w:bCs w:val="1"/>
          <w:i w:val="1"/>
          <w:iCs w:val="1"/>
          <w:sz w:val="20"/>
          <w:szCs w:val="20"/>
        </w:rPr>
        <w:t>raspberry</w:t>
      </w:r>
      <w:proofErr w:type="spellEnd"/>
      <w:r w:rsidRPr="3A13586D" w:rsidR="3A13586D">
        <w:rPr>
          <w:rFonts w:ascii="Calibri" w:hAnsi="Calibri" w:eastAsia="Calibri" w:cs="Calibri" w:asciiTheme="minorAscii" w:hAnsiTheme="minorAscii" w:eastAsiaTheme="minorAscii" w:cstheme="minorAscii"/>
          <w:b w:val="1"/>
          <w:bCs w:val="1"/>
          <w:i w:val="1"/>
          <w:iCs w:val="1"/>
          <w:sz w:val="20"/>
          <w:szCs w:val="20"/>
        </w:rPr>
        <w:t xml:space="preserve"> pi </w:t>
      </w:r>
    </w:p>
    <w:p w:rsidRPr="00DC631C" w:rsidR="00DC631C" w:rsidP="3A13586D" w:rsidRDefault="00DC631C" w14:paraId="0B6ED0DF" w14:textId="77777777" w14:noSpellErr="1">
      <w:pPr>
        <w:spacing w:after="0" w:line="240" w:lineRule="auto"/>
        <w:rPr>
          <w:rFonts w:ascii="Calibri" w:hAnsi="Calibri" w:eastAsia="Calibri" w:cs="Calibri" w:asciiTheme="minorAscii" w:hAnsiTheme="minorAscii" w:eastAsiaTheme="minorAscii" w:cstheme="minorAscii"/>
          <w:sz w:val="24"/>
          <w:szCs w:val="24"/>
        </w:rPr>
      </w:pPr>
    </w:p>
    <w:p w:rsidRPr="00DC631C" w:rsidR="00DC631C" w:rsidP="3A13586D" w:rsidRDefault="00DC631C" w14:paraId="354FAF63" w14:textId="77777777">
      <w:pPr>
        <w:pStyle w:val="ListParagraph"/>
        <w:numPr>
          <w:ilvl w:val="0"/>
          <w:numId w:val="1"/>
        </w:numPr>
        <w:spacing w:after="0" w:line="240" w:lineRule="auto"/>
        <w:rPr>
          <w:rFonts w:ascii="Calibri" w:hAnsi="Calibri" w:eastAsia="Calibri" w:cs="Calibri" w:asciiTheme="minorAscii" w:hAnsiTheme="minorAscii" w:eastAsiaTheme="minorAscii" w:cstheme="minorAscii"/>
          <w:sz w:val="24"/>
          <w:szCs w:val="24"/>
        </w:rPr>
      </w:pPr>
      <w:r w:rsidRPr="3A13586D" w:rsidR="3A13586D">
        <w:rPr>
          <w:rFonts w:ascii="Calibri" w:hAnsi="Calibri" w:eastAsia="Calibri" w:cs="Calibri" w:asciiTheme="minorAscii" w:hAnsiTheme="minorAscii" w:eastAsiaTheme="minorAscii" w:cstheme="minorAscii"/>
          <w:sz w:val="24"/>
          <w:szCs w:val="24"/>
        </w:rPr>
        <w:t>Nom de Etudiant 2 : Amaury Carré</w:t>
      </w:r>
    </w:p>
    <w:p w:rsidRPr="00DC631C" w:rsidR="00DC631C" w:rsidP="3A13586D" w:rsidRDefault="00DC631C" w14:paraId="4D084188" w14:textId="77777777">
      <w:pPr>
        <w:pStyle w:val="ListParagraph"/>
        <w:spacing w:after="0" w:line="240" w:lineRule="auto"/>
        <w:rPr>
          <w:rFonts w:ascii="Calibri" w:hAnsi="Calibri" w:eastAsia="Calibri" w:cs="Calibri" w:asciiTheme="minorAscii" w:hAnsiTheme="minorAscii" w:eastAsiaTheme="minorAscii" w:cstheme="minorAscii"/>
          <w:b w:val="1"/>
          <w:bCs w:val="1"/>
          <w:i w:val="1"/>
          <w:iCs w:val="1"/>
          <w:sz w:val="20"/>
          <w:szCs w:val="20"/>
        </w:rPr>
      </w:pPr>
      <w:r w:rsidRPr="3A13586D" w:rsidR="3A13586D">
        <w:rPr>
          <w:rFonts w:ascii="Calibri" w:hAnsi="Calibri" w:eastAsia="Calibri" w:cs="Calibri" w:asciiTheme="minorAscii" w:hAnsiTheme="minorAscii" w:eastAsiaTheme="minorAscii" w:cstheme="minorAscii"/>
          <w:sz w:val="24"/>
          <w:szCs w:val="24"/>
        </w:rPr>
        <w:t xml:space="preserve">Responsabilité : </w:t>
      </w:r>
      <w:r w:rsidRPr="3A13586D" w:rsidR="3A13586D">
        <w:rPr>
          <w:rFonts w:ascii="Calibri" w:hAnsi="Calibri" w:eastAsia="Calibri" w:cs="Calibri" w:asciiTheme="minorAscii" w:hAnsiTheme="minorAscii" w:eastAsiaTheme="minorAscii" w:cstheme="minorAscii"/>
          <w:b w:val="1"/>
          <w:bCs w:val="1"/>
          <w:i w:val="1"/>
          <w:iCs w:val="1"/>
          <w:sz w:val="20"/>
          <w:szCs w:val="20"/>
        </w:rPr>
        <w:t xml:space="preserve">QR code </w:t>
      </w:r>
      <w:proofErr w:type="spellStart"/>
      <w:r w:rsidRPr="3A13586D" w:rsidR="3A13586D">
        <w:rPr>
          <w:rFonts w:ascii="Calibri" w:hAnsi="Calibri" w:eastAsia="Calibri" w:cs="Calibri" w:asciiTheme="minorAscii" w:hAnsiTheme="minorAscii" w:eastAsiaTheme="minorAscii" w:cstheme="minorAscii"/>
          <w:b w:val="1"/>
          <w:bCs w:val="1"/>
          <w:i w:val="1"/>
          <w:iCs w:val="1"/>
          <w:sz w:val="20"/>
          <w:szCs w:val="20"/>
        </w:rPr>
        <w:t>reader</w:t>
      </w:r>
      <w:proofErr w:type="spellEnd"/>
      <w:r w:rsidRPr="3A13586D" w:rsidR="3A13586D">
        <w:rPr>
          <w:rFonts w:ascii="Calibri" w:hAnsi="Calibri" w:eastAsia="Calibri" w:cs="Calibri" w:asciiTheme="minorAscii" w:hAnsiTheme="minorAscii" w:eastAsiaTheme="minorAscii" w:cstheme="minorAscii"/>
          <w:b w:val="1"/>
          <w:bCs w:val="1"/>
          <w:i w:val="1"/>
          <w:iCs w:val="1"/>
          <w:sz w:val="20"/>
          <w:szCs w:val="20"/>
        </w:rPr>
        <w:t xml:space="preserve">, suiveur de ligne, UART </w:t>
      </w:r>
      <w:proofErr w:type="spellStart"/>
      <w:r w:rsidRPr="3A13586D" w:rsidR="3A13586D">
        <w:rPr>
          <w:rFonts w:ascii="Calibri" w:hAnsi="Calibri" w:eastAsia="Calibri" w:cs="Calibri" w:asciiTheme="minorAscii" w:hAnsiTheme="minorAscii" w:eastAsiaTheme="minorAscii" w:cstheme="minorAscii"/>
          <w:b w:val="1"/>
          <w:bCs w:val="1"/>
          <w:i w:val="1"/>
          <w:iCs w:val="1"/>
          <w:sz w:val="20"/>
          <w:szCs w:val="20"/>
        </w:rPr>
        <w:t>raspi</w:t>
      </w:r>
      <w:proofErr w:type="spellEnd"/>
      <w:r w:rsidRPr="3A13586D" w:rsidR="3A13586D">
        <w:rPr>
          <w:rFonts w:ascii="Calibri" w:hAnsi="Calibri" w:eastAsia="Calibri" w:cs="Calibri" w:asciiTheme="minorAscii" w:hAnsiTheme="minorAscii" w:eastAsiaTheme="minorAscii" w:cstheme="minorAscii"/>
          <w:b w:val="1"/>
          <w:bCs w:val="1"/>
          <w:i w:val="1"/>
          <w:iCs w:val="1"/>
          <w:sz w:val="20"/>
          <w:szCs w:val="20"/>
        </w:rPr>
        <w:t xml:space="preserve"> et stm32</w:t>
      </w:r>
    </w:p>
    <w:p w:rsidRPr="00DC631C" w:rsidR="00DC631C" w:rsidP="3A13586D" w:rsidRDefault="00DC631C" w14:paraId="50C6CCB5" w14:textId="77777777" w14:noSpellErr="1">
      <w:pPr>
        <w:spacing w:after="0" w:line="240" w:lineRule="auto"/>
        <w:rPr>
          <w:rFonts w:ascii="Calibri" w:hAnsi="Calibri" w:eastAsia="Calibri" w:cs="Calibri" w:asciiTheme="minorAscii" w:hAnsiTheme="minorAscii" w:eastAsiaTheme="minorAscii" w:cstheme="minorAscii"/>
          <w:sz w:val="24"/>
          <w:szCs w:val="24"/>
        </w:rPr>
      </w:pPr>
    </w:p>
    <w:p w:rsidRPr="00DC631C" w:rsidR="00DC631C" w:rsidP="3A13586D" w:rsidRDefault="00DC631C" w14:paraId="75A80E79" w14:textId="77777777">
      <w:pPr>
        <w:pStyle w:val="ListParagraph"/>
        <w:numPr>
          <w:ilvl w:val="0"/>
          <w:numId w:val="1"/>
        </w:numPr>
        <w:spacing w:after="0" w:line="240" w:lineRule="auto"/>
        <w:rPr>
          <w:rFonts w:ascii="Calibri" w:hAnsi="Calibri" w:eastAsia="Calibri" w:cs="Calibri" w:asciiTheme="minorAscii" w:hAnsiTheme="minorAscii" w:eastAsiaTheme="minorAscii" w:cstheme="minorAscii"/>
          <w:color w:val="000000" w:themeColor="text1"/>
          <w:sz w:val="24"/>
          <w:szCs w:val="24"/>
        </w:rPr>
      </w:pPr>
      <w:r w:rsidRPr="3A13586D" w:rsidR="3A13586D">
        <w:rPr>
          <w:rFonts w:ascii="Calibri" w:hAnsi="Calibri" w:eastAsia="Calibri" w:cs="Calibri" w:asciiTheme="minorAscii" w:hAnsiTheme="minorAscii" w:eastAsiaTheme="minorAscii" w:cstheme="minorAscii"/>
          <w:sz w:val="24"/>
          <w:szCs w:val="24"/>
        </w:rPr>
        <w:t xml:space="preserve">Nom de Etudiant 3 : </w:t>
      </w:r>
      <w:r w:rsidRPr="3A13586D" w:rsidR="3A13586D">
        <w:rPr>
          <w:rFonts w:ascii="Calibri" w:hAnsi="Calibri" w:eastAsia="Calibri" w:cs="Calibri" w:asciiTheme="minorAscii" w:hAnsiTheme="minorAscii" w:eastAsiaTheme="minorAscii" w:cstheme="minorAscii"/>
          <w:color w:val="000000" w:themeColor="text1" w:themeTint="FF" w:themeShade="FF"/>
          <w:sz w:val="24"/>
          <w:szCs w:val="24"/>
        </w:rPr>
        <w:t>Elliot Garcia</w:t>
      </w:r>
    </w:p>
    <w:p w:rsidRPr="00DC631C" w:rsidR="00DC631C" w:rsidP="3A13586D" w:rsidRDefault="00DC631C" w14:paraId="4B40262D" w14:textId="77777777">
      <w:pPr>
        <w:pStyle w:val="ListParagraph"/>
        <w:spacing w:after="0" w:line="240" w:lineRule="auto"/>
        <w:rPr>
          <w:rFonts w:ascii="Calibri" w:hAnsi="Calibri" w:eastAsia="Calibri" w:cs="Calibri" w:asciiTheme="minorAscii" w:hAnsiTheme="minorAscii" w:eastAsiaTheme="minorAscii" w:cstheme="minorAscii"/>
          <w:b w:val="1"/>
          <w:bCs w:val="1"/>
          <w:i w:val="1"/>
          <w:iCs w:val="1"/>
          <w:sz w:val="24"/>
          <w:szCs w:val="24"/>
        </w:rPr>
      </w:pPr>
      <w:r w:rsidRPr="3A13586D" w:rsidR="3A13586D">
        <w:rPr>
          <w:rFonts w:ascii="Calibri" w:hAnsi="Calibri" w:eastAsia="Calibri" w:cs="Calibri" w:asciiTheme="minorAscii" w:hAnsiTheme="minorAscii" w:eastAsiaTheme="minorAscii" w:cstheme="minorAscii"/>
          <w:sz w:val="24"/>
          <w:szCs w:val="24"/>
        </w:rPr>
        <w:t xml:space="preserve">Responsabilité : </w:t>
      </w:r>
      <w:r w:rsidRPr="3A13586D" w:rsidR="3A13586D">
        <w:rPr>
          <w:rFonts w:ascii="Calibri" w:hAnsi="Calibri" w:eastAsia="Calibri" w:cs="Calibri" w:asciiTheme="minorAscii" w:hAnsiTheme="minorAscii" w:eastAsiaTheme="minorAscii" w:cstheme="minorAscii"/>
          <w:b w:val="1"/>
          <w:bCs w:val="1"/>
          <w:i w:val="1"/>
          <w:iCs w:val="1"/>
          <w:sz w:val="20"/>
          <w:szCs w:val="20"/>
        </w:rPr>
        <w:t>IHM, base de données</w:t>
      </w:r>
    </w:p>
    <w:p w:rsidRPr="00DC631C" w:rsidR="00DC631C" w:rsidP="3A13586D" w:rsidRDefault="00DC631C" w14:paraId="77056DAD" w14:textId="77777777" w14:noSpellErr="1">
      <w:pPr>
        <w:spacing w:after="0" w:line="240" w:lineRule="auto"/>
        <w:rPr>
          <w:rFonts w:ascii="Calibri" w:hAnsi="Calibri" w:eastAsia="Calibri" w:cs="Calibri" w:asciiTheme="minorAscii" w:hAnsiTheme="minorAscii" w:eastAsiaTheme="minorAscii" w:cstheme="minorAscii"/>
          <w:sz w:val="24"/>
          <w:szCs w:val="24"/>
        </w:rPr>
      </w:pPr>
    </w:p>
    <w:p w:rsidRPr="00DC631C" w:rsidR="00DC631C" w:rsidP="3A13586D" w:rsidRDefault="00DC631C" w14:paraId="264D842E" w14:textId="77777777">
      <w:pPr>
        <w:pStyle w:val="ListParagraph"/>
        <w:numPr>
          <w:ilvl w:val="0"/>
          <w:numId w:val="1"/>
        </w:numPr>
        <w:spacing w:after="0" w:line="240" w:lineRule="auto"/>
        <w:rPr>
          <w:rFonts w:ascii="Calibri" w:hAnsi="Calibri" w:eastAsia="Calibri" w:cs="Calibri" w:asciiTheme="minorAscii" w:hAnsiTheme="minorAscii" w:eastAsiaTheme="minorAscii" w:cstheme="minorAscii"/>
          <w:color w:val="000000" w:themeColor="text1"/>
          <w:sz w:val="24"/>
          <w:szCs w:val="24"/>
        </w:rPr>
      </w:pPr>
      <w:r w:rsidRPr="3A13586D" w:rsidR="3A13586D">
        <w:rPr>
          <w:rFonts w:ascii="Calibri" w:hAnsi="Calibri" w:eastAsia="Calibri" w:cs="Calibri" w:asciiTheme="minorAscii" w:hAnsiTheme="minorAscii" w:eastAsiaTheme="minorAscii" w:cstheme="minorAscii"/>
          <w:sz w:val="24"/>
          <w:szCs w:val="24"/>
        </w:rPr>
        <w:t xml:space="preserve">Nom de Etudiant 4 : </w:t>
      </w:r>
      <w:r w:rsidRPr="3A13586D" w:rsidR="3A13586D">
        <w:rPr>
          <w:rFonts w:ascii="Calibri" w:hAnsi="Calibri" w:eastAsia="Calibri" w:cs="Calibri" w:asciiTheme="minorAscii" w:hAnsiTheme="minorAscii" w:eastAsiaTheme="minorAscii" w:cstheme="minorAscii"/>
          <w:color w:val="000000" w:themeColor="text1" w:themeTint="FF" w:themeShade="FF"/>
          <w:sz w:val="24"/>
          <w:szCs w:val="24"/>
        </w:rPr>
        <w:t>Joris Clément</w:t>
      </w:r>
    </w:p>
    <w:p w:rsidRPr="00DC631C" w:rsidR="00DC631C" w:rsidP="3A13586D" w:rsidRDefault="00DC631C" w14:paraId="06D495C8" w14:textId="77777777">
      <w:pPr>
        <w:pStyle w:val="ListParagraph"/>
        <w:spacing w:after="0" w:line="240" w:lineRule="auto"/>
        <w:rPr>
          <w:rFonts w:ascii="Calibri" w:hAnsi="Calibri" w:eastAsia="Calibri" w:cs="Calibri" w:asciiTheme="minorAscii" w:hAnsiTheme="minorAscii" w:eastAsiaTheme="minorAscii" w:cstheme="minorAscii"/>
          <w:b w:val="1"/>
          <w:bCs w:val="1"/>
          <w:i w:val="1"/>
          <w:iCs w:val="1"/>
          <w:sz w:val="20"/>
          <w:szCs w:val="20"/>
        </w:rPr>
      </w:pPr>
      <w:r w:rsidRPr="3A13586D" w:rsidR="3A13586D">
        <w:rPr>
          <w:rFonts w:ascii="Calibri" w:hAnsi="Calibri" w:eastAsia="Calibri" w:cs="Calibri" w:asciiTheme="minorAscii" w:hAnsiTheme="minorAscii" w:eastAsiaTheme="minorAscii" w:cstheme="minorAscii"/>
          <w:sz w:val="24"/>
          <w:szCs w:val="24"/>
        </w:rPr>
        <w:t xml:space="preserve">Responsabilité : </w:t>
      </w:r>
      <w:r w:rsidRPr="3A13586D" w:rsidR="3A13586D">
        <w:rPr>
          <w:rFonts w:ascii="Calibri" w:hAnsi="Calibri" w:eastAsia="Calibri" w:cs="Calibri" w:asciiTheme="minorAscii" w:hAnsiTheme="minorAscii" w:eastAsiaTheme="minorAscii" w:cstheme="minorAscii"/>
          <w:b w:val="1"/>
          <w:bCs w:val="1"/>
          <w:i w:val="1"/>
          <w:iCs w:val="1"/>
          <w:sz w:val="20"/>
          <w:szCs w:val="20"/>
        </w:rPr>
        <w:t xml:space="preserve">Schématisation et rédaction des CR de fin de séance, télémètres à ultrasons, communication stm32 et </w:t>
      </w:r>
      <w:proofErr w:type="spellStart"/>
      <w:r w:rsidRPr="3A13586D" w:rsidR="3A13586D">
        <w:rPr>
          <w:rFonts w:ascii="Calibri" w:hAnsi="Calibri" w:eastAsia="Calibri" w:cs="Calibri" w:asciiTheme="minorAscii" w:hAnsiTheme="minorAscii" w:eastAsiaTheme="minorAscii" w:cstheme="minorAscii"/>
          <w:b w:val="1"/>
          <w:bCs w:val="1"/>
          <w:i w:val="1"/>
          <w:iCs w:val="1"/>
          <w:sz w:val="20"/>
          <w:szCs w:val="20"/>
        </w:rPr>
        <w:t>Serializer</w:t>
      </w:r>
      <w:proofErr w:type="spellEnd"/>
    </w:p>
    <w:p w:rsidRPr="00DC631C" w:rsidR="00DC631C" w:rsidP="3A13586D" w:rsidRDefault="00DC631C" w14:paraId="2482CE8F" w14:textId="77777777" w14:noSpellErr="1">
      <w:pPr>
        <w:spacing w:after="0" w:line="240" w:lineRule="auto"/>
        <w:rPr>
          <w:rFonts w:ascii="Calibri" w:hAnsi="Calibri" w:eastAsia="Calibri" w:cs="Calibri" w:asciiTheme="minorAscii" w:hAnsiTheme="minorAscii" w:eastAsiaTheme="minorAscii" w:cstheme="minorAscii"/>
          <w:sz w:val="24"/>
          <w:szCs w:val="24"/>
        </w:rPr>
      </w:pPr>
    </w:p>
    <w:p w:rsidRPr="00DC631C" w:rsidR="00DC631C" w:rsidP="3A13586D" w:rsidRDefault="00DC631C" w14:paraId="493B0091" w14:textId="77777777">
      <w:pPr>
        <w:pStyle w:val="ListParagraph"/>
        <w:numPr>
          <w:ilvl w:val="0"/>
          <w:numId w:val="1"/>
        </w:numPr>
        <w:spacing w:after="0" w:line="240" w:lineRule="auto"/>
        <w:rPr>
          <w:rFonts w:ascii="Calibri" w:hAnsi="Calibri" w:eastAsia="Calibri" w:cs="Calibri" w:asciiTheme="minorAscii" w:hAnsiTheme="minorAscii" w:eastAsiaTheme="minorAscii" w:cstheme="minorAscii"/>
          <w:color w:val="000000" w:themeColor="text1"/>
          <w:sz w:val="24"/>
          <w:szCs w:val="24"/>
        </w:rPr>
      </w:pPr>
      <w:r w:rsidRPr="3A13586D" w:rsidR="3A13586D">
        <w:rPr>
          <w:rFonts w:ascii="Calibri" w:hAnsi="Calibri" w:eastAsia="Calibri" w:cs="Calibri" w:asciiTheme="minorAscii" w:hAnsiTheme="minorAscii" w:eastAsiaTheme="minorAscii" w:cstheme="minorAscii"/>
          <w:sz w:val="24"/>
          <w:szCs w:val="24"/>
        </w:rPr>
        <w:t xml:space="preserve">Nom de Etudiant 5 : </w:t>
      </w:r>
      <w:r w:rsidRPr="3A13586D" w:rsidR="3A13586D">
        <w:rPr>
          <w:rFonts w:ascii="Calibri" w:hAnsi="Calibri" w:eastAsia="Calibri" w:cs="Calibri" w:asciiTheme="minorAscii" w:hAnsiTheme="minorAscii" w:eastAsiaTheme="minorAscii" w:cstheme="minorAscii"/>
          <w:color w:val="000000" w:themeColor="text1" w:themeTint="FF" w:themeShade="FF"/>
          <w:sz w:val="24"/>
          <w:szCs w:val="24"/>
        </w:rPr>
        <w:t>Axel François</w:t>
      </w:r>
    </w:p>
    <w:p w:rsidRPr="00DC631C" w:rsidR="00DC631C" w:rsidP="3A13586D" w:rsidRDefault="00DC631C" w14:paraId="7791927D" w14:textId="77777777">
      <w:pPr>
        <w:pStyle w:val="ListParagraph"/>
        <w:spacing w:after="0" w:line="240" w:lineRule="auto"/>
        <w:rPr>
          <w:rFonts w:ascii="Calibri" w:hAnsi="Calibri" w:eastAsia="Calibri" w:cs="Calibri" w:asciiTheme="minorAscii" w:hAnsiTheme="minorAscii" w:eastAsiaTheme="minorAscii" w:cstheme="minorAscii"/>
          <w:b w:val="1"/>
          <w:bCs w:val="1"/>
          <w:i w:val="1"/>
          <w:iCs w:val="1"/>
          <w:sz w:val="24"/>
          <w:szCs w:val="24"/>
        </w:rPr>
      </w:pPr>
      <w:r w:rsidRPr="3A13586D" w:rsidR="3A13586D">
        <w:rPr>
          <w:rFonts w:ascii="Calibri" w:hAnsi="Calibri" w:eastAsia="Calibri" w:cs="Calibri" w:asciiTheme="minorAscii" w:hAnsiTheme="minorAscii" w:eastAsiaTheme="minorAscii" w:cstheme="minorAscii"/>
          <w:sz w:val="24"/>
          <w:szCs w:val="24"/>
        </w:rPr>
        <w:t xml:space="preserve">Responsabilité : </w:t>
      </w:r>
      <w:r w:rsidRPr="3A13586D" w:rsidR="3A13586D">
        <w:rPr>
          <w:rFonts w:ascii="Calibri" w:hAnsi="Calibri" w:eastAsia="Calibri" w:cs="Calibri" w:asciiTheme="minorAscii" w:hAnsiTheme="minorAscii" w:eastAsiaTheme="minorAscii" w:cstheme="minorAscii"/>
          <w:b w:val="1"/>
          <w:bCs w:val="1"/>
          <w:i w:val="1"/>
          <w:iCs w:val="1"/>
          <w:sz w:val="20"/>
          <w:szCs w:val="20"/>
        </w:rPr>
        <w:t>API IHM-Robot, Communications IHM-</w:t>
      </w:r>
      <w:proofErr w:type="spellStart"/>
      <w:r w:rsidRPr="3A13586D" w:rsidR="3A13586D">
        <w:rPr>
          <w:rFonts w:ascii="Calibri" w:hAnsi="Calibri" w:eastAsia="Calibri" w:cs="Calibri" w:asciiTheme="minorAscii" w:hAnsiTheme="minorAscii" w:eastAsiaTheme="minorAscii" w:cstheme="minorAscii"/>
          <w:b w:val="1"/>
          <w:bCs w:val="1"/>
          <w:i w:val="1"/>
          <w:iCs w:val="1"/>
          <w:sz w:val="20"/>
          <w:szCs w:val="20"/>
        </w:rPr>
        <w:t>NodeJS</w:t>
      </w:r>
      <w:proofErr w:type="spellEnd"/>
      <w:r w:rsidRPr="3A13586D" w:rsidR="3A13586D">
        <w:rPr>
          <w:rFonts w:ascii="Calibri" w:hAnsi="Calibri" w:eastAsia="Calibri" w:cs="Calibri" w:asciiTheme="minorAscii" w:hAnsiTheme="minorAscii" w:eastAsiaTheme="minorAscii" w:cstheme="minorAscii"/>
          <w:b w:val="1"/>
          <w:bCs w:val="1"/>
          <w:i w:val="1"/>
          <w:iCs w:val="1"/>
          <w:sz w:val="20"/>
          <w:szCs w:val="20"/>
        </w:rPr>
        <w:t>-Robot, Conteneurisation</w:t>
      </w:r>
    </w:p>
    <w:p w:rsidRPr="00DC631C" w:rsidR="00DC631C" w:rsidP="3A13586D" w:rsidRDefault="00DC631C" w14:paraId="26ADC11E" w14:textId="77777777" w14:noSpellErr="1">
      <w:pPr>
        <w:spacing w:after="0" w:line="240" w:lineRule="auto"/>
        <w:rPr>
          <w:rFonts w:ascii="Calibri" w:hAnsi="Calibri" w:eastAsia="Calibri" w:cs="Calibri" w:asciiTheme="minorAscii" w:hAnsiTheme="minorAscii" w:eastAsiaTheme="minorAscii" w:cstheme="minorAscii"/>
          <w:sz w:val="24"/>
          <w:szCs w:val="24"/>
        </w:rPr>
      </w:pPr>
    </w:p>
    <w:p w:rsidRPr="00DC631C" w:rsidR="00DC631C" w:rsidP="3A13586D" w:rsidRDefault="00DC631C" w14:paraId="72D6718A" w14:textId="77777777">
      <w:pPr>
        <w:pStyle w:val="ListParagraph"/>
        <w:numPr>
          <w:ilvl w:val="0"/>
          <w:numId w:val="1"/>
        </w:numPr>
        <w:spacing w:after="0" w:line="240" w:lineRule="auto"/>
        <w:rPr>
          <w:rFonts w:ascii="Calibri" w:hAnsi="Calibri" w:eastAsia="Calibri" w:cs="Calibri" w:asciiTheme="minorAscii" w:hAnsiTheme="minorAscii" w:eastAsiaTheme="minorAscii" w:cstheme="minorAscii"/>
          <w:color w:val="000000" w:themeColor="text1"/>
          <w:sz w:val="24"/>
          <w:szCs w:val="24"/>
        </w:rPr>
      </w:pPr>
      <w:r w:rsidRPr="3A13586D" w:rsidR="3A13586D">
        <w:rPr>
          <w:rFonts w:ascii="Calibri" w:hAnsi="Calibri" w:eastAsia="Calibri" w:cs="Calibri" w:asciiTheme="minorAscii" w:hAnsiTheme="minorAscii" w:eastAsiaTheme="minorAscii" w:cstheme="minorAscii"/>
          <w:sz w:val="24"/>
          <w:szCs w:val="24"/>
        </w:rPr>
        <w:t xml:space="preserve">Nom de Etudiant 6 : </w:t>
      </w:r>
      <w:r w:rsidRPr="3A13586D" w:rsidR="3A13586D">
        <w:rPr>
          <w:rFonts w:ascii="Calibri" w:hAnsi="Calibri" w:eastAsia="Calibri" w:cs="Calibri" w:asciiTheme="minorAscii" w:hAnsiTheme="minorAscii" w:eastAsiaTheme="minorAscii" w:cstheme="minorAscii"/>
          <w:color w:val="000000" w:themeColor="text1" w:themeTint="FF" w:themeShade="FF"/>
          <w:sz w:val="24"/>
          <w:szCs w:val="24"/>
        </w:rPr>
        <w:t>Selim Ammar</w:t>
      </w:r>
    </w:p>
    <w:p w:rsidRPr="00DC631C" w:rsidR="00DC631C" w:rsidP="3A13586D" w:rsidRDefault="00DC631C" w14:paraId="27CEAC93" w14:textId="407CF573">
      <w:pPr>
        <w:pStyle w:val="ListParagraph"/>
        <w:spacing w:after="0" w:line="240" w:lineRule="auto"/>
        <w:rPr>
          <w:rFonts w:ascii="Calibri" w:hAnsi="Calibri" w:eastAsia="Calibri" w:cs="Calibri"/>
          <w:b w:val="1"/>
          <w:bCs w:val="1"/>
          <w:i w:val="1"/>
          <w:iCs w:val="1"/>
          <w:noProof w:val="0"/>
          <w:sz w:val="18"/>
          <w:szCs w:val="18"/>
          <w:lang w:val="fr-FR"/>
        </w:rPr>
      </w:pPr>
      <w:r w:rsidRPr="3A13586D" w:rsidR="3A13586D">
        <w:rPr>
          <w:rFonts w:ascii="Calibri" w:hAnsi="Calibri" w:eastAsia="Calibri" w:cs="Calibri" w:asciiTheme="minorAscii" w:hAnsiTheme="minorAscii" w:eastAsiaTheme="minorAscii" w:cstheme="minorAscii"/>
          <w:sz w:val="24"/>
          <w:szCs w:val="24"/>
        </w:rPr>
        <w:t xml:space="preserve">Responsabilité : </w:t>
      </w:r>
      <w:r w:rsidRPr="3A13586D" w:rsidR="3A13586D">
        <w:rPr>
          <w:rFonts w:ascii="Calibri" w:hAnsi="Calibri" w:eastAsia="Calibri" w:cs="Calibri"/>
          <w:b w:val="1"/>
          <w:bCs w:val="1"/>
          <w:i w:val="1"/>
          <w:iCs w:val="1"/>
          <w:noProof w:val="0"/>
          <w:sz w:val="18"/>
          <w:szCs w:val="18"/>
          <w:lang w:val="fr-FR"/>
        </w:rPr>
        <w:t>QR code reader</w:t>
      </w:r>
    </w:p>
    <w:p w:rsidR="3A13586D" w:rsidP="3A13586D" w:rsidRDefault="3A13586D" w14:paraId="1CEA7819" w14:textId="392E90C6">
      <w:pPr>
        <w:rPr>
          <w:rFonts w:ascii="Arial" w:hAnsi="Arial" w:cs="Arial"/>
          <w:sz w:val="24"/>
          <w:szCs w:val="24"/>
        </w:rPr>
      </w:pPr>
      <w:r w:rsidRPr="3A13586D" w:rsidR="3A13586D">
        <w:rPr>
          <w:rFonts w:ascii="Arial" w:hAnsi="Arial" w:cs="Arial"/>
          <w:sz w:val="24"/>
          <w:szCs w:val="24"/>
        </w:rPr>
        <w:t>:</w:t>
      </w:r>
    </w:p>
    <w:p w:rsidR="3A13586D" w:rsidP="3A13586D" w:rsidRDefault="3A13586D" w14:paraId="2FAD5A32" w14:textId="275609ED">
      <w:pPr>
        <w:pStyle w:val="Normal"/>
      </w:pPr>
    </w:p>
    <w:p w:rsidR="3A13586D" w:rsidP="3A13586D" w:rsidRDefault="3A13586D" w14:paraId="5739A584" w14:textId="31F25357">
      <w:pPr>
        <w:pStyle w:val="Heading1"/>
        <w:rPr>
          <w:rFonts w:ascii="Calibri Light" w:hAnsi="Calibri Light" w:eastAsia="Calibri Light" w:cs="Calibri Light"/>
          <w:b w:val="0"/>
          <w:bCs w:val="0"/>
          <w:noProof w:val="0"/>
          <w:color w:val="4472C4" w:themeColor="accent1" w:themeTint="FF" w:themeShade="FF"/>
          <w:sz w:val="36"/>
          <w:szCs w:val="36"/>
          <w:lang w:val="fr-FR"/>
        </w:rPr>
      </w:pPr>
      <w:r w:rsidR="3A13586D">
        <w:rPr/>
        <w:t>Chapitre 3 : Raspberry pi3B</w:t>
      </w:r>
    </w:p>
    <w:p w:rsidR="3A13586D" w:rsidP="3A13586D" w:rsidRDefault="3A13586D" w14:paraId="1BA3709D" w14:textId="39741126">
      <w:pPr>
        <w:pStyle w:val="Heading2"/>
        <w:rPr>
          <w:rFonts w:ascii="Calibri Light" w:hAnsi="Calibri Light" w:eastAsia="等线 Light" w:cs="Times New Roman"/>
          <w:b w:val="0"/>
          <w:bCs w:val="0"/>
          <w:noProof w:val="0"/>
          <w:color w:val="2F5496" w:themeColor="accent1" w:themeTint="FF" w:themeShade="BF"/>
          <w:sz w:val="26"/>
          <w:szCs w:val="26"/>
          <w:lang w:val="fr-FR"/>
        </w:rPr>
      </w:pPr>
      <w:r w:rsidR="3A13586D">
        <w:rPr/>
        <w:t>3.1 : Détection de bandes au sol et suivi de ligne</w:t>
      </w:r>
    </w:p>
    <w:p w:rsidR="3A13586D" w:rsidP="3A13586D" w:rsidRDefault="3A13586D" w14:paraId="2D922A32" w14:textId="29D14399">
      <w:pPr>
        <w:pStyle w:val="Normal"/>
      </w:pPr>
    </w:p>
    <w:p w:rsidR="3A13586D" w:rsidP="3A13586D" w:rsidRDefault="3A13586D" w14:paraId="5CE91FE6" w14:textId="3A044895">
      <w:pPr>
        <w:jc w:val="both"/>
      </w:pPr>
      <w:r>
        <w:drawing>
          <wp:inline wp14:editId="3D27E0F6" wp14:anchorId="4BA5850E">
            <wp:extent cx="2562225" cy="1971675"/>
            <wp:effectExtent l="0" t="0" r="0" b="0"/>
            <wp:docPr id="1255421575" name="" title=""/>
            <wp:cNvGraphicFramePr>
              <a:graphicFrameLocks noChangeAspect="1"/>
            </wp:cNvGraphicFramePr>
            <a:graphic>
              <a:graphicData uri="http://schemas.openxmlformats.org/drawingml/2006/picture">
                <pic:pic>
                  <pic:nvPicPr>
                    <pic:cNvPr id="0" name=""/>
                    <pic:cNvPicPr/>
                  </pic:nvPicPr>
                  <pic:blipFill>
                    <a:blip r:embed="R5d3dd0e840214fb0">
                      <a:extLst>
                        <a:ext xmlns:a="http://schemas.openxmlformats.org/drawingml/2006/main" uri="{28A0092B-C50C-407E-A947-70E740481C1C}">
                          <a14:useLocalDpi val="0"/>
                        </a:ext>
                      </a:extLst>
                    </a:blip>
                    <a:stretch>
                      <a:fillRect/>
                    </a:stretch>
                  </pic:blipFill>
                  <pic:spPr>
                    <a:xfrm>
                      <a:off x="0" y="0"/>
                      <a:ext cx="2562225" cy="1971675"/>
                    </a:xfrm>
                    <a:prstGeom prst="rect">
                      <a:avLst/>
                    </a:prstGeom>
                  </pic:spPr>
                </pic:pic>
              </a:graphicData>
            </a:graphic>
          </wp:inline>
        </w:drawing>
      </w:r>
      <w:r>
        <w:drawing>
          <wp:inline wp14:editId="5BC66ADA" wp14:anchorId="778C6E76">
            <wp:extent cx="2686050" cy="2038350"/>
            <wp:effectExtent l="0" t="0" r="0" b="0"/>
            <wp:docPr id="1255421575" name="" title=""/>
            <wp:cNvGraphicFramePr>
              <a:graphicFrameLocks noChangeAspect="1"/>
            </wp:cNvGraphicFramePr>
            <a:graphic>
              <a:graphicData uri="http://schemas.openxmlformats.org/drawingml/2006/picture">
                <pic:pic>
                  <pic:nvPicPr>
                    <pic:cNvPr id="0" name=""/>
                    <pic:cNvPicPr/>
                  </pic:nvPicPr>
                  <pic:blipFill>
                    <a:blip r:embed="R90fbb91ee86a4b82">
                      <a:extLst>
                        <a:ext xmlns:a="http://schemas.openxmlformats.org/drawingml/2006/main" uri="{28A0092B-C50C-407E-A947-70E740481C1C}">
                          <a14:useLocalDpi val="0"/>
                        </a:ext>
                      </a:extLst>
                    </a:blip>
                    <a:stretch>
                      <a:fillRect/>
                    </a:stretch>
                  </pic:blipFill>
                  <pic:spPr>
                    <a:xfrm>
                      <a:off x="0" y="0"/>
                      <a:ext cx="2686050" cy="2038350"/>
                    </a:xfrm>
                    <a:prstGeom prst="rect">
                      <a:avLst/>
                    </a:prstGeom>
                  </pic:spPr>
                </pic:pic>
              </a:graphicData>
            </a:graphic>
          </wp:inline>
        </w:drawing>
      </w:r>
    </w:p>
    <w:p w:rsidR="3A13586D" w:rsidP="3A13586D" w:rsidRDefault="3A13586D" w14:paraId="219B30D8" w14:textId="47170E7C">
      <w:pPr>
        <w:jc w:val="both"/>
      </w:pPr>
      <w:r>
        <w:drawing>
          <wp:inline wp14:editId="021FAC31" wp14:anchorId="42652C25">
            <wp:extent cx="2600325" cy="1876425"/>
            <wp:effectExtent l="0" t="0" r="0" b="0"/>
            <wp:docPr id="1255421575" name="" title=""/>
            <wp:cNvGraphicFramePr>
              <a:graphicFrameLocks noChangeAspect="1"/>
            </wp:cNvGraphicFramePr>
            <a:graphic>
              <a:graphicData uri="http://schemas.openxmlformats.org/drawingml/2006/picture">
                <pic:pic>
                  <pic:nvPicPr>
                    <pic:cNvPr id="0" name=""/>
                    <pic:cNvPicPr/>
                  </pic:nvPicPr>
                  <pic:blipFill>
                    <a:blip r:embed="R1cbc08dc37ac4ac9">
                      <a:extLst>
                        <a:ext xmlns:a="http://schemas.openxmlformats.org/drawingml/2006/main" uri="{28A0092B-C50C-407E-A947-70E740481C1C}">
                          <a14:useLocalDpi val="0"/>
                        </a:ext>
                      </a:extLst>
                    </a:blip>
                    <a:stretch>
                      <a:fillRect/>
                    </a:stretch>
                  </pic:blipFill>
                  <pic:spPr>
                    <a:xfrm>
                      <a:off x="0" y="0"/>
                      <a:ext cx="2600325" cy="1876425"/>
                    </a:xfrm>
                    <a:prstGeom prst="rect">
                      <a:avLst/>
                    </a:prstGeom>
                  </pic:spPr>
                </pic:pic>
              </a:graphicData>
            </a:graphic>
          </wp:inline>
        </w:drawing>
      </w:r>
      <w:r>
        <w:drawing>
          <wp:inline wp14:editId="61DF1A68" wp14:anchorId="01732572">
            <wp:extent cx="2257425" cy="1962150"/>
            <wp:effectExtent l="0" t="0" r="0" b="0"/>
            <wp:docPr id="1255421575" name="" title=""/>
            <wp:cNvGraphicFramePr>
              <a:graphicFrameLocks noChangeAspect="1"/>
            </wp:cNvGraphicFramePr>
            <a:graphic>
              <a:graphicData uri="http://schemas.openxmlformats.org/drawingml/2006/picture">
                <pic:pic>
                  <pic:nvPicPr>
                    <pic:cNvPr id="0" name=""/>
                    <pic:cNvPicPr/>
                  </pic:nvPicPr>
                  <pic:blipFill>
                    <a:blip r:embed="R52238beee3754b80">
                      <a:extLst>
                        <a:ext xmlns:a="http://schemas.openxmlformats.org/drawingml/2006/main" uri="{28A0092B-C50C-407E-A947-70E740481C1C}">
                          <a14:useLocalDpi val="0"/>
                        </a:ext>
                      </a:extLst>
                    </a:blip>
                    <a:stretch>
                      <a:fillRect/>
                    </a:stretch>
                  </pic:blipFill>
                  <pic:spPr>
                    <a:xfrm>
                      <a:off x="0" y="0"/>
                      <a:ext cx="2257425" cy="1962150"/>
                    </a:xfrm>
                    <a:prstGeom prst="rect">
                      <a:avLst/>
                    </a:prstGeom>
                  </pic:spPr>
                </pic:pic>
              </a:graphicData>
            </a:graphic>
          </wp:inline>
        </w:drawing>
      </w:r>
    </w:p>
    <w:p w:rsidR="3A13586D" w:rsidP="3A13586D" w:rsidRDefault="3A13586D" w14:paraId="7490E066" w14:textId="1E54FD06">
      <w:pPr>
        <w:jc w:val="both"/>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pPr>
      <w:r w:rsidRPr="3A13586D" w:rsidR="3A13586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Codes et Algorithmie :</w:t>
      </w:r>
    </w:p>
    <w:p w:rsidR="3A13586D" w:rsidP="3A13586D" w:rsidRDefault="3A13586D" w14:paraId="01BDC19B" w14:textId="63928021">
      <w:pPr>
        <w:pStyle w:val="ListParagraph"/>
        <w:numPr>
          <w:ilvl w:val="0"/>
          <w:numId w:val="2"/>
        </w:numPr>
        <w:jc w:val="both"/>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u w:val="none"/>
          <w:lang w:val="fr-FR"/>
        </w:rPr>
      </w:pPr>
      <w:r w:rsidRPr="3A13586D" w:rsidR="3A13586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Cas 1) Les deux détecteurs infrarouges détectent le sol (couleur claire) et retourne un 1, alors le robot avance tout droit.</w:t>
      </w:r>
    </w:p>
    <w:p w:rsidR="3A13586D" w:rsidP="3A13586D" w:rsidRDefault="3A13586D" w14:paraId="5F379584" w14:textId="6940B34E">
      <w:pPr>
        <w:pStyle w:val="ListParagraph"/>
        <w:numPr>
          <w:ilvl w:val="0"/>
          <w:numId w:val="2"/>
        </w:numPr>
        <w:jc w:val="both"/>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u w:val="none"/>
          <w:lang w:val="fr-FR"/>
        </w:rPr>
      </w:pPr>
      <w:r w:rsidRPr="3A13586D" w:rsidR="3A13586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Cas 2) Un des deux détecteurs capte du noir à droite (couleur de la bande), alors le robot tourne à droite : moteur droit à l’arrêt et moteur gauche tourne.  </w:t>
      </w:r>
    </w:p>
    <w:p w:rsidR="3A13586D" w:rsidP="3A13586D" w:rsidRDefault="3A13586D" w14:paraId="58FC8AFE" w14:textId="22C0EB26">
      <w:pPr>
        <w:pStyle w:val="ListParagraph"/>
        <w:numPr>
          <w:ilvl w:val="0"/>
          <w:numId w:val="2"/>
        </w:numPr>
        <w:jc w:val="both"/>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u w:val="none"/>
          <w:lang w:val="fr-FR"/>
        </w:rPr>
      </w:pPr>
      <w:r w:rsidRPr="3A13586D" w:rsidR="3A13586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Cas 3) Un des deux détecteurs capte du noir à gauche (couleur de la bande), alors le robot tourne à gauche : moteur droit tourne et moteur gauche à l’arrêt.</w:t>
      </w:r>
    </w:p>
    <w:p w:rsidR="3A13586D" w:rsidP="3A13586D" w:rsidRDefault="3A13586D" w14:paraId="189F4913" w14:textId="4AEC687B">
      <w:pPr>
        <w:pStyle w:val="ListParagraph"/>
        <w:numPr>
          <w:ilvl w:val="0"/>
          <w:numId w:val="2"/>
        </w:numPr>
        <w:jc w:val="both"/>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pPr>
      <w:r w:rsidRPr="3A13586D" w:rsidR="3A13586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Cas</w:t>
      </w:r>
      <w:r w:rsidRPr="3A13586D" w:rsidR="3A13586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 4</w:t>
      </w:r>
      <w:r w:rsidRPr="3A13586D" w:rsidR="3A13586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Les</w:t>
      </w:r>
      <w:r w:rsidRPr="3A13586D" w:rsidR="3A13586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 deux détecteurs captent du noir et retournent un 0. Le robot s'arrête. </w:t>
      </w:r>
    </w:p>
    <w:p w:rsidR="3A13586D" w:rsidP="3A13586D" w:rsidRDefault="3A13586D" w14:paraId="766734DF" w14:textId="36E8806D">
      <w:pPr>
        <w:jc w:val="both"/>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pPr>
      <w:r w:rsidRPr="3A13586D" w:rsidR="3A13586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Fonctions complémentaires : </w:t>
      </w:r>
    </w:p>
    <w:p w:rsidR="3A13586D" w:rsidP="3A13586D" w:rsidRDefault="3A13586D" w14:paraId="042C5B70" w14:textId="7B5900E1">
      <w:pPr>
        <w:pStyle w:val="ListParagraph"/>
        <w:numPr>
          <w:ilvl w:val="0"/>
          <w:numId w:val="2"/>
        </w:numPr>
        <w:jc w:val="both"/>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u w:val="none"/>
          <w:lang w:val="fr-FR"/>
        </w:rPr>
      </w:pPr>
      <w:r w:rsidRPr="3A13586D" w:rsidR="3A13586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En cas d’arrêt lié à la détection d’une intersection, lecture de QR code.</w:t>
      </w:r>
    </w:p>
    <w:p w:rsidR="3A13586D" w:rsidP="3A13586D" w:rsidRDefault="3A13586D" w14:paraId="22095597" w14:textId="528187F0">
      <w:pPr>
        <w:pStyle w:val="ListParagraph"/>
        <w:numPr>
          <w:ilvl w:val="1"/>
          <w:numId w:val="6"/>
        </w:numPr>
        <w:jc w:val="both"/>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u w:val="none"/>
          <w:lang w:val="fr-FR"/>
        </w:rPr>
      </w:pPr>
      <w:r w:rsidRPr="3A13586D" w:rsidR="3A13586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Si QR code bon, rotation</w:t>
      </w:r>
    </w:p>
    <w:p w:rsidR="3A13586D" w:rsidP="3A13586D" w:rsidRDefault="3A13586D" w14:paraId="77E85E8B" w14:textId="56FCFCB5">
      <w:pPr>
        <w:pStyle w:val="ListParagraph"/>
        <w:numPr>
          <w:ilvl w:val="1"/>
          <w:numId w:val="6"/>
        </w:numPr>
        <w:jc w:val="both"/>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u w:val="none"/>
          <w:lang w:val="fr-FR"/>
        </w:rPr>
      </w:pPr>
      <w:r w:rsidRPr="3A13586D" w:rsidR="3A13586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Sinon, le robot continue tout droit</w:t>
      </w:r>
    </w:p>
    <w:p w:rsidR="3A13586D" w:rsidP="3A13586D" w:rsidRDefault="3A13586D" w14:paraId="7F39589B" w14:textId="241AE9CA">
      <w:pPr>
        <w:pStyle w:val="ListParagraph"/>
        <w:numPr>
          <w:ilvl w:val="1"/>
          <w:numId w:val="6"/>
        </w:numPr>
        <w:jc w:val="both"/>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u w:val="none"/>
          <w:lang w:val="fr-FR"/>
        </w:rPr>
      </w:pPr>
      <w:r w:rsidRPr="3A13586D" w:rsidR="3A13586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Si aucun QR code ou code-barre n’est détecté, alors le robot reste sur place. </w:t>
      </w:r>
    </w:p>
    <w:p w:rsidR="3A13586D" w:rsidP="3A13586D" w:rsidRDefault="3A13586D" w14:paraId="26213D19" w14:textId="6CE6989A">
      <w:pPr>
        <w:pStyle w:val="ListParagraph"/>
        <w:numPr>
          <w:ilvl w:val="0"/>
          <w:numId w:val="2"/>
        </w:numPr>
        <w:jc w:val="both"/>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u w:val="none"/>
          <w:lang w:val="fr-FR"/>
        </w:rPr>
      </w:pPr>
      <w:r w:rsidRPr="3A13586D" w:rsidR="3A13586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Si détection d’obstacle, contournement</w:t>
      </w:r>
    </w:p>
    <w:p w:rsidR="3A13586D" w:rsidP="3A13586D" w:rsidRDefault="3A13586D" w14:paraId="7DD78F2D" w14:textId="6D96EC3D">
      <w:pPr>
        <w:pStyle w:val="ListParagraph"/>
        <w:numPr>
          <w:ilvl w:val="0"/>
          <w:numId w:val="2"/>
        </w:numPr>
        <w:jc w:val="both"/>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u w:val="none"/>
          <w:lang w:val="fr-FR"/>
        </w:rPr>
      </w:pPr>
      <w:r w:rsidRPr="3A13586D" w:rsidR="3A13586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Communication UART entre le Raspberry PI et le STM32 qui contrôle le robot.</w:t>
      </w:r>
    </w:p>
    <w:p w:rsidR="3A13586D" w:rsidP="3A13586D" w:rsidRDefault="3A13586D" w14:paraId="627B3F22" w14:textId="1C655705">
      <w:pPr>
        <w:pStyle w:val="Heading2"/>
        <w:rPr>
          <w:rFonts w:ascii="Calibri Light" w:hAnsi="Calibri Light" w:eastAsia="等线 Light" w:cs="Times New Roman"/>
          <w:b w:val="0"/>
          <w:bCs w:val="0"/>
          <w:i w:val="0"/>
          <w:iCs w:val="0"/>
          <w:strike w:val="0"/>
          <w:dstrike w:val="0"/>
          <w:noProof w:val="0"/>
          <w:color w:val="2F5496" w:themeColor="accent1" w:themeTint="FF" w:themeShade="BF"/>
          <w:sz w:val="26"/>
          <w:szCs w:val="26"/>
          <w:u w:val="none"/>
          <w:lang w:val="fr-FR"/>
        </w:rPr>
      </w:pPr>
      <w:r w:rsidR="3A13586D">
        <w:rPr/>
        <w:t>3.2</w:t>
      </w:r>
      <w:r w:rsidR="3A13586D">
        <w:rPr/>
        <w:t xml:space="preserve"> </w:t>
      </w:r>
      <w:r w:rsidR="3A13586D">
        <w:rPr/>
        <w:t xml:space="preserve">: </w:t>
      </w:r>
      <w:r w:rsidRPr="3A13586D" w:rsidR="3A13586D">
        <w:rPr>
          <w:noProof w:val="0"/>
          <w:lang w:val="fr-FR"/>
        </w:rPr>
        <w:t xml:space="preserve">Communication UART entre </w:t>
      </w:r>
      <w:proofErr w:type="spellStart"/>
      <w:r w:rsidRPr="3A13586D" w:rsidR="3A13586D">
        <w:rPr>
          <w:noProof w:val="0"/>
          <w:lang w:val="fr-FR"/>
        </w:rPr>
        <w:t>Raspi</w:t>
      </w:r>
      <w:proofErr w:type="spellEnd"/>
      <w:r w:rsidRPr="3A13586D" w:rsidR="3A13586D">
        <w:rPr>
          <w:noProof w:val="0"/>
          <w:lang w:val="fr-FR"/>
        </w:rPr>
        <w:t xml:space="preserve"> et STM32</w:t>
      </w:r>
    </w:p>
    <w:p w:rsidR="3A13586D" w:rsidP="3A13586D" w:rsidRDefault="3A13586D" w14:paraId="11E87008" w14:textId="5F37FDD5">
      <w:pPr>
        <w:jc w:val="both"/>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pPr>
      <w:r w:rsidRPr="3A13586D" w:rsidR="3A13586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Pour pouvoir utiliser une liaison UART sur le raspi 3 il y a un problème car sur cette version le véritable UART est utilisé par le Bluetooth. Pour pouvoir le rediriger vers notre fonctionnalité, il faut désactiver le </w:t>
      </w:r>
      <w:r w:rsidRPr="3A13586D" w:rsidR="3A13586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Bluetooth</w:t>
      </w:r>
      <w:r w:rsidRPr="3A13586D" w:rsidR="3A13586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 sur la console et réactiver l’UART0. Une fois cela réalisé, il n’y a plus de grandes difficultés car du côté STM32 il suffit de s’assurer que l’UART soit bien configuré (même baud rate…) et que les liaisons filaires soient correctes.  </w:t>
      </w:r>
    </w:p>
    <w:p w:rsidR="3A13586D" w:rsidP="3A13586D" w:rsidRDefault="3A13586D" w14:paraId="1FF3D85C" w14:textId="1B93B150">
      <w:pPr>
        <w:pStyle w:val="Heading2"/>
        <w:rPr>
          <w:rFonts w:ascii="Calibri Light" w:hAnsi="Calibri Light" w:eastAsia="等线 Light" w:cs="Times New Roman"/>
          <w:b w:val="0"/>
          <w:bCs w:val="0"/>
          <w:i w:val="0"/>
          <w:iCs w:val="0"/>
          <w:strike w:val="0"/>
          <w:dstrike w:val="0"/>
          <w:noProof w:val="0"/>
          <w:color w:val="2F5496" w:themeColor="accent1" w:themeTint="FF" w:themeShade="BF"/>
          <w:sz w:val="26"/>
          <w:szCs w:val="26"/>
          <w:u w:val="none"/>
          <w:lang w:val="fr-FR"/>
        </w:rPr>
      </w:pPr>
      <w:r w:rsidR="3A13586D">
        <w:rPr/>
        <w:t>3.3 :</w:t>
      </w:r>
      <w:r w:rsidRPr="3A13586D" w:rsidR="3A13586D">
        <w:rPr>
          <w:noProof w:val="0"/>
          <w:lang w:val="fr-FR"/>
        </w:rPr>
        <w:t xml:space="preserve"> Lecture de QR codes et codes-barres</w:t>
      </w:r>
    </w:p>
    <w:p w:rsidR="3A13586D" w:rsidP="3A13586D" w:rsidRDefault="3A13586D" w14:paraId="15550189" w14:textId="6DDC7629">
      <w:pPr>
        <w:jc w:val="both"/>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pPr>
      <w:r w:rsidRPr="3A13586D" w:rsidR="3A13586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Lors de nos recherches la bibliothèque pyzbar sur python, capable de lire les différents codes, nous a fait choisir d’utiliser le Raspberry pi pour la lecture de QR code. Idée qui s’est renforcée lorsque nous avons reçu une webcam compatible Raspi. </w:t>
      </w:r>
    </w:p>
    <w:p w:rsidR="3A13586D" w:rsidP="3A13586D" w:rsidRDefault="3A13586D" w14:paraId="2D9F9072" w14:textId="666C1137">
      <w:pPr>
        <w:jc w:val="both"/>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pPr>
      <w:r w:rsidRPr="3A13586D" w:rsidR="3A13586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Sur le </w:t>
      </w:r>
      <w:proofErr w:type="spellStart"/>
      <w:r w:rsidRPr="3A13586D" w:rsidR="3A13586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Raspi</w:t>
      </w:r>
      <w:proofErr w:type="spellEnd"/>
      <w:r w:rsidRPr="3A13586D" w:rsidR="3A13586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 notre programme utilise </w:t>
      </w:r>
      <w:proofErr w:type="spellStart"/>
      <w:r w:rsidRPr="3A13586D" w:rsidR="3A13586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pyzbar</w:t>
      </w:r>
      <w:proofErr w:type="spellEnd"/>
      <w:r w:rsidRPr="3A13586D" w:rsidR="3A13586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 et cv2 (pour la webcam). Ce programme sera appelé à chaque intersection, pour retrouver le chemin à prendre.</w:t>
      </w:r>
    </w:p>
    <w:p w:rsidR="3A13586D" w:rsidP="3A13586D" w:rsidRDefault="3A13586D" w14:paraId="761113E9" w14:textId="6CDC4C18">
      <w:pPr>
        <w:pStyle w:val="Normal"/>
        <w:jc w:val="both"/>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pPr>
    </w:p>
    <w:p w:rsidR="3A13586D" w:rsidP="3A13586D" w:rsidRDefault="3A13586D" w14:paraId="4DBB9821" w14:textId="6AA881D0">
      <w:pPr>
        <w:pStyle w:val="Heading1"/>
        <w:rPr>
          <w:rFonts w:ascii="Calibri Light" w:hAnsi="Calibri Light" w:eastAsia="Calibri Light" w:cs="Calibri Light"/>
          <w:b w:val="0"/>
          <w:bCs w:val="0"/>
          <w:color w:val="4472C4" w:themeColor="accent1" w:themeTint="FF" w:themeShade="FF"/>
          <w:sz w:val="36"/>
          <w:szCs w:val="36"/>
        </w:rPr>
      </w:pPr>
      <w:r w:rsidR="3A13586D">
        <w:rPr/>
        <w:t>Chapitre 4 : Détection des obstacles télémètre à ultrasons</w:t>
      </w:r>
    </w:p>
    <w:p w:rsidR="3A13586D" w:rsidP="3A13586D" w:rsidRDefault="3A13586D" w14:paraId="530CD04B" w14:textId="5BB83B30">
      <w:pPr>
        <w:pStyle w:val="Heading1"/>
        <w:jc w:val="center"/>
      </w:pPr>
      <w:r>
        <w:br/>
      </w:r>
      <w:r>
        <w:drawing>
          <wp:inline wp14:editId="5ACA379C" wp14:anchorId="28E64687">
            <wp:extent cx="4248768" cy="5667376"/>
            <wp:effectExtent l="0" t="0" r="0" b="0"/>
            <wp:docPr id="2142923388" name="" title="Insertion de l’image..."/>
            <wp:cNvGraphicFramePr>
              <a:graphicFrameLocks noChangeAspect="1"/>
            </wp:cNvGraphicFramePr>
            <a:graphic>
              <a:graphicData uri="http://schemas.openxmlformats.org/drawingml/2006/picture">
                <pic:pic>
                  <pic:nvPicPr>
                    <pic:cNvPr id="0" name=""/>
                    <pic:cNvPicPr/>
                  </pic:nvPicPr>
                  <pic:blipFill>
                    <a:blip r:embed="Ra4eda91857324534">
                      <a:extLst>
                        <a:ext xmlns:a="http://schemas.openxmlformats.org/drawingml/2006/main" uri="{28A0092B-C50C-407E-A947-70E740481C1C}">
                          <a14:useLocalDpi val="0"/>
                        </a:ext>
                      </a:extLst>
                    </a:blip>
                    <a:stretch>
                      <a:fillRect/>
                    </a:stretch>
                  </pic:blipFill>
                  <pic:spPr>
                    <a:xfrm>
                      <a:off x="0" y="0"/>
                      <a:ext cx="4248768" cy="5667376"/>
                    </a:xfrm>
                    <a:prstGeom prst="rect">
                      <a:avLst/>
                    </a:prstGeom>
                  </pic:spPr>
                </pic:pic>
              </a:graphicData>
            </a:graphic>
          </wp:inline>
        </w:drawing>
      </w:r>
      <w:r>
        <w:br/>
      </w:r>
    </w:p>
    <w:p w:rsidR="3A13586D" w:rsidP="3A13586D" w:rsidRDefault="3A13586D" w14:paraId="1C3C44AC" w14:textId="715B18DC">
      <w:pPr>
        <w:jc w:val="both"/>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pPr>
      <w:r w:rsidRPr="3A13586D" w:rsidR="3A13586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Voici notre module télémètre à ultrason, le HC-SR04, qui va nous permettre de détecter les objets. Son fonctionnement est assez simple, il possède 4 ports </w:t>
      </w:r>
      <w:proofErr w:type="spellStart"/>
      <w:r w:rsidRPr="3A13586D" w:rsidR="3A13586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Trig</w:t>
      </w:r>
      <w:proofErr w:type="spellEnd"/>
      <w:r w:rsidRPr="3A13586D" w:rsidR="3A13586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 Echo, Vcc et </w:t>
      </w:r>
      <w:proofErr w:type="spellStart"/>
      <w:r w:rsidRPr="3A13586D" w:rsidR="3A13586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Gnd</w:t>
      </w:r>
      <w:proofErr w:type="spellEnd"/>
      <w:r w:rsidRPr="3A13586D" w:rsidR="3A13586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 </w:t>
      </w:r>
    </w:p>
    <w:p w:rsidR="3A13586D" w:rsidP="3A13586D" w:rsidRDefault="3A13586D" w14:paraId="41DA2FD7" w14:textId="0BC9A251">
      <w:pPr>
        <w:pStyle w:val="ListParagraph"/>
        <w:numPr>
          <w:ilvl w:val="0"/>
          <w:numId w:val="8"/>
        </w:numPr>
        <w:jc w:val="both"/>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u w:val="none"/>
          <w:lang w:val="fr-FR"/>
        </w:rPr>
      </w:pPr>
      <w:r w:rsidRPr="3A13586D" w:rsidR="3A13586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Vcc et </w:t>
      </w:r>
      <w:proofErr w:type="spellStart"/>
      <w:r w:rsidRPr="3A13586D" w:rsidR="3A13586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Gnd</w:t>
      </w:r>
      <w:proofErr w:type="spellEnd"/>
      <w:r w:rsidRPr="3A13586D" w:rsidR="3A13586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 sert à l'alimentation.</w:t>
      </w:r>
    </w:p>
    <w:p w:rsidR="3A13586D" w:rsidP="3A13586D" w:rsidRDefault="3A13586D" w14:paraId="34F917C8" w14:textId="16E661B1">
      <w:pPr>
        <w:pStyle w:val="ListParagraph"/>
        <w:numPr>
          <w:ilvl w:val="0"/>
          <w:numId w:val="8"/>
        </w:numPr>
        <w:jc w:val="both"/>
        <w:rPr>
          <w:b w:val="0"/>
          <w:bCs w:val="0"/>
          <w:i w:val="0"/>
          <w:iCs w:val="0"/>
          <w:noProof w:val="0"/>
          <w:color w:val="000000" w:themeColor="text1" w:themeTint="FF" w:themeShade="FF"/>
          <w:sz w:val="22"/>
          <w:szCs w:val="22"/>
          <w:u w:val="none"/>
          <w:lang w:val="fr-FR"/>
        </w:rPr>
      </w:pPr>
      <w:proofErr w:type="spellStart"/>
      <w:r w:rsidRPr="3A13586D" w:rsidR="3A13586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Trig</w:t>
      </w:r>
      <w:proofErr w:type="spellEnd"/>
      <w:r w:rsidRPr="3A13586D" w:rsidR="3A13586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 sert à déclencher une mesure lorsque nous envoyons un signal sur cette broche.</w:t>
      </w:r>
    </w:p>
    <w:p w:rsidR="3A13586D" w:rsidP="3A13586D" w:rsidRDefault="3A13586D" w14:paraId="560144E2" w14:textId="46BEB6BA">
      <w:pPr>
        <w:pStyle w:val="ListParagraph"/>
        <w:numPr>
          <w:ilvl w:val="0"/>
          <w:numId w:val="8"/>
        </w:numPr>
        <w:jc w:val="both"/>
        <w:rPr>
          <w:b w:val="0"/>
          <w:bCs w:val="0"/>
          <w:i w:val="0"/>
          <w:iCs w:val="0"/>
          <w:noProof w:val="0"/>
          <w:color w:val="000000" w:themeColor="text1" w:themeTint="FF" w:themeShade="FF"/>
          <w:sz w:val="22"/>
          <w:szCs w:val="22"/>
          <w:u w:val="none"/>
          <w:lang w:val="fr-FR"/>
        </w:rPr>
      </w:pPr>
      <w:r w:rsidRPr="3A13586D" w:rsidR="3A13586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Echo</w:t>
      </w:r>
      <w:r w:rsidRPr="3A13586D" w:rsidR="3A13586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 sert à réceptionner l’onde émise.</w:t>
      </w:r>
    </w:p>
    <w:p w:rsidR="3A13586D" w:rsidP="3A13586D" w:rsidRDefault="3A13586D" w14:paraId="020C97CB" w14:textId="022C6F9F">
      <w:pPr>
        <w:jc w:val="both"/>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pPr>
      <w:r w:rsidRPr="3A13586D" w:rsidR="3A13586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Nous ouvons</w:t>
      </w:r>
      <w:r w:rsidRPr="3A13586D" w:rsidR="3A13586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 donc calculer le temps que sépare l’émissi</w:t>
      </w:r>
      <w:r w:rsidRPr="3A13586D" w:rsidR="3A13586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on </w:t>
      </w:r>
      <w:r w:rsidRPr="3A13586D" w:rsidR="3A13586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et la récepti</w:t>
      </w:r>
      <w:r w:rsidRPr="3A13586D" w:rsidR="3A13586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on </w:t>
      </w:r>
      <w:r w:rsidRPr="3A13586D" w:rsidR="3A13586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de l’onde et donc déterminer la distance d=c*t </w:t>
      </w:r>
      <w:r>
        <w:br/>
      </w:r>
      <w:r w:rsidRPr="3A13586D" w:rsidR="3A13586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Avec d : la distance, c : la vitesse du s</w:t>
      </w:r>
      <w:r w:rsidRPr="3A13586D" w:rsidR="3A13586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on </w:t>
      </w:r>
      <w:r w:rsidRPr="3A13586D" w:rsidR="3A13586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dans l’air et t : le temps écoulé entre l'émissi</w:t>
      </w:r>
      <w:r w:rsidRPr="3A13586D" w:rsidR="3A13586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on </w:t>
      </w:r>
      <w:r w:rsidRPr="3A13586D" w:rsidR="3A13586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et la réception</w:t>
      </w:r>
    </w:p>
    <w:p w:rsidR="3A13586D" w:rsidP="3A13586D" w:rsidRDefault="3A13586D" w14:paraId="0827C301" w14:textId="7C0029FF">
      <w:pPr>
        <w:jc w:val="both"/>
        <w:rPr>
          <w:rFonts w:ascii="Calibri" w:hAnsi="Calibri" w:eastAsia="Calibri" w:cs="Calibri" w:asciiTheme="minorAscii" w:hAnsiTheme="minorAscii" w:eastAsiaTheme="minorAscii" w:cstheme="minorAscii"/>
        </w:rPr>
      </w:pPr>
      <w:r w:rsidRPr="3A13586D" w:rsidR="3A13586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Nous pourrons donc créer une foncti</w:t>
      </w:r>
      <w:r w:rsidRPr="3A13586D" w:rsidR="3A13586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on </w:t>
      </w:r>
      <w:r w:rsidRPr="3A13586D" w:rsidR="3A13586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afin que le robot s'arrête s'il détecte un objet à partir d’une certaine distance et qui contourne l’obstacle après un certain temps.</w:t>
      </w:r>
      <w:r>
        <w:br/>
      </w:r>
    </w:p>
    <w:p w:rsidR="3A13586D" w:rsidP="3A13586D" w:rsidRDefault="3A13586D" w14:paraId="0A6DCF6D" w14:textId="1DF3EBC5">
      <w:pPr>
        <w:jc w:val="both"/>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pPr>
      <w:r w:rsidRPr="3A13586D" w:rsidR="3A13586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L’algorithme développé sera le suivant :</w:t>
      </w:r>
    </w:p>
    <w:p w:rsidR="3A13586D" w:rsidP="3A13586D" w:rsidRDefault="3A13586D" w14:paraId="25C1B831" w14:textId="73DF86D2">
      <w:pPr>
        <w:pStyle w:val="ListParagraph"/>
        <w:numPr>
          <w:ilvl w:val="0"/>
          <w:numId w:val="7"/>
        </w:numPr>
        <w:jc w:val="both"/>
        <w:rPr>
          <w:rFonts w:ascii="Calibri" w:hAnsi="Calibri" w:eastAsia="Calibri" w:cs="Calibri" w:asciiTheme="minorAscii" w:hAnsiTheme="minorAscii" w:eastAsiaTheme="minorAscii" w:cstheme="minorAscii"/>
          <w:b w:val="0"/>
          <w:bCs w:val="0"/>
          <w:i w:val="0"/>
          <w:iCs w:val="0"/>
          <w:noProof w:val="0"/>
          <w:sz w:val="22"/>
          <w:szCs w:val="22"/>
          <w:u w:val="none"/>
          <w:lang w:val="fr-FR"/>
        </w:rPr>
      </w:pPr>
      <w:r w:rsidRPr="3A13586D" w:rsidR="3A13586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Si le robot capte un obstacle à moins de 100 cm devant lui, il s’immobilise et émet un son. Dans le cas où l’obstacle est un humain, il sera averti.</w:t>
      </w:r>
    </w:p>
    <w:p w:rsidR="3A13586D" w:rsidP="3A13586D" w:rsidRDefault="3A13586D" w14:paraId="4380A41E" w14:textId="06A36050">
      <w:pPr>
        <w:pStyle w:val="ListParagraph"/>
        <w:numPr>
          <w:ilvl w:val="0"/>
          <w:numId w:val="7"/>
        </w:numPr>
        <w:jc w:val="both"/>
        <w:rPr>
          <w:b w:val="0"/>
          <w:bCs w:val="0"/>
          <w:i w:val="0"/>
          <w:iCs w:val="0"/>
          <w:noProof w:val="0"/>
          <w:sz w:val="22"/>
          <w:szCs w:val="22"/>
          <w:u w:val="none"/>
          <w:lang w:val="fr-FR"/>
        </w:rPr>
      </w:pPr>
      <w:r w:rsidRPr="3A13586D" w:rsidR="3A13586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Si après quelques secondes l’obstacle est toujours présent, le robot oriente son télémètre ultrason à droite puis à gauche afin de déterminer la direction dans laquelle il va contourner l’obstacle (dans le cas pratique il y aura un rayon d’un côté, il choisira donc l’autre côté). Puis avance de 60 cm (choix arbitraire à adapter à la largeur du rayon). </w:t>
      </w:r>
    </w:p>
    <w:p w:rsidR="3A13586D" w:rsidP="3A13586D" w:rsidRDefault="3A13586D" w14:paraId="10921E38" w14:textId="42117001">
      <w:pPr>
        <w:pStyle w:val="ListParagraph"/>
        <w:numPr>
          <w:ilvl w:val="0"/>
          <w:numId w:val="7"/>
        </w:numPr>
        <w:jc w:val="both"/>
        <w:rPr>
          <w:b w:val="0"/>
          <w:bCs w:val="0"/>
          <w:i w:val="0"/>
          <w:iCs w:val="0"/>
          <w:noProof w:val="0"/>
          <w:sz w:val="22"/>
          <w:szCs w:val="22"/>
          <w:u w:val="none"/>
          <w:lang w:val="fr-FR"/>
        </w:rPr>
      </w:pPr>
      <w:r w:rsidRPr="3A13586D" w:rsidR="3A13586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Le robot effectue une rotation de 90° dans son sens initial de circulation. Puis vérifie s'il n’y a pas d’obstacle devant lui, si oui, il avance tant qu’il n’a pas dépassé l’obstacle ou rencontré une ligne noire. Sinon il s’immobilise et s'arrête.</w:t>
      </w:r>
    </w:p>
    <w:p w:rsidR="3A13586D" w:rsidP="3A13586D" w:rsidRDefault="3A13586D" w14:paraId="3EEBBB02" w14:textId="4E188423">
      <w:pPr>
        <w:pStyle w:val="ListParagraph"/>
        <w:numPr>
          <w:ilvl w:val="0"/>
          <w:numId w:val="7"/>
        </w:numPr>
        <w:jc w:val="both"/>
        <w:rPr>
          <w:b w:val="0"/>
          <w:bCs w:val="0"/>
          <w:i w:val="0"/>
          <w:iCs w:val="0"/>
          <w:noProof w:val="0"/>
          <w:sz w:val="22"/>
          <w:szCs w:val="22"/>
          <w:u w:val="none"/>
          <w:lang w:val="fr-FR"/>
        </w:rPr>
      </w:pPr>
      <w:r w:rsidRPr="3A13586D" w:rsidR="3A13586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Le robot effectue une nouvelle rotation à 90° dans la direction de la ligne noire et avance jusqu'à l'avoir rejoint.</w:t>
      </w:r>
    </w:p>
    <w:p w:rsidR="3A13586D" w:rsidP="3A13586D" w:rsidRDefault="3A13586D" w14:paraId="0A39B37D" w14:textId="34E255CB">
      <w:pPr>
        <w:pStyle w:val="ListParagraph"/>
        <w:numPr>
          <w:ilvl w:val="0"/>
          <w:numId w:val="7"/>
        </w:numPr>
        <w:jc w:val="both"/>
        <w:rPr>
          <w:b w:val="0"/>
          <w:bCs w:val="0"/>
          <w:i w:val="0"/>
          <w:iCs w:val="0"/>
          <w:noProof w:val="0"/>
          <w:sz w:val="22"/>
          <w:szCs w:val="22"/>
          <w:u w:val="none"/>
          <w:lang w:val="fr-FR"/>
        </w:rPr>
      </w:pPr>
      <w:r w:rsidRPr="3A13586D" w:rsidR="3A13586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Fin de l’algorithme de déplacement, reprise du fonctionnement normal.</w:t>
      </w:r>
    </w:p>
    <w:p w:rsidR="3A13586D" w:rsidP="3A13586D" w:rsidRDefault="3A13586D" w14:paraId="0C87D4A0" w14:textId="0189002A">
      <w:pPr>
        <w:pStyle w:val="Normal"/>
        <w:jc w:val="both"/>
      </w:pPr>
      <w:r w:rsidR="3A13586D">
        <w:rPr/>
        <w:t>Animation du fonctionnement :</w:t>
      </w:r>
      <w:r>
        <w:br/>
      </w:r>
      <w:r>
        <w:drawing>
          <wp:inline wp14:editId="0C184A2E" wp14:anchorId="0737C869">
            <wp:extent cx="5753098" cy="3238500"/>
            <wp:effectExtent l="0" t="0" r="0" b="0"/>
            <wp:docPr id="1952011875" name="" title=""/>
            <wp:cNvGraphicFramePr>
              <a:graphicFrameLocks noChangeAspect="1"/>
            </wp:cNvGraphicFramePr>
            <a:graphic>
              <a:graphicData uri="http://schemas.openxmlformats.org/drawingml/2006/picture">
                <pic:pic>
                  <pic:nvPicPr>
                    <pic:cNvPr id="0" name=""/>
                    <pic:cNvPicPr/>
                  </pic:nvPicPr>
                  <pic:blipFill>
                    <a:blip r:embed="R45469040c4d14743">
                      <a:extLst>
                        <a:ext xmlns:a="http://schemas.openxmlformats.org/drawingml/2006/main" uri="{28A0092B-C50C-407E-A947-70E740481C1C}">
                          <a14:useLocalDpi val="0"/>
                        </a:ext>
                      </a:extLst>
                    </a:blip>
                    <a:stretch>
                      <a:fillRect/>
                    </a:stretch>
                  </pic:blipFill>
                  <pic:spPr>
                    <a:xfrm>
                      <a:off x="0" y="0"/>
                      <a:ext cx="5753098" cy="3238500"/>
                    </a:xfrm>
                    <a:prstGeom prst="rect">
                      <a:avLst/>
                    </a:prstGeom>
                  </pic:spPr>
                </pic:pic>
              </a:graphicData>
            </a:graphic>
          </wp:inline>
        </w:drawing>
      </w:r>
      <w:r>
        <w:br/>
      </w:r>
    </w:p>
    <w:p w:rsidR="3A13586D" w:rsidP="3A13586D" w:rsidRDefault="3A13586D" w14:paraId="3F709A3B" w14:textId="69083FA6">
      <w:pPr>
        <w:pStyle w:val="Normal"/>
      </w:pPr>
    </w:p>
    <w:p w:rsidR="3A13586D" w:rsidP="3A13586D" w:rsidRDefault="3A13586D" w14:paraId="09A15A29" w14:textId="59606DFB">
      <w:pPr>
        <w:pStyle w:val="Heading1"/>
        <w:rPr>
          <w:rFonts w:ascii="Calibri Light" w:hAnsi="Calibri Light" w:eastAsia="Calibri Light" w:cs="Calibri Light"/>
          <w:b w:val="0"/>
          <w:bCs w:val="0"/>
          <w:i w:val="0"/>
          <w:iCs w:val="0"/>
          <w:strike w:val="0"/>
          <w:dstrike w:val="0"/>
          <w:noProof w:val="0"/>
          <w:color w:val="4472C4" w:themeColor="accent1" w:themeTint="FF" w:themeShade="FF"/>
          <w:sz w:val="36"/>
          <w:szCs w:val="36"/>
          <w:u w:val="none"/>
          <w:lang w:val="fr-FR"/>
        </w:rPr>
      </w:pPr>
      <w:r w:rsidR="3A13586D">
        <w:rPr/>
        <w:t>Chapitre 5 : Déplacement du robot</w:t>
      </w:r>
    </w:p>
    <w:p w:rsidR="3A13586D" w:rsidP="3A13586D" w:rsidRDefault="3A13586D" w14:paraId="1944D6AA" w14:textId="6FFB1D8C">
      <w:pPr>
        <w:jc w:val="both"/>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pPr>
      <w:r w:rsidRPr="3A13586D" w:rsidR="3A13586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Pour contrôler les moteurs des roues du robot, nous utilisons la Serializer. Cela va permettre de contrôler les moteurs grâce à des chaînes de caractères transmis sur le port Rx de la carte en foncti</w:t>
      </w:r>
      <w:r w:rsidRPr="3A13586D" w:rsidR="3A13586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on </w:t>
      </w:r>
      <w:r w:rsidRPr="3A13586D" w:rsidR="3A13586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du mouvement que nous souhaitons.</w:t>
      </w:r>
    </w:p>
    <w:p w:rsidR="3A13586D" w:rsidP="3A13586D" w:rsidRDefault="3A13586D" w14:paraId="740A4FC9" w14:textId="3FABB727">
      <w:pPr>
        <w:jc w:val="both"/>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pPr>
      <w:r w:rsidRPr="3A13586D" w:rsidR="3A13586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Nous utiliserons principalement 3 commandes qui sont :</w:t>
      </w:r>
    </w:p>
    <w:p w:rsidR="3A13586D" w:rsidP="3A13586D" w:rsidRDefault="3A13586D" w14:paraId="280E66DA" w14:textId="71BF9F93">
      <w:pPr>
        <w:pStyle w:val="ListParagraph"/>
        <w:numPr>
          <w:ilvl w:val="0"/>
          <w:numId w:val="2"/>
        </w:numPr>
        <w:jc w:val="both"/>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u w:val="none"/>
          <w:lang w:val="fr-FR"/>
        </w:rPr>
      </w:pPr>
      <w:r w:rsidRPr="3A13586D" w:rsidR="3A13586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mogo </w:t>
      </w:r>
      <w:proofErr w:type="spellStart"/>
      <w:r w:rsidRPr="3A13586D" w:rsidR="3A13586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motorId:vel</w:t>
      </w:r>
      <w:proofErr w:type="spellEnd"/>
      <w:r w:rsidRPr="3A13586D" w:rsidR="3A13586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 [</w:t>
      </w:r>
      <w:proofErr w:type="spellStart"/>
      <w:r w:rsidRPr="3A13586D" w:rsidR="3A13586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motorId:vel</w:t>
      </w:r>
      <w:proofErr w:type="spellEnd"/>
      <w:r w:rsidRPr="3A13586D" w:rsidR="3A13586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 </w:t>
      </w:r>
    </w:p>
    <w:p w:rsidR="3A13586D" w:rsidP="3A13586D" w:rsidRDefault="3A13586D" w14:paraId="488B0797" w14:textId="17E5105B">
      <w:pPr>
        <w:pStyle w:val="ListParagraph"/>
        <w:numPr>
          <w:ilvl w:val="0"/>
          <w:numId w:val="2"/>
        </w:numPr>
        <w:jc w:val="both"/>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u w:val="none"/>
          <w:lang w:val="fr-FR"/>
        </w:rPr>
      </w:pPr>
      <w:proofErr w:type="spellStart"/>
      <w:r w:rsidRPr="3A13586D" w:rsidR="3A13586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digo</w:t>
      </w:r>
      <w:proofErr w:type="spellEnd"/>
      <w:r w:rsidRPr="3A13586D" w:rsidR="3A13586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 </w:t>
      </w:r>
      <w:proofErr w:type="spellStart"/>
      <w:r w:rsidRPr="3A13586D" w:rsidR="3A13586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id:distance:vel</w:t>
      </w:r>
      <w:proofErr w:type="spellEnd"/>
      <w:r w:rsidRPr="3A13586D" w:rsidR="3A13586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 [</w:t>
      </w:r>
      <w:proofErr w:type="spellStart"/>
      <w:r w:rsidRPr="3A13586D" w:rsidR="3A13586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id:distance:vel</w:t>
      </w:r>
      <w:proofErr w:type="spellEnd"/>
      <w:r w:rsidRPr="3A13586D" w:rsidR="3A13586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w:t>
      </w:r>
    </w:p>
    <w:p w:rsidR="3A13586D" w:rsidP="3A13586D" w:rsidRDefault="3A13586D" w14:paraId="5879205F" w14:textId="642A68CA">
      <w:pPr>
        <w:pStyle w:val="ListParagraph"/>
        <w:numPr>
          <w:ilvl w:val="0"/>
          <w:numId w:val="2"/>
        </w:numPr>
        <w:jc w:val="both"/>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u w:val="none"/>
          <w:lang w:val="fr-FR"/>
        </w:rPr>
      </w:pPr>
      <w:r w:rsidRPr="3A13586D" w:rsidR="3A13586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stop</w:t>
      </w:r>
    </w:p>
    <w:p w:rsidR="3A13586D" w:rsidP="3A13586D" w:rsidRDefault="3A13586D" w14:paraId="4FC2096D" w14:textId="67FCE90E">
      <w:pPr>
        <w:jc w:val="both"/>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pPr>
      <w:r w:rsidRPr="3A13586D" w:rsidR="3A13586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Pour faire fonctionner les moteurs, il faut envoyer ces chaînes de caractères sur la liaison UART de la </w:t>
      </w:r>
      <w:proofErr w:type="spellStart"/>
      <w:r w:rsidRPr="3A13586D" w:rsidR="3A13586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Serializer</w:t>
      </w:r>
      <w:proofErr w:type="spellEnd"/>
      <w:r w:rsidRPr="3A13586D" w:rsidR="3A13586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 et principalement sur le </w:t>
      </w:r>
      <w:proofErr w:type="spellStart"/>
      <w:r w:rsidRPr="3A13586D" w:rsidR="3A13586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Rx</w:t>
      </w:r>
      <w:proofErr w:type="spellEnd"/>
      <w:r w:rsidRPr="3A13586D" w:rsidR="3A13586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Pour cela, nous utilisons la STM32 pour transmettre les données.</w:t>
      </w:r>
    </w:p>
    <w:p w:rsidR="3A13586D" w:rsidP="3A13586D" w:rsidRDefault="3A13586D" w14:paraId="474CD0AF" w14:textId="222909BD">
      <w:pPr>
        <w:jc w:val="both"/>
      </w:pPr>
      <w:r w:rsidRPr="3A13586D" w:rsidR="3A13586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Nous définissons donc la liais</w:t>
      </w:r>
      <w:r w:rsidRPr="3A13586D" w:rsidR="3A13586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on </w:t>
      </w:r>
      <w:r w:rsidRPr="3A13586D" w:rsidR="3A13586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UART4 de la STM32 avec un baudrate de 19200. En ajoutant une résistance Pull Up sur le signal transmis par la carte, la Serializer va donc bien comprendre ce message. Grâce à cela nous avons donc pu contrôler le robot en foncti</w:t>
      </w:r>
      <w:r w:rsidRPr="3A13586D" w:rsidR="3A13586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on </w:t>
      </w:r>
      <w:r w:rsidRPr="3A13586D" w:rsidR="3A13586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des données que nous recevons sur le Rx de la Discovery et en foncti</w:t>
      </w:r>
      <w:r w:rsidRPr="3A13586D" w:rsidR="3A13586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on </w:t>
      </w:r>
      <w:r w:rsidRPr="3A13586D" w:rsidR="3A13586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de ce qu’elle reçoit, elle va transmettre un ordre de déplacement pour les moteurs.</w:t>
      </w:r>
    </w:p>
    <w:p w:rsidR="3A13586D" w:rsidP="3A13586D" w:rsidRDefault="3A13586D" w14:paraId="1250DE45" w14:textId="2BF87AAD">
      <w:pPr>
        <w:jc w:val="both"/>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pPr>
      <w:r w:rsidRPr="3A13586D" w:rsidR="3A13586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De plus, pour communiquer avec le Raspberry PI 3 B nous définissons une autre liais</w:t>
      </w:r>
      <w:r w:rsidRPr="3A13586D" w:rsidR="3A13586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on </w:t>
      </w:r>
      <w:r w:rsidRPr="3A13586D" w:rsidR="3A13586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UART5 avec le même baudrate que celle-ci, nous sommes donc maintenant </w:t>
      </w:r>
      <w:r w:rsidRPr="3A13586D" w:rsidR="3A13586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capables</w:t>
      </w:r>
      <w:r w:rsidRPr="3A13586D" w:rsidR="3A13586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 de faire réagir les roues du robot en foncti</w:t>
      </w:r>
      <w:r w:rsidRPr="3A13586D" w:rsidR="3A13586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on </w:t>
      </w:r>
      <w:r w:rsidRPr="3A13586D" w:rsidR="3A13586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que ce que renvoie le suiveur de ligne du Raspberry ou la caméra qui capte les QR code. Nous n’avons pas développé le code pour ça, mais la liais</w:t>
      </w:r>
      <w:r w:rsidRPr="3A13586D" w:rsidR="3A13586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on </w:t>
      </w:r>
      <w:r w:rsidRPr="3A13586D" w:rsidR="3A13586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entre les deux cartes fonctionne.</w:t>
      </w:r>
    </w:p>
    <w:p w:rsidR="3A13586D" w:rsidP="3A13586D" w:rsidRDefault="3A13586D" w14:paraId="49A14CBF" w14:textId="3ABA5EFC">
      <w:pPr>
        <w:jc w:val="both"/>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pPr>
      <w:r w:rsidRPr="3A13586D" w:rsidR="3A13586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Et pour contrôler avec le module </w:t>
      </w:r>
      <w:proofErr w:type="spellStart"/>
      <w:r w:rsidRPr="3A13586D" w:rsidR="3A13586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XBee</w:t>
      </w:r>
      <w:proofErr w:type="spellEnd"/>
      <w:r w:rsidRPr="3A13586D" w:rsidR="3A13586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 que l’IHM utilise, </w:t>
      </w:r>
      <w:r w:rsidRPr="3A13586D" w:rsidR="3A13586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nous allons</w:t>
      </w:r>
      <w:r w:rsidRPr="3A13586D" w:rsidR="3A13586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 utiliser l’UART4 car le baudrate est identique avec la Serializer.</w:t>
      </w:r>
    </w:p>
    <w:p w:rsidR="3A13586D" w:rsidP="3A13586D" w:rsidRDefault="3A13586D" w14:paraId="65F47325" w14:textId="09D81617">
      <w:pPr>
        <w:pStyle w:val="Heading1"/>
        <w:bidi w:val="0"/>
        <w:rPr>
          <w:rFonts w:ascii="Calibri Light" w:hAnsi="Calibri Light" w:eastAsia="Calibri Light" w:cs="Calibri Light"/>
          <w:b w:val="0"/>
          <w:bCs w:val="0"/>
          <w:color w:val="4472C4" w:themeColor="accent1" w:themeTint="FF" w:themeShade="FF"/>
          <w:sz w:val="36"/>
          <w:szCs w:val="36"/>
        </w:rPr>
      </w:pPr>
      <w:r w:rsidR="3A13586D">
        <w:rPr/>
        <w:t xml:space="preserve">Chapitre </w:t>
      </w:r>
      <w:r w:rsidR="3A13586D">
        <w:rPr/>
        <w:t>6 :</w:t>
      </w:r>
      <w:r w:rsidR="3A13586D">
        <w:rPr/>
        <w:t xml:space="preserve"> IHM</w:t>
      </w:r>
    </w:p>
    <w:p w:rsidR="3A13586D" w:rsidP="3A13586D" w:rsidRDefault="3A13586D" w14:paraId="29D28698" w14:textId="60D834B6">
      <w:pPr>
        <w:pStyle w:val="Normal"/>
        <w:rPr>
          <w:noProof w:val="0"/>
          <w:lang w:val="fr-FR"/>
        </w:rPr>
      </w:pPr>
      <w:r w:rsidRPr="3A13586D" w:rsidR="3A13586D">
        <w:rPr>
          <w:noProof w:val="0"/>
          <w:lang w:val="fr-FR"/>
        </w:rPr>
        <w:t>Nous avons choisi de développer une IHM pour notre robot. En effet, cet outil est indispensable pour la distribution du produit afin de le rendre accessible au plus néophyte (et cliquer sur un bouton pour envoyer une instruction est bien plus simple que de devoir taper la commande entière). L’IHM nous servira aussi à effectuer les tests pour le développement du robot, surtout sa partie déplacement autonome.</w:t>
      </w:r>
    </w:p>
    <w:p w:rsidR="3A13586D" w:rsidP="3A13586D" w:rsidRDefault="3A13586D" w14:paraId="4474A899" w14:textId="13CE94FC">
      <w:pPr>
        <w:pStyle w:val="Normal"/>
        <w:rPr>
          <w:noProof w:val="0"/>
          <w:lang w:val="fr-FR"/>
        </w:rPr>
      </w:pPr>
      <w:r w:rsidRPr="3A13586D" w:rsidR="3A13586D">
        <w:rPr>
          <w:noProof w:val="0"/>
          <w:lang w:val="fr-FR"/>
        </w:rPr>
        <w:t>Il est d’ailleurs à noter que dans le contexte de la vente d’un produit à une entreprise tierce, le choix d’un IHM web est intéressant car ayant une bonne maintenabilité dans le temps à condition de la développer avec des outils structurels compétitifs comme cité ci-après.</w:t>
      </w:r>
    </w:p>
    <w:p w:rsidR="3A13586D" w:rsidP="3A13586D" w:rsidRDefault="3A13586D" w14:paraId="720EECCA" w14:textId="074C3807">
      <w:pPr>
        <w:pStyle w:val="Normal"/>
        <w:rPr>
          <w:noProof w:val="0"/>
          <w:lang w:val="fr-FR"/>
        </w:rPr>
      </w:pPr>
      <w:r w:rsidRPr="3A13586D" w:rsidR="3A13586D">
        <w:rPr>
          <w:noProof w:val="0"/>
          <w:lang w:val="fr-FR"/>
        </w:rPr>
        <w:t xml:space="preserve">Nous avons donc développé une IHM en PHP grâce à Apache. Nous utilisons </w:t>
      </w:r>
      <w:proofErr w:type="spellStart"/>
      <w:r w:rsidRPr="3A13586D" w:rsidR="3A13586D">
        <w:rPr>
          <w:noProof w:val="0"/>
          <w:lang w:val="fr-FR"/>
        </w:rPr>
        <w:t>Smarty</w:t>
      </w:r>
      <w:proofErr w:type="spellEnd"/>
      <w:r w:rsidRPr="3A13586D" w:rsidR="3A13586D">
        <w:rPr>
          <w:noProof w:val="0"/>
          <w:lang w:val="fr-FR"/>
        </w:rPr>
        <w:t xml:space="preserve"> pour réaliser des </w:t>
      </w:r>
      <w:proofErr w:type="spellStart"/>
      <w:r w:rsidRPr="3A13586D" w:rsidR="3A13586D">
        <w:rPr>
          <w:noProof w:val="0"/>
          <w:lang w:val="fr-FR"/>
        </w:rPr>
        <w:t>templates</w:t>
      </w:r>
      <w:proofErr w:type="spellEnd"/>
      <w:r w:rsidRPr="3A13586D" w:rsidR="3A13586D">
        <w:rPr>
          <w:noProof w:val="0"/>
          <w:lang w:val="fr-FR"/>
        </w:rPr>
        <w:t xml:space="preserve"> de page web, et le site est doublé d’une base de données PostgreSQL qui servira à stocker les commandes de l’API et les informations pour établir le trajet du robot pour le déplacement autonome. Le choix du PostgreSQL est dû au fait qu’il utilise les requêtes communes du SQL et est à licence libre. Ainsi le PostgreSQL peut s’adapter à un très grand nombre de structure de données et représente un choix économique plus qu’intéressant.</w:t>
      </w:r>
    </w:p>
    <w:p w:rsidR="3A13586D" w:rsidP="3A13586D" w:rsidRDefault="3A13586D" w14:paraId="6E9A4567" w14:textId="1CDAC5CF">
      <w:pPr>
        <w:pStyle w:val="Heading1"/>
        <w:bidi w:val="0"/>
        <w:rPr>
          <w:rFonts w:ascii="Calibri Light" w:hAnsi="Calibri Light" w:eastAsia="Calibri Light" w:cs="Calibri Light"/>
          <w:b w:val="0"/>
          <w:bCs w:val="0"/>
          <w:i w:val="0"/>
          <w:iCs w:val="0"/>
          <w:strike w:val="0"/>
          <w:dstrike w:val="0"/>
          <w:noProof w:val="0"/>
          <w:color w:val="4472C4" w:themeColor="accent1" w:themeTint="FF" w:themeShade="FF"/>
          <w:sz w:val="36"/>
          <w:szCs w:val="36"/>
          <w:u w:val="none"/>
          <w:lang w:val="fr-FR"/>
        </w:rPr>
      </w:pPr>
      <w:r w:rsidR="3A13586D">
        <w:rPr/>
        <w:t xml:space="preserve">Chapitre </w:t>
      </w:r>
      <w:r w:rsidR="3A13586D">
        <w:rPr/>
        <w:t>7 :</w:t>
      </w:r>
      <w:r w:rsidR="3A13586D">
        <w:rPr/>
        <w:t xml:space="preserve"> </w:t>
      </w:r>
      <w:r w:rsidRPr="3A13586D" w:rsidR="3A13586D">
        <w:rPr>
          <w:noProof w:val="0"/>
          <w:lang w:val="fr-FR"/>
        </w:rPr>
        <w:t>Protocole d</w:t>
      </w:r>
      <w:r w:rsidRPr="3A13586D" w:rsidR="3A13586D">
        <w:rPr>
          <w:noProof w:val="0"/>
          <w:lang w:val="fr-FR"/>
        </w:rPr>
        <w:t>e communication</w:t>
      </w:r>
    </w:p>
    <w:p w:rsidR="3A13586D" w:rsidP="3A13586D" w:rsidRDefault="3A13586D" w14:paraId="0993BAA8" w14:textId="5AF1848A">
      <w:pPr>
        <w:pStyle w:val="Normal"/>
        <w:bidi w:val="0"/>
      </w:pPr>
      <w:r w:rsidRPr="3A13586D" w:rsidR="3A13586D">
        <w:rPr>
          <w:noProof w:val="0"/>
          <w:lang w:val="fr-FR"/>
        </w:rPr>
        <w:t xml:space="preserve">Pour accompagner la mise en place d‘IHM, il est nécessaire de définir une API permettant de communiquer d’un point de vue logicielle entre l’IHM et la STM32 embarquée. Pour cela, nous avons défini des mots clés permettant de transmettre des informations au robot depuis l’IHM, et vice-versa. La liste actuelle des commandes prévues est renseignée sur le GitHub du projet, à </w:t>
      </w:r>
      <w:hyperlink r:id="Rbbeb57ecb7714681">
        <w:r w:rsidRPr="3A13586D" w:rsidR="3A13586D">
          <w:rPr>
            <w:rStyle w:val="Hyperlink"/>
            <w:noProof w:val="0"/>
            <w:lang w:val="fr-FR"/>
          </w:rPr>
          <w:t>ce lien</w:t>
        </w:r>
      </w:hyperlink>
      <w:r w:rsidRPr="3A13586D" w:rsidR="3A13586D">
        <w:rPr>
          <w:noProof w:val="0"/>
          <w:lang w:val="fr-FR"/>
        </w:rPr>
        <w:t>. Cette liste est bien sûr exhaustive, et susceptible à des évolutions au cours du développement.</w:t>
      </w:r>
    </w:p>
    <w:p w:rsidR="3A13586D" w:rsidP="3A13586D" w:rsidRDefault="3A13586D" w14:paraId="056F030A" w14:textId="793560F2">
      <w:pPr>
        <w:pStyle w:val="Normal"/>
        <w:bidi w:val="0"/>
        <w:rPr>
          <w:noProof w:val="0"/>
          <w:lang w:val="fr-FR"/>
        </w:rPr>
      </w:pPr>
      <w:r w:rsidRPr="3A13586D" w:rsidR="3A13586D">
        <w:rPr>
          <w:noProof w:val="0"/>
          <w:lang w:val="fr-FR"/>
        </w:rPr>
        <w:t>Le rôle de cette API est double. Elle a pour but de nous permettre de tester simplement les fonctionnalités du robot individuellement grâce à la console de l’IHM, et de permettre la remontée d’information pour les utilisateurs.</w:t>
      </w:r>
    </w:p>
    <w:p w:rsidR="3A13586D" w:rsidP="3A13586D" w:rsidRDefault="3A13586D" w14:paraId="2FC3DB1A" w14:textId="34C92945">
      <w:pPr>
        <w:pStyle w:val="Normal"/>
        <w:bidi w:val="0"/>
        <w:rPr>
          <w:noProof w:val="0"/>
          <w:lang w:val="fr-FR"/>
        </w:rPr>
      </w:pPr>
      <w:r w:rsidRPr="3A13586D" w:rsidR="3A13586D">
        <w:rPr>
          <w:noProof w:val="0"/>
          <w:lang w:val="fr-FR"/>
        </w:rPr>
        <w:t xml:space="preserve">Nous avons également réalisé un petit programme en python permettant de générer automatiquement le squelette du code pour le traitement, à la fois en C pour la STM32 et en JS pour l’IHM. </w:t>
      </w:r>
      <w:r w:rsidRPr="3A13586D" w:rsidR="3A13586D">
        <w:rPr>
          <w:noProof w:val="0"/>
          <w:lang w:val="fr-FR"/>
        </w:rPr>
        <w:t>Cela</w:t>
      </w:r>
      <w:r w:rsidRPr="3A13586D" w:rsidR="3A13586D">
        <w:rPr>
          <w:noProof w:val="0"/>
          <w:lang w:val="fr-FR"/>
        </w:rPr>
        <w:t xml:space="preserve"> nous permettra de faire évoluer notre API sans risquer de casser nos programmes précédemment réalisés, ce qui est à la fois un gain de temps et d'efficacité.</w:t>
      </w:r>
      <w:r>
        <w:br/>
      </w:r>
    </w:p>
    <w:p w:rsidR="3A13586D" w:rsidP="3A13586D" w:rsidRDefault="3A13586D" w14:paraId="323D6CF6" w14:textId="04B8CE2E">
      <w:pPr>
        <w:pStyle w:val="Heading1"/>
        <w:bidi w:val="0"/>
        <w:rPr>
          <w:rFonts w:ascii="Calibri Light" w:hAnsi="Calibri Light" w:eastAsia="Calibri Light" w:cs="Calibri Light"/>
          <w:b w:val="0"/>
          <w:bCs w:val="0"/>
          <w:noProof w:val="0"/>
          <w:color w:val="4472C4" w:themeColor="accent1" w:themeTint="FF" w:themeShade="FF"/>
          <w:sz w:val="36"/>
          <w:szCs w:val="36"/>
          <w:lang w:val="fr-FR"/>
        </w:rPr>
      </w:pPr>
      <w:r w:rsidR="3A13586D">
        <w:rPr/>
        <w:t>Chapitre 8 : Interface IHM - Port série</w:t>
      </w:r>
    </w:p>
    <w:p w:rsidR="3A13586D" w:rsidP="3A13586D" w:rsidRDefault="3A13586D" w14:paraId="34FBE8FE" w14:textId="4C12F6C4">
      <w:pPr>
        <w:pStyle w:val="Normal"/>
        <w:bidi w:val="0"/>
        <w:rPr>
          <w:noProof w:val="0"/>
          <w:lang w:val="fr-FR"/>
        </w:rPr>
      </w:pPr>
      <w:r w:rsidRPr="3A13586D" w:rsidR="3A13586D">
        <w:rPr>
          <w:noProof w:val="0"/>
          <w:lang w:val="fr-FR"/>
        </w:rPr>
        <w:t xml:space="preserve">L’IHM, réalisé sous forme de serveur Apache (PHP), utilise les langages classiques du développement web, à savoir l’HTML, le CSS, le JavaScript et le PHP. Néanmoins, un problème majeur se pose : aucun de ces langages n’est capable de s’interfacer avec un port série directement. Il nous a donc fallu utiliser un autre programme pour faire le pont entre ces deux composantes. Plusieurs choix s’offraient à nous, et nous avons finalement choisi d’utiliser </w:t>
      </w:r>
      <w:proofErr w:type="spellStart"/>
      <w:r w:rsidRPr="3A13586D" w:rsidR="3A13586D">
        <w:rPr>
          <w:noProof w:val="0"/>
          <w:lang w:val="fr-FR"/>
        </w:rPr>
        <w:t>NodeJS</w:t>
      </w:r>
      <w:proofErr w:type="spellEnd"/>
      <w:r w:rsidRPr="3A13586D" w:rsidR="3A13586D">
        <w:rPr>
          <w:noProof w:val="0"/>
          <w:lang w:val="fr-FR"/>
        </w:rPr>
        <w:t>, une plateforme logicielle en JavaScript, car ce langage proposait une solution simple et performante pour la communication avec le port série.</w:t>
      </w:r>
    </w:p>
    <w:p w:rsidR="3A13586D" w:rsidP="3A13586D" w:rsidRDefault="3A13586D" w14:paraId="3BABEA9C" w14:textId="468C03B8">
      <w:pPr>
        <w:pStyle w:val="Normal"/>
        <w:rPr>
          <w:noProof w:val="0"/>
          <w:lang w:val="fr-FR"/>
        </w:rPr>
      </w:pPr>
      <w:r w:rsidRPr="3A13586D" w:rsidR="3A13586D">
        <w:rPr>
          <w:noProof w:val="0"/>
          <w:lang w:val="fr-FR"/>
        </w:rPr>
        <w:t xml:space="preserve">Le site web et le </w:t>
      </w:r>
      <w:proofErr w:type="spellStart"/>
      <w:r w:rsidRPr="3A13586D" w:rsidR="3A13586D">
        <w:rPr>
          <w:noProof w:val="0"/>
          <w:lang w:val="fr-FR"/>
        </w:rPr>
        <w:t>NodeJS</w:t>
      </w:r>
      <w:proofErr w:type="spellEnd"/>
      <w:r w:rsidRPr="3A13586D" w:rsidR="3A13586D">
        <w:rPr>
          <w:noProof w:val="0"/>
          <w:lang w:val="fr-FR"/>
        </w:rPr>
        <w:t xml:space="preserve"> utilisent bien tous les deux le JavaScript comme langage de programmation, mais les deux environnements d’exécutions sont radicalement différents et incompatibles. Il nous a donc fallu mettre en place une communication entre l’IHM (</w:t>
      </w:r>
      <w:proofErr w:type="spellStart"/>
      <w:r w:rsidRPr="3A13586D" w:rsidR="3A13586D">
        <w:rPr>
          <w:noProof w:val="0"/>
          <w:lang w:val="fr-FR"/>
        </w:rPr>
        <w:t>front-end</w:t>
      </w:r>
      <w:proofErr w:type="spellEnd"/>
      <w:r w:rsidRPr="3A13586D" w:rsidR="3A13586D">
        <w:rPr>
          <w:noProof w:val="0"/>
          <w:lang w:val="fr-FR"/>
        </w:rPr>
        <w:t xml:space="preserve">) et le </w:t>
      </w:r>
      <w:proofErr w:type="spellStart"/>
      <w:r w:rsidRPr="3A13586D" w:rsidR="3A13586D">
        <w:rPr>
          <w:noProof w:val="0"/>
          <w:lang w:val="fr-FR"/>
        </w:rPr>
        <w:t>NodeJS</w:t>
      </w:r>
      <w:proofErr w:type="spellEnd"/>
      <w:r w:rsidRPr="3A13586D" w:rsidR="3A13586D">
        <w:rPr>
          <w:noProof w:val="0"/>
          <w:lang w:val="fr-FR"/>
        </w:rPr>
        <w:t xml:space="preserve"> (</w:t>
      </w:r>
      <w:proofErr w:type="spellStart"/>
      <w:r w:rsidRPr="3A13586D" w:rsidR="3A13586D">
        <w:rPr>
          <w:noProof w:val="0"/>
          <w:lang w:val="fr-FR"/>
        </w:rPr>
        <w:t>back-end</w:t>
      </w:r>
      <w:proofErr w:type="spellEnd"/>
      <w:r w:rsidRPr="3A13586D" w:rsidR="3A13586D">
        <w:rPr>
          <w:noProof w:val="0"/>
          <w:lang w:val="fr-FR"/>
        </w:rPr>
        <w:t xml:space="preserve">). Pour </w:t>
      </w:r>
      <w:r w:rsidRPr="3A13586D" w:rsidR="3A13586D">
        <w:rPr>
          <w:noProof w:val="0"/>
          <w:lang w:val="fr-FR"/>
        </w:rPr>
        <w:t>cela</w:t>
      </w:r>
      <w:r w:rsidRPr="3A13586D" w:rsidR="3A13586D">
        <w:rPr>
          <w:noProof w:val="0"/>
          <w:lang w:val="fr-FR"/>
        </w:rPr>
        <w:t xml:space="preserve"> nous avons utilisé </w:t>
      </w:r>
      <w:proofErr w:type="spellStart"/>
      <w:r w:rsidRPr="3A13586D" w:rsidR="3A13586D">
        <w:rPr>
          <w:noProof w:val="0"/>
          <w:lang w:val="fr-FR"/>
        </w:rPr>
        <w:t>Websocket</w:t>
      </w:r>
      <w:proofErr w:type="spellEnd"/>
      <w:r w:rsidRPr="3A13586D" w:rsidR="3A13586D">
        <w:rPr>
          <w:noProof w:val="0"/>
          <w:lang w:val="fr-FR"/>
        </w:rPr>
        <w:t xml:space="preserve">, une API très populaire et simple d’implémentation. </w:t>
      </w:r>
    </w:p>
    <w:p w:rsidR="3A13586D" w:rsidP="3A13586D" w:rsidRDefault="3A13586D" w14:paraId="47DDC097" w14:textId="1DBA5119">
      <w:pPr>
        <w:pStyle w:val="Normal"/>
        <w:rPr>
          <w:rFonts w:ascii="Calibri Light" w:hAnsi="Calibri Light" w:eastAsia="Calibri Light" w:cs="Calibri Light"/>
          <w:b w:val="0"/>
          <w:bCs w:val="0"/>
          <w:color w:val="4472C4" w:themeColor="accent1" w:themeTint="FF" w:themeShade="FF"/>
          <w:sz w:val="36"/>
          <w:szCs w:val="36"/>
        </w:rPr>
      </w:pPr>
      <w:r w:rsidRPr="3A13586D" w:rsidR="3A13586D">
        <w:rPr>
          <w:noProof w:val="0"/>
          <w:lang w:val="fr-FR"/>
        </w:rPr>
        <w:t xml:space="preserve">Une fois toutes ces étapes réalisées, nous pouvons enfin envoyer des informations au robot, et lui aussi ! </w:t>
      </w:r>
    </w:p>
    <w:p w:rsidR="3A13586D" w:rsidP="3A13586D" w:rsidRDefault="3A13586D" w14:paraId="04774812" w14:textId="7F135051">
      <w:pPr>
        <w:pStyle w:val="Heading1"/>
        <w:rPr>
          <w:rFonts w:ascii="Calibri Light" w:hAnsi="Calibri Light" w:eastAsia="Calibri Light" w:cs="Calibri Light"/>
          <w:b w:val="0"/>
          <w:bCs w:val="0"/>
          <w:color w:val="4472C4" w:themeColor="accent1" w:themeTint="FF" w:themeShade="FF"/>
          <w:sz w:val="36"/>
          <w:szCs w:val="36"/>
        </w:rPr>
      </w:pPr>
      <w:r w:rsidRPr="3A13586D" w:rsidR="3A13586D">
        <w:rPr>
          <w:noProof w:val="0"/>
          <w:lang w:val="fr-FR"/>
        </w:rPr>
        <w:t>Chapitre 9 : Conteneurisation de la solution</w:t>
      </w:r>
    </w:p>
    <w:p w:rsidR="3A13586D" w:rsidP="3A13586D" w:rsidRDefault="3A13586D" w14:paraId="281E13A3" w14:textId="0339CB01">
      <w:pPr>
        <w:pStyle w:val="Normal"/>
        <w:rPr>
          <w:noProof w:val="0"/>
          <w:lang w:val="fr-FR"/>
        </w:rPr>
      </w:pPr>
      <w:r w:rsidRPr="3A13586D" w:rsidR="3A13586D">
        <w:rPr>
          <w:noProof w:val="0"/>
          <w:lang w:val="fr-FR"/>
        </w:rPr>
        <w:t xml:space="preserve">La réalisation de la partie IHM et </w:t>
      </w:r>
      <w:proofErr w:type="spellStart"/>
      <w:r w:rsidRPr="3A13586D" w:rsidR="3A13586D">
        <w:rPr>
          <w:noProof w:val="0"/>
          <w:lang w:val="fr-FR"/>
        </w:rPr>
        <w:t>NodeJS</w:t>
      </w:r>
      <w:proofErr w:type="spellEnd"/>
      <w:r w:rsidRPr="3A13586D" w:rsidR="3A13586D">
        <w:rPr>
          <w:noProof w:val="0"/>
          <w:lang w:val="fr-FR"/>
        </w:rPr>
        <w:t xml:space="preserve"> s’est effectuée sur les ordinateurs de 2 personnes différentes, et lors de la mise en commun nous avons rencontré plusieurs problèmes bloquants, mais ces derniers n'était pas constant d’un ordinateur à l’autre, ce qui les rendait d’autant plus compliqué à diagnostiquer et corriger ! Nous avons donc conjointement décidé de modifier notre solution pour l’intégrer dans des conteneurs.</w:t>
      </w:r>
    </w:p>
    <w:p w:rsidR="3A13586D" w:rsidP="3A13586D" w:rsidRDefault="3A13586D" w14:paraId="3B165875" w14:textId="39015E01">
      <w:pPr>
        <w:pStyle w:val="Normal"/>
        <w:rPr>
          <w:noProof w:val="0"/>
          <w:lang w:val="fr-FR"/>
        </w:rPr>
      </w:pPr>
      <w:r w:rsidRPr="3A13586D" w:rsidR="3A13586D">
        <w:rPr>
          <w:noProof w:val="0"/>
          <w:lang w:val="fr-FR"/>
        </w:rPr>
        <w:t xml:space="preserve">La technologie conteneurs, dont l’exemple le plus connu et celui que nous avons utilisé est Docker, permet de créer un environnement virtuel directement connecté avec le noyau de l’ordinateur dont tous les paramètres sont déterminés. </w:t>
      </w:r>
      <w:proofErr w:type="spellStart"/>
      <w:r w:rsidRPr="3A13586D" w:rsidR="3A13586D">
        <w:rPr>
          <w:noProof w:val="0"/>
          <w:lang w:val="fr-FR"/>
        </w:rPr>
        <w:t>Celà</w:t>
      </w:r>
      <w:proofErr w:type="spellEnd"/>
      <w:r w:rsidRPr="3A13586D" w:rsidR="3A13586D">
        <w:rPr>
          <w:noProof w:val="0"/>
          <w:lang w:val="fr-FR"/>
        </w:rPr>
        <w:t xml:space="preserve"> permet de pouvoir travailler dans le même environnement quelle que soit la machine sans risquer des problèmes d’incompatibilité et de librairies manquantes !</w:t>
      </w:r>
    </w:p>
    <w:p w:rsidR="3A13586D" w:rsidP="3A13586D" w:rsidRDefault="3A13586D" w14:paraId="573B4376" w14:textId="6B994D73">
      <w:pPr>
        <w:pStyle w:val="Normal"/>
        <w:rPr>
          <w:noProof w:val="0"/>
          <w:lang w:val="fr-FR"/>
        </w:rPr>
      </w:pPr>
      <w:r w:rsidRPr="3A13586D" w:rsidR="3A13586D">
        <w:rPr>
          <w:noProof w:val="0"/>
          <w:lang w:val="fr-FR"/>
        </w:rPr>
        <w:t xml:space="preserve">Une fois ce système mis en place, ce qui </w:t>
      </w:r>
      <w:proofErr w:type="gramStart"/>
      <w:r w:rsidRPr="3A13586D" w:rsidR="3A13586D">
        <w:rPr>
          <w:noProof w:val="0"/>
          <w:lang w:val="fr-FR"/>
        </w:rPr>
        <w:t>à</w:t>
      </w:r>
      <w:proofErr w:type="gramEnd"/>
      <w:r w:rsidRPr="3A13586D" w:rsidR="3A13586D">
        <w:rPr>
          <w:noProof w:val="0"/>
          <w:lang w:val="fr-FR"/>
        </w:rPr>
        <w:t xml:space="preserve"> malheureusement pris pas mal de temps car cette technologie est nouvelle pour nous et apprise sur le tas, nous pouvions lancer toutes nos applications d’un seul clic !</w:t>
      </w:r>
    </w:p>
    <w:p w:rsidR="3A13586D" w:rsidP="3A13586D" w:rsidRDefault="3A13586D" w14:paraId="6ED742E8" w14:textId="0743DDFE">
      <w:pPr>
        <w:pStyle w:val="Normal"/>
        <w:rPr>
          <w:noProof w:val="0"/>
          <w:lang w:val="fr-FR"/>
        </w:rPr>
      </w:pPr>
      <w:r w:rsidRPr="3A13586D" w:rsidR="3A13586D">
        <w:rPr>
          <w:noProof w:val="0"/>
          <w:lang w:val="fr-FR"/>
        </w:rPr>
        <w:t>Un hic nous a cependant bien embêtés ensuite, c’est que nous avons eu des problèmes pour configurer les volumes des conteneurs. Les volumes sont des fichiers spéciaux qui sont modifiables à la fois par le conteneur et le système d'exploitation, ce qui permet de faire du développement directement dans le conteneur. Après beaucoup d’essais infructueux nous avons finalement réussi à mettre ce système en place.</w:t>
      </w:r>
    </w:p>
    <w:p w:rsidR="3A13586D" w:rsidP="3A13586D" w:rsidRDefault="3A13586D" w14:paraId="235BC9DE" w14:textId="01B59EB4">
      <w:pPr>
        <w:pStyle w:val="Heading2"/>
        <w:rPr>
          <w:rFonts w:ascii="Calibri Light" w:hAnsi="Calibri Light" w:eastAsia="Calibri Light" w:cs="Calibri Light" w:asciiTheme="majorAscii" w:hAnsiTheme="majorAscii" w:eastAsiaTheme="majorAscii" w:cstheme="majorAscii"/>
          <w:b w:val="0"/>
          <w:bCs w:val="0"/>
          <w:i w:val="0"/>
          <w:iCs w:val="0"/>
          <w:strike w:val="0"/>
          <w:dstrike w:val="0"/>
          <w:noProof w:val="0"/>
          <w:color w:val="4472C4" w:themeColor="accent1" w:themeTint="FF" w:themeShade="FF"/>
          <w:sz w:val="36"/>
          <w:szCs w:val="36"/>
          <w:u w:val="none"/>
          <w:lang w:val="fr-FR"/>
        </w:rPr>
      </w:pPr>
      <w:r w:rsidRPr="3A13586D" w:rsidR="3A13586D">
        <w:rPr>
          <w:rFonts w:ascii="Calibri Light" w:hAnsi="Calibri Light" w:eastAsia="Calibri Light" w:cs="Calibri Light" w:asciiTheme="majorAscii" w:hAnsiTheme="majorAscii" w:eastAsiaTheme="majorAscii" w:cstheme="majorAscii"/>
          <w:b w:val="0"/>
          <w:bCs w:val="0"/>
          <w:color w:val="4472C4" w:themeColor="accent1" w:themeTint="FF" w:themeShade="FF"/>
          <w:sz w:val="36"/>
          <w:szCs w:val="36"/>
        </w:rPr>
        <w:t>Chapitre 10 : Versioning et automatisation des tests</w:t>
      </w:r>
    </w:p>
    <w:p w:rsidR="3A13586D" w:rsidP="3A13586D" w:rsidRDefault="3A13586D" w14:paraId="3F617B0D" w14:textId="0C664C87">
      <w:pPr>
        <w:pStyle w:val="Normal"/>
        <w:rPr>
          <w:noProof w:val="0"/>
          <w:lang w:val="fr-FR"/>
        </w:rPr>
      </w:pPr>
      <w:r w:rsidRPr="3A13586D" w:rsidR="3A13586D">
        <w:rPr>
          <w:noProof w:val="0"/>
          <w:lang w:val="fr-FR"/>
        </w:rPr>
        <w:t>Nous avons mis en place un repository GitHub pour travailler efficacement sur la partie logicielle du projet. Cet outil permet de versionner notre développement et de revenir à une version précédente en cas de problème.</w:t>
      </w:r>
    </w:p>
    <w:p w:rsidR="3A13586D" w:rsidP="3A13586D" w:rsidRDefault="3A13586D" w14:paraId="7C51C785" w14:textId="3788E401">
      <w:pPr>
        <w:pStyle w:val="Normal"/>
        <w:rPr>
          <w:noProof w:val="0"/>
          <w:lang w:val="fr-FR"/>
        </w:rPr>
      </w:pPr>
      <w:r w:rsidRPr="3A13586D" w:rsidR="3A13586D">
        <w:rPr>
          <w:noProof w:val="0"/>
          <w:lang w:val="fr-FR"/>
        </w:rPr>
        <w:t xml:space="preserve">Nous avons également mis en place des tests automatiques qui vérifient la bonne santé de notre code, notamment grâce à GitHub Action qui vérifie que nos conteneurs réussissent à se lancer avec succès, et avec </w:t>
      </w:r>
      <w:proofErr w:type="spellStart"/>
      <w:r w:rsidRPr="3A13586D" w:rsidR="3A13586D">
        <w:rPr>
          <w:noProof w:val="0"/>
          <w:lang w:val="fr-FR"/>
        </w:rPr>
        <w:t>Sonarcloud</w:t>
      </w:r>
      <w:proofErr w:type="spellEnd"/>
      <w:r w:rsidRPr="3A13586D" w:rsidR="3A13586D">
        <w:rPr>
          <w:noProof w:val="0"/>
          <w:lang w:val="fr-FR"/>
        </w:rPr>
        <w:t xml:space="preserve"> qui vérifie que notre code n’a pas de bug et est correctement réalisé.</w:t>
      </w:r>
    </w:p>
    <w:p w:rsidR="3A13586D" w:rsidP="3A13586D" w:rsidRDefault="3A13586D" w14:paraId="2157AE59" w14:textId="1259D544">
      <w:pPr>
        <w:pStyle w:val="Heading1"/>
        <w:rPr>
          <w:rFonts w:ascii="Calibri Light" w:hAnsi="Calibri Light" w:eastAsia="Calibri Light" w:cs="Calibri Light"/>
          <w:b w:val="0"/>
          <w:bCs w:val="0"/>
          <w:color w:val="4472C4" w:themeColor="accent1" w:themeTint="FF" w:themeShade="FF"/>
          <w:sz w:val="36"/>
          <w:szCs w:val="36"/>
        </w:rPr>
      </w:pPr>
      <w:r w:rsidR="3A13586D">
        <w:rPr/>
        <w:t>Chapitre 11 : Contrôle servomoteur</w:t>
      </w:r>
    </w:p>
    <w:p w:rsidR="3A13586D" w:rsidP="3A13586D" w:rsidRDefault="3A13586D" w14:paraId="4B9C99D9" w14:textId="635ABA8B">
      <w:pPr>
        <w:pStyle w:val="Normal"/>
        <w:rPr>
          <w:noProof w:val="0"/>
          <w:lang w:val="fr-FR"/>
        </w:rPr>
      </w:pPr>
      <w:r w:rsidRPr="3A13586D" w:rsidR="3A13586D">
        <w:rPr>
          <w:noProof w:val="0"/>
          <w:lang w:val="fr-FR"/>
        </w:rPr>
        <w:t>Nous utilisons les servomoteurs pour permettre aux capteurs à ultrasons de capter les obstacles sur 180°, cela va nous être utile lors d’un contournement d’obstacle pour choisir le côté où le robot doit aller pour esquiver convenablement l’obstacle.</w:t>
      </w:r>
    </w:p>
    <w:p w:rsidR="3A13586D" w:rsidP="3A13586D" w:rsidRDefault="3A13586D" w14:paraId="243626EF" w14:textId="030ABB2B">
      <w:pPr>
        <w:pStyle w:val="Normal"/>
        <w:rPr>
          <w:rFonts w:ascii="Calibri Light" w:hAnsi="Calibri Light" w:eastAsia="Calibri Light" w:cs="Calibri Light"/>
          <w:b w:val="0"/>
          <w:bCs w:val="0"/>
          <w:i w:val="0"/>
          <w:iCs w:val="0"/>
          <w:strike w:val="0"/>
          <w:dstrike w:val="0"/>
          <w:noProof w:val="0"/>
          <w:color w:val="4472C4" w:themeColor="accent1" w:themeTint="FF" w:themeShade="FF"/>
          <w:sz w:val="36"/>
          <w:szCs w:val="36"/>
          <w:u w:val="none"/>
          <w:lang w:val="fr-FR"/>
        </w:rPr>
      </w:pPr>
      <w:r w:rsidRPr="3A13586D" w:rsidR="3A13586D">
        <w:rPr>
          <w:noProof w:val="0"/>
          <w:lang w:val="fr-FR"/>
        </w:rPr>
        <w:t>Pour cela nous définissons un Timer2 qui utilise la Clock interne du microcontrôleur qui est à 48MHz dans ma Clock Configuration, ensuite nous choisissons un prescaler de 48 pour obtenir une fréquence de 1MHz et nous définissons ensuite une « Counter period » égale à 20 000 pour ensuite obtenir une Clock de fréquence 50Hz. Ensuite grâce à l’IDE nous contrôlons le Duty cycle de m</w:t>
      </w:r>
      <w:r w:rsidRPr="3A13586D" w:rsidR="3A13586D">
        <w:rPr>
          <w:noProof w:val="0"/>
          <w:lang w:val="fr-FR"/>
        </w:rPr>
        <w:t xml:space="preserve">on </w:t>
      </w:r>
      <w:r w:rsidRPr="3A13586D" w:rsidR="3A13586D">
        <w:rPr>
          <w:noProof w:val="0"/>
          <w:lang w:val="fr-FR"/>
        </w:rPr>
        <w:t>Timer pour contrôler l’angle du servomoteur en foncti</w:t>
      </w:r>
      <w:r w:rsidRPr="3A13586D" w:rsidR="3A13586D">
        <w:rPr>
          <w:noProof w:val="0"/>
          <w:lang w:val="fr-FR"/>
        </w:rPr>
        <w:t xml:space="preserve">on </w:t>
      </w:r>
      <w:r w:rsidRPr="3A13586D" w:rsidR="3A13586D">
        <w:rPr>
          <w:noProof w:val="0"/>
          <w:lang w:val="fr-FR"/>
        </w:rPr>
        <w:t xml:space="preserve">du temps à l’état haut. Pour ce servomoteur un temps à l’état haut de 0.5 ms correspond à 0°, un temps de 1.5 ms à l’état haut correspond à 90 ° et donc un temps correspondant à 2,5 ° correspond à un angle de 180°. </w:t>
      </w:r>
      <w:r w:rsidRPr="3A13586D" w:rsidR="3A13586D">
        <w:rPr>
          <w:noProof w:val="0"/>
          <w:lang w:val="fr-FR"/>
        </w:rPr>
        <w:t xml:space="preserve">Nous </w:t>
      </w:r>
      <w:r w:rsidRPr="3A13586D" w:rsidR="3A13586D">
        <w:rPr>
          <w:noProof w:val="0"/>
          <w:lang w:val="fr-FR"/>
        </w:rPr>
        <w:t>pouvons donc diriger de manière précise le servomoteur.</w:t>
      </w:r>
    </w:p>
    <w:p w:rsidR="3A13586D" w:rsidP="3A13586D" w:rsidRDefault="3A13586D" w14:paraId="3C587981" w14:textId="1E7A94BE">
      <w:pPr>
        <w:pStyle w:val="Heading1"/>
        <w:rPr>
          <w:rFonts w:ascii="Calibri Light" w:hAnsi="Calibri Light" w:eastAsia="Calibri Light" w:cs="Calibri Light"/>
          <w:b w:val="0"/>
          <w:bCs w:val="0"/>
          <w:i w:val="0"/>
          <w:iCs w:val="0"/>
          <w:strike w:val="0"/>
          <w:dstrike w:val="0"/>
          <w:noProof w:val="0"/>
          <w:color w:val="4472C4" w:themeColor="accent1" w:themeTint="FF" w:themeShade="FF"/>
          <w:sz w:val="36"/>
          <w:szCs w:val="36"/>
          <w:u w:val="none"/>
          <w:lang w:val="fr-FR"/>
        </w:rPr>
      </w:pPr>
      <w:r w:rsidRPr="3A13586D" w:rsidR="3A13586D">
        <w:rPr>
          <w:noProof w:val="0"/>
          <w:lang w:val="fr-FR"/>
        </w:rPr>
        <w:t>Chapitre 12 : Configuration de la STM32</w:t>
      </w:r>
    </w:p>
    <w:p w:rsidR="3A13586D" w:rsidP="3A13586D" w:rsidRDefault="3A13586D" w14:paraId="08810FC8" w14:textId="6F9629A6">
      <w:pPr>
        <w:pStyle w:val="Normal"/>
        <w:rPr>
          <w:noProof w:val="0"/>
          <w:lang w:val="fr-FR"/>
        </w:rPr>
      </w:pPr>
      <w:r w:rsidRPr="3A13586D" w:rsidR="3A13586D">
        <w:rPr>
          <w:noProof w:val="0"/>
          <w:lang w:val="fr-FR"/>
        </w:rPr>
        <w:t>Nous avons donc configuré les ports de la STM32 pour les deux liaisons UART, Le PWM pour contrôler les servomoteurs et les broches pour le capteur de distance qui correspond à ECHO et TRIG.</w:t>
      </w:r>
    </w:p>
    <w:p w:rsidR="3A13586D" w:rsidP="3A13586D" w:rsidRDefault="3A13586D" w14:paraId="5D27CC5B" w14:textId="77CC3642">
      <w:pPr>
        <w:pStyle w:val="Normal"/>
      </w:pPr>
      <w:r>
        <w:br/>
      </w:r>
      <w:r>
        <w:br/>
      </w:r>
      <w:r>
        <w:br/>
      </w:r>
      <w:r>
        <w:drawing>
          <wp:inline wp14:editId="688F3D56" wp14:anchorId="284DA372">
            <wp:extent cx="6447488" cy="3970971"/>
            <wp:effectExtent l="0" t="0" r="0" b="0"/>
            <wp:docPr id="1310665309" name="" title=""/>
            <wp:cNvGraphicFramePr>
              <a:graphicFrameLocks noChangeAspect="1"/>
            </wp:cNvGraphicFramePr>
            <a:graphic>
              <a:graphicData uri="http://schemas.openxmlformats.org/drawingml/2006/picture">
                <pic:pic>
                  <pic:nvPicPr>
                    <pic:cNvPr id="0" name=""/>
                    <pic:cNvPicPr/>
                  </pic:nvPicPr>
                  <pic:blipFill>
                    <a:blip r:embed="Radaf2c984ec74aef">
                      <a:extLst>
                        <a:ext xmlns:a="http://schemas.openxmlformats.org/drawingml/2006/main" uri="{28A0092B-C50C-407E-A947-70E740481C1C}">
                          <a14:useLocalDpi val="0"/>
                        </a:ext>
                      </a:extLst>
                    </a:blip>
                    <a:stretch>
                      <a:fillRect/>
                    </a:stretch>
                  </pic:blipFill>
                  <pic:spPr>
                    <a:xfrm>
                      <a:off x="0" y="0"/>
                      <a:ext cx="6447488" cy="3970971"/>
                    </a:xfrm>
                    <a:prstGeom prst="rect">
                      <a:avLst/>
                    </a:prstGeom>
                  </pic:spPr>
                </pic:pic>
              </a:graphicData>
            </a:graphic>
          </wp:inline>
        </w:drawing>
      </w:r>
      <w:r>
        <w:br/>
      </w:r>
    </w:p>
    <w:p w:rsidR="3A13586D" w:rsidP="3A13586D" w:rsidRDefault="3A13586D" w14:paraId="7880AA18" w14:textId="3A2D4BFB">
      <w:pPr>
        <w:pStyle w:val="Normal"/>
      </w:pPr>
      <w:r w:rsidRPr="3A13586D" w:rsidR="3A13586D">
        <w:rPr>
          <w:rFonts w:ascii="Calibri Light" w:hAnsi="Calibri Light" w:eastAsia="Calibri Light" w:cs="Calibri Light" w:asciiTheme="majorAscii" w:hAnsiTheme="majorAscii" w:eastAsiaTheme="majorAscii" w:cstheme="majorAscii"/>
          <w:b w:val="0"/>
          <w:bCs w:val="0"/>
          <w:color w:val="4472C4" w:themeColor="accent1" w:themeTint="FF" w:themeShade="FF"/>
          <w:sz w:val="36"/>
          <w:szCs w:val="36"/>
        </w:rPr>
        <w:t>Chapitre 13 : Intégration des sous-ensembles</w:t>
      </w:r>
    </w:p>
    <w:p w:rsidR="3A13586D" w:rsidP="3A13586D" w:rsidRDefault="3A13586D" w14:paraId="698AA614" w14:textId="3004A5F5">
      <w:pPr>
        <w:pStyle w:val="Normal"/>
        <w:rPr>
          <w:color w:val="4472C4" w:themeColor="accent1" w:themeTint="FF" w:themeShade="FF"/>
          <w:sz w:val="26"/>
          <w:szCs w:val="26"/>
        </w:rPr>
      </w:pPr>
      <w:r w:rsidRPr="3A13586D" w:rsidR="3A13586D">
        <w:rPr>
          <w:color w:val="4472C4" w:themeColor="accent1" w:themeTint="FF" w:themeShade="FF"/>
          <w:sz w:val="26"/>
          <w:szCs w:val="26"/>
        </w:rPr>
        <w:t>Méthode d’intégration des sous-</w:t>
      </w:r>
      <w:r w:rsidRPr="3A13586D" w:rsidR="3A13586D">
        <w:rPr>
          <w:color w:val="4472C4" w:themeColor="accent1" w:themeTint="FF" w:themeShade="FF"/>
          <w:sz w:val="26"/>
          <w:szCs w:val="26"/>
        </w:rPr>
        <w:t>ensembles :</w:t>
      </w:r>
    </w:p>
    <w:p w:rsidR="3A13586D" w:rsidP="3A13586D" w:rsidRDefault="3A13586D" w14:paraId="27DF52CA" w14:textId="5192F732">
      <w:pPr>
        <w:pStyle w:val="Normal"/>
      </w:pPr>
      <w:r w:rsidR="3A13586D">
        <w:rPr/>
        <w:t xml:space="preserve">Une fois les différentes partie réalisé, la communication se fera principalement via des liaisons UART qui vont venir transmettre des messages à la STM32 qui va pouvoir en fonction du message </w:t>
      </w:r>
      <w:r w:rsidR="3A13586D">
        <w:rPr/>
        <w:t>reçu</w:t>
      </w:r>
      <w:r w:rsidR="3A13586D">
        <w:rPr/>
        <w:t xml:space="preserve"> mettre en marche ces actionneurs.</w:t>
      </w:r>
      <w:r>
        <w:br/>
      </w:r>
    </w:p>
    <w:p w:rsidR="3A13586D" w:rsidP="3A13586D" w:rsidRDefault="3A13586D" w14:paraId="112282C7" w14:textId="3FC73FC4">
      <w:pPr>
        <w:pStyle w:val="Normal"/>
      </w:pPr>
      <w:r w:rsidR="3A13586D">
        <w:rPr/>
        <w:t>Nous allons connecter les ports de l’UART de la raspberry pi sur un port receveur de la STM32 pour recevoir les données envoyées de la raspberry pi, nous faisons de même pour l’IHM nous branchons le module radio Xbee sur un port Receiver de la STM32 pour recevoir les données.</w:t>
      </w:r>
    </w:p>
    <w:p w:rsidR="3A13586D" w:rsidP="3A13586D" w:rsidRDefault="3A13586D" w14:paraId="0B45D2E7" w14:textId="1D47DE73">
      <w:pPr>
        <w:pStyle w:val="Normal"/>
      </w:pPr>
      <w:r w:rsidR="3A13586D">
        <w:rPr/>
        <w:t xml:space="preserve">Grâce à la fonction de </w:t>
      </w:r>
      <w:proofErr w:type="spellStart"/>
      <w:r w:rsidR="3A13586D">
        <w:rPr/>
        <w:t>CallBackRX</w:t>
      </w:r>
      <w:proofErr w:type="spellEnd"/>
      <w:r w:rsidR="3A13586D">
        <w:rPr/>
        <w:t xml:space="preserve"> nous allons pouvoir activer nos actionneurs dès qu’un message est reçu pour réagir directement, cette méthode est très bien car le programme tourne en continue et c’est seulement lors d’une réception de donnée que le programme rentre dans la fonction de </w:t>
      </w:r>
      <w:proofErr w:type="spellStart"/>
      <w:r w:rsidR="3A13586D">
        <w:rPr/>
        <w:t>CallBack</w:t>
      </w:r>
      <w:proofErr w:type="spellEnd"/>
      <w:r w:rsidR="3A13586D">
        <w:rPr/>
        <w:t xml:space="preserve"> pour réagir.</w:t>
      </w:r>
      <w:r>
        <w:br/>
      </w:r>
    </w:p>
    <w:p w:rsidR="3A13586D" w:rsidP="3A13586D" w:rsidRDefault="3A13586D" w14:paraId="513E47F6" w14:textId="713500C0">
      <w:pPr>
        <w:pStyle w:val="Normal"/>
        <w:rPr>
          <w:color w:val="4472C4" w:themeColor="accent1" w:themeTint="FF" w:themeShade="FF"/>
          <w:sz w:val="26"/>
          <w:szCs w:val="26"/>
        </w:rPr>
      </w:pPr>
      <w:r w:rsidRPr="3A13586D" w:rsidR="3A13586D">
        <w:rPr>
          <w:color w:val="4472C4" w:themeColor="accent1" w:themeTint="FF" w:themeShade="FF"/>
          <w:sz w:val="26"/>
          <w:szCs w:val="26"/>
        </w:rPr>
        <w:t>Test des sous-</w:t>
      </w:r>
      <w:r w:rsidRPr="3A13586D" w:rsidR="3A13586D">
        <w:rPr>
          <w:color w:val="4472C4" w:themeColor="accent1" w:themeTint="FF" w:themeShade="FF"/>
          <w:sz w:val="26"/>
          <w:szCs w:val="26"/>
        </w:rPr>
        <w:t>ensembles :</w:t>
      </w:r>
    </w:p>
    <w:p w:rsidR="3A13586D" w:rsidP="3A13586D" w:rsidRDefault="3A13586D" w14:paraId="618AA8A1" w14:textId="3D555E21">
      <w:pPr>
        <w:pStyle w:val="Normal"/>
      </w:pPr>
      <w:r w:rsidR="3A13586D">
        <w:rPr/>
        <w:t xml:space="preserve">Nous avons déjà </w:t>
      </w:r>
      <w:r w:rsidR="3A13586D">
        <w:rPr/>
        <w:t>testé</w:t>
      </w:r>
      <w:r w:rsidR="3A13586D">
        <w:rPr/>
        <w:t xml:space="preserve"> l’envoie de données entre la raspberry pi et la stm32 et cela fonctionne, nous allons donc tester les ensembles un par un et ensuite nous allons faire le branchement final pour que tout fonctionne correctement ensemble.</w:t>
      </w:r>
    </w:p>
    <w:p w:rsidR="3A13586D" w:rsidP="3A13586D" w:rsidRDefault="3A13586D" w14:paraId="0EFA9D91" w14:textId="65F12C90">
      <w:pPr>
        <w:pStyle w:val="Normal"/>
      </w:pPr>
      <w:r w:rsidR="3A13586D">
        <w:rPr/>
        <w:t>Pour cela nous décidons d’actionner les roues du robot dès qu’un message est reçu pour bien vérifier le fonctionnement de l’IHM et de la raspberry pi connecté à la STM32.</w:t>
      </w:r>
    </w:p>
    <w:p w:rsidR="3A13586D" w:rsidP="3A13586D" w:rsidRDefault="3A13586D" w14:paraId="40C16B3A" w14:textId="163DBB31">
      <w:pPr>
        <w:pStyle w:val="Normal"/>
      </w:pPr>
      <w:r w:rsidR="3A13586D">
        <w:rPr/>
        <w:t>Pour le télémètre à ultrasons nous mettons en mouvement les roues du robot et à partir d’une certaine distance nous envoyons un message d’arrêt si celui-ci arrête bien les roues dès que la distance dépasse une limite la partie capteur fonctionne.</w:t>
      </w:r>
    </w:p>
    <w:p w:rsidR="3A13586D" w:rsidP="3A13586D" w:rsidRDefault="3A13586D" w14:paraId="6541E703" w14:textId="1CD94665">
      <w:pPr>
        <w:pStyle w:val="Normal"/>
      </w:pPr>
    </w:p>
    <w:p w:rsidR="3A13586D" w:rsidP="3A13586D" w:rsidRDefault="3A13586D" w14:paraId="4605E8BB" w14:textId="361D13C5">
      <w:pPr>
        <w:pStyle w:val="Normal"/>
      </w:pPr>
      <w:r>
        <w:br/>
      </w:r>
      <w:r>
        <w:br/>
      </w:r>
      <w:r>
        <w:br/>
      </w:r>
      <w:r>
        <w:br/>
      </w:r>
      <w:r>
        <w:br/>
      </w:r>
      <w:r>
        <w:br/>
      </w:r>
      <w:r>
        <w:br/>
      </w:r>
      <w:r>
        <w:br/>
      </w:r>
      <w:r>
        <w:br/>
      </w:r>
      <w:r>
        <w:br/>
      </w:r>
    </w:p>
    <w:sectPr w:rsidR="007E1590">
      <w:pgSz w:w="11906" w:h="16838" w:orient="portrait"/>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0000000000000000000"/>
    <w:charset w:val="86"/>
    <w:family w:val="roman"/>
    <w:notTrueType/>
    <w:pitch w:val="default"/>
  </w:font>
</w:fonts>
</file>

<file path=word/intelligence.xml><?xml version="1.0" encoding="utf-8"?>
<int:Intelligence xmlns:int="http://schemas.microsoft.com/office/intelligence/2019/intelligence">
  <int:IntelligenceSettings/>
  <int:Manifest>
    <int:WordHash hashCode="VIQ70r9wn/bj7Y" id="AoravoNT"/>
    <int:WordHash hashCode="6sqYARfAIld/Wy" id="8Eu1U42y"/>
    <int:WordHash hashCode="JAaNn52VcQ6PBP" id="yKNys9WI"/>
    <int:WordHash hashCode="czItTLLza+qo5Q" id="FfN0YXCD"/>
    <int:WordHash hashCode="JLVf6B6eexF5jT" id="0O5iMQj8"/>
    <int:WordHash hashCode="hObDg73KmO1qZI" id="ZGmMzRCt"/>
    <int:WordHash hashCode="lpCVC/eNaQSeuR" id="I95U6AbC"/>
    <int:WordHash hashCode="mHgu1uIvVy8cJI" id="O7M8k5wu"/>
    <int:WordHash hashCode="qE/bD1YbohimE9" id="jxOl3jd5"/>
    <int:WordHash hashCode="0agqjc02gm2TeA" id="iISL52Jw"/>
    <int:WordHash hashCode="7of32xDDICNL7m" id="dZ2syCfl"/>
    <int:WordHash hashCode="MuT04vcvDjzBdu" id="2DUaVhNj"/>
    <int:WordHash hashCode="aQJ6YYWW6RESGG" id="HJC3hT0d"/>
    <int:ParagraphRange paragraphId="1484333151" textId="1680500938" start="0" length="4" invalidationStart="0" invalidationLength="4" id="iMckJVRG"/>
    <int:WordHash hashCode="t2jaiZy04oqrSa" id="AikC3DD8"/>
    <int:WordHash hashCode="zZZSEKOCeaHyuf" id="l6o0ldsS"/>
    <int:WordHash hashCode="J6ztMG9CzuvYcs" id="g4xamOXv"/>
    <int:WordHash hashCode="eYGk5+m9wCGAo8" id="z5uKQsBT"/>
    <int:WordHash hashCode="WYZ30XlhsHoVCx" id="RvNtABys"/>
    <int:WordHash hashCode="3vTuQ95ZKZPlIN" id="tluppTYd"/>
    <int:WordHash hashCode="Z8Nx/SBPvL+XQj" id="eiihVV0n"/>
    <int:WordHash hashCode="+snxeqgOHUVFJl" id="EjZepqt5"/>
    <int:WordHash hashCode="g2VaVWDvHEOBcP" id="N8bXrbVS"/>
    <int:WordHash hashCode="eCQ0q8H7ywOwLk" id="SnXqXUvr"/>
    <int:WordHash hashCode="VCNbiw6YDrszVR" id="1cDacoQu"/>
    <int:WordHash hashCode="NcZrwWqswDaIF5" id="cGbazuWM"/>
  </int:Manifest>
  <int:Observations>
    <int:Content id="AoravoNT">
      <int:Rejection type="LegacyProofing"/>
    </int:Content>
    <int:Content id="8Eu1U42y">
      <int:Rejection type="LegacyProofing"/>
    </int:Content>
    <int:Content id="yKNys9WI">
      <int:Rejection type="LegacyProofing"/>
    </int:Content>
    <int:Content id="FfN0YXCD">
      <int:Rejection type="LegacyProofing"/>
    </int:Content>
    <int:Content id="0O5iMQj8">
      <int:Rejection type="LegacyProofing"/>
    </int:Content>
    <int:Content id="ZGmMzRCt">
      <int:Rejection type="LegacyProofing"/>
    </int:Content>
    <int:Content id="I95U6AbC">
      <int:Rejection type="LegacyProofing"/>
    </int:Content>
    <int:Content id="O7M8k5wu">
      <int:Rejection type="LegacyProofing"/>
    </int:Content>
    <int:Content id="jxOl3jd5">
      <int:Rejection type="LegacyProofing"/>
    </int:Content>
    <int:Content id="iISL52Jw">
      <int:Rejection type="LegacyProofing"/>
    </int:Content>
    <int:Content id="dZ2syCfl">
      <int:Rejection type="LegacyProofing"/>
    </int:Content>
    <int:Content id="2DUaVhNj">
      <int:Rejection type="LegacyProofing"/>
    </int:Content>
    <int:Content id="HJC3hT0d">
      <int:Rejection type="LegacyProofing"/>
    </int:Content>
    <int:Content id="iMckJVRG">
      <int:Rejection type="LegacyProofing"/>
    </int:Content>
    <int:Content id="AikC3DD8">
      <int:Rejection type="LegacyProofing"/>
    </int:Content>
    <int:Content id="l6o0ldsS">
      <int:Rejection type="LegacyProofing"/>
    </int:Content>
    <int:Content id="g4xamOXv">
      <int:Rejection type="LegacyProofing"/>
    </int:Content>
    <int:Content id="z5uKQsBT">
      <int:Rejection type="LegacyProofing"/>
    </int:Content>
    <int:Content id="RvNtABys">
      <int:Rejection type="LegacyProofing"/>
    </int:Content>
    <int:Content id="tluppTYd">
      <int:Rejection type="LegacyProofing"/>
    </int:Content>
    <int:Content id="eiihVV0n">
      <int:Rejection type="LegacyProofing"/>
    </int:Content>
    <int:Content id="EjZepqt5">
      <int:Rejection type="LegacyProofing"/>
    </int:Content>
    <int:Content id="N8bXrbVS">
      <int:Rejection type="LegacyProofing"/>
    </int:Content>
    <int:Content id="SnXqXUvr">
      <int:Rejection type="LegacyProofing"/>
    </int:Content>
    <int:Content id="1cDacoQu">
      <int:Rejection type="LegacyProofing"/>
    </int:Content>
    <int:Content id="cGbazuWM">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 w:hAns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369832B0"/>
    <w:multiLevelType w:val="multilevel"/>
    <w:tmpl w:val="A47241CC"/>
    <w:lvl w:ilvl="0">
      <w:start w:val="1"/>
      <w:numFmt w:val="bullet"/>
      <w:lvlText w:val=""/>
      <w:lvlJc w:val="left"/>
      <w:pPr>
        <w:tabs>
          <w:tab w:val="num" w:pos="720"/>
        </w:tabs>
        <w:ind w:left="720" w:hanging="360"/>
      </w:pPr>
      <w:rPr>
        <w:rFonts w:hint="default" w:ascii="Symbol" w:hAnsi="Symbol"/>
        <w:sz w:val="20"/>
      </w:rPr>
    </w:lvl>
    <w:lvl w:ilvl="1" w:tentative="1">
      <w:numFmt w:val="bullet"/>
      <w:lvlText w:val="o"/>
      <w:lvlJc w:val="left"/>
      <w:pPr>
        <w:tabs>
          <w:tab w:val="num" w:pos="1440"/>
        </w:tabs>
        <w:ind w:left="1440" w:hanging="360"/>
      </w:pPr>
      <w:rPr>
        <w:rFonts w:hint="default" w:ascii="Courier New" w:hAnsi="Courier New"/>
        <w:sz w:val="20"/>
      </w:rPr>
    </w:lvl>
    <w:lvl w:ilvl="2" w:tentative="1">
      <w:numFmt w:val="bullet"/>
      <w:lvlText w:val=""/>
      <w:lvlJc w:val="left"/>
      <w:pPr>
        <w:tabs>
          <w:tab w:val="num" w:pos="2160"/>
        </w:tabs>
        <w:ind w:left="2160" w:hanging="360"/>
      </w:pPr>
      <w:rPr>
        <w:rFonts w:hint="default" w:ascii="Wingdings" w:hAnsi="Wingdings"/>
        <w:sz w:val="20"/>
      </w:rPr>
    </w:lvl>
    <w:lvl w:ilvl="3" w:tentative="1">
      <w:numFmt w:val="bullet"/>
      <w:lvlText w:val=""/>
      <w:lvlJc w:val="left"/>
      <w:pPr>
        <w:tabs>
          <w:tab w:val="num" w:pos="2880"/>
        </w:tabs>
        <w:ind w:left="2880" w:hanging="360"/>
      </w:pPr>
      <w:rPr>
        <w:rFonts w:hint="default" w:ascii="Wingdings" w:hAnsi="Wingdings"/>
        <w:sz w:val="20"/>
      </w:rPr>
    </w:lvl>
    <w:lvl w:ilvl="4" w:tentative="1">
      <w:numFmt w:val="bullet"/>
      <w:lvlText w:val=""/>
      <w:lvlJc w:val="left"/>
      <w:pPr>
        <w:tabs>
          <w:tab w:val="num" w:pos="3600"/>
        </w:tabs>
        <w:ind w:left="3600" w:hanging="360"/>
      </w:pPr>
      <w:rPr>
        <w:rFonts w:hint="default" w:ascii="Wingdings" w:hAnsi="Wingdings"/>
        <w:sz w:val="20"/>
      </w:rPr>
    </w:lvl>
    <w:lvl w:ilvl="5" w:tentative="1">
      <w:numFmt w:val="bullet"/>
      <w:lvlText w:val=""/>
      <w:lvlJc w:val="left"/>
      <w:pPr>
        <w:tabs>
          <w:tab w:val="num" w:pos="4320"/>
        </w:tabs>
        <w:ind w:left="4320" w:hanging="360"/>
      </w:pPr>
      <w:rPr>
        <w:rFonts w:hint="default" w:ascii="Wingdings" w:hAnsi="Wingdings"/>
        <w:sz w:val="20"/>
      </w:rPr>
    </w:lvl>
    <w:lvl w:ilvl="6" w:tentative="1">
      <w:numFmt w:val="bullet"/>
      <w:lvlText w:val=""/>
      <w:lvlJc w:val="left"/>
      <w:pPr>
        <w:tabs>
          <w:tab w:val="num" w:pos="5040"/>
        </w:tabs>
        <w:ind w:left="5040" w:hanging="360"/>
      </w:pPr>
      <w:rPr>
        <w:rFonts w:hint="default" w:ascii="Wingdings" w:hAnsi="Wingdings"/>
        <w:sz w:val="20"/>
      </w:rPr>
    </w:lvl>
    <w:lvl w:ilvl="7" w:tentative="1">
      <w:numFmt w:val="bullet"/>
      <w:lvlText w:val=""/>
      <w:lvlJc w:val="left"/>
      <w:pPr>
        <w:tabs>
          <w:tab w:val="num" w:pos="5760"/>
        </w:tabs>
        <w:ind w:left="5760" w:hanging="360"/>
      </w:pPr>
      <w:rPr>
        <w:rFonts w:hint="default" w:ascii="Wingdings" w:hAnsi="Wingdings"/>
        <w:sz w:val="20"/>
      </w:rPr>
    </w:lvl>
    <w:lvl w:ilvl="8" w:tentative="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4E556B8F"/>
    <w:multiLevelType w:val="multilevel"/>
    <w:tmpl w:val="3FEC98BE"/>
    <w:lvl w:ilvl="0">
      <w:start w:val="1"/>
      <w:numFmt w:val="bullet"/>
      <w:lvlText w:val=""/>
      <w:lvlJc w:val="left"/>
      <w:pPr>
        <w:tabs>
          <w:tab w:val="num" w:pos="720"/>
        </w:tabs>
        <w:ind w:left="720" w:hanging="360"/>
      </w:pPr>
      <w:rPr>
        <w:rFonts w:hint="default" w:ascii="Symbol" w:hAnsi="Symbol"/>
        <w:sz w:val="20"/>
      </w:rPr>
    </w:lvl>
    <w:lvl w:ilvl="1" w:tentative="1">
      <w:numFmt w:val="bullet"/>
      <w:lvlText w:val="o"/>
      <w:lvlJc w:val="left"/>
      <w:pPr>
        <w:tabs>
          <w:tab w:val="num" w:pos="1440"/>
        </w:tabs>
        <w:ind w:left="1440" w:hanging="360"/>
      </w:pPr>
      <w:rPr>
        <w:rFonts w:hint="default" w:ascii="Courier New" w:hAnsi="Courier New"/>
        <w:sz w:val="20"/>
      </w:rPr>
    </w:lvl>
    <w:lvl w:ilvl="2" w:tentative="1">
      <w:numFmt w:val="bullet"/>
      <w:lvlText w:val=""/>
      <w:lvlJc w:val="left"/>
      <w:pPr>
        <w:tabs>
          <w:tab w:val="num" w:pos="2160"/>
        </w:tabs>
        <w:ind w:left="2160" w:hanging="360"/>
      </w:pPr>
      <w:rPr>
        <w:rFonts w:hint="default" w:ascii="Wingdings" w:hAnsi="Wingdings"/>
        <w:sz w:val="20"/>
      </w:rPr>
    </w:lvl>
    <w:lvl w:ilvl="3" w:tentative="1">
      <w:numFmt w:val="bullet"/>
      <w:lvlText w:val=""/>
      <w:lvlJc w:val="left"/>
      <w:pPr>
        <w:tabs>
          <w:tab w:val="num" w:pos="2880"/>
        </w:tabs>
        <w:ind w:left="2880" w:hanging="360"/>
      </w:pPr>
      <w:rPr>
        <w:rFonts w:hint="default" w:ascii="Wingdings" w:hAnsi="Wingdings"/>
        <w:sz w:val="20"/>
      </w:rPr>
    </w:lvl>
    <w:lvl w:ilvl="4" w:tentative="1">
      <w:numFmt w:val="bullet"/>
      <w:lvlText w:val=""/>
      <w:lvlJc w:val="left"/>
      <w:pPr>
        <w:tabs>
          <w:tab w:val="num" w:pos="3600"/>
        </w:tabs>
        <w:ind w:left="3600" w:hanging="360"/>
      </w:pPr>
      <w:rPr>
        <w:rFonts w:hint="default" w:ascii="Wingdings" w:hAnsi="Wingdings"/>
        <w:sz w:val="20"/>
      </w:rPr>
    </w:lvl>
    <w:lvl w:ilvl="5" w:tentative="1">
      <w:numFmt w:val="bullet"/>
      <w:lvlText w:val=""/>
      <w:lvlJc w:val="left"/>
      <w:pPr>
        <w:tabs>
          <w:tab w:val="num" w:pos="4320"/>
        </w:tabs>
        <w:ind w:left="4320" w:hanging="360"/>
      </w:pPr>
      <w:rPr>
        <w:rFonts w:hint="default" w:ascii="Wingdings" w:hAnsi="Wingdings"/>
        <w:sz w:val="20"/>
      </w:rPr>
    </w:lvl>
    <w:lvl w:ilvl="6" w:tentative="1">
      <w:numFmt w:val="bullet"/>
      <w:lvlText w:val=""/>
      <w:lvlJc w:val="left"/>
      <w:pPr>
        <w:tabs>
          <w:tab w:val="num" w:pos="5040"/>
        </w:tabs>
        <w:ind w:left="5040" w:hanging="360"/>
      </w:pPr>
      <w:rPr>
        <w:rFonts w:hint="default" w:ascii="Wingdings" w:hAnsi="Wingdings"/>
        <w:sz w:val="20"/>
      </w:rPr>
    </w:lvl>
    <w:lvl w:ilvl="7" w:tentative="1">
      <w:numFmt w:val="bullet"/>
      <w:lvlText w:val=""/>
      <w:lvlJc w:val="left"/>
      <w:pPr>
        <w:tabs>
          <w:tab w:val="num" w:pos="5760"/>
        </w:tabs>
        <w:ind w:left="5760" w:hanging="360"/>
      </w:pPr>
      <w:rPr>
        <w:rFonts w:hint="default" w:ascii="Wingdings" w:hAnsi="Wingdings"/>
        <w:sz w:val="20"/>
      </w:rPr>
    </w:lvl>
    <w:lvl w:ilvl="8" w:tentative="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58115DC8"/>
    <w:multiLevelType w:val="multilevel"/>
    <w:tmpl w:val="30F6CD14"/>
    <w:lvl w:ilvl="0">
      <w:start w:val="1"/>
      <w:numFmt w:val="bullet"/>
      <w:lvlText w:val=""/>
      <w:lvlJc w:val="left"/>
      <w:pPr>
        <w:tabs>
          <w:tab w:val="num" w:pos="720"/>
        </w:tabs>
        <w:ind w:left="720" w:hanging="360"/>
      </w:pPr>
      <w:rPr>
        <w:rFonts w:hint="default" w:ascii="Symbol" w:hAnsi="Symbol"/>
        <w:sz w:val="20"/>
      </w:rPr>
    </w:lvl>
    <w:lvl w:ilvl="1" w:tentative="1">
      <w:numFmt w:val="bullet"/>
      <w:lvlText w:val="o"/>
      <w:lvlJc w:val="left"/>
      <w:pPr>
        <w:tabs>
          <w:tab w:val="num" w:pos="1440"/>
        </w:tabs>
        <w:ind w:left="1440" w:hanging="360"/>
      </w:pPr>
      <w:rPr>
        <w:rFonts w:hint="default" w:ascii="Courier New" w:hAnsi="Courier New"/>
        <w:sz w:val="20"/>
      </w:rPr>
    </w:lvl>
    <w:lvl w:ilvl="2" w:tentative="1">
      <w:numFmt w:val="bullet"/>
      <w:lvlText w:val=""/>
      <w:lvlJc w:val="left"/>
      <w:pPr>
        <w:tabs>
          <w:tab w:val="num" w:pos="2160"/>
        </w:tabs>
        <w:ind w:left="2160" w:hanging="360"/>
      </w:pPr>
      <w:rPr>
        <w:rFonts w:hint="default" w:ascii="Wingdings" w:hAnsi="Wingdings"/>
        <w:sz w:val="20"/>
      </w:rPr>
    </w:lvl>
    <w:lvl w:ilvl="3" w:tentative="1">
      <w:numFmt w:val="bullet"/>
      <w:lvlText w:val=""/>
      <w:lvlJc w:val="left"/>
      <w:pPr>
        <w:tabs>
          <w:tab w:val="num" w:pos="2880"/>
        </w:tabs>
        <w:ind w:left="2880" w:hanging="360"/>
      </w:pPr>
      <w:rPr>
        <w:rFonts w:hint="default" w:ascii="Wingdings" w:hAnsi="Wingdings"/>
        <w:sz w:val="20"/>
      </w:rPr>
    </w:lvl>
    <w:lvl w:ilvl="4" w:tentative="1">
      <w:numFmt w:val="bullet"/>
      <w:lvlText w:val=""/>
      <w:lvlJc w:val="left"/>
      <w:pPr>
        <w:tabs>
          <w:tab w:val="num" w:pos="3600"/>
        </w:tabs>
        <w:ind w:left="3600" w:hanging="360"/>
      </w:pPr>
      <w:rPr>
        <w:rFonts w:hint="default" w:ascii="Wingdings" w:hAnsi="Wingdings"/>
        <w:sz w:val="20"/>
      </w:rPr>
    </w:lvl>
    <w:lvl w:ilvl="5" w:tentative="1">
      <w:numFmt w:val="bullet"/>
      <w:lvlText w:val=""/>
      <w:lvlJc w:val="left"/>
      <w:pPr>
        <w:tabs>
          <w:tab w:val="num" w:pos="4320"/>
        </w:tabs>
        <w:ind w:left="4320" w:hanging="360"/>
      </w:pPr>
      <w:rPr>
        <w:rFonts w:hint="default" w:ascii="Wingdings" w:hAnsi="Wingdings"/>
        <w:sz w:val="20"/>
      </w:rPr>
    </w:lvl>
    <w:lvl w:ilvl="6" w:tentative="1">
      <w:numFmt w:val="bullet"/>
      <w:lvlText w:val=""/>
      <w:lvlJc w:val="left"/>
      <w:pPr>
        <w:tabs>
          <w:tab w:val="num" w:pos="5040"/>
        </w:tabs>
        <w:ind w:left="5040" w:hanging="360"/>
      </w:pPr>
      <w:rPr>
        <w:rFonts w:hint="default" w:ascii="Wingdings" w:hAnsi="Wingdings"/>
        <w:sz w:val="20"/>
      </w:rPr>
    </w:lvl>
    <w:lvl w:ilvl="7" w:tentative="1">
      <w:numFmt w:val="bullet"/>
      <w:lvlText w:val=""/>
      <w:lvlJc w:val="left"/>
      <w:pPr>
        <w:tabs>
          <w:tab w:val="num" w:pos="5760"/>
        </w:tabs>
        <w:ind w:left="5760" w:hanging="360"/>
      </w:pPr>
      <w:rPr>
        <w:rFonts w:hint="default" w:ascii="Wingdings" w:hAnsi="Wingdings"/>
        <w:sz w:val="20"/>
      </w:rPr>
    </w:lvl>
    <w:lvl w:ilvl="8" w:tentative="1">
      <w:numFmt w:val="bullet"/>
      <w:lvlText w:val=""/>
      <w:lvlJc w:val="left"/>
      <w:pPr>
        <w:tabs>
          <w:tab w:val="num" w:pos="6480"/>
        </w:tabs>
        <w:ind w:left="6480" w:hanging="360"/>
      </w:pPr>
      <w:rPr>
        <w:rFonts w:hint="default" w:ascii="Wingdings" w:hAnsi="Wingdings"/>
        <w:sz w:val="20"/>
      </w:rPr>
    </w:lvl>
  </w:abstractNum>
  <w:abstractNum w:abstractNumId="3" w15:restartNumberingAfterBreak="0">
    <w:nsid w:val="600C0A56"/>
    <w:multiLevelType w:val="hybridMultilevel"/>
    <w:tmpl w:val="79761B9C"/>
    <w:lvl w:ilvl="0" w:tplc="040C0001">
      <w:start w:val="1"/>
      <w:numFmt w:val="bullet"/>
      <w:lvlText w:val=""/>
      <w:lvlJc w:val="left"/>
      <w:pPr>
        <w:ind w:left="720" w:hanging="360"/>
      </w:pPr>
      <w:rPr>
        <w:rFonts w:hint="default" w:ascii="Symbol" w:hAnsi="Symbol"/>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4" w15:restartNumberingAfterBreak="0">
    <w:nsid w:val="7A142D90"/>
    <w:multiLevelType w:val="multilevel"/>
    <w:tmpl w:val="4AB46884"/>
    <w:lvl w:ilvl="0">
      <w:start w:val="1"/>
      <w:numFmt w:val="bullet"/>
      <w:lvlText w:val=""/>
      <w:lvlJc w:val="left"/>
      <w:pPr>
        <w:tabs>
          <w:tab w:val="num" w:pos="720"/>
        </w:tabs>
        <w:ind w:left="720" w:hanging="360"/>
      </w:pPr>
      <w:rPr>
        <w:rFonts w:hint="default" w:ascii="Symbol" w:hAnsi="Symbol"/>
        <w:sz w:val="20"/>
      </w:rPr>
    </w:lvl>
    <w:lvl w:ilvl="1" w:tentative="1">
      <w:numFmt w:val="bullet"/>
      <w:lvlText w:val="o"/>
      <w:lvlJc w:val="left"/>
      <w:pPr>
        <w:tabs>
          <w:tab w:val="num" w:pos="1440"/>
        </w:tabs>
        <w:ind w:left="1440" w:hanging="360"/>
      </w:pPr>
      <w:rPr>
        <w:rFonts w:hint="default" w:ascii="Courier New" w:hAnsi="Courier New"/>
        <w:sz w:val="20"/>
      </w:rPr>
    </w:lvl>
    <w:lvl w:ilvl="2" w:tentative="1">
      <w:numFmt w:val="bullet"/>
      <w:lvlText w:val=""/>
      <w:lvlJc w:val="left"/>
      <w:pPr>
        <w:tabs>
          <w:tab w:val="num" w:pos="2160"/>
        </w:tabs>
        <w:ind w:left="2160" w:hanging="360"/>
      </w:pPr>
      <w:rPr>
        <w:rFonts w:hint="default" w:ascii="Wingdings" w:hAnsi="Wingdings"/>
        <w:sz w:val="20"/>
      </w:rPr>
    </w:lvl>
    <w:lvl w:ilvl="3" w:tentative="1">
      <w:numFmt w:val="bullet"/>
      <w:lvlText w:val=""/>
      <w:lvlJc w:val="left"/>
      <w:pPr>
        <w:tabs>
          <w:tab w:val="num" w:pos="2880"/>
        </w:tabs>
        <w:ind w:left="2880" w:hanging="360"/>
      </w:pPr>
      <w:rPr>
        <w:rFonts w:hint="default" w:ascii="Wingdings" w:hAnsi="Wingdings"/>
        <w:sz w:val="20"/>
      </w:rPr>
    </w:lvl>
    <w:lvl w:ilvl="4" w:tentative="1">
      <w:numFmt w:val="bullet"/>
      <w:lvlText w:val=""/>
      <w:lvlJc w:val="left"/>
      <w:pPr>
        <w:tabs>
          <w:tab w:val="num" w:pos="3600"/>
        </w:tabs>
        <w:ind w:left="3600" w:hanging="360"/>
      </w:pPr>
      <w:rPr>
        <w:rFonts w:hint="default" w:ascii="Wingdings" w:hAnsi="Wingdings"/>
        <w:sz w:val="20"/>
      </w:rPr>
    </w:lvl>
    <w:lvl w:ilvl="5" w:tentative="1">
      <w:numFmt w:val="bullet"/>
      <w:lvlText w:val=""/>
      <w:lvlJc w:val="left"/>
      <w:pPr>
        <w:tabs>
          <w:tab w:val="num" w:pos="4320"/>
        </w:tabs>
        <w:ind w:left="4320" w:hanging="360"/>
      </w:pPr>
      <w:rPr>
        <w:rFonts w:hint="default" w:ascii="Wingdings" w:hAnsi="Wingdings"/>
        <w:sz w:val="20"/>
      </w:rPr>
    </w:lvl>
    <w:lvl w:ilvl="6" w:tentative="1">
      <w:numFmt w:val="bullet"/>
      <w:lvlText w:val=""/>
      <w:lvlJc w:val="left"/>
      <w:pPr>
        <w:tabs>
          <w:tab w:val="num" w:pos="5040"/>
        </w:tabs>
        <w:ind w:left="5040" w:hanging="360"/>
      </w:pPr>
      <w:rPr>
        <w:rFonts w:hint="default" w:ascii="Wingdings" w:hAnsi="Wingdings"/>
        <w:sz w:val="20"/>
      </w:rPr>
    </w:lvl>
    <w:lvl w:ilvl="7" w:tentative="1">
      <w:numFmt w:val="bullet"/>
      <w:lvlText w:val=""/>
      <w:lvlJc w:val="left"/>
      <w:pPr>
        <w:tabs>
          <w:tab w:val="num" w:pos="5760"/>
        </w:tabs>
        <w:ind w:left="5760" w:hanging="360"/>
      </w:pPr>
      <w:rPr>
        <w:rFonts w:hint="default" w:ascii="Wingdings" w:hAnsi="Wingdings"/>
        <w:sz w:val="20"/>
      </w:rPr>
    </w:lvl>
    <w:lvl w:ilvl="8" w:tentative="1">
      <w:numFmt w:val="bullet"/>
      <w:lvlText w:val=""/>
      <w:lvlJc w:val="left"/>
      <w:pPr>
        <w:tabs>
          <w:tab w:val="num" w:pos="6480"/>
        </w:tabs>
        <w:ind w:left="6480" w:hanging="360"/>
      </w:pPr>
      <w:rPr>
        <w:rFonts w:hint="default" w:ascii="Wingdings" w:hAnsi="Wingdings"/>
        <w:sz w:val="20"/>
      </w:rPr>
    </w:lvl>
  </w:abstractNum>
  <w:num w:numId="8">
    <w:abstractNumId w:val="7"/>
  </w:num>
  <w:num w:numId="7">
    <w:abstractNumId w:val="6"/>
  </w:num>
  <w:num w:numId="6">
    <w:abstractNumId w:val="5"/>
  </w:num>
  <w:num w:numId="1" w16cid:durableId="1316184646">
    <w:abstractNumId w:val="3"/>
  </w:num>
  <w:num w:numId="2" w16cid:durableId="105544722">
    <w:abstractNumId w:val="2"/>
  </w:num>
  <w:num w:numId="3" w16cid:durableId="561673437">
    <w:abstractNumId w:val="4"/>
  </w:num>
  <w:num w:numId="4" w16cid:durableId="270865272">
    <w:abstractNumId w:val="0"/>
  </w:num>
  <w:num w:numId="5" w16cid:durableId="5484229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DC631C"/>
    <w:rsid w:val="00122153"/>
    <w:rsid w:val="0024472A"/>
    <w:rsid w:val="003F5C39"/>
    <w:rsid w:val="00400386"/>
    <w:rsid w:val="007E1590"/>
    <w:rsid w:val="00C4315A"/>
    <w:rsid w:val="00DC631C"/>
    <w:rsid w:val="0A57E690"/>
    <w:rsid w:val="201CAD8B"/>
    <w:rsid w:val="3A13586D"/>
    <w:rsid w:val="4EDD44CB"/>
    <w:rsid w:val="52D9B1C5"/>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8B1263"/>
  <w15:chartTrackingRefBased/>
  <w15:docId w15:val="{70774D2C-9B50-459A-BA9F-CB319B70E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EastAsia"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uiPriority w:val="9"/>
    <w:name w:val="heading 1"/>
    <w:basedOn w:val="Heading2"/>
    <w:link w:val="Heading1Char"/>
    <w:qFormat/>
    <w:rsid w:val="3A13586D"/>
    <w:rPr>
      <w:rFonts w:eastAsia="Calibri Light" w:cs="Calibri Light" w:eastAsiaTheme="majorAscii" w:cstheme="majorAscii"/>
      <w:b w:val="0"/>
      <w:bCs w:val="0"/>
      <w:color w:val="4472C4" w:themeColor="accent1" w:themeTint="FF" w:themeShade="FF"/>
      <w:sz w:val="36"/>
      <w:szCs w:val="36"/>
    </w:rPr>
    <w:pPr>
      <w:bidi w:val="0"/>
    </w:pPr>
  </w:style>
  <w:style w:type="paragraph" w:styleId="Heading2">
    <w:name w:val="heading 2"/>
    <w:basedOn w:val="Normal"/>
    <w:next w:val="Normal"/>
    <w:link w:val="Heading2Char"/>
    <w:uiPriority w:val="9"/>
    <w:semiHidden/>
    <w:unhideWhenUsed/>
    <w:qFormat/>
    <w:rsid w:val="00DC631C"/>
    <w:pPr>
      <w:keepNext/>
      <w:keepLines/>
      <w:spacing w:before="40" w:after="0"/>
      <w:outlineLvl w:val="1"/>
    </w:pPr>
    <w:rPr>
      <w:rFonts w:asciiTheme="majorHAnsi" w:hAnsiTheme="majorHAnsi" w:eastAsiaTheme="majorEastAsia" w:cstheme="majorBidi"/>
      <w:color w:val="2F5496"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true">
    <w:uiPriority w:val="9"/>
    <w:name w:val="Heading 1 Char"/>
    <w:basedOn w:val="DefaultParagraphFont"/>
    <w:link w:val="Heading1"/>
    <w:rsid w:val="3A13586D"/>
    <w:rPr>
      <w:rFonts w:ascii="Calibri Light" w:hAnsi="Calibri Light" w:eastAsia="Calibri Light" w:cs="Calibri Light" w:asciiTheme="majorAscii" w:hAnsiTheme="majorAscii" w:eastAsiaTheme="majorAscii" w:cstheme="majorAscii"/>
      <w:b w:val="0"/>
      <w:bCs w:val="0"/>
      <w:color w:val="4472C4" w:themeColor="accent1" w:themeTint="FF" w:themeShade="FF"/>
      <w:sz w:val="36"/>
      <w:szCs w:val="36"/>
    </w:rPr>
  </w:style>
  <w:style w:type="paragraph" w:styleId="NormalWeb">
    <w:name w:val="Normal (Web)"/>
    <w:basedOn w:val="Normal"/>
    <w:uiPriority w:val="99"/>
    <w:semiHidden/>
    <w:unhideWhenUsed/>
    <w:rsid w:val="00DC631C"/>
    <w:pPr>
      <w:spacing w:before="100" w:beforeAutospacing="1" w:after="100" w:afterAutospacing="1" w:line="240" w:lineRule="auto"/>
    </w:pPr>
    <w:rPr>
      <w:rFonts w:ascii="Times New Roman" w:hAnsi="Times New Roman" w:eastAsia="Times New Roman" w:cs="Times New Roman"/>
      <w:sz w:val="24"/>
      <w:szCs w:val="24"/>
    </w:rPr>
  </w:style>
  <w:style w:type="character" w:styleId="Heading2Char" w:customStyle="1">
    <w:name w:val="Heading 2 Char"/>
    <w:basedOn w:val="DefaultParagraphFont"/>
    <w:link w:val="Heading2"/>
    <w:uiPriority w:val="9"/>
    <w:semiHidden/>
    <w:rsid w:val="00DC631C"/>
    <w:rPr>
      <w:rFonts w:asciiTheme="majorHAnsi" w:hAnsiTheme="majorHAnsi" w:eastAsiaTheme="majorEastAsia" w:cstheme="majorBidi"/>
      <w:color w:val="2F5496" w:themeColor="accent1" w:themeShade="BF"/>
      <w:sz w:val="26"/>
      <w:szCs w:val="26"/>
    </w:rPr>
  </w:style>
  <w:style w:type="paragraph" w:styleId="ListParagraph">
    <w:name w:val="List Paragraph"/>
    <w:basedOn w:val="Normal"/>
    <w:uiPriority w:val="34"/>
    <w:qFormat/>
    <w:rsid w:val="00DC631C"/>
    <w:pPr>
      <w:ind w:left="720"/>
      <w:contextualSpacing/>
    </w:pPr>
  </w:style>
  <w:style w:type="character" w:styleId="apple-tab-span" w:customStyle="1">
    <w:name w:val="apple-tab-span"/>
    <w:basedOn w:val="DefaultParagraphFont"/>
    <w:rsid w:val="00400386"/>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123295">
      <w:bodyDiv w:val="1"/>
      <w:marLeft w:val="0"/>
      <w:marRight w:val="0"/>
      <w:marTop w:val="0"/>
      <w:marBottom w:val="0"/>
      <w:divBdr>
        <w:top w:val="none" w:sz="0" w:space="0" w:color="auto"/>
        <w:left w:val="none" w:sz="0" w:space="0" w:color="auto"/>
        <w:bottom w:val="none" w:sz="0" w:space="0" w:color="auto"/>
        <w:right w:val="none" w:sz="0" w:space="0" w:color="auto"/>
      </w:divBdr>
    </w:div>
    <w:div w:id="1682657638">
      <w:bodyDiv w:val="1"/>
      <w:marLeft w:val="0"/>
      <w:marRight w:val="0"/>
      <w:marTop w:val="0"/>
      <w:marBottom w:val="0"/>
      <w:divBdr>
        <w:top w:val="none" w:sz="0" w:space="0" w:color="auto"/>
        <w:left w:val="none" w:sz="0" w:space="0" w:color="auto"/>
        <w:bottom w:val="none" w:sz="0" w:space="0" w:color="auto"/>
        <w:right w:val="none" w:sz="0" w:space="0" w:color="auto"/>
      </w:divBdr>
    </w:div>
    <w:div w:id="1899240845">
      <w:bodyDiv w:val="1"/>
      <w:marLeft w:val="0"/>
      <w:marRight w:val="0"/>
      <w:marTop w:val="0"/>
      <w:marBottom w:val="0"/>
      <w:divBdr>
        <w:top w:val="none" w:sz="0" w:space="0" w:color="auto"/>
        <w:left w:val="none" w:sz="0" w:space="0" w:color="auto"/>
        <w:bottom w:val="none" w:sz="0" w:space="0" w:color="auto"/>
        <w:right w:val="none" w:sz="0" w:space="0" w:color="auto"/>
      </w:divBdr>
    </w:div>
    <w:div w:id="1931814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settings" Target="settings.xml" Id="rId3" /><Relationship Type="http://schemas.openxmlformats.org/officeDocument/2006/relationships/theme" Target="theme/theme1.xml"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fontTable" Target="fontTable.xml" Id="rId6" /><Relationship Type="http://schemas.openxmlformats.org/officeDocument/2006/relationships/webSettings" Target="webSettings.xml" Id="rId4" /><Relationship Type="http://schemas.openxmlformats.org/officeDocument/2006/relationships/hyperlink" Target="https://github.com/AxFrancois/PTC-Robotic" TargetMode="External" Id="R31d9de0605ad4f33" /><Relationship Type="http://schemas.openxmlformats.org/officeDocument/2006/relationships/image" Target="/media/image2.png" Id="R0c8c2d21bbc04f83" /><Relationship Type="http://schemas.openxmlformats.org/officeDocument/2006/relationships/image" Target="/media/image3.png" Id="R5d3dd0e840214fb0" /><Relationship Type="http://schemas.openxmlformats.org/officeDocument/2006/relationships/image" Target="/media/image4.png" Id="R90fbb91ee86a4b82" /><Relationship Type="http://schemas.openxmlformats.org/officeDocument/2006/relationships/image" Target="/media/image5.png" Id="R1cbc08dc37ac4ac9" /><Relationship Type="http://schemas.openxmlformats.org/officeDocument/2006/relationships/image" Target="/media/image6.png" Id="R52238beee3754b80" /><Relationship Type="http://schemas.openxmlformats.org/officeDocument/2006/relationships/image" Target="/media/image7.png" Id="Ra4eda91857324534" /><Relationship Type="http://schemas.openxmlformats.org/officeDocument/2006/relationships/image" Target="/media/image.gif" Id="R45469040c4d14743" /><Relationship Type="http://schemas.openxmlformats.org/officeDocument/2006/relationships/hyperlink" Target="https://github.com/AxFrancois/PTC-Robotic/blob/main/XBEE/Documentation%20commandes.md" TargetMode="External" Id="Rbbeb57ecb7714681" /><Relationship Type="http://schemas.openxmlformats.org/officeDocument/2006/relationships/image" Target="/media/image8.png" Id="Radaf2c984ec74aef" /><Relationship Type="http://schemas.microsoft.com/office/2019/09/relationships/intelligence" Target="intelligence.xml" Id="Rca74cacc5bfb4e97"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falgayrettes julien</dc:creator>
  <keywords/>
  <dc:description/>
  <lastModifiedBy>Utilisateur invité</lastModifiedBy>
  <revision>7</revision>
  <dcterms:created xsi:type="dcterms:W3CDTF">2022-04-25T20:58:00.0000000Z</dcterms:created>
  <dcterms:modified xsi:type="dcterms:W3CDTF">2022-04-25T21:52:07.1838734Z</dcterms:modified>
</coreProperties>
</file>