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69202" w14:textId="0857AF96" w:rsidR="00A21ECE" w:rsidRDefault="00A21ECE" w:rsidP="00A21ECE">
      <w:pPr>
        <w:pStyle w:val="NormalWeb"/>
        <w:jc w:val="center"/>
        <w:rPr>
          <w:rFonts w:ascii="SFRM1728" w:hAnsi="SFRM1728"/>
          <w:sz w:val="34"/>
          <w:szCs w:val="34"/>
        </w:rPr>
      </w:pPr>
      <w:r w:rsidRPr="008A4919">
        <w:rPr>
          <w:rFonts w:ascii="SFRM1728" w:hAnsi="SFRM1728"/>
          <w:sz w:val="34"/>
          <w:szCs w:val="34"/>
        </w:rPr>
        <w:t xml:space="preserve">Signaux et </w:t>
      </w:r>
      <w:r w:rsidR="00FF5B79" w:rsidRPr="008A4919">
        <w:rPr>
          <w:rFonts w:ascii="SFRM1728" w:hAnsi="SFRM1728"/>
          <w:sz w:val="34"/>
          <w:szCs w:val="34"/>
        </w:rPr>
        <w:t>Systèmes</w:t>
      </w:r>
      <w:r w:rsidRPr="008A4919">
        <w:rPr>
          <w:rFonts w:ascii="SFRM1728" w:hAnsi="SFRM1728"/>
          <w:sz w:val="34"/>
          <w:szCs w:val="34"/>
        </w:rPr>
        <w:t xml:space="preserve"> </w:t>
      </w:r>
      <w:r w:rsidR="00FF5B79" w:rsidRPr="008A4919">
        <w:rPr>
          <w:rFonts w:ascii="SFRM1728" w:hAnsi="SFRM1728"/>
          <w:sz w:val="34"/>
          <w:szCs w:val="34"/>
        </w:rPr>
        <w:t>Linéaires</w:t>
      </w:r>
      <w:r w:rsidRPr="008A4919">
        <w:rPr>
          <w:rFonts w:ascii="SFRM1728" w:hAnsi="SFRM1728"/>
          <w:sz w:val="34"/>
          <w:szCs w:val="34"/>
        </w:rPr>
        <w:br/>
        <w:t xml:space="preserve">TP No. </w:t>
      </w:r>
      <w:r>
        <w:rPr>
          <w:rFonts w:ascii="SFRM1728" w:hAnsi="SFRM1728"/>
          <w:sz w:val="34"/>
          <w:szCs w:val="34"/>
        </w:rPr>
        <w:t>4</w:t>
      </w:r>
      <w:r w:rsidRPr="008A4919">
        <w:rPr>
          <w:rFonts w:ascii="SFRM1728" w:hAnsi="SFRM1728"/>
          <w:sz w:val="34"/>
          <w:szCs w:val="34"/>
        </w:rPr>
        <w:t xml:space="preserve"> : </w:t>
      </w:r>
      <w:r>
        <w:rPr>
          <w:rFonts w:ascii="SFRM1728" w:hAnsi="SFRM1728"/>
          <w:sz w:val="34"/>
          <w:szCs w:val="34"/>
        </w:rPr>
        <w:t>Echantillonnage des Signaux</w:t>
      </w:r>
      <w:r w:rsidR="00F404F6">
        <w:rPr>
          <w:rFonts w:ascii="SFRM1728" w:hAnsi="SFRM1728"/>
          <w:sz w:val="34"/>
          <w:szCs w:val="34"/>
        </w:rPr>
        <w:t xml:space="preserve"> Déterministes</w:t>
      </w:r>
    </w:p>
    <w:p w14:paraId="4EDC221B" w14:textId="77777777" w:rsidR="001A5085" w:rsidRPr="008A4919" w:rsidRDefault="001A5085" w:rsidP="00A21ECE">
      <w:pPr>
        <w:pStyle w:val="NormalWeb"/>
        <w:jc w:val="center"/>
        <w:rPr>
          <w:rFonts w:ascii="SFRM1728" w:hAnsi="SFRM1728"/>
          <w:sz w:val="34"/>
          <w:szCs w:val="34"/>
        </w:rPr>
      </w:pPr>
      <w:r>
        <w:rPr>
          <w:rFonts w:ascii="SFRM1728" w:hAnsi="SFRM1728"/>
          <w:sz w:val="34"/>
          <w:szCs w:val="34"/>
        </w:rPr>
        <w:t>Préparation</w:t>
      </w:r>
    </w:p>
    <w:p w14:paraId="6E15354E" w14:textId="77777777" w:rsidR="00A21ECE" w:rsidRPr="008A4919" w:rsidRDefault="00A21ECE" w:rsidP="00A21ECE">
      <w:pPr>
        <w:pStyle w:val="NormalWeb"/>
        <w:spacing w:before="0" w:beforeAutospacing="0" w:after="0" w:afterAutospacing="0"/>
        <w:jc w:val="center"/>
      </w:pPr>
      <w:r w:rsidRPr="008A4919">
        <w:rPr>
          <w:rFonts w:ascii="SFBX1200" w:hAnsi="SFBX1200"/>
        </w:rPr>
        <w:t>3 ETI – CPE Lyon</w:t>
      </w:r>
    </w:p>
    <w:p w14:paraId="3EAAE6D3" w14:textId="77777777" w:rsidR="00A21ECE" w:rsidRPr="008A4919" w:rsidRDefault="008E0916" w:rsidP="00A21ECE">
      <w:pPr>
        <w:pStyle w:val="NormalWeb"/>
        <w:spacing w:before="0" w:beforeAutospacing="0" w:after="0" w:afterAutospacing="0"/>
        <w:jc w:val="center"/>
      </w:pPr>
      <w:r>
        <w:rPr>
          <w:rFonts w:ascii="SFRM1200" w:hAnsi="SFRM1200"/>
        </w:rPr>
        <w:t>2020-2021</w:t>
      </w:r>
    </w:p>
    <w:p w14:paraId="3D65FF4C" w14:textId="77777777" w:rsidR="00A21ECE" w:rsidRPr="008A4919" w:rsidRDefault="00A21ECE" w:rsidP="00A21ECE">
      <w:pPr>
        <w:pStyle w:val="NormalWeb"/>
        <w:rPr>
          <w:rFonts w:ascii="SFBX1440" w:hAnsi="SFBX1440"/>
          <w:sz w:val="28"/>
          <w:szCs w:val="28"/>
        </w:rPr>
      </w:pPr>
    </w:p>
    <w:p w14:paraId="0CFFEDDD" w14:textId="08D4BEFC" w:rsidR="00A21ECE" w:rsidRPr="008A4919" w:rsidRDefault="00A21ECE" w:rsidP="00A21E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  <w:rPr>
          <w:rFonts w:ascii="SFBX1200" w:hAnsi="SFBX1200"/>
        </w:rPr>
      </w:pPr>
      <w:r w:rsidRPr="008A4919">
        <w:rPr>
          <w:rFonts w:ascii="SFBX1200" w:hAnsi="SFBX1200"/>
        </w:rPr>
        <w:t xml:space="preserve">Noms, </w:t>
      </w:r>
      <w:r w:rsidR="00FF5B79" w:rsidRPr="008A4919">
        <w:rPr>
          <w:rFonts w:ascii="SFBX1200" w:hAnsi="SFBX1200"/>
        </w:rPr>
        <w:t>Prénoms</w:t>
      </w:r>
      <w:r w:rsidRPr="008A4919">
        <w:rPr>
          <w:rFonts w:ascii="SFBX1200" w:hAnsi="SFBX1200"/>
        </w:rPr>
        <w:t xml:space="preserve"> : </w:t>
      </w:r>
      <w:r w:rsidR="00E84D8F">
        <w:rPr>
          <w:rFonts w:ascii="SFBX1200" w:hAnsi="SFBX1200"/>
        </w:rPr>
        <w:t xml:space="preserve"> ORTIZ Emma, FRANCOIS-CHARLOT Axel</w:t>
      </w:r>
    </w:p>
    <w:p w14:paraId="5154F64D" w14:textId="16D1C73A" w:rsidR="00A21ECE" w:rsidRPr="008A4919" w:rsidRDefault="00A21ECE" w:rsidP="00A21E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  <w:rPr>
          <w:rFonts w:ascii="SFBX1200" w:hAnsi="SFBX1200"/>
        </w:rPr>
      </w:pPr>
      <w:r w:rsidRPr="008A4919">
        <w:rPr>
          <w:rFonts w:ascii="SFBX1200" w:hAnsi="SFBX1200"/>
        </w:rPr>
        <w:t>Groupe :</w:t>
      </w:r>
      <w:r w:rsidR="00E84D8F">
        <w:rPr>
          <w:rFonts w:ascii="SFBX1200" w:hAnsi="SFBX1200"/>
        </w:rPr>
        <w:t xml:space="preserve"> C</w:t>
      </w:r>
    </w:p>
    <w:p w14:paraId="4379B898" w14:textId="01A43753" w:rsidR="00A21ECE" w:rsidRPr="008A4919" w:rsidRDefault="00A21ECE" w:rsidP="00A21E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</w:pPr>
      <w:r w:rsidRPr="008A4919">
        <w:rPr>
          <w:rFonts w:ascii="SFBX1200" w:hAnsi="SFBX1200"/>
        </w:rPr>
        <w:t xml:space="preserve">Date : </w:t>
      </w:r>
      <w:r w:rsidR="00E84D8F">
        <w:rPr>
          <w:rFonts w:ascii="SFBX1200" w:hAnsi="SFBX1200"/>
        </w:rPr>
        <w:t>18/12/2020</w:t>
      </w:r>
    </w:p>
    <w:p w14:paraId="2FAB8A25" w14:textId="77777777" w:rsidR="00A21ECE" w:rsidRPr="008A4919" w:rsidRDefault="00A21ECE" w:rsidP="00A21ECE">
      <w:pPr>
        <w:spacing w:before="100" w:beforeAutospacing="1" w:after="60"/>
        <w:rPr>
          <w:rFonts w:ascii="SFBX1440" w:eastAsia="Times New Roman" w:hAnsi="SFBX1440" w:cs="Times New Roman"/>
          <w:sz w:val="28"/>
          <w:szCs w:val="28"/>
          <w:lang w:eastAsia="fr-FR"/>
        </w:rPr>
      </w:pPr>
      <w:r w:rsidRPr="008A4919">
        <w:rPr>
          <w:rFonts w:ascii="SFBX1440" w:eastAsia="Times New Roman" w:hAnsi="SFBX1440" w:cs="Times New Roman"/>
          <w:sz w:val="28"/>
          <w:szCs w:val="28"/>
          <w:lang w:eastAsia="fr-FR"/>
        </w:rPr>
        <w:t xml:space="preserve">Consignes : </w:t>
      </w:r>
    </w:p>
    <w:p w14:paraId="62DF68A2" w14:textId="07A7934F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Times New Roman" w:eastAsia="Times New Roman" w:hAnsi="Times New Roman" w:cs="Times New Roman"/>
          <w:lang w:eastAsia="fr-FR"/>
        </w:rPr>
      </w:pP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Le </w:t>
      </w:r>
      <w:r w:rsidR="00FF5B79" w:rsidRPr="008A4919">
        <w:rPr>
          <w:rFonts w:ascii="SFRM1000" w:eastAsia="Times New Roman" w:hAnsi="SFRM1000" w:cs="Times New Roman"/>
          <w:sz w:val="20"/>
          <w:szCs w:val="20"/>
          <w:lang w:eastAsia="fr-FR"/>
        </w:rPr>
        <w:t>répertoire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de travail sera exclusivement sur le compte d’un des membres du binôme (changer le répertoire courant de Matlab). Mais pour certains traitements, on fera appel à des fonctions pré-programmées. Les fonctions utiles sont accessibles sur CPe-campus dans le cours </w:t>
      </w:r>
      <w:r w:rsidRPr="008A4919">
        <w:rPr>
          <w:rFonts w:ascii="SFTT1000" w:eastAsia="Times New Roman" w:hAnsi="SFTT1000" w:cs="Times New Roman"/>
          <w:sz w:val="20"/>
          <w:szCs w:val="20"/>
          <w:lang w:eastAsia="fr-FR"/>
        </w:rPr>
        <w:t>Signaux et Systèmes Linéaires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rubrique </w:t>
      </w:r>
      <w:r w:rsidRPr="008A4919">
        <w:rPr>
          <w:rFonts w:ascii="SFTT1000" w:eastAsia="Times New Roman" w:hAnsi="SFTT1000" w:cs="Times New Roman"/>
          <w:sz w:val="20"/>
          <w:szCs w:val="20"/>
          <w:lang w:eastAsia="fr-FR"/>
        </w:rPr>
        <w:t>Travaux Pratiques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Récupérer les fichiers </w:t>
      </w:r>
      <w:r w:rsidRPr="008A4919">
        <w:rPr>
          <w:rFonts w:ascii="SFTT1000" w:eastAsia="Times New Roman" w:hAnsi="SFTT1000" w:cs="Times New Roman"/>
          <w:sz w:val="20"/>
          <w:szCs w:val="20"/>
          <w:lang w:eastAsia="fr-FR"/>
        </w:rPr>
        <w:t>.m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</w:t>
      </w:r>
    </w:p>
    <w:p w14:paraId="2FBDFBB9" w14:textId="77777777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Times New Roman" w:eastAsia="Times New Roman" w:hAnsi="Times New Roman" w:cs="Times New Roman"/>
          <w:b/>
          <w:lang w:eastAsia="fr-FR"/>
        </w:rPr>
      </w:pPr>
      <w:r w:rsidRPr="008A4919">
        <w:rPr>
          <w:rFonts w:ascii="SFRM1000" w:eastAsia="Times New Roman" w:hAnsi="SFRM1000" w:cs="Times New Roman"/>
          <w:b/>
          <w:sz w:val="20"/>
          <w:szCs w:val="20"/>
          <w:lang w:eastAsia="fr-FR"/>
        </w:rPr>
        <w:t xml:space="preserve">Utiliser la trame de </w:t>
      </w:r>
      <w:r w:rsidRPr="008A4919">
        <w:rPr>
          <w:rFonts w:ascii="SFTT1000" w:eastAsia="Times New Roman" w:hAnsi="SFTT1000" w:cs="Times New Roman"/>
          <w:b/>
          <w:sz w:val="20"/>
          <w:szCs w:val="20"/>
          <w:lang w:eastAsia="fr-FR"/>
        </w:rPr>
        <w:t xml:space="preserve">compte-rendu </w:t>
      </w:r>
      <w:r w:rsidRPr="008A4919">
        <w:rPr>
          <w:rFonts w:ascii="SFRM1000" w:eastAsia="Times New Roman" w:hAnsi="SFRM1000" w:cs="Times New Roman"/>
          <w:b/>
          <w:sz w:val="20"/>
          <w:szCs w:val="20"/>
          <w:lang w:eastAsia="fr-FR"/>
        </w:rPr>
        <w:t xml:space="preserve">fournie. </w:t>
      </w:r>
    </w:p>
    <w:p w14:paraId="266EBF20" w14:textId="77777777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Times New Roman" w:eastAsia="Times New Roman" w:hAnsi="Times New Roman" w:cs="Times New Roman"/>
          <w:b/>
          <w:lang w:eastAsia="fr-FR"/>
        </w:rPr>
      </w:pPr>
      <w:r w:rsidRPr="008A4919">
        <w:rPr>
          <w:rFonts w:ascii="SFRM1000" w:eastAsia="Times New Roman" w:hAnsi="SFRM1000" w:cs="Times New Roman"/>
          <w:b/>
          <w:sz w:val="20"/>
          <w:szCs w:val="20"/>
          <w:lang w:eastAsia="fr-FR"/>
        </w:rPr>
        <w:t>Répondre directement aux questions dans les espaces ménagés à cet effet, en y insérant vos codes développés, vos figures, vos mesures et l’interprétation de vos résultats.</w:t>
      </w:r>
    </w:p>
    <w:p w14:paraId="01A6FD14" w14:textId="77777777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SFRM1000" w:eastAsia="Times New Roman" w:hAnsi="SFRM1000" w:cs="Times New Roman"/>
          <w:b/>
          <w:sz w:val="20"/>
          <w:szCs w:val="20"/>
          <w:lang w:eastAsia="fr-FR"/>
        </w:rPr>
      </w:pPr>
      <w:r w:rsidRPr="008A4919">
        <w:rPr>
          <w:rFonts w:ascii="SFRM1000" w:eastAsia="Times New Roman" w:hAnsi="SFRM1000" w:cs="Times New Roman"/>
          <w:b/>
          <w:sz w:val="20"/>
          <w:szCs w:val="20"/>
          <w:lang w:eastAsia="fr-FR"/>
        </w:rPr>
        <w:t>Ne rendre qu’un seul fichier (par binôme) au format pdf.</w:t>
      </w:r>
    </w:p>
    <w:p w14:paraId="7E47A28E" w14:textId="77777777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Times New Roman" w:eastAsia="Times New Roman" w:hAnsi="Times New Roman" w:cs="Times New Roman"/>
          <w:lang w:eastAsia="fr-FR"/>
        </w:rPr>
      </w:pPr>
      <w:r w:rsidRPr="008A4919">
        <w:rPr>
          <w:rFonts w:ascii="SFBX1000" w:eastAsia="Times New Roman" w:hAnsi="SFBX1000" w:cs="Times New Roman"/>
          <w:sz w:val="20"/>
          <w:szCs w:val="20"/>
          <w:lang w:eastAsia="fr-FR"/>
        </w:rPr>
        <w:t>Veiller à associer systématiquement une légende explicite à chaque Figure ou Tableau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</w:t>
      </w:r>
    </w:p>
    <w:p w14:paraId="1D342DEE" w14:textId="77777777" w:rsidR="00A21ECE" w:rsidRPr="008A4919" w:rsidRDefault="00A21ECE" w:rsidP="00A21ECE">
      <w:pPr>
        <w:numPr>
          <w:ilvl w:val="0"/>
          <w:numId w:val="1"/>
        </w:numPr>
        <w:spacing w:before="100" w:beforeAutospacing="1" w:after="60"/>
        <w:ind w:left="714" w:hanging="357"/>
        <w:rPr>
          <w:rFonts w:ascii="Times New Roman" w:eastAsia="Times New Roman" w:hAnsi="Times New Roman" w:cs="Times New Roman"/>
          <w:lang w:eastAsia="fr-FR"/>
        </w:rPr>
      </w:pPr>
      <w:r w:rsidRPr="008A4919">
        <w:rPr>
          <w:rFonts w:ascii="SFBX1000" w:eastAsia="Times New Roman" w:hAnsi="SFBX1000" w:cs="Times New Roman"/>
          <w:sz w:val="20"/>
          <w:szCs w:val="20"/>
          <w:lang w:eastAsia="fr-FR"/>
        </w:rPr>
        <w:t xml:space="preserve">Préparation obligatoire 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(une seule par binôme) à rédiger directement sur le </w:t>
      </w:r>
      <w:r w:rsidRPr="008A4919">
        <w:rPr>
          <w:rFonts w:ascii="SFTT1000" w:eastAsia="Times New Roman" w:hAnsi="SFTT1000" w:cs="Times New Roman"/>
          <w:sz w:val="20"/>
          <w:szCs w:val="20"/>
          <w:lang w:eastAsia="fr-FR"/>
        </w:rPr>
        <w:t xml:space="preserve">compte-rendu </w:t>
      </w:r>
      <w:r w:rsidRPr="008A491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et à fournir en début de séance </w:t>
      </w:r>
    </w:p>
    <w:p w14:paraId="75D2CAB7" w14:textId="77777777" w:rsidR="00A21ECE" w:rsidRPr="008A4919" w:rsidRDefault="00A21ECE" w:rsidP="00A21ECE">
      <w:pPr>
        <w:pStyle w:val="NormalWeb"/>
        <w:rPr>
          <w:rFonts w:ascii="SFBX1440" w:hAnsi="SFBX1440"/>
          <w:sz w:val="28"/>
          <w:szCs w:val="28"/>
        </w:rPr>
      </w:pPr>
    </w:p>
    <w:p w14:paraId="32B7C4B8" w14:textId="77777777" w:rsidR="00A21ECE" w:rsidRPr="008A4919" w:rsidRDefault="00A21ECE" w:rsidP="00A21ECE">
      <w:pPr>
        <w:pStyle w:val="NormalWeb"/>
        <w:rPr>
          <w:rFonts w:ascii="SFBX1440" w:hAnsi="SFBX1440"/>
          <w:sz w:val="28"/>
          <w:szCs w:val="28"/>
        </w:rPr>
      </w:pPr>
      <w:r w:rsidRPr="008A4919">
        <w:rPr>
          <w:rFonts w:ascii="SFBX1440" w:hAnsi="SFBX1440"/>
          <w:sz w:val="28"/>
          <w:szCs w:val="28"/>
        </w:rPr>
        <w:t>Objectifs du TP :</w:t>
      </w:r>
    </w:p>
    <w:p w14:paraId="4F029298" w14:textId="77777777" w:rsidR="002D6D79" w:rsidRDefault="002D6D79" w:rsidP="002D6D79">
      <w:pPr>
        <w:pStyle w:val="Paragraphedeliste"/>
        <w:numPr>
          <w:ilvl w:val="0"/>
          <w:numId w:val="2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Effet de l’échantillonnage des signaux sur l’analyse spectrale </w:t>
      </w:r>
    </w:p>
    <w:p w14:paraId="30BEC390" w14:textId="77777777" w:rsidR="002D6D79" w:rsidRDefault="002D6D79" w:rsidP="002D6D79">
      <w:pPr>
        <w:pStyle w:val="Paragraphedeliste"/>
        <w:numPr>
          <w:ilvl w:val="0"/>
          <w:numId w:val="2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Analyse spectrale de signaux réels échantillonnés </w:t>
      </w:r>
    </w:p>
    <w:p w14:paraId="216125D5" w14:textId="77777777" w:rsidR="002D6D79" w:rsidRDefault="002D6D79" w:rsidP="002D6D79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26F530E6" w14:textId="77777777" w:rsidR="002D6D79" w:rsidRDefault="002D6D79" w:rsidP="002D6D79">
      <w:pPr>
        <w:pStyle w:val="NormalWeb"/>
        <w:rPr>
          <w:rFonts w:ascii="SFBX1440" w:hAnsi="SFBX1440"/>
          <w:sz w:val="28"/>
          <w:szCs w:val="28"/>
        </w:rPr>
      </w:pPr>
      <w:r>
        <w:rPr>
          <w:rFonts w:ascii="SFBX1440" w:hAnsi="SFBX1440"/>
          <w:sz w:val="28"/>
          <w:szCs w:val="28"/>
        </w:rPr>
        <w:t>Préparation</w:t>
      </w:r>
      <w:r w:rsidRPr="008A4919">
        <w:rPr>
          <w:rFonts w:ascii="SFBX1440" w:hAnsi="SFBX1440"/>
          <w:sz w:val="28"/>
          <w:szCs w:val="28"/>
        </w:rPr>
        <w:t> :</w:t>
      </w:r>
    </w:p>
    <w:p w14:paraId="2761BD33" w14:textId="4B7BD61D" w:rsidR="002D6D79" w:rsidRPr="00C54988" w:rsidRDefault="002D6D79" w:rsidP="002D6D79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Soit un signal à temps continu 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x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t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 w:rsidRPr="002D6D79">
        <w:rPr>
          <w:rFonts w:ascii="CMR10" w:eastAsia="Times New Roman" w:hAnsi="CMR10" w:cs="Times New Roman"/>
          <w:sz w:val="20"/>
          <w:szCs w:val="20"/>
          <w:lang w:eastAsia="fr-FR"/>
        </w:rPr>
        <w:t xml:space="preserve"> 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dont le spectre est noté 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X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ν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>. On souhaite l’</w:t>
      </w:r>
      <w:r w:rsidR="00FF5B79" w:rsidRPr="002D6D79">
        <w:rPr>
          <w:rFonts w:ascii="SFRM1000" w:eastAsia="Times New Roman" w:hAnsi="SFRM1000" w:cs="Times New Roman"/>
          <w:sz w:val="20"/>
          <w:szCs w:val="20"/>
          <w:lang w:eastAsia="fr-FR"/>
        </w:rPr>
        <w:t>échantillonner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à la cadence </w:t>
      </w:r>
      <w:r w:rsidRPr="005C3CFD">
        <w:rPr>
          <w:rFonts w:ascii="SFRM1000" w:eastAsia="Times New Roman" w:hAnsi="SFRM1000" w:cs="Times New Roman"/>
          <w:i/>
          <w:sz w:val="20"/>
          <w:szCs w:val="20"/>
          <w:lang w:eastAsia="fr-FR"/>
        </w:rPr>
        <w:t>T</w:t>
      </w:r>
      <w:r w:rsidRPr="005C3CFD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5C3CFD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1/F</w:t>
      </w:r>
      <w:r w:rsidRPr="005C3CFD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Donnez toutes les expressions connues de la version échantillonnée </w:t>
      </w:r>
      <w:r w:rsidRPr="002D6D79">
        <w:rPr>
          <w:rFonts w:ascii="SFRM1000" w:eastAsia="Times New Roman" w:hAnsi="SFRM1000" w:cs="Times New Roman"/>
          <w:i/>
          <w:sz w:val="20"/>
          <w:szCs w:val="20"/>
          <w:lang w:eastAsia="fr-FR"/>
        </w:rPr>
        <w:t>x</w:t>
      </w:r>
      <w:r w:rsidRPr="002D6D79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2D6D79">
        <w:rPr>
          <w:rFonts w:ascii="SFRM1000" w:eastAsia="Times New Roman" w:hAnsi="SFRM1000" w:cs="Times New Roman"/>
          <w:i/>
          <w:sz w:val="20"/>
          <w:szCs w:val="20"/>
          <w:lang w:eastAsia="fr-FR"/>
        </w:rPr>
        <w:t>(t)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du sinal </w:t>
      </w:r>
      <w:r w:rsidRPr="002D6D79">
        <w:rPr>
          <w:rFonts w:ascii="SFRM1000" w:eastAsia="Times New Roman" w:hAnsi="SFRM1000" w:cs="Times New Roman"/>
          <w:i/>
          <w:sz w:val="20"/>
          <w:szCs w:val="20"/>
          <w:lang w:eastAsia="fr-FR"/>
        </w:rPr>
        <w:t>x(t)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6BA4189A" w14:textId="5319E612" w:rsidR="00C54988" w:rsidRDefault="00CA10D3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>D’après le cours, l’expression du signal x(t) échantillonné à la cadence Te = 1/Fe est :</w:t>
      </w:r>
    </w:p>
    <w:p w14:paraId="1150CC4D" w14:textId="63DCEBDF" w:rsidR="00C54988" w:rsidRDefault="00CA10D3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lang w:eastAsia="fr-FR"/>
        </w:rPr>
      </w:pPr>
      <m:oMathPara>
        <m:oMath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</w:rPr>
            <m:t>=x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</w:rPr>
            <m:t xml:space="preserve">. 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ш</m:t>
              </m:r>
            </m:e>
            <m:sub>
              <m:r>
                <w:rPr>
                  <w:rFonts w:ascii="Cambria Math" w:hAnsi="Cambria Math" w:cs="Arial"/>
                </w:rPr>
                <m:t>Te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(t) 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</w:rPr>
              </m:ctrlPr>
            </m:naryPr>
            <m:sub>
              <m:r>
                <w:rPr>
                  <w:rFonts w:ascii="Cambria Math" w:hAnsi="Cambria Math" w:cs="Arial"/>
                </w:rPr>
                <m:t xml:space="preserve">k = -∞ 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(kTe)δ(t-k Te)</m:t>
              </m:r>
            </m:e>
          </m:nary>
        </m:oMath>
      </m:oMathPara>
    </w:p>
    <w:p w14:paraId="63BA5F4A" w14:textId="77777777" w:rsidR="00C54988" w:rsidRPr="00AE2214" w:rsidRDefault="00C54988" w:rsidP="00C54988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7843D3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t>Donnez toutes les expressions connues du spectre</w:t>
      </w:r>
      <w:r>
        <w:rPr>
          <w:rFonts w:ascii="Times New Roman" w:eastAsia="Times New Roman" w:hAnsi="Times New Roman" w:cs="Times New Roman"/>
          <w:lang w:eastAsia="fr-FR"/>
        </w:rPr>
        <w:t xml:space="preserve"> 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X</w:t>
      </w:r>
      <w:r w:rsidRPr="007843D3">
        <w:rPr>
          <w:rFonts w:ascii="CMMI10" w:eastAsia="Times New Roman" w:hAnsi="CMMI10" w:cs="Times New Roman"/>
          <w:i/>
          <w:sz w:val="20"/>
          <w:szCs w:val="20"/>
          <w:vertAlign w:val="subscript"/>
          <w:lang w:eastAsia="fr-FR"/>
        </w:rPr>
        <w:t>e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ν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>
        <w:rPr>
          <w:rFonts w:ascii="CMR10" w:eastAsia="Times New Roman" w:hAnsi="CMR10" w:cs="Times New Roman"/>
          <w:sz w:val="20"/>
          <w:szCs w:val="20"/>
          <w:lang w:eastAsia="fr-FR"/>
        </w:rPr>
        <w:t xml:space="preserve"> du signal </w:t>
      </w:r>
      <w:r w:rsidRPr="007843D3">
        <w:rPr>
          <w:rFonts w:ascii="CMR10" w:eastAsia="Times New Roman" w:hAnsi="CMR10" w:cs="Times New Roman"/>
          <w:i/>
          <w:sz w:val="20"/>
          <w:szCs w:val="20"/>
          <w:lang w:eastAsia="fr-FR"/>
        </w:rPr>
        <w:t>x</w:t>
      </w:r>
      <w:r w:rsidRPr="007843D3">
        <w:rPr>
          <w:rFonts w:ascii="CMR10" w:eastAsia="Times New Roman" w:hAnsi="CMR10" w:cs="Times New Roman"/>
          <w:i/>
          <w:sz w:val="20"/>
          <w:szCs w:val="20"/>
          <w:vertAlign w:val="subscript"/>
          <w:lang w:eastAsia="fr-FR"/>
        </w:rPr>
        <w:t>e</w:t>
      </w:r>
      <w:r w:rsidRPr="007843D3">
        <w:rPr>
          <w:rFonts w:ascii="CMR10" w:eastAsia="Times New Roman" w:hAnsi="CMR10" w:cs="Times New Roman"/>
          <w:i/>
          <w:sz w:val="20"/>
          <w:szCs w:val="20"/>
          <w:lang w:eastAsia="fr-FR"/>
        </w:rPr>
        <w:t>(t)</w:t>
      </w:r>
      <w:r>
        <w:rPr>
          <w:rFonts w:ascii="CMR10" w:eastAsia="Times New Roman" w:hAnsi="CMR10" w:cs="Times New Roman"/>
          <w:sz w:val="20"/>
          <w:szCs w:val="20"/>
          <w:lang w:eastAsia="fr-FR"/>
        </w:rPr>
        <w:t xml:space="preserve"> en fonction de 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X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ν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Interprétez (expliquez) l’effet de ces opérations sur 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X</w:t>
      </w:r>
      <w:r w:rsidRPr="007843D3">
        <w:rPr>
          <w:rFonts w:ascii="CMMI10" w:eastAsia="Times New Roman" w:hAnsi="CMMI10" w:cs="Times New Roman"/>
          <w:i/>
          <w:sz w:val="20"/>
          <w:szCs w:val="20"/>
          <w:vertAlign w:val="subscript"/>
          <w:lang w:eastAsia="fr-FR"/>
        </w:rPr>
        <w:t>e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ν</w:t>
      </w:r>
      <w:r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 w:rsidRPr="002D6D79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</w:t>
      </w:r>
      <w:r>
        <w:rPr>
          <w:rFonts w:ascii="CMR10" w:eastAsia="Times New Roman" w:hAnsi="CMR10" w:cs="Times New Roman"/>
          <w:sz w:val="20"/>
          <w:szCs w:val="20"/>
          <w:lang w:eastAsia="fr-FR"/>
        </w:rPr>
        <w:t xml:space="preserve"> </w:t>
      </w:r>
    </w:p>
    <w:p w14:paraId="4C6FF2A3" w14:textId="3264EEBE" w:rsidR="00AE2214" w:rsidRDefault="00CA10D3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>En effectuant une transformée de Fourier du signal x</w:t>
      </w:r>
      <w:r>
        <w:rPr>
          <w:rFonts w:ascii="Times New Roman" w:eastAsia="Times New Roman" w:hAnsi="Times New Roman" w:cs="Times New Roman"/>
          <w:vertAlign w:val="subscript"/>
          <w:lang w:eastAsia="fr-FR"/>
        </w:rPr>
        <w:t>e</w:t>
      </w:r>
      <w:r>
        <w:rPr>
          <w:rFonts w:ascii="Times New Roman" w:eastAsia="Times New Roman" w:hAnsi="Times New Roman" w:cs="Times New Roman"/>
          <w:lang w:eastAsia="fr-FR"/>
        </w:rPr>
        <w:t xml:space="preserve"> ainsi obtenu, on obtient : </w:t>
      </w:r>
    </w:p>
    <w:p w14:paraId="6527ADA9" w14:textId="2B54E984" w:rsidR="00CA10D3" w:rsidRPr="00786E5D" w:rsidRDefault="00786E5D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X</m:t>
          </m:r>
          <m:r>
            <m:rPr>
              <m:sty m:val="p"/>
            </m:rPr>
            <w:rPr>
              <w:rFonts w:ascii="Cambria Math" w:hAnsi="Cambria Math" w:cs="Arial"/>
              <w:sz w:val="15"/>
              <w:szCs w:val="15"/>
            </w:rPr>
            <m:t>e</m:t>
          </m:r>
          <m:d>
            <m:d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*</m:t>
              </m:r>
              <m:f>
                <m:f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e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Ш</m:t>
                  </m:r>
                </m:e>
                <m:sub>
                  <m:f>
                    <m:fPr>
                      <m:ctrl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e</m:t>
                          </m:r>
                        </m:sub>
                      </m:sSub>
                    </m:den>
                  </m:f>
                </m:sub>
              </m:sSub>
            </m:e>
          </m:d>
          <m:d>
            <m:d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=F</m:t>
          </m:r>
          <m:r>
            <m:rPr>
              <m:sty m:val="p"/>
            </m:rPr>
            <w:rPr>
              <w:rFonts w:ascii="Cambria Math" w:hAnsi="Cambria Math" w:cs="Arial"/>
              <w:sz w:val="15"/>
              <w:szCs w:val="15"/>
            </w:rPr>
            <m:t>e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</w:rPr>
              </m:ctrlPr>
            </m:naryPr>
            <m:sub>
              <m:r>
                <w:rPr>
                  <w:rFonts w:ascii="Cambria Math" w:hAnsi="Cambria Math" w:cs="Arial"/>
                </w:rPr>
                <m:t xml:space="preserve">k = -∞ 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(f-k F</m:t>
              </m:r>
              <m:r>
                <m:rPr>
                  <m:sty m:val="p"/>
                </m:rPr>
                <w:rPr>
                  <w:rFonts w:ascii="Cambria Math" w:hAnsi="Cambria Math" w:cs="Arial"/>
                  <w:sz w:val="15"/>
                  <w:szCs w:val="15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)</m:t>
              </m:r>
            </m:e>
          </m:nary>
        </m:oMath>
      </m:oMathPara>
    </w:p>
    <w:p w14:paraId="738F2AC4" w14:textId="56689BC9" w:rsidR="00786E5D" w:rsidRDefault="00786E5D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</w:p>
    <w:p w14:paraId="062D4E28" w14:textId="6A9D7358" w:rsidR="00786E5D" w:rsidRDefault="00786E5D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</w:rPr>
        <w:t>Concrètement, l’échantillonnage temporel conduit à une périodisation du spectre du signal en fréquentiel</w:t>
      </w:r>
    </w:p>
    <w:p w14:paraId="7DBC42BC" w14:textId="77777777" w:rsidR="00AE2214" w:rsidRDefault="00183570" w:rsidP="00AE2214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183570">
        <w:rPr>
          <w:rFonts w:ascii="SFRM1000" w:eastAsia="Times New Roman" w:hAnsi="SFRM1000" w:cs="Times New Roman"/>
          <w:sz w:val="20"/>
          <w:szCs w:val="20"/>
          <w:lang w:eastAsia="fr-FR"/>
        </w:rPr>
        <w:t>Enoncez le théorème d’échantillonnage en définissant chacune des grandeurs mises en jeu.</w:t>
      </w:r>
    </w:p>
    <w:p w14:paraId="3A59193D" w14:textId="675D68A3" w:rsidR="00183570" w:rsidRDefault="00786E5D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Théorème d’échantillonnage : Soit un signal s(t) qui a une énergie finie et qui est à bande spectrale limité sur un intervalle [-B,+B].  Alors ce signal </w:t>
      </w:r>
      <w:r w:rsidR="00052FCF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peut être entièrement défini par ses échantillons s(kTe) où Te=1/Fe et où Fe </w:t>
      </w:r>
      <w:r w:rsidR="00052FCF">
        <w:rPr>
          <w:rFonts w:ascii="Cambria" w:eastAsia="Times New Roman" w:hAnsi="Cambria" w:cs="Times New Roman"/>
          <w:sz w:val="20"/>
          <w:szCs w:val="20"/>
          <w:lang w:eastAsia="fr-FR"/>
        </w:rPr>
        <w:t>≥</w:t>
      </w:r>
      <w:r w:rsidR="00052FCF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2B (critère de Shannon) et on a :</w:t>
      </w:r>
    </w:p>
    <w:p w14:paraId="22601EA7" w14:textId="61897BA3" w:rsidR="00052FCF" w:rsidRDefault="00052FCF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2591286" w14:textId="458838F6" w:rsidR="00052FCF" w:rsidRDefault="00052FCF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m:oMathPara>
        <m:oMath>
          <m:r>
            <w:rPr>
              <w:rFonts w:ascii="Cambria Math" w:eastAsia="Times New Roman" w:hAnsi="Cambria Math" w:cs="Times New Roman"/>
              <w:sz w:val="20"/>
              <w:szCs w:val="20"/>
              <w:lang w:eastAsia="fr-FR"/>
            </w:rPr>
            <m:t>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eastAsia="fr-FR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fr-FR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0"/>
              <w:szCs w:val="20"/>
              <w:lang w:eastAsia="fr-FR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eastAsia="fr-FR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fr-FR"/>
                </w:rPr>
                <m:t>k=-∞</m:t>
              </m:r>
            </m:sub>
            <m: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fr-FR"/>
                </w:rPr>
                <m:t>k=+∞</m:t>
              </m:r>
            </m:sup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fr-FR"/>
                </w:rPr>
                <m:t>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fr-FR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fr-FR"/>
                    </w:rPr>
                    <m:t>kTe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0"/>
                  <w:szCs w:val="20"/>
                  <w:lang w:eastAsia="fr-FR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fr-F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fr-FR"/>
                    </w:rPr>
                    <m:t>sin⁡</m:t>
                  </m:r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fr-FR"/>
                    </w:rPr>
                    <m:t>(πFe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  <w:lang w:eastAsia="fr-FR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fr-FR"/>
                        </w:rPr>
                        <m:t>t-kTe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fr-FR"/>
                    </w:rPr>
                    <m:t>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fr-FR"/>
                    </w:rPr>
                    <m:t>πFe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  <w:lang w:eastAsia="fr-FR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  <w:lang w:eastAsia="fr-FR"/>
                        </w:rPr>
                        <m:t>t-kTe</m:t>
                      </m:r>
                    </m:e>
                  </m:d>
                </m:den>
              </m:f>
            </m:e>
          </m:nary>
        </m:oMath>
      </m:oMathPara>
    </w:p>
    <w:p w14:paraId="072A0537" w14:textId="77777777" w:rsidR="00183570" w:rsidRDefault="00183570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0485BFD" w14:textId="3606114E" w:rsidR="00131227" w:rsidRPr="00052FCF" w:rsidRDefault="00BA7797" w:rsidP="00052FCF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Quelle est l’influence de la durée </w:t>
      </w:r>
      <w:r w:rsidRPr="0092371B">
        <w:rPr>
          <w:rFonts w:ascii="SFRM1000" w:eastAsia="Times New Roman" w:hAnsi="SFRM1000" w:cs="Times New Roman"/>
          <w:i/>
          <w:sz w:val="20"/>
          <w:szCs w:val="20"/>
          <w:lang w:eastAsia="fr-FR"/>
        </w:rPr>
        <w:t>D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d’un signal sinusoïdal sur la forme de son spectre (décrire les principales propriétés du spectre)</w:t>
      </w:r>
    </w:p>
    <w:p w14:paraId="22FDF55E" w14:textId="391D43BD" w:rsidR="00131227" w:rsidRDefault="00052FCF" w:rsidP="005C5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Lors de nos études, les signaux sinusoïdaux que nous avons observé n</w:t>
      </w:r>
      <w:r w:rsidR="00450F96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’en étaient pas réellement : en effet un vrai signal sinusoïdal est infini (et a donc une énergie infinie) et n’est donc pas possible à créer, et impossible à étudier mathématiquement avec la transformée de Fourier.  Nous avons étudié des signaux sur un intervalle restreint, ce qui correspond à des trains d’onde. Cet état de fait était visible sur spectre car les pics de </w:t>
      </w:r>
      <w:r w:rsidR="00243417">
        <w:rPr>
          <w:rFonts w:ascii="SFRM1000" w:eastAsia="Times New Roman" w:hAnsi="SFRM1000" w:cs="Times New Roman"/>
          <w:sz w:val="20"/>
          <w:szCs w:val="20"/>
          <w:lang w:eastAsia="fr-FR"/>
        </w:rPr>
        <w:t>Dirac</w:t>
      </w:r>
      <w:r w:rsidR="00450F96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correspondant à la fréquence du signal avaient une base élargie. </w:t>
      </w:r>
      <w:r w:rsidR="00450F96">
        <w:rPr>
          <w:rFonts w:ascii="SFRM1000" w:eastAsia="Times New Roman" w:hAnsi="SFRM1000" w:cs="Times New Roman"/>
          <w:sz w:val="20"/>
          <w:szCs w:val="20"/>
          <w:lang w:eastAsia="fr-FR"/>
        </w:rPr>
        <w:br/>
        <w:t xml:space="preserve">En revanche, en augmentant la durée de l’intervalle du signal sinusoïdal, le signal sera « plus proche » d’un vrai signal sinusoïdal et </w:t>
      </w:r>
      <w:r w:rsidR="00243417">
        <w:rPr>
          <w:rFonts w:ascii="SFRM1000" w:eastAsia="Times New Roman" w:hAnsi="SFRM1000" w:cs="Times New Roman"/>
          <w:sz w:val="20"/>
          <w:szCs w:val="20"/>
          <w:lang w:eastAsia="fr-FR"/>
        </w:rPr>
        <w:t>le spectre ressemblera plus aux 2 pic de Dirac qu’on obtient par calcul.</w:t>
      </w:r>
    </w:p>
    <w:p w14:paraId="03BAE5C1" w14:textId="77777777" w:rsidR="001A5085" w:rsidRDefault="001A5085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br w:type="page"/>
      </w:r>
    </w:p>
    <w:p w14:paraId="340CBEFB" w14:textId="177E2F9B" w:rsidR="001A5085" w:rsidRDefault="001A5085" w:rsidP="001A5085">
      <w:pPr>
        <w:pStyle w:val="NormalWeb"/>
        <w:jc w:val="center"/>
        <w:rPr>
          <w:rFonts w:ascii="SFRM1728" w:hAnsi="SFRM1728"/>
          <w:sz w:val="34"/>
          <w:szCs w:val="34"/>
        </w:rPr>
      </w:pPr>
      <w:r w:rsidRPr="008A4919">
        <w:rPr>
          <w:rFonts w:ascii="SFRM1728" w:hAnsi="SFRM1728"/>
          <w:sz w:val="34"/>
          <w:szCs w:val="34"/>
        </w:rPr>
        <w:lastRenderedPageBreak/>
        <w:t xml:space="preserve">Signaux et </w:t>
      </w:r>
      <w:r w:rsidR="00FF5B79" w:rsidRPr="008A4919">
        <w:rPr>
          <w:rFonts w:ascii="SFRM1728" w:hAnsi="SFRM1728"/>
          <w:sz w:val="34"/>
          <w:szCs w:val="34"/>
        </w:rPr>
        <w:t>Systèmes</w:t>
      </w:r>
      <w:r w:rsidRPr="008A4919">
        <w:rPr>
          <w:rFonts w:ascii="SFRM1728" w:hAnsi="SFRM1728"/>
          <w:sz w:val="34"/>
          <w:szCs w:val="34"/>
        </w:rPr>
        <w:t xml:space="preserve"> </w:t>
      </w:r>
      <w:r w:rsidR="00FF5B79" w:rsidRPr="008A4919">
        <w:rPr>
          <w:rFonts w:ascii="SFRM1728" w:hAnsi="SFRM1728"/>
          <w:sz w:val="34"/>
          <w:szCs w:val="34"/>
        </w:rPr>
        <w:t>Linéaires</w:t>
      </w:r>
      <w:r w:rsidRPr="008A4919">
        <w:rPr>
          <w:rFonts w:ascii="SFRM1728" w:hAnsi="SFRM1728"/>
          <w:sz w:val="34"/>
          <w:szCs w:val="34"/>
        </w:rPr>
        <w:br/>
        <w:t xml:space="preserve">TP No. </w:t>
      </w:r>
      <w:r>
        <w:rPr>
          <w:rFonts w:ascii="SFRM1728" w:hAnsi="SFRM1728"/>
          <w:sz w:val="34"/>
          <w:szCs w:val="34"/>
        </w:rPr>
        <w:t>4</w:t>
      </w:r>
      <w:r w:rsidRPr="008A4919">
        <w:rPr>
          <w:rFonts w:ascii="SFRM1728" w:hAnsi="SFRM1728"/>
          <w:sz w:val="34"/>
          <w:szCs w:val="34"/>
        </w:rPr>
        <w:t xml:space="preserve"> : </w:t>
      </w:r>
      <w:r>
        <w:rPr>
          <w:rFonts w:ascii="SFRM1728" w:hAnsi="SFRM1728"/>
          <w:sz w:val="34"/>
          <w:szCs w:val="34"/>
        </w:rPr>
        <w:t>Echantillonnage des Signaux</w:t>
      </w:r>
      <w:r w:rsidR="00F404F6">
        <w:rPr>
          <w:rFonts w:ascii="SFRM1728" w:hAnsi="SFRM1728"/>
          <w:sz w:val="34"/>
          <w:szCs w:val="34"/>
        </w:rPr>
        <w:t xml:space="preserve"> Déterministes</w:t>
      </w:r>
    </w:p>
    <w:p w14:paraId="680780EB" w14:textId="77777777" w:rsidR="001A5085" w:rsidRPr="008A4919" w:rsidRDefault="001A5085" w:rsidP="001A5085">
      <w:pPr>
        <w:pStyle w:val="NormalWeb"/>
        <w:jc w:val="center"/>
        <w:rPr>
          <w:rFonts w:ascii="SFRM1728" w:hAnsi="SFRM1728"/>
          <w:sz w:val="34"/>
          <w:szCs w:val="34"/>
        </w:rPr>
      </w:pPr>
      <w:r>
        <w:rPr>
          <w:rFonts w:ascii="SFRM1728" w:hAnsi="SFRM1728"/>
          <w:sz w:val="34"/>
          <w:szCs w:val="34"/>
        </w:rPr>
        <w:t>Manipulation</w:t>
      </w:r>
    </w:p>
    <w:p w14:paraId="02E99A21" w14:textId="77777777" w:rsidR="001A5085" w:rsidRPr="008A4919" w:rsidRDefault="001A5085" w:rsidP="001A5085">
      <w:pPr>
        <w:pStyle w:val="NormalWeb"/>
        <w:spacing w:before="0" w:beforeAutospacing="0" w:after="0" w:afterAutospacing="0"/>
        <w:jc w:val="center"/>
      </w:pPr>
      <w:r w:rsidRPr="008A4919">
        <w:rPr>
          <w:rFonts w:ascii="SFBX1200" w:hAnsi="SFBX1200"/>
        </w:rPr>
        <w:t>3 ETI – CPE Lyon</w:t>
      </w:r>
    </w:p>
    <w:p w14:paraId="56CAA6E6" w14:textId="77777777" w:rsidR="001A5085" w:rsidRPr="008A4919" w:rsidRDefault="001A5085" w:rsidP="001A5085">
      <w:pPr>
        <w:pStyle w:val="NormalWeb"/>
        <w:spacing w:before="0" w:beforeAutospacing="0" w:after="0" w:afterAutospacing="0"/>
        <w:jc w:val="center"/>
      </w:pPr>
      <w:r w:rsidRPr="008A4919">
        <w:rPr>
          <w:rFonts w:ascii="SFRM1200" w:hAnsi="SFRM1200"/>
        </w:rPr>
        <w:t>2019-2020</w:t>
      </w:r>
    </w:p>
    <w:p w14:paraId="3771A744" w14:textId="77777777" w:rsidR="001A5085" w:rsidRPr="008A4919" w:rsidRDefault="001A5085" w:rsidP="001A5085">
      <w:pPr>
        <w:pStyle w:val="NormalWeb"/>
        <w:rPr>
          <w:rFonts w:ascii="SFBX1440" w:hAnsi="SFBX1440"/>
          <w:sz w:val="28"/>
          <w:szCs w:val="28"/>
        </w:rPr>
      </w:pPr>
    </w:p>
    <w:p w14:paraId="1E2AA0CA" w14:textId="7745FB09" w:rsidR="001A5085" w:rsidRPr="008A4919" w:rsidRDefault="001A5085" w:rsidP="001A508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  <w:rPr>
          <w:rFonts w:ascii="SFBX1200" w:hAnsi="SFBX1200"/>
        </w:rPr>
      </w:pPr>
      <w:r w:rsidRPr="008A4919">
        <w:rPr>
          <w:rFonts w:ascii="SFBX1200" w:hAnsi="SFBX1200"/>
        </w:rPr>
        <w:t xml:space="preserve">Noms, </w:t>
      </w:r>
      <w:r w:rsidR="00FF5B79" w:rsidRPr="008A4919">
        <w:rPr>
          <w:rFonts w:ascii="SFBX1200" w:hAnsi="SFBX1200"/>
        </w:rPr>
        <w:t>Prénoms</w:t>
      </w:r>
      <w:r w:rsidRPr="008A4919">
        <w:rPr>
          <w:rFonts w:ascii="SFBX1200" w:hAnsi="SFBX1200"/>
        </w:rPr>
        <w:t xml:space="preserve"> : </w:t>
      </w:r>
      <w:r w:rsidR="00AC62C4">
        <w:rPr>
          <w:rFonts w:ascii="SFBX1200" w:hAnsi="SFBX1200"/>
        </w:rPr>
        <w:t xml:space="preserve"> ORTIZ Emma, FRANCOIS-CHARLOT Axel</w:t>
      </w:r>
    </w:p>
    <w:p w14:paraId="64672AFD" w14:textId="58B5793D" w:rsidR="001A5085" w:rsidRPr="008A4919" w:rsidRDefault="001A5085" w:rsidP="001A508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  <w:rPr>
          <w:rFonts w:ascii="SFBX1200" w:hAnsi="SFBX1200"/>
        </w:rPr>
      </w:pPr>
      <w:r w:rsidRPr="008A4919">
        <w:rPr>
          <w:rFonts w:ascii="SFBX1200" w:hAnsi="SFBX1200"/>
        </w:rPr>
        <w:t>Groupe :</w:t>
      </w:r>
      <w:r w:rsidR="00AC62C4">
        <w:rPr>
          <w:rFonts w:ascii="SFBX1200" w:hAnsi="SFBX1200"/>
        </w:rPr>
        <w:t xml:space="preserve"> C</w:t>
      </w:r>
    </w:p>
    <w:p w14:paraId="64E9224C" w14:textId="2768FDB5" w:rsidR="001A5085" w:rsidRPr="008A4919" w:rsidRDefault="001A5085" w:rsidP="001A508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beforeAutospacing="0" w:after="240" w:afterAutospacing="0"/>
      </w:pPr>
      <w:r w:rsidRPr="008A4919">
        <w:rPr>
          <w:rFonts w:ascii="SFBX1200" w:hAnsi="SFBX1200"/>
        </w:rPr>
        <w:t xml:space="preserve">Date : </w:t>
      </w:r>
      <w:r w:rsidR="00AC62C4">
        <w:rPr>
          <w:rFonts w:ascii="SFBX1200" w:hAnsi="SFBX1200"/>
        </w:rPr>
        <w:t>18/12/2020</w:t>
      </w:r>
    </w:p>
    <w:p w14:paraId="5ED59726" w14:textId="77777777" w:rsidR="001A5085" w:rsidRDefault="001A5085" w:rsidP="002D6D79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31468F7" w14:textId="77777777" w:rsidR="001A5085" w:rsidRPr="001E5675" w:rsidRDefault="003F3A35" w:rsidP="003F3A35">
      <w:pPr>
        <w:pStyle w:val="Paragraphedeliste"/>
        <w:numPr>
          <w:ilvl w:val="0"/>
          <w:numId w:val="6"/>
        </w:numPr>
        <w:spacing w:before="100" w:beforeAutospacing="1" w:after="100" w:afterAutospacing="1"/>
        <w:rPr>
          <w:rFonts w:ascii="SFRM1000" w:eastAsia="Times New Roman" w:hAnsi="SFRM1000" w:cs="Times New Roman"/>
          <w:b/>
          <w:lang w:eastAsia="fr-FR"/>
        </w:rPr>
      </w:pPr>
      <w:r w:rsidRPr="001E5675">
        <w:rPr>
          <w:rFonts w:ascii="SFRM1000" w:eastAsia="Times New Roman" w:hAnsi="SFRM1000" w:cs="Times New Roman"/>
          <w:b/>
          <w:lang w:eastAsia="fr-FR"/>
        </w:rPr>
        <w:t xml:space="preserve">Analyse spectrale d’un signal sinusoïdal échantillonné en temps </w:t>
      </w:r>
      <w:r w:rsidR="001E5675">
        <w:rPr>
          <w:rFonts w:ascii="SFRM1000" w:eastAsia="Times New Roman" w:hAnsi="SFRM1000" w:cs="Times New Roman"/>
          <w:b/>
          <w:lang w:eastAsia="fr-FR"/>
        </w:rPr>
        <w:br/>
      </w:r>
    </w:p>
    <w:p w14:paraId="010BB59C" w14:textId="77777777" w:rsidR="003F3A35" w:rsidRDefault="003F3A35" w:rsidP="003F3A35">
      <w:pPr>
        <w:pStyle w:val="Paragraphedeliste"/>
        <w:numPr>
          <w:ilvl w:val="1"/>
          <w:numId w:val="6"/>
        </w:numPr>
        <w:spacing w:before="100" w:beforeAutospacing="1" w:after="100" w:afterAutospacing="1"/>
        <w:rPr>
          <w:rFonts w:ascii="SFRM1000" w:eastAsia="Times New Roman" w:hAnsi="SFRM1000" w:cs="Times New Roman"/>
          <w:lang w:eastAsia="fr-FR"/>
        </w:rPr>
      </w:pPr>
      <w:r>
        <w:rPr>
          <w:rFonts w:ascii="SFRM1000" w:eastAsia="Times New Roman" w:hAnsi="SFRM1000" w:cs="Times New Roman"/>
          <w:lang w:eastAsia="fr-FR"/>
        </w:rPr>
        <w:t>Synthèse d’un signal sinusoïdal échantillonné en temps</w:t>
      </w:r>
    </w:p>
    <w:p w14:paraId="3942C809" w14:textId="77777777" w:rsidR="001E5675" w:rsidRPr="001E5675" w:rsidRDefault="001E5675" w:rsidP="001E5675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1E5675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On souhaite générer </w:t>
      </w:r>
      <w:r w:rsidRPr="001E5675">
        <w:rPr>
          <w:rFonts w:ascii="SFRM1000" w:eastAsia="Times New Roman" w:hAnsi="SFRM1000" w:cs="Times New Roman"/>
          <w:b/>
          <w:sz w:val="20"/>
          <w:szCs w:val="20"/>
          <w:lang w:eastAsia="fr-FR"/>
        </w:rPr>
        <w:t>numériquement</w:t>
      </w:r>
      <w:r w:rsidRPr="001E5675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le signal suivant :</w:t>
      </w:r>
    </w:p>
    <w:p w14:paraId="5200DB1C" w14:textId="77777777" w:rsidR="001E5675" w:rsidRDefault="001E5675" w:rsidP="001E5675">
      <w:pPr>
        <w:spacing w:before="100" w:beforeAutospacing="1" w:after="100" w:afterAutospacing="1"/>
        <w:jc w:val="center"/>
        <w:rPr>
          <w:rFonts w:ascii="SFRM1000" w:eastAsia="Times New Roman" w:hAnsi="SFRM1000" w:cs="Times New Roman"/>
          <w:lang w:eastAsia="fr-FR"/>
        </w:rPr>
      </w:pPr>
      <w:r w:rsidRPr="001E5675">
        <w:rPr>
          <w:noProof/>
        </w:rPr>
        <w:drawing>
          <wp:inline distT="0" distB="0" distL="0" distR="0" wp14:anchorId="6BADF940" wp14:editId="0C4009C2">
            <wp:extent cx="3368175" cy="36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7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9E50" w14:textId="77777777" w:rsidR="001E5675" w:rsidRDefault="001E5675" w:rsidP="001E5675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1E5675">
        <w:rPr>
          <w:rFonts w:ascii="SFRM1000" w:eastAsia="Times New Roman" w:hAnsi="SFRM1000" w:cs="Times New Roman"/>
          <w:sz w:val="20"/>
          <w:szCs w:val="20"/>
          <w:lang w:eastAsia="fr-FR"/>
        </w:rPr>
        <w:t>Pour pouvoir le faire avec un langage de programmation numérique tel que Matlab, il faut obligatoirement échantillonner s(t) à la fréquence Fe.</w:t>
      </w:r>
    </w:p>
    <w:p w14:paraId="61E00E12" w14:textId="77777777" w:rsidR="0099763A" w:rsidRDefault="0099763A" w:rsidP="00390318">
      <w:pPr>
        <w:pStyle w:val="Paragraphedeliste"/>
        <w:numPr>
          <w:ilvl w:val="0"/>
          <w:numId w:val="9"/>
        </w:numPr>
        <w:spacing w:before="100" w:beforeAutospacing="1" w:after="100" w:afterAutospacing="1"/>
        <w:ind w:left="714" w:hanging="357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Générer le vecteur </w:t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>T = {t</w:t>
      </w:r>
      <w:r w:rsidRPr="00D815E4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>, k=1, …, M}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des instants </w:t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>t</w:t>
      </w:r>
      <w:r w:rsidRPr="00D815E4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correspondant à la discrétisation du temps </w:t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0 </w:t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A3"/>
      </w:r>
      <w:r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</w:t>
      </w:r>
      <w:r w:rsidR="00D815E4"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>t &lt; D</w:t>
      </w:r>
      <w:r w:rsidR="00D815E4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à la fréquence </w:t>
      </w:r>
      <w:r w:rsidR="00D815E4" w:rsidRPr="00D815E4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="00D815E4" w:rsidRPr="00D815E4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="00DB6B08"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6B88AC6B" w14:textId="0DDAB255" w:rsidR="00A42BAB" w:rsidRPr="00F90662" w:rsidRDefault="00A42BAB" w:rsidP="00BF7C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FRM1000" w:eastAsia="Times New Roman" w:hAnsi="SFRM1000" w:cs="Times New Roman"/>
          <w:sz w:val="20"/>
          <w:szCs w:val="20"/>
          <w:lang w:val="en-GB" w:eastAsia="fr-FR"/>
        </w:rPr>
      </w:pPr>
      <w:bookmarkStart w:id="0" w:name="_Hlk60238740"/>
      <w:r w:rsidRPr="00F90662">
        <w:rPr>
          <w:rFonts w:ascii="SFRM1000" w:eastAsia="Times New Roman" w:hAnsi="SFRM1000" w:cs="Times New Roman"/>
          <w:sz w:val="20"/>
          <w:szCs w:val="20"/>
          <w:lang w:val="en-GB" w:eastAsia="fr-FR"/>
        </w:rPr>
        <w:t>Code</w:t>
      </w:r>
    </w:p>
    <w:bookmarkEnd w:id="0"/>
    <w:p w14:paraId="2BBCEEFB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clear variables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;</w:t>
      </w:r>
    </w:p>
    <w:p w14:paraId="0A28DB1E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close all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;</w:t>
      </w:r>
    </w:p>
    <w:p w14:paraId="5C6ACFC2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clc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;</w:t>
      </w:r>
    </w:p>
    <w:p w14:paraId="08B138B8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pkg load signal</w:t>
      </w:r>
    </w:p>
    <w:p w14:paraId="11D9AC42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</w:p>
    <w:p w14:paraId="66B22967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 xml:space="preserve">%%1.1 </w:t>
      </w:r>
    </w:p>
    <w:p w14:paraId="5BEB54EB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%1</w:t>
      </w:r>
    </w:p>
    <w:p w14:paraId="6E25A8EA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D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;</w:t>
      </w:r>
    </w:p>
    <w:p w14:paraId="35CE0847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Fe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25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3C205B98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Times New Roman" w:eastAsia="Times New Roman" w:hAnsi="Times New Roman" w:cs="Times New Roman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t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: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D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Fe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)/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Fe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4A992ABD" w14:textId="77777777" w:rsidR="00A42BAB" w:rsidRPr="00A42BAB" w:rsidRDefault="00A42BAB" w:rsidP="00A42BAB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1098234" w14:textId="18B12783" w:rsidR="008E0D00" w:rsidRDefault="003B67AD" w:rsidP="008E0D00">
      <w:pPr>
        <w:pStyle w:val="Paragraphedeliste"/>
        <w:numPr>
          <w:ilvl w:val="0"/>
          <w:numId w:val="9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Programmer sous </w:t>
      </w:r>
      <w:r w:rsidRPr="008A34D6">
        <w:rPr>
          <w:rFonts w:eastAsia="Times New Roman" w:cstheme="minorHAnsi"/>
          <w:sz w:val="20"/>
          <w:szCs w:val="20"/>
          <w:lang w:eastAsia="fr-FR"/>
        </w:rPr>
        <w:t>Matlab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une fonction qui génère le </w:t>
      </w:r>
      <w:r w:rsidR="00AC62C4">
        <w:rPr>
          <w:rFonts w:ascii="SFRM1000" w:eastAsia="Times New Roman" w:hAnsi="SFRM1000" w:cs="Times New Roman"/>
          <w:sz w:val="20"/>
          <w:szCs w:val="20"/>
          <w:lang w:eastAsia="fr-FR"/>
        </w:rPr>
        <w:t>signal s</w:t>
      </w:r>
      <w:r w:rsidRPr="005D1E59">
        <w:rPr>
          <w:rFonts w:ascii="SFRM1000" w:eastAsia="Times New Roman" w:hAnsi="SFRM1000" w:cs="Times New Roman"/>
          <w:i/>
          <w:sz w:val="20"/>
          <w:szCs w:val="20"/>
          <w:lang w:eastAsia="fr-FR"/>
        </w:rPr>
        <w:t>(t)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évalué aux instants </w:t>
      </w:r>
      <w:r w:rsidRPr="005D1E59">
        <w:rPr>
          <w:rFonts w:ascii="SFRM1000" w:eastAsia="Times New Roman" w:hAnsi="SFRM1000" w:cs="Times New Roman"/>
          <w:i/>
          <w:sz w:val="20"/>
          <w:szCs w:val="20"/>
          <w:lang w:eastAsia="fr-FR"/>
        </w:rPr>
        <w:t>t</w:t>
      </w:r>
      <w:r w:rsidRPr="005D1E59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br/>
      </w:r>
      <w:r w:rsidR="006712C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Remarque : 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Il ne s’agit pas ici de </w:t>
      </w:r>
      <w:r w:rsidR="008E0D00" w:rsidRPr="008A34D6">
        <w:rPr>
          <w:rFonts w:eastAsia="Times New Roman" w:cstheme="minorHAnsi"/>
          <w:sz w:val="20"/>
          <w:szCs w:val="20"/>
          <w:lang w:eastAsia="fr-FR"/>
        </w:rPr>
        <w:t>fonction anonyme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(@ sous </w:t>
      </w:r>
      <w:r w:rsidR="00AC62C4" w:rsidRPr="008A34D6">
        <w:rPr>
          <w:rFonts w:eastAsia="Times New Roman" w:cstheme="minorHAnsi"/>
          <w:sz w:val="20"/>
          <w:szCs w:val="20"/>
          <w:lang w:eastAsia="fr-FR"/>
        </w:rPr>
        <w:t>Matlab</w:t>
      </w:r>
      <w:r w:rsidR="00AC62C4">
        <w:rPr>
          <w:rFonts w:ascii="SFRM1000" w:eastAsia="Times New Roman" w:hAnsi="SFRM1000" w:cs="Times New Roman"/>
          <w:sz w:val="20"/>
          <w:szCs w:val="20"/>
          <w:lang w:eastAsia="fr-FR"/>
        </w:rPr>
        <w:t>) mais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d’un fichier indépendant </w:t>
      </w:r>
      <w:r w:rsidR="008E0D00" w:rsidRPr="008A34D6">
        <w:rPr>
          <w:rFonts w:eastAsia="Times New Roman" w:cstheme="minorHAnsi"/>
          <w:sz w:val="20"/>
          <w:szCs w:val="20"/>
          <w:lang w:eastAsia="fr-FR"/>
        </w:rPr>
        <w:t>NomDeLaFonction.m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commençant par le préfixe : </w:t>
      </w:r>
      <w:r w:rsidR="008E0D00" w:rsidRPr="008A34D6">
        <w:rPr>
          <w:rFonts w:eastAsia="Times New Roman" w:cstheme="minorHAnsi"/>
          <w:sz w:val="20"/>
          <w:szCs w:val="20"/>
          <w:lang w:eastAsia="fr-FR"/>
        </w:rPr>
        <w:t>function [argout] = NomDeLaFonction(argin)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br/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br/>
        <w:t>La fonction aura pour paramètres d’entrée (</w:t>
      </w:r>
      <w:r w:rsidR="008E0D00" w:rsidRPr="00FE48A6">
        <w:rPr>
          <w:rFonts w:eastAsia="Times New Roman" w:cstheme="minorHAnsi"/>
          <w:sz w:val="20"/>
          <w:szCs w:val="20"/>
          <w:lang w:eastAsia="fr-FR"/>
        </w:rPr>
        <w:t>argin</w:t>
      </w:r>
      <w:r w:rsidR="008E0D00">
        <w:rPr>
          <w:rFonts w:ascii="SFRM1000" w:eastAsia="Times New Roman" w:hAnsi="SFRM1000" w:cs="Times New Roman"/>
          <w:sz w:val="20"/>
          <w:szCs w:val="20"/>
          <w:lang w:eastAsia="fr-FR"/>
        </w:rPr>
        <w:t>) :</w:t>
      </w:r>
    </w:p>
    <w:p w14:paraId="14D4F429" w14:textId="77777777" w:rsidR="008E0D00" w:rsidRDefault="008E0D00" w:rsidP="008E0D0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L’amplitude A</w:t>
      </w:r>
    </w:p>
    <w:p w14:paraId="48A798B1" w14:textId="77777777" w:rsidR="008E0D00" w:rsidRDefault="008E0D00" w:rsidP="008E0D0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La fréquence d’oscillation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E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</w:p>
    <w:p w14:paraId="6099A94C" w14:textId="77777777" w:rsidR="008E0D00" w:rsidRPr="000058BE" w:rsidRDefault="008E0D00" w:rsidP="008E0D0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La phase à l’origine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A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</w:t>
      </w:r>
      <w:r w:rsidRPr="000058BE">
        <w:rPr>
          <w:rFonts w:ascii="SFRM1000" w:eastAsia="Times New Roman" w:hAnsi="SFRM1000" w:cs="Times New Roman"/>
          <w:sz w:val="20"/>
          <w:szCs w:val="20"/>
          <w:u w:val="single"/>
          <w:lang w:eastAsia="fr-FR"/>
        </w:rPr>
        <w:t>exprimée en degrés</w:t>
      </w:r>
    </w:p>
    <w:p w14:paraId="0200B123" w14:textId="77777777" w:rsidR="008E0D00" w:rsidRDefault="008E0D00" w:rsidP="008E0D0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La durée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t>D</w:t>
      </w:r>
    </w:p>
    <w:p w14:paraId="6F984E19" w14:textId="77777777" w:rsidR="008E0D00" w:rsidRDefault="008E0D00" w:rsidP="008E0D0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La fréquence d’échantillonnage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1/T</w:t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40F912BD" w14:textId="77777777" w:rsidR="008E0D00" w:rsidRDefault="008E0D00" w:rsidP="008E0D00">
      <w:pPr>
        <w:pStyle w:val="Paragraphedeliste"/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br/>
        <w:t>et pour paramètre</w:t>
      </w:r>
      <w:r w:rsidR="0062791F">
        <w:rPr>
          <w:rFonts w:ascii="SFRM1000" w:eastAsia="Times New Roman" w:hAnsi="SFRM1000" w:cs="Times New Roman"/>
          <w:sz w:val="20"/>
          <w:szCs w:val="20"/>
          <w:lang w:eastAsia="fr-FR"/>
        </w:rPr>
        <w:t>s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de sortie (</w:t>
      </w:r>
      <w:r w:rsidRPr="00FE48A6">
        <w:rPr>
          <w:rFonts w:eastAsia="Times New Roman" w:cstheme="minorHAnsi"/>
          <w:sz w:val="20"/>
          <w:szCs w:val="20"/>
          <w:lang w:eastAsia="fr-FR"/>
        </w:rPr>
        <w:t>argout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) :</w:t>
      </w:r>
    </w:p>
    <w:p w14:paraId="2E50BE98" w14:textId="77777777" w:rsidR="008E0D00" w:rsidRPr="008E0D00" w:rsidRDefault="008E0D00" w:rsidP="008E0D00">
      <w:pPr>
        <w:pStyle w:val="Paragraphedeliste"/>
        <w:numPr>
          <w:ilvl w:val="0"/>
          <w:numId w:val="13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05C51">
        <w:rPr>
          <w:rFonts w:ascii="SFRM1000" w:eastAsia="Times New Roman" w:hAnsi="SFRM1000" w:cs="Times New Roman"/>
          <w:i/>
          <w:sz w:val="20"/>
          <w:szCs w:val="20"/>
          <w:lang w:eastAsia="fr-FR"/>
        </w:rPr>
        <w:t>T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le vecteur des indices temporels </w:t>
      </w:r>
      <w:r w:rsidRPr="00405C51">
        <w:rPr>
          <w:rFonts w:ascii="SFRM1000" w:eastAsia="Times New Roman" w:hAnsi="SFRM1000" w:cs="Times New Roman"/>
          <w:i/>
          <w:sz w:val="20"/>
          <w:szCs w:val="20"/>
          <w:lang w:eastAsia="fr-FR"/>
        </w:rPr>
        <w:t>{t</w:t>
      </w:r>
      <w:r w:rsidRPr="00405C51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 w:rsidRPr="00405C51">
        <w:rPr>
          <w:rFonts w:ascii="SFRM1000" w:eastAsia="Times New Roman" w:hAnsi="SFRM1000" w:cs="Times New Roman"/>
          <w:i/>
          <w:sz w:val="20"/>
          <w:szCs w:val="20"/>
          <w:lang w:eastAsia="fr-FR"/>
        </w:rPr>
        <w:t>, k=1, …, M}</w:t>
      </w:r>
    </w:p>
    <w:p w14:paraId="6AAC9034" w14:textId="77777777" w:rsidR="00A42BAB" w:rsidRDefault="008E0D00" w:rsidP="00390318">
      <w:pPr>
        <w:pStyle w:val="Paragraphedeliste"/>
        <w:numPr>
          <w:ilvl w:val="0"/>
          <w:numId w:val="13"/>
        </w:numPr>
        <w:spacing w:before="100" w:beforeAutospacing="1" w:after="100" w:afterAutospacing="1"/>
        <w:ind w:left="1434" w:hanging="357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8E0D00">
        <w:rPr>
          <w:rFonts w:ascii="SFRM1000" w:eastAsia="Times New Roman" w:hAnsi="SFRM1000" w:cs="Times New Roman"/>
          <w:i/>
          <w:sz w:val="20"/>
          <w:szCs w:val="20"/>
          <w:lang w:eastAsia="fr-FR"/>
        </w:rPr>
        <w:t>s</w:t>
      </w:r>
      <w:r w:rsidRP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le vecteur des échantillons </w:t>
      </w:r>
      <w:r w:rsidRPr="008E0D00">
        <w:rPr>
          <w:rFonts w:ascii="SFRM1000" w:eastAsia="Times New Roman" w:hAnsi="SFRM1000" w:cs="Times New Roman"/>
          <w:i/>
          <w:sz w:val="20"/>
          <w:szCs w:val="20"/>
          <w:lang w:eastAsia="fr-FR"/>
        </w:rPr>
        <w:t>{s</w:t>
      </w:r>
      <w:r w:rsidRPr="008E0D00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 w:rsidRPr="008E0D00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=s[k]  = s(kT</w:t>
      </w:r>
      <w:r w:rsidRPr="008E0D00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8E0D00">
        <w:rPr>
          <w:rFonts w:ascii="SFRM1000" w:eastAsia="Times New Roman" w:hAnsi="SFRM1000" w:cs="Times New Roman"/>
          <w:i/>
          <w:sz w:val="20"/>
          <w:szCs w:val="20"/>
          <w:lang w:eastAsia="fr-FR"/>
        </w:rPr>
        <w:t>), k=1, …, M}</w:t>
      </w:r>
      <w:r w:rsidRP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(les 3 écritures des échantillons </w:t>
      </w:r>
      <w:r w:rsidRPr="008E0D00">
        <w:rPr>
          <w:rFonts w:ascii="SFRM1000" w:eastAsia="Times New Roman" w:hAnsi="SFRM1000" w:cs="Times New Roman"/>
          <w:i/>
          <w:sz w:val="20"/>
          <w:szCs w:val="20"/>
          <w:lang w:eastAsia="fr-FR"/>
        </w:rPr>
        <w:t>s</w:t>
      </w:r>
      <w:r w:rsidRPr="008E0D00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 w:rsidRPr="008E0D0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sont équivalentes)</w:t>
      </w:r>
    </w:p>
    <w:p w14:paraId="79250390" w14:textId="77777777" w:rsidR="00A42BAB" w:rsidRDefault="00A42BAB" w:rsidP="00BF7C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Code</w:t>
      </w:r>
    </w:p>
    <w:p w14:paraId="4A3A8F61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FR"/>
        </w:rPr>
        <w:t>function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[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]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FonctionGeneratrice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nu0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Phi0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D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Fe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</w:t>
      </w:r>
    </w:p>
    <w:p w14:paraId="439B5028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</w:t>
      </w:r>
    </w:p>
    <w:p w14:paraId="385EF928" w14:textId="63D2288B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</w:t>
      </w: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%Cr</w:t>
      </w:r>
      <w:r w:rsidRPr="00BF7C7F">
        <w:rPr>
          <w:rFonts w:ascii="Courier New" w:eastAsia="MS Mincho" w:hAnsi="Courier New" w:cs="Courier New"/>
          <w:color w:val="008000"/>
          <w:sz w:val="20"/>
          <w:szCs w:val="20"/>
          <w:lang w:eastAsia="fr-FR"/>
        </w:rPr>
        <w:t>éa</w:t>
      </w:r>
      <w:r>
        <w:rPr>
          <w:rFonts w:ascii="Courier New" w:eastAsia="MS Mincho" w:hAnsi="Courier New" w:cs="Courier New"/>
          <w:color w:val="008000"/>
          <w:sz w:val="20"/>
          <w:szCs w:val="20"/>
          <w:lang w:eastAsia="fr-FR"/>
        </w:rPr>
        <w:t>t</w:t>
      </w: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ion de T</w:t>
      </w:r>
    </w:p>
    <w:p w14:paraId="2E893937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T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: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D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Fe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-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)/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Fe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6164C9F8" w14:textId="2D675602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</w:t>
      </w: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%Cr</w:t>
      </w:r>
      <w:r w:rsidRPr="00BF7C7F">
        <w:rPr>
          <w:rFonts w:ascii="Courier New" w:eastAsia="MS Mincho" w:hAnsi="Courier New" w:cs="Courier New"/>
          <w:color w:val="008000"/>
          <w:sz w:val="20"/>
          <w:szCs w:val="20"/>
          <w:lang w:eastAsia="fr-FR"/>
        </w:rPr>
        <w:t>éa</w:t>
      </w:r>
      <w:r>
        <w:rPr>
          <w:rFonts w:ascii="Courier New" w:eastAsia="MS Mincho" w:hAnsi="Courier New" w:cs="Courier New"/>
          <w:color w:val="008000"/>
          <w:sz w:val="20"/>
          <w:szCs w:val="20"/>
          <w:lang w:eastAsia="fr-FR"/>
        </w:rPr>
        <w:t>t</w:t>
      </w: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ion de s</w:t>
      </w:r>
    </w:p>
    <w:p w14:paraId="72A52ADF" w14:textId="77777777" w:rsidR="00BF7C7F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s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A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sin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BF7C7F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pi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nu0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.*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T 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+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Phi0</w:t>
      </w:r>
      <w:r w:rsidRPr="00BF7C7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);</w:t>
      </w:r>
      <w:r w:rsidRPr="00BF7C7F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BF7C7F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 xml:space="preserve">% .*(T&gt;=0 &amp; T&lt;D) </w:t>
      </w:r>
    </w:p>
    <w:p w14:paraId="0BB6450B" w14:textId="39544029" w:rsidR="00D5502B" w:rsidRPr="00BF7C7F" w:rsidRDefault="00BF7C7F" w:rsidP="00BF7C7F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FR"/>
        </w:rPr>
        <w:t>end</w:t>
      </w:r>
      <w:r w:rsidRPr="00BF7C7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FR"/>
        </w:rPr>
        <w:t>function</w:t>
      </w:r>
    </w:p>
    <w:p w14:paraId="1A3F2367" w14:textId="77777777" w:rsidR="002922EF" w:rsidRPr="00A42BAB" w:rsidRDefault="002922EF" w:rsidP="00A42BAB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033DEB6E" w14:textId="77777777" w:rsidR="006712C0" w:rsidRDefault="006712C0" w:rsidP="006712C0">
      <w:pPr>
        <w:pStyle w:val="Paragraphedeliste"/>
        <w:numPr>
          <w:ilvl w:val="0"/>
          <w:numId w:val="9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En choisissant une valeur de fréquence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E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 w:rsidRPr="006712C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qui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vous sera propre, testez la fonction depuis la fenêtre de commande de </w:t>
      </w:r>
      <w:r w:rsidRPr="00435686">
        <w:rPr>
          <w:rFonts w:eastAsia="Times New Roman" w:cstheme="minorHAnsi"/>
          <w:sz w:val="20"/>
          <w:szCs w:val="20"/>
          <w:lang w:eastAsia="fr-FR"/>
        </w:rPr>
        <w:t>Matlab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, avec les paramètres suivants :</w:t>
      </w:r>
    </w:p>
    <w:p w14:paraId="797D9999" w14:textId="77777777" w:rsidR="006712C0" w:rsidRDefault="006712C0" w:rsidP="006712C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A = 10 </w:t>
      </w:r>
    </w:p>
    <w:p w14:paraId="627A7D17" w14:textId="77777777" w:rsidR="006712C0" w:rsidRDefault="006712C0" w:rsidP="006712C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A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= 45 degrés</w:t>
      </w:r>
    </w:p>
    <w:p w14:paraId="101DCB87" w14:textId="77777777" w:rsidR="006712C0" w:rsidRDefault="006712C0" w:rsidP="006712C0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6712C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Une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durée correspondant à environ 25 périodes du signal sinusoïdal </w:t>
      </w:r>
    </w:p>
    <w:p w14:paraId="6215AA4C" w14:textId="77777777" w:rsidR="000F054A" w:rsidRPr="000F054A" w:rsidRDefault="00536538" w:rsidP="000F054A">
      <w:pPr>
        <w:pStyle w:val="Paragraphedeliste"/>
        <w:numPr>
          <w:ilvl w:val="1"/>
          <w:numId w:val="11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Une fréquence d’échantillonnage permettant de respecter largement le théorème d’échantillonnage de Shannon et qui ne soit pas un multiple entier de la fréquence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E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  <w:r w:rsidR="000F054A">
        <w:rPr>
          <w:rFonts w:ascii="SFRM1000" w:eastAsia="Times New Roman" w:hAnsi="SFRM1000" w:cs="Times New Roman"/>
          <w:sz w:val="20"/>
          <w:szCs w:val="20"/>
          <w:lang w:eastAsia="fr-FR"/>
        </w:rPr>
        <w:br/>
      </w:r>
    </w:p>
    <w:p w14:paraId="7432FE8C" w14:textId="77777777" w:rsidR="000F054A" w:rsidRDefault="000F054A" w:rsidP="000F054A">
      <w:pPr>
        <w:pStyle w:val="Paragraphedeliste"/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Tracez sur une même </w:t>
      </w:r>
      <w:r w:rsidR="005F6396">
        <w:rPr>
          <w:rFonts w:eastAsia="Times New Roman" w:cstheme="minorHAnsi"/>
          <w:sz w:val="20"/>
          <w:szCs w:val="20"/>
          <w:lang w:eastAsia="fr-FR"/>
        </w:rPr>
        <w:t>f</w:t>
      </w:r>
      <w:r w:rsidRPr="00786A40">
        <w:rPr>
          <w:rFonts w:eastAsia="Times New Roman" w:cstheme="minorHAnsi"/>
          <w:sz w:val="20"/>
          <w:szCs w:val="20"/>
          <w:lang w:eastAsia="fr-FR"/>
        </w:rPr>
        <w:t>igure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dans deux </w:t>
      </w:r>
      <w:r w:rsidRPr="00786A40">
        <w:rPr>
          <w:rFonts w:eastAsia="Times New Roman" w:cstheme="minorHAnsi"/>
          <w:sz w:val="20"/>
          <w:szCs w:val="20"/>
          <w:lang w:eastAsia="fr-FR"/>
        </w:rPr>
        <w:t>subplot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superposés :</w:t>
      </w:r>
    </w:p>
    <w:p w14:paraId="635C3200" w14:textId="77777777" w:rsidR="000F054A" w:rsidRPr="005F6396" w:rsidRDefault="000F054A" w:rsidP="000F054A">
      <w:pPr>
        <w:pStyle w:val="Paragraphedeliste"/>
        <w:numPr>
          <w:ilvl w:val="0"/>
          <w:numId w:val="13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0F054A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Le résultat </w:t>
      </w:r>
      <w:r w:rsidRPr="000F054A">
        <w:rPr>
          <w:rFonts w:ascii="SFRM1000" w:eastAsia="Times New Roman" w:hAnsi="SFRM1000" w:cs="Times New Roman"/>
          <w:i/>
          <w:sz w:val="20"/>
          <w:szCs w:val="20"/>
          <w:lang w:eastAsia="fr-FR"/>
        </w:rPr>
        <w:t>s[k]</w:t>
      </w:r>
      <w:r w:rsidRPr="000F054A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en fonction des indices</w:t>
      </w:r>
      <w:r w:rsidRPr="000F054A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k=1, …, M</w:t>
      </w:r>
      <w:r w:rsidRPr="000F054A">
        <w:rPr>
          <w:rFonts w:ascii="SFRM1000" w:eastAsia="Times New Roman" w:hAnsi="SFRM1000" w:cs="Times New Roman"/>
          <w:sz w:val="20"/>
          <w:szCs w:val="20"/>
          <w:lang w:eastAsia="fr-FR"/>
        </w:rPr>
        <w:t>. On utilisera</w:t>
      </w:r>
      <w:r w:rsidR="005F6396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pour cela</w:t>
      </w:r>
      <w:r w:rsidRPr="000F054A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la fonction </w:t>
      </w:r>
      <w:r w:rsidRPr="000F054A">
        <w:rPr>
          <w:rFonts w:eastAsia="Times New Roman" w:cstheme="minorHAnsi"/>
          <w:sz w:val="20"/>
          <w:szCs w:val="20"/>
          <w:lang w:eastAsia="fr-FR"/>
        </w:rPr>
        <w:t>stem.m</w:t>
      </w:r>
    </w:p>
    <w:p w14:paraId="62F70EA0" w14:textId="77777777" w:rsidR="005F6396" w:rsidRDefault="005F6396" w:rsidP="00390318">
      <w:pPr>
        <w:pStyle w:val="Paragraphedeliste"/>
        <w:numPr>
          <w:ilvl w:val="0"/>
          <w:numId w:val="13"/>
        </w:numPr>
        <w:spacing w:before="100" w:beforeAutospacing="1" w:after="100" w:afterAutospacing="1"/>
        <w:ind w:left="1434" w:hanging="357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En dessous, le résultat </w:t>
      </w:r>
      <w:r w:rsidRPr="005F6396">
        <w:rPr>
          <w:rFonts w:ascii="SFRM1000" w:eastAsia="Times New Roman" w:hAnsi="SFRM1000" w:cs="Times New Roman"/>
          <w:i/>
          <w:sz w:val="20"/>
          <w:szCs w:val="20"/>
          <w:lang w:eastAsia="fr-FR"/>
        </w:rPr>
        <w:t>s[k] = s(kT</w:t>
      </w:r>
      <w:r w:rsidRPr="005F6396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5F6396">
        <w:rPr>
          <w:rFonts w:ascii="SFRM1000" w:eastAsia="Times New Roman" w:hAnsi="SFRM1000" w:cs="Times New Roman"/>
          <w:i/>
          <w:sz w:val="20"/>
          <w:szCs w:val="20"/>
          <w:lang w:eastAsia="fr-FR"/>
        </w:rPr>
        <w:t>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en fonction des vrais instants temporels </w:t>
      </w:r>
      <w:r w:rsidRPr="005F6396">
        <w:rPr>
          <w:rFonts w:ascii="SFRM1000" w:eastAsia="Times New Roman" w:hAnsi="SFRM1000" w:cs="Times New Roman"/>
          <w:i/>
          <w:sz w:val="20"/>
          <w:szCs w:val="20"/>
          <w:lang w:eastAsia="fr-FR"/>
        </w:rPr>
        <w:t>{t</w:t>
      </w:r>
      <w:r w:rsidRPr="005F6396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k</w:t>
      </w:r>
      <w:r w:rsidRPr="005F6396">
        <w:rPr>
          <w:rFonts w:ascii="SFRM1000" w:eastAsia="Times New Roman" w:hAnsi="SFRM1000" w:cs="Times New Roman"/>
          <w:i/>
          <w:sz w:val="20"/>
          <w:szCs w:val="20"/>
          <w:lang w:eastAsia="fr-FR"/>
        </w:rPr>
        <w:t>, k=1, …, M}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On utilisera ici commande </w:t>
      </w:r>
      <w:r w:rsidRPr="005F6396">
        <w:rPr>
          <w:rFonts w:eastAsia="Times New Roman" w:cstheme="minorHAnsi"/>
          <w:sz w:val="20"/>
          <w:szCs w:val="20"/>
          <w:lang w:eastAsia="fr-FR"/>
        </w:rPr>
        <w:t>plot.m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7FA0DBEF" w14:textId="2719FE25" w:rsidR="00F647A7" w:rsidRDefault="00F535DB" w:rsidP="00F535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Code</w:t>
      </w:r>
    </w:p>
    <w:p w14:paraId="1031C2A5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A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10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6004FAAC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D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25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3A11844F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Phi0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pi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/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4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4D0D8CC9" w14:textId="12F688EC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nu0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25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/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D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F535DB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%On veu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t</w:t>
      </w:r>
      <w:r w:rsidRPr="00F535DB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 xml:space="preserve"> 25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péri</w:t>
      </w:r>
      <w:r w:rsidRPr="00F535DB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odes</w:t>
      </w:r>
    </w:p>
    <w:p w14:paraId="1BDEDCCE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Fe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51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;</w:t>
      </w:r>
    </w:p>
    <w:p w14:paraId="4FC97FE2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</w:p>
    <w:p w14:paraId="003BF206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[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]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FonctionGeneratrice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A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nu0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Phi0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D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Fe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);</w:t>
      </w:r>
    </w:p>
    <w:p w14:paraId="16C07965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</w:p>
    <w:p w14:paraId="70FDC76B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subplot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2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</w:p>
    <w:p w14:paraId="52D85720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stem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</w:p>
    <w:p w14:paraId="50935166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title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F535DB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'Courbe des points'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);</w:t>
      </w:r>
    </w:p>
    <w:p w14:paraId="3EA689AD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subplot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F535DB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2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</w:t>
      </w:r>
    </w:p>
    <w:p w14:paraId="15FC809A" w14:textId="77777777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plot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</w:t>
      </w:r>
    </w:p>
    <w:p w14:paraId="12DE43C1" w14:textId="65C9F3C0" w:rsidR="00F535DB" w:rsidRPr="00F535DB" w:rsidRDefault="00F535DB" w:rsidP="00F535DB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</w:pPr>
      <w:r w:rsidRPr="00F535DB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title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F535DB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'Courbe du signal liss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é</w:t>
      </w:r>
      <w:r w:rsidRPr="00F535DB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'</w:t>
      </w:r>
      <w:r w:rsidRPr="00F535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);</w:t>
      </w:r>
    </w:p>
    <w:p w14:paraId="2B37A390" w14:textId="77777777" w:rsidR="00F535DB" w:rsidRDefault="00F535DB" w:rsidP="00F535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Tracés</w:t>
      </w:r>
    </w:p>
    <w:p w14:paraId="4A16B7D1" w14:textId="64969BAC" w:rsidR="00F90662" w:rsidRDefault="00F90662" w:rsidP="00E84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00DF1205" w14:textId="38A0CBF7" w:rsidR="00F90662" w:rsidRDefault="00F90662" w:rsidP="00E84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noProof/>
          <w:sz w:val="20"/>
          <w:szCs w:val="20"/>
          <w:lang w:eastAsia="fr-FR"/>
        </w:rPr>
        <w:lastRenderedPageBreak/>
        <w:drawing>
          <wp:inline distT="0" distB="0" distL="0" distR="0" wp14:anchorId="0BBD9CF3" wp14:editId="2806EB78">
            <wp:extent cx="5756910" cy="2809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3FF" w14:textId="5D816F1F" w:rsidR="00F647A7" w:rsidRDefault="00F535DB" w:rsidP="00F647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Zoomé : </w:t>
      </w:r>
    </w:p>
    <w:p w14:paraId="4990E907" w14:textId="03642203" w:rsidR="00F535DB" w:rsidRDefault="00F535DB" w:rsidP="00F647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F535DB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337984EA" wp14:editId="7C51677A">
            <wp:extent cx="5756910" cy="3124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175D" w14:textId="77777777" w:rsidR="00B976DB" w:rsidRPr="00B976DB" w:rsidRDefault="00B976DB" w:rsidP="00742AE0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F840993" w14:textId="77777777" w:rsidR="00825D0F" w:rsidRDefault="0019354F" w:rsidP="00825D0F">
      <w:pPr>
        <w:pStyle w:val="Paragraphedeliste"/>
        <w:numPr>
          <w:ilvl w:val="0"/>
          <w:numId w:val="9"/>
        </w:numPr>
        <w:spacing w:after="100" w:afterAutospacing="1"/>
        <w:ind w:left="714" w:hanging="357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Expliquez pourquoi il n’a pas été nécessaire de programmer explicitement la fonction porte </w:t>
      </w:r>
      <w:r w:rsidRPr="0019354F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50"/>
      </w:r>
      <w:r w:rsidRPr="0019354F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D</w:t>
      </w:r>
      <w:r w:rsidRPr="0019354F">
        <w:rPr>
          <w:rFonts w:ascii="SFRM1000" w:eastAsia="Times New Roman" w:hAnsi="SFRM1000" w:cs="Times New Roman"/>
          <w:i/>
          <w:sz w:val="20"/>
          <w:szCs w:val="20"/>
          <w:lang w:eastAsia="fr-FR"/>
        </w:rPr>
        <w:t>(t – D/2)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figurant dans l’expression mathématique de </w:t>
      </w:r>
      <w:r w:rsidRPr="0019354F">
        <w:rPr>
          <w:rFonts w:ascii="SFRM1000" w:eastAsia="Times New Roman" w:hAnsi="SFRM1000" w:cs="Times New Roman"/>
          <w:i/>
          <w:sz w:val="20"/>
          <w:szCs w:val="20"/>
          <w:lang w:eastAsia="fr-FR"/>
        </w:rPr>
        <w:t>s(t)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45B41BF8" w14:textId="1D6F500B" w:rsidR="005112D3" w:rsidRDefault="00021552" w:rsidP="00511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Il n’a pas été nécessaire de programmer la fonction porte car le signal est </w:t>
      </w:r>
      <w:r w:rsidR="00E84D8F">
        <w:rPr>
          <w:rFonts w:ascii="SFRM1000" w:eastAsia="Times New Roman" w:hAnsi="SFRM1000" w:cs="Times New Roman"/>
          <w:sz w:val="20"/>
          <w:szCs w:val="20"/>
          <w:lang w:eastAsia="fr-FR"/>
        </w:rPr>
        <w:t>programmé</w:t>
      </w:r>
      <w:r w:rsidR="00CB466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pour </w:t>
      </w:r>
      <w:r w:rsidR="00F535DB">
        <w:rPr>
          <w:rFonts w:ascii="SFRM1000" w:eastAsia="Times New Roman" w:hAnsi="SFRM1000" w:cs="Times New Roman"/>
          <w:sz w:val="20"/>
          <w:szCs w:val="20"/>
          <w:lang w:eastAsia="fr-FR"/>
        </w:rPr>
        <w:t>avoir</w:t>
      </w:r>
      <w:r w:rsidR="00CB466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durée D et la porte est de largeur D</w:t>
      </w:r>
      <w:r w:rsidR="00F535DB">
        <w:rPr>
          <w:rFonts w:ascii="SFRM1000" w:eastAsia="Times New Roman" w:hAnsi="SFRM1000" w:cs="Times New Roman"/>
          <w:sz w:val="20"/>
          <w:szCs w:val="20"/>
          <w:lang w:eastAsia="fr-FR"/>
        </w:rPr>
        <w:t> : elle restreint la fonction sinus sur l’intervalle D, or comme on étudie le signal sur tout l’intervalle la porte ne sert à rien.</w:t>
      </w:r>
    </w:p>
    <w:p w14:paraId="29A1D987" w14:textId="77777777" w:rsidR="005112D3" w:rsidRDefault="005112D3" w:rsidP="00511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122E11E" w14:textId="77777777" w:rsidR="005112D3" w:rsidRDefault="005112D3" w:rsidP="00D2045B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22303E7" w14:textId="77777777" w:rsidR="00D2045B" w:rsidRPr="005112D3" w:rsidRDefault="00D2045B" w:rsidP="00D2045B">
      <w:pPr>
        <w:spacing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5112D3">
        <w:rPr>
          <w:rFonts w:ascii="SFRM1000" w:eastAsia="Times New Roman" w:hAnsi="SFRM1000" w:cs="Times New Roman"/>
          <w:sz w:val="20"/>
          <w:szCs w:val="20"/>
          <w:lang w:eastAsia="fr-FR"/>
        </w:rPr>
        <w:t>Que peut-on dire du signal affiché entre deux échantillons consécutifs ?</w:t>
      </w:r>
    </w:p>
    <w:p w14:paraId="13773DF6" w14:textId="1F658D16" w:rsidR="00F535DB" w:rsidRDefault="00F535DB" w:rsidP="0082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Le </w:t>
      </w:r>
      <w:r w:rsidRPr="005112D3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signal affiché </w:t>
      </w:r>
      <w:r w:rsidR="00B0793B">
        <w:rPr>
          <w:rFonts w:ascii="SFRM1000" w:eastAsia="Times New Roman" w:hAnsi="SFRM1000" w:cs="Times New Roman"/>
          <w:sz w:val="20"/>
          <w:szCs w:val="20"/>
          <w:lang w:eastAsia="fr-FR"/>
        </w:rPr>
        <w:t>linéarise l</w:t>
      </w:r>
      <w:r w:rsidR="00CB4660">
        <w:rPr>
          <w:rFonts w:ascii="SFRM1000" w:eastAsia="Times New Roman" w:hAnsi="SFRM1000" w:cs="Times New Roman"/>
          <w:sz w:val="20"/>
          <w:szCs w:val="20"/>
          <w:lang w:eastAsia="fr-FR"/>
        </w:rPr>
        <w:t>a</w:t>
      </w:r>
      <w:r w:rsidR="00B0793B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fonction entre deux échantillons consécutifs.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Cela est </w:t>
      </w:r>
      <w:r w:rsidR="0047158C">
        <w:rPr>
          <w:rFonts w:ascii="SFRM1000" w:eastAsia="Times New Roman" w:hAnsi="SFRM1000" w:cs="Times New Roman"/>
          <w:sz w:val="20"/>
          <w:szCs w:val="20"/>
          <w:lang w:eastAsia="fr-FR"/>
        </w:rPr>
        <w:t>particulièrement flagrant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lorsque le zoom est important :</w:t>
      </w:r>
    </w:p>
    <w:p w14:paraId="150908C1" w14:textId="544F56C5" w:rsidR="00F535DB" w:rsidRDefault="00F535DB" w:rsidP="0082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F535DB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drawing>
          <wp:inline distT="0" distB="0" distL="0" distR="0" wp14:anchorId="02C09F5C" wp14:editId="2FB2007F">
            <wp:extent cx="5756910" cy="32073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009" w14:textId="77777777" w:rsidR="00825D0F" w:rsidRDefault="00825D0F" w:rsidP="0082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114FDF2E" w14:textId="77777777" w:rsidR="00DB003C" w:rsidRDefault="00DB003C" w:rsidP="00825D0F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031AD3F" w14:textId="77777777" w:rsidR="00825D0F" w:rsidRDefault="00825D0F" w:rsidP="009A331C">
      <w:pPr>
        <w:spacing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Justifiez les valeurs des paramètres choisis (notamment celle de </w:t>
      </w:r>
      <w:r w:rsidRPr="00825D0F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825D0F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)</w:t>
      </w:r>
    </w:p>
    <w:p w14:paraId="1BCA4468" w14:textId="1D57C186" w:rsidR="00DB003C" w:rsidRDefault="00B0793B" w:rsidP="0082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On doit choisir une fréquence Fe &gt;&gt; 2* nu0 pour respecter le critère d’échantillonnage de Shannon</w:t>
      </w:r>
      <w:r w:rsidR="00F535DB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. Dans notre exemple, nu0 = 1Hz et Fe = 51 Hz : nous respectons bien le critère de </w:t>
      </w:r>
      <w:r w:rsidR="0047158C">
        <w:rPr>
          <w:rFonts w:ascii="SFRM1000" w:eastAsia="Times New Roman" w:hAnsi="SFRM1000" w:cs="Times New Roman"/>
          <w:sz w:val="20"/>
          <w:szCs w:val="20"/>
          <w:lang w:eastAsia="fr-FR"/>
        </w:rPr>
        <w:t>Shannon</w:t>
      </w:r>
    </w:p>
    <w:p w14:paraId="39AF10D0" w14:textId="77777777" w:rsidR="00DB003C" w:rsidRDefault="00DB003C" w:rsidP="00DB003C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0C24DCE6" w14:textId="77777777" w:rsidR="00333DDE" w:rsidRDefault="00DB003C" w:rsidP="00390318">
      <w:pPr>
        <w:spacing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Vérifiez (en les mesurant sur les tracés) que les paramètres A, D,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A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, la durée D demandés ainsi que la période du signal sont bien respectés.</w:t>
      </w:r>
    </w:p>
    <w:p w14:paraId="5B5232F6" w14:textId="1AC53C0C" w:rsidR="00333DDE" w:rsidRDefault="0047158C" w:rsidP="00333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Le signal a bien une amplitude de 10, il a bien une durée de 25s et le signal est bien en avance de phase de </w:t>
      </w:r>
      <w:r>
        <w:rPr>
          <w:rFonts w:ascii="Cambria" w:eastAsia="Times New Roman" w:hAnsi="Cambria" w:cs="Times New Roman"/>
          <w:sz w:val="20"/>
          <w:szCs w:val="20"/>
          <w:lang w:eastAsia="fr-FR"/>
        </w:rPr>
        <w:t xml:space="preserve">π/4. De plus, le signal a bien 25 fréquence comme demandé, et sa période est de 1,375 – 0,375 = 1s </w:t>
      </w:r>
    </w:p>
    <w:p w14:paraId="22D0977C" w14:textId="49883828" w:rsidR="00DD5B73" w:rsidRDefault="00DD5B73" w:rsidP="00333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B79F98E" w14:textId="77777777" w:rsidR="00DB003C" w:rsidRPr="00DB003C" w:rsidRDefault="00DB003C" w:rsidP="00DB003C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</w:t>
      </w:r>
    </w:p>
    <w:p w14:paraId="1167B5E6" w14:textId="77777777" w:rsidR="0056679F" w:rsidRDefault="0056679F" w:rsidP="0056679F">
      <w:pPr>
        <w:pStyle w:val="Paragraphedeliste"/>
        <w:numPr>
          <w:ilvl w:val="1"/>
          <w:numId w:val="6"/>
        </w:numPr>
        <w:spacing w:before="100" w:beforeAutospacing="1" w:after="100" w:afterAutospacing="1"/>
        <w:rPr>
          <w:rFonts w:ascii="SFRM1000" w:eastAsia="Times New Roman" w:hAnsi="SFRM1000" w:cs="Times New Roman"/>
          <w:lang w:eastAsia="fr-FR"/>
        </w:rPr>
      </w:pPr>
      <w:r>
        <w:rPr>
          <w:rFonts w:ascii="SFRM1000" w:eastAsia="Times New Roman" w:hAnsi="SFRM1000" w:cs="Times New Roman"/>
          <w:lang w:eastAsia="fr-FR"/>
        </w:rPr>
        <w:t>Influence de la fréquence d’échantillonnage sur l’analyse spectrale</w:t>
      </w:r>
    </w:p>
    <w:p w14:paraId="52B9EF07" w14:textId="77777777" w:rsidR="0003513C" w:rsidRDefault="0003513C" w:rsidP="0003513C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03513C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En utilisant la fonction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programmée dans la partie précédente, générer un signal sinusoïdal de fréquence </w:t>
      </w:r>
      <w:r w:rsidRPr="000058BE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6E"/>
      </w:r>
      <w:r w:rsidRPr="000058BE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0</w:t>
      </w:r>
      <w:r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 xml:space="preserve"> </w:t>
      </w:r>
      <w:r w:rsidRPr="0003513C">
        <w:rPr>
          <w:rFonts w:ascii="SFRM1000" w:eastAsia="Times New Roman" w:hAnsi="SFRM1000" w:cs="Times New Roman"/>
          <w:i/>
          <w:sz w:val="20"/>
          <w:szCs w:val="20"/>
          <w:lang w:eastAsia="fr-FR"/>
        </w:rPr>
        <w:t>= 800 Hz</w:t>
      </w:r>
      <w:r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,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d’amplitude unité et de durée </w:t>
      </w:r>
      <w:r w:rsidRPr="0003513C">
        <w:rPr>
          <w:rFonts w:ascii="SFRM1000" w:eastAsia="Times New Roman" w:hAnsi="SFRM1000" w:cs="Times New Roman"/>
          <w:i/>
          <w:sz w:val="20"/>
          <w:szCs w:val="20"/>
          <w:lang w:eastAsia="fr-FR"/>
        </w:rPr>
        <w:t>D = 1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s.</w:t>
      </w:r>
    </w:p>
    <w:p w14:paraId="4213BB68" w14:textId="77777777" w:rsidR="00B12510" w:rsidRPr="004208BE" w:rsidRDefault="00B12510" w:rsidP="004208BE">
      <w:pPr>
        <w:pStyle w:val="Paragraphedeliste"/>
        <w:numPr>
          <w:ilvl w:val="0"/>
          <w:numId w:val="9"/>
        </w:num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208BE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Représentez ce signal, ainsi que le module de sa transformée de Fourier (on utilisera pour cela la fonction </w:t>
      </w:r>
      <w:r w:rsidR="009C229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[S,f] = </w:t>
      </w:r>
      <w:r w:rsidRPr="00024584">
        <w:rPr>
          <w:rFonts w:eastAsia="Times New Roman" w:cstheme="minorHAnsi"/>
          <w:b/>
          <w:sz w:val="20"/>
          <w:szCs w:val="20"/>
          <w:lang w:eastAsia="fr-FR"/>
        </w:rPr>
        <w:t>TransFourier</w:t>
      </w:r>
      <w:r w:rsidR="009C2292" w:rsidRPr="00024584">
        <w:rPr>
          <w:rFonts w:eastAsia="Times New Roman" w:cstheme="minorHAnsi"/>
          <w:b/>
          <w:sz w:val="20"/>
          <w:szCs w:val="20"/>
          <w:lang w:eastAsia="fr-FR"/>
        </w:rPr>
        <w:t>2</w:t>
      </w:r>
      <w:r w:rsidR="009C2292">
        <w:rPr>
          <w:rFonts w:eastAsia="Times New Roman" w:cstheme="minorHAnsi"/>
          <w:sz w:val="20"/>
          <w:szCs w:val="20"/>
          <w:lang w:eastAsia="fr-FR"/>
        </w:rPr>
        <w:t xml:space="preserve"> (s,t,F</w:t>
      </w:r>
      <w:r w:rsidR="009C2292" w:rsidRPr="009C2292">
        <w:rPr>
          <w:rFonts w:eastAsia="Times New Roman" w:cstheme="minorHAnsi"/>
          <w:sz w:val="20"/>
          <w:szCs w:val="20"/>
          <w:vertAlign w:val="subscript"/>
          <w:lang w:eastAsia="fr-FR"/>
        </w:rPr>
        <w:t>e</w:t>
      </w:r>
      <w:r w:rsidR="009C2292">
        <w:rPr>
          <w:rFonts w:eastAsia="Times New Roman" w:cstheme="minorHAnsi"/>
          <w:sz w:val="20"/>
          <w:szCs w:val="20"/>
          <w:lang w:eastAsia="fr-FR"/>
        </w:rPr>
        <w:t>)</w:t>
      </w:r>
      <w:r w:rsidRPr="004208BE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fournie sur </w:t>
      </w:r>
      <w:r w:rsidRPr="004208BE">
        <w:rPr>
          <w:rFonts w:ascii="SFRM1000" w:eastAsia="Times New Roman" w:hAnsi="SFRM1000" w:cs="Times New Roman"/>
          <w:i/>
          <w:sz w:val="20"/>
          <w:szCs w:val="20"/>
          <w:lang w:eastAsia="fr-FR"/>
        </w:rPr>
        <w:t>CPe-campus</w:t>
      </w:r>
      <w:r w:rsidRPr="004208BE">
        <w:rPr>
          <w:rFonts w:ascii="SFRM1000" w:eastAsia="Times New Roman" w:hAnsi="SFRM1000" w:cs="Times New Roman"/>
          <w:sz w:val="20"/>
          <w:szCs w:val="20"/>
          <w:lang w:eastAsia="fr-FR"/>
        </w:rPr>
        <w:t>)</w:t>
      </w:r>
      <w:r w:rsidR="00352553" w:rsidRPr="004208BE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pour les fréquences d’échantillonnage suivantes :</w:t>
      </w:r>
    </w:p>
    <w:p w14:paraId="0A0952C9" w14:textId="77777777" w:rsidR="00352553" w:rsidRPr="00352553" w:rsidRDefault="00352553" w:rsidP="00352553">
      <w:pPr>
        <w:pStyle w:val="Paragraphedeliste"/>
        <w:numPr>
          <w:ilvl w:val="0"/>
          <w:numId w:val="18"/>
        </w:numPr>
        <w:spacing w:before="100" w:beforeAutospacing="1" w:after="100" w:afterAutospacing="1"/>
        <w:rPr>
          <w:rFonts w:ascii="SFRM1000" w:eastAsia="Times New Roman" w:hAnsi="SFRM1000" w:cs="Times New Roman"/>
          <w:i/>
          <w:sz w:val="20"/>
          <w:szCs w:val="20"/>
          <w:lang w:eastAsia="fr-FR"/>
        </w:rPr>
      </w:pP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352553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10 KHz</w:t>
      </w:r>
    </w:p>
    <w:p w14:paraId="22B99FDF" w14:textId="77777777" w:rsidR="00352553" w:rsidRPr="00352553" w:rsidRDefault="00352553" w:rsidP="00352553">
      <w:pPr>
        <w:pStyle w:val="Paragraphedeliste"/>
        <w:numPr>
          <w:ilvl w:val="0"/>
          <w:numId w:val="18"/>
        </w:numPr>
        <w:spacing w:before="100" w:beforeAutospacing="1" w:after="100" w:afterAutospacing="1"/>
        <w:rPr>
          <w:rFonts w:ascii="SFRM1000" w:eastAsia="Times New Roman" w:hAnsi="SFRM1000" w:cs="Times New Roman"/>
          <w:i/>
          <w:sz w:val="20"/>
          <w:szCs w:val="20"/>
          <w:lang w:eastAsia="fr-FR"/>
        </w:rPr>
      </w:pP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352553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3000 Hz</w:t>
      </w:r>
    </w:p>
    <w:p w14:paraId="4636DFFD" w14:textId="77777777" w:rsidR="00352553" w:rsidRPr="00352553" w:rsidRDefault="00352553" w:rsidP="00352553">
      <w:pPr>
        <w:pStyle w:val="Paragraphedeliste"/>
        <w:numPr>
          <w:ilvl w:val="0"/>
          <w:numId w:val="18"/>
        </w:numPr>
        <w:spacing w:before="100" w:beforeAutospacing="1" w:after="100" w:afterAutospacing="1"/>
        <w:rPr>
          <w:rFonts w:ascii="SFRM1000" w:eastAsia="Times New Roman" w:hAnsi="SFRM1000" w:cs="Times New Roman"/>
          <w:i/>
          <w:sz w:val="20"/>
          <w:szCs w:val="20"/>
          <w:lang w:eastAsia="fr-FR"/>
        </w:rPr>
      </w:pP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352553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1200 Hz</w:t>
      </w:r>
    </w:p>
    <w:p w14:paraId="423BCCAB" w14:textId="77777777" w:rsidR="00352553" w:rsidRPr="00352553" w:rsidRDefault="00352553" w:rsidP="00352553">
      <w:pPr>
        <w:pStyle w:val="Paragraphedeliste"/>
        <w:numPr>
          <w:ilvl w:val="0"/>
          <w:numId w:val="18"/>
        </w:numPr>
        <w:spacing w:before="100" w:beforeAutospacing="1" w:after="100" w:afterAutospacing="1"/>
        <w:rPr>
          <w:rFonts w:ascii="SFRM1000" w:eastAsia="Times New Roman" w:hAnsi="SFRM1000" w:cs="Times New Roman"/>
          <w:i/>
          <w:sz w:val="20"/>
          <w:szCs w:val="20"/>
          <w:lang w:eastAsia="fr-FR"/>
        </w:rPr>
      </w:pP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352553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352553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= 600 Hz</w:t>
      </w:r>
    </w:p>
    <w:p w14:paraId="0B279B35" w14:textId="57657779" w:rsidR="00EE15A2" w:rsidRPr="009C2292" w:rsidRDefault="009C2292" w:rsidP="009309C7">
      <w:pPr>
        <w:spacing w:before="100" w:beforeAutospacing="1" w:after="100" w:afterAutospacing="1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P</w:t>
      </w:r>
      <w:r w:rsidR="00844798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our chaque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valeur de </w:t>
      </w:r>
      <w:r w:rsidR="00352553" w:rsidRPr="008630A7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="00352553" w:rsidRPr="008630A7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="00352553">
        <w:rPr>
          <w:rFonts w:ascii="SFRM1000" w:eastAsia="Times New Roman" w:hAnsi="SFRM1000" w:cs="Times New Roman"/>
          <w:sz w:val="20"/>
          <w:szCs w:val="20"/>
          <w:lang w:eastAsia="fr-FR"/>
        </w:rPr>
        <w:t>,</w:t>
      </w:r>
      <w:r w:rsidR="00844798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on créera </w:t>
      </w:r>
      <w:r w:rsidR="00844798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une </w:t>
      </w:r>
      <w:r w:rsidR="00844798" w:rsidRPr="00844798">
        <w:rPr>
          <w:rFonts w:eastAsia="Times New Roman" w:cstheme="minorHAnsi"/>
          <w:sz w:val="20"/>
          <w:szCs w:val="20"/>
          <w:lang w:eastAsia="fr-FR"/>
        </w:rPr>
        <w:t>figure</w:t>
      </w:r>
      <w:r w:rsidR="00352553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partagée en 2 </w:t>
      </w:r>
      <w:r w:rsidR="00352553" w:rsidRPr="00664670">
        <w:rPr>
          <w:rFonts w:eastAsia="Times New Roman" w:cstheme="minorHAnsi"/>
          <w:sz w:val="20"/>
          <w:szCs w:val="20"/>
          <w:lang w:eastAsia="fr-FR"/>
        </w:rPr>
        <w:t>supblots</w:t>
      </w:r>
      <w:r w:rsidR="0066467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 : à gauche le signal </w:t>
      </w:r>
      <w:r w:rsidR="00664670" w:rsidRPr="00664670">
        <w:rPr>
          <w:rFonts w:ascii="SFRM1000" w:eastAsia="Times New Roman" w:hAnsi="SFRM1000" w:cs="Times New Roman"/>
          <w:i/>
          <w:sz w:val="20"/>
          <w:szCs w:val="20"/>
          <w:lang w:eastAsia="fr-FR"/>
        </w:rPr>
        <w:t>s(t)</w:t>
      </w:r>
      <w:r w:rsidR="0066467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et à droite le </w:t>
      </w:r>
      <w:r w:rsidR="00CB4660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signal </w:t>
      </w:r>
      <w:r w:rsidR="00CB4660" w:rsidRPr="00844798">
        <w:rPr>
          <w:rFonts w:ascii="CMMI10" w:eastAsia="Times New Roman" w:hAnsi="CMMI10" w:cs="Times New Roman"/>
          <w:i/>
          <w:sz w:val="20"/>
          <w:szCs w:val="20"/>
          <w:lang w:eastAsia="fr-FR"/>
        </w:rPr>
        <w:t>|</w:t>
      </w:r>
      <w:r w:rsidR="00844798">
        <w:rPr>
          <w:rFonts w:ascii="CMMI10" w:eastAsia="Times New Roman" w:hAnsi="CMMI10" w:cs="Times New Roman"/>
          <w:i/>
          <w:sz w:val="20"/>
          <w:szCs w:val="20"/>
          <w:lang w:eastAsia="fr-FR"/>
        </w:rPr>
        <w:t>S</w:t>
      </w:r>
      <w:r w:rsidR="00844798"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(</w:t>
      </w:r>
      <w:r w:rsidR="00844798" w:rsidRPr="002D6D79">
        <w:rPr>
          <w:rFonts w:ascii="CMMI10" w:eastAsia="Times New Roman" w:hAnsi="CMMI10" w:cs="Times New Roman"/>
          <w:i/>
          <w:sz w:val="20"/>
          <w:szCs w:val="20"/>
          <w:lang w:eastAsia="fr-FR"/>
        </w:rPr>
        <w:t>ν</w:t>
      </w:r>
      <w:r w:rsidR="00844798" w:rsidRPr="002D6D79">
        <w:rPr>
          <w:rFonts w:ascii="CMR10" w:eastAsia="Times New Roman" w:hAnsi="CMR10" w:cs="Times New Roman"/>
          <w:i/>
          <w:sz w:val="20"/>
          <w:szCs w:val="20"/>
          <w:lang w:eastAsia="fr-FR"/>
        </w:rPr>
        <w:t>)</w:t>
      </w:r>
      <w:r w:rsidR="00664670" w:rsidRPr="00664670">
        <w:rPr>
          <w:rFonts w:ascii="SFRM1000" w:eastAsia="Times New Roman" w:hAnsi="SFRM1000" w:cs="Times New Roman"/>
          <w:i/>
          <w:sz w:val="20"/>
          <w:szCs w:val="20"/>
          <w:lang w:eastAsia="fr-FR"/>
        </w:rPr>
        <w:t>|</w:t>
      </w:r>
      <w:r w:rsidR="002A7561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</w:t>
      </w:r>
      <w:r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tracé pour </w:t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t>-F</w:t>
      </w:r>
      <w:r w:rsidRPr="009C2292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</w:t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A3"/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f </w:t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sym w:font="Symbol" w:char="F0A3"/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t xml:space="preserve"> </w:t>
      </w:r>
      <w:r w:rsidR="00CF69F3">
        <w:rPr>
          <w:rFonts w:ascii="SFRM1000" w:eastAsia="Times New Roman" w:hAnsi="SFRM1000" w:cs="Times New Roman"/>
          <w:i/>
          <w:sz w:val="20"/>
          <w:szCs w:val="20"/>
          <w:lang w:eastAsia="fr-FR"/>
        </w:rPr>
        <w:t>+</w:t>
      </w:r>
      <w:r w:rsidRPr="009C2292">
        <w:rPr>
          <w:rFonts w:ascii="SFRM1000" w:eastAsia="Times New Roman" w:hAnsi="SFRM1000" w:cs="Times New Roman"/>
          <w:i/>
          <w:sz w:val="20"/>
          <w:szCs w:val="20"/>
          <w:lang w:eastAsia="fr-FR"/>
        </w:rPr>
        <w:t>F</w:t>
      </w:r>
      <w:r w:rsidRPr="009C2292">
        <w:rPr>
          <w:rFonts w:ascii="SFRM1000" w:eastAsia="Times New Roman" w:hAnsi="SFRM1000" w:cs="Times New Roman"/>
          <w:i/>
          <w:sz w:val="20"/>
          <w:szCs w:val="20"/>
          <w:vertAlign w:val="subscript"/>
          <w:lang w:eastAsia="fr-FR"/>
        </w:rPr>
        <w:t>e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.</w:t>
      </w:r>
    </w:p>
    <w:p w14:paraId="311023D2" w14:textId="77777777" w:rsidR="0047158C" w:rsidRDefault="0047158C" w:rsidP="00471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Code</w:t>
      </w:r>
    </w:p>
    <w:p w14:paraId="49FFEC57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%%1.2</w:t>
      </w:r>
    </w:p>
    <w:p w14:paraId="7A1A9C12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9E24FE7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A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2A204A61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lastRenderedPageBreak/>
        <w:t xml:space="preserve">D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33D22F93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Phi0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2177E70E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nu0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800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0FE7D6F6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Fe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1200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%Changer ici 10000, 3000, 1200 et 600</w:t>
      </w:r>
    </w:p>
    <w:p w14:paraId="4C2E4ACC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26F84D20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[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]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FonctionGeneratrice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nu0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Phi0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D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Fe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);</w:t>
      </w:r>
    </w:p>
    <w:p w14:paraId="1EB39660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[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TFs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Freq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]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TransFourier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);</w:t>
      </w:r>
    </w:p>
    <w:p w14:paraId="6A9C9ADE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</w:p>
    <w:p w14:paraId="14EE271E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subplot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2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</w:p>
    <w:p w14:paraId="0F5F7607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plot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</w:p>
    <w:p w14:paraId="5C3FB2FF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subplot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2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val="en-GB" w:eastAsia="fr-FR"/>
        </w:rPr>
        <w:t>2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</w:p>
    <w:p w14:paraId="12C2D348" w14:textId="77777777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plot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Freq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abs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TFs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))</w:t>
      </w:r>
    </w:p>
    <w:p w14:paraId="1A05523C" w14:textId="59FCFE8C" w:rsidR="0047158C" w:rsidRPr="0047158C" w:rsidRDefault="0047158C" w:rsidP="0047158C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rFonts w:ascii="Times New Roman" w:eastAsia="Times New Roman" w:hAnsi="Times New Roman" w:cs="Times New Roman"/>
          <w:lang w:eastAsia="fr-FR"/>
        </w:rPr>
      </w:pP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axis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([-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Fe Fe 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max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abs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47158C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TFs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))+</w:t>
      </w:r>
      <w:r w:rsidRPr="0047158C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0.1</w:t>
      </w:r>
      <w:r w:rsidRPr="00471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])</w:t>
      </w:r>
    </w:p>
    <w:p w14:paraId="097A06FD" w14:textId="533B0395" w:rsidR="002A7561" w:rsidRDefault="00600626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Tracés</w:t>
      </w:r>
    </w:p>
    <w:p w14:paraId="296ADD5F" w14:textId="59BE2EB4" w:rsidR="002A7561" w:rsidRDefault="002A7561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012942B" w14:textId="32C5A861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-10kHz : </w:t>
      </w:r>
    </w:p>
    <w:p w14:paraId="63D97245" w14:textId="784ABDB9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665D47CF" wp14:editId="6DBF3D6D">
            <wp:extent cx="5756910" cy="31445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F3B" w14:textId="36E4C6EC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Zoomé : </w:t>
      </w:r>
    </w:p>
    <w:p w14:paraId="01B01CE3" w14:textId="3CD641FD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36B506CF" wp14:editId="188EE43A">
            <wp:extent cx="575691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9FA8" w14:textId="6E8BBCD8" w:rsidR="0047158C" w:rsidRDefault="0047158C" w:rsidP="00471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t xml:space="preserve">-3000Hz : </w:t>
      </w:r>
    </w:p>
    <w:p w14:paraId="02AE543D" w14:textId="77777777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2947E8E4" w14:textId="72AE2FFC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1F73BBC7" wp14:editId="526B54E3">
            <wp:extent cx="5756910" cy="32556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EF45" w14:textId="77777777" w:rsidR="0047158C" w:rsidRDefault="0047158C" w:rsidP="00471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Zoomé : </w:t>
      </w:r>
    </w:p>
    <w:p w14:paraId="0B2BC958" w14:textId="1499D0A3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187974D0" wp14:editId="14296F26">
            <wp:extent cx="5756910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A9CB" w14:textId="7E92BA0E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5DF8ABE3" w14:textId="0CC961B8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-1200Hz</w:t>
      </w:r>
      <w:r w:rsidR="001855C5">
        <w:rPr>
          <w:rFonts w:ascii="SFRM1000" w:eastAsia="Times New Roman" w:hAnsi="SFRM1000" w:cs="Times New Roman"/>
          <w:sz w:val="20"/>
          <w:szCs w:val="20"/>
          <w:lang w:eastAsia="fr-FR"/>
        </w:rPr>
        <w:t> :</w:t>
      </w:r>
    </w:p>
    <w:p w14:paraId="5E7E6902" w14:textId="25CBF048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drawing>
          <wp:inline distT="0" distB="0" distL="0" distR="0" wp14:anchorId="49208DB5" wp14:editId="68DA9D28">
            <wp:extent cx="5756910" cy="32124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D173" w14:textId="3758885F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Zoomé :</w:t>
      </w:r>
    </w:p>
    <w:p w14:paraId="5A7463FA" w14:textId="18B228D1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6A00ED64" wp14:editId="55C8F029">
            <wp:extent cx="5756910" cy="32562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E30" w14:textId="3CDCA371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7770C66" w14:textId="66A689DF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-600Hz :</w:t>
      </w:r>
    </w:p>
    <w:p w14:paraId="1E041FF5" w14:textId="13E9C8DA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drawing>
          <wp:inline distT="0" distB="0" distL="0" distR="0" wp14:anchorId="63E1AB6E" wp14:editId="2FF638B2">
            <wp:extent cx="5756910" cy="31807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11EA" w14:textId="44239777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Zoomé :</w:t>
      </w:r>
    </w:p>
    <w:p w14:paraId="49520691" w14:textId="7520B08F" w:rsidR="0047158C" w:rsidRDefault="0047158C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47158C">
        <w:rPr>
          <w:rFonts w:ascii="SFRM1000" w:eastAsia="Times New Roman" w:hAnsi="SFRM1000" w:cs="Times New Roman"/>
          <w:sz w:val="20"/>
          <w:szCs w:val="20"/>
          <w:lang w:eastAsia="fr-FR"/>
        </w:rPr>
        <w:drawing>
          <wp:inline distT="0" distB="0" distL="0" distR="0" wp14:anchorId="02225730" wp14:editId="544498CB">
            <wp:extent cx="5756910" cy="32950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79A" w14:textId="77777777" w:rsidR="002A7561" w:rsidRDefault="002A7561" w:rsidP="002A75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2B69A5D" w14:textId="77777777" w:rsidR="002A7561" w:rsidRDefault="002A7561" w:rsidP="002A7561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24CBD32" w14:textId="77777777" w:rsidR="004208BE" w:rsidRDefault="004208BE" w:rsidP="002A7561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05031816" w14:textId="77777777" w:rsidR="00EE15A2" w:rsidRPr="00390318" w:rsidRDefault="00FA122F" w:rsidP="00C764E0">
      <w:pPr>
        <w:pStyle w:val="Paragraphedeliste"/>
        <w:numPr>
          <w:ilvl w:val="0"/>
          <w:numId w:val="9"/>
        </w:numPr>
        <w:spacing w:after="100" w:afterAutospacing="1"/>
        <w:ind w:left="714" w:hanging="357"/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P</w:t>
      </w:r>
      <w:r w:rsidR="003D6622" w:rsidRPr="003D6622">
        <w:rPr>
          <w:rFonts w:ascii="SFRM1000" w:eastAsia="Times New Roman" w:hAnsi="SFRM1000" w:cs="Times New Roman"/>
          <w:sz w:val="20"/>
          <w:szCs w:val="20"/>
          <w:lang w:eastAsia="fr-FR"/>
        </w:rPr>
        <w:t>r</w:t>
      </w:r>
      <w:r w:rsid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écisez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quelles sont les fréquences d’échantillonnage</w:t>
      </w:r>
      <w:r w:rsid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qui </w:t>
      </w:r>
      <w:r w:rsid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respectent le théorème de Shannon.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Pour chaque valeur de Fe, </w:t>
      </w:r>
      <w:r>
        <w:rPr>
          <w:rFonts w:ascii="SFRM1000" w:eastAsia="Times New Roman" w:hAnsi="SFRM1000" w:cs="Times New Roman"/>
          <w:sz w:val="20"/>
          <w:szCs w:val="20"/>
          <w:u w:val="single"/>
          <w:lang w:eastAsia="fr-FR"/>
        </w:rPr>
        <w:t>i</w:t>
      </w:r>
      <w:r w:rsidR="003D6622" w:rsidRPr="003B5406">
        <w:rPr>
          <w:rFonts w:ascii="SFRM1000" w:eastAsia="Times New Roman" w:hAnsi="SFRM1000" w:cs="Times New Roman"/>
          <w:sz w:val="20"/>
          <w:szCs w:val="20"/>
          <w:u w:val="single"/>
          <w:lang w:eastAsia="fr-FR"/>
        </w:rPr>
        <w:t>llustrez par des schémas clairs</w:t>
      </w:r>
      <w:r w:rsid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l’effet du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(non-) </w:t>
      </w:r>
      <w:r w:rsid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repli spectral.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Dans chaque cas, </w:t>
      </w:r>
      <w:r>
        <w:rPr>
          <w:rFonts w:ascii="SFRM1000" w:eastAsia="Times New Roman" w:hAnsi="SFRM1000" w:cs="Times New Roman"/>
          <w:sz w:val="20"/>
          <w:szCs w:val="20"/>
          <w:u w:val="single"/>
          <w:lang w:eastAsia="fr-FR"/>
        </w:rPr>
        <w:t>j</w:t>
      </w:r>
      <w:r w:rsidR="00413B1A" w:rsidRPr="003D6622">
        <w:rPr>
          <w:rFonts w:ascii="SFRM1000" w:eastAsia="Times New Roman" w:hAnsi="SFRM1000" w:cs="Times New Roman"/>
          <w:sz w:val="20"/>
          <w:szCs w:val="20"/>
          <w:u w:val="single"/>
          <w:lang w:eastAsia="fr-FR"/>
        </w:rPr>
        <w:t>ustifiez par le calcul</w:t>
      </w:r>
      <w:r w:rsidR="00413B1A" w:rsidRPr="003D662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, les fréquences des composantes observées. </w:t>
      </w:r>
    </w:p>
    <w:p w14:paraId="62BFAD47" w14:textId="5504A81C" w:rsidR="009F2379" w:rsidRDefault="0012182D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Les fréquences d’échantillonnages respectant le critère de Shannon sont 10kHz et 3000Hz (&gt; 2* 800Hz = 1600 Hz)</w:t>
      </w:r>
    </w:p>
    <w:p w14:paraId="2EB20ED8" w14:textId="7FF031AE" w:rsidR="0012182D" w:rsidRDefault="0012182D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3CAEEFC6" w14:textId="6DDBC5C4" w:rsidR="0012182D" w:rsidRDefault="0012182D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Schéma :</w:t>
      </w:r>
    </w:p>
    <w:p w14:paraId="233ED0DD" w14:textId="05929946" w:rsidR="0012182D" w:rsidRDefault="0012182D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Pour les fréquences supérieures au critère de </w:t>
      </w:r>
      <w:r w:rsidR="001855C5">
        <w:rPr>
          <w:rFonts w:ascii="SFRM1000" w:eastAsia="Times New Roman" w:hAnsi="SFRM1000" w:cs="Times New Roman"/>
          <w:sz w:val="20"/>
          <w:szCs w:val="20"/>
          <w:lang w:eastAsia="fr-FR"/>
        </w:rPr>
        <w:t>Shannon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, on a :</w:t>
      </w:r>
    </w:p>
    <w:p w14:paraId="0CC49D86" w14:textId="27D743FC" w:rsidR="0012182D" w:rsidRDefault="0012182D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noProof/>
          <w:sz w:val="20"/>
          <w:szCs w:val="20"/>
          <w:lang w:eastAsia="fr-FR"/>
        </w:rPr>
        <w:lastRenderedPageBreak/>
        <w:drawing>
          <wp:inline distT="0" distB="0" distL="0" distR="0" wp14:anchorId="1B6B1CF5" wp14:editId="151CC896">
            <wp:extent cx="5753735" cy="322389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EA59" w14:textId="56111130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On a bien plus de 2 points pas périodes : on peux à peut globalement reconstituer le signal :</w:t>
      </w:r>
    </w:p>
    <w:p w14:paraId="67CD52E0" w14:textId="7A70A8F5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noProof/>
          <w:sz w:val="20"/>
          <w:szCs w:val="20"/>
          <w:lang w:eastAsia="fr-FR"/>
        </w:rPr>
        <w:drawing>
          <wp:inline distT="0" distB="0" distL="0" distR="0" wp14:anchorId="32DC78F5" wp14:editId="4BDAC8D7">
            <wp:extent cx="5753735" cy="32238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C174" w14:textId="6F97F5DD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Evidement, plus la fréquence d’échantillonnage est grande plus le tracé en rouge est précis. Cependant, les informations sur la fréquence du signal sont bien conservée.</w:t>
      </w:r>
    </w:p>
    <w:p w14:paraId="33C01C0B" w14:textId="6C00961B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6D8B67EB" w14:textId="109BDCC4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En revanche, pour les fréquences qui ne respectent pas le critère de Shannon : </w:t>
      </w:r>
    </w:p>
    <w:p w14:paraId="46710B1E" w14:textId="40B6AD08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noProof/>
          <w:sz w:val="20"/>
          <w:szCs w:val="20"/>
          <w:lang w:eastAsia="fr-FR"/>
        </w:rPr>
        <w:lastRenderedPageBreak/>
        <w:drawing>
          <wp:inline distT="0" distB="0" distL="0" distR="0" wp14:anchorId="35FD224F" wp14:editId="2CDCD4DE">
            <wp:extent cx="5753735" cy="32238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5F70" w14:textId="69BAA884" w:rsidR="0012182D" w:rsidRDefault="001855C5" w:rsidP="00121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On a alors moins de 2 points pas période : le signal ainsi reconstruit est totalement déformé et l’information sur la fréquence du signal d’origine est perdue. Cet effet s’appelle l’effet stroboscopique.</w:t>
      </w:r>
    </w:p>
    <w:p w14:paraId="38DFAF6A" w14:textId="785938B7" w:rsidR="001855C5" w:rsidRDefault="001855C5" w:rsidP="00121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6C6D665E" w14:textId="501461EA" w:rsidR="001855C5" w:rsidRDefault="001855C5" w:rsidP="00121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Sur nos courbe, l’effet stroboscopique s’est manifesté au niveau du spectre : pour 1200 Hz, la fréquence « perçue » du signal est 400Hz, et pour 600Hz c’est 200Hz.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ab/>
      </w:r>
    </w:p>
    <w:p w14:paraId="6E6759DA" w14:textId="38FD2586" w:rsidR="009F2379" w:rsidRDefault="009F2379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62956583" w14:textId="6B8D1EBC" w:rsidR="001855C5" w:rsidRDefault="001855C5" w:rsidP="00CF43F6">
      <w:pPr>
        <w:pBdr>
          <w:left w:val="single" w:sz="4" w:space="4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6C55A3">
        <w:rPr>
          <w:rFonts w:ascii="SFRM1000" w:eastAsia="Times New Roman" w:hAnsi="SFRM1000" w:cs="Times New Roman"/>
          <w:b/>
          <w:bCs/>
          <w:sz w:val="26"/>
          <w:szCs w:val="28"/>
          <w:u w:val="single"/>
          <w:lang w:eastAsia="fr-FR"/>
        </w:rPr>
        <w:t>Par curiosité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, nous avons fait le petit code suivant :</w:t>
      </w:r>
    </w:p>
    <w:p w14:paraId="5CE12973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A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44FFFA64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D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2B35B176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Phi0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0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</w:p>
    <w:p w14:paraId="45E5BB42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nu0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800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;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194DA015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pas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10</w:t>
      </w:r>
    </w:p>
    <w:p w14:paraId="5202F595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Gamme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pas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: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pas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: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3000</w:t>
      </w:r>
    </w:p>
    <w:p w14:paraId="5694388F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retour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zeros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CF43F6">
        <w:rPr>
          <w:rFonts w:ascii="Courier New" w:eastAsia="Times New Roman" w:hAnsi="Courier New" w:cs="Courier New"/>
          <w:color w:val="FF8000"/>
          <w:sz w:val="20"/>
          <w:szCs w:val="20"/>
          <w:lang w:eastAsia="fr-FR"/>
        </w:rPr>
        <w:t>1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length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Gamme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))</w:t>
      </w:r>
    </w:p>
    <w:p w14:paraId="0F4AA137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fr-FR"/>
        </w:rPr>
        <w:t>for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i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Gamme</w:t>
      </w:r>
    </w:p>
    <w:p w14:paraId="3D177799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 Fe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i</w:t>
      </w:r>
    </w:p>
    <w:p w14:paraId="48540066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[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]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FonctionGeneratrice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A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nu0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Phi0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D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Fe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);</w:t>
      </w:r>
    </w:p>
    <w:p w14:paraId="59A01E66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[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TFs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Freq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]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TransFourier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);</w:t>
      </w:r>
    </w:p>
    <w:p w14:paraId="6EBB049F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[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M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]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max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abs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TFs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));</w:t>
      </w:r>
    </w:p>
    <w:p w14:paraId="17AD323D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 retour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/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pas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=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abs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Freq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fr-FR"/>
        </w:rPr>
        <w:t>));</w:t>
      </w:r>
    </w:p>
    <w:p w14:paraId="6A6D05FB" w14:textId="7777777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</w:pPr>
      <w:r w:rsidRPr="00CF43F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fr-FR"/>
        </w:rPr>
        <w:t>end</w:t>
      </w:r>
    </w:p>
    <w:p w14:paraId="38ADDB12" w14:textId="4899C2C7" w:rsidR="00CF43F6" w:rsidRPr="00CF43F6" w:rsidRDefault="00CF43F6" w:rsidP="00CF43F6">
      <w:pPr>
        <w:pBdr>
          <w:left w:val="single" w:sz="4" w:space="4" w:color="auto"/>
          <w:right w:val="single" w:sz="4" w:space="4" w:color="auto"/>
        </w:pBdr>
        <w:shd w:val="clear" w:color="auto" w:fill="FFFFFF"/>
        <w:rPr>
          <w:rFonts w:ascii="Times New Roman" w:eastAsia="Times New Roman" w:hAnsi="Times New Roman" w:cs="Times New Roman"/>
          <w:lang w:eastAsia="fr-FR"/>
        </w:rPr>
      </w:pP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stem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(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Gamme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,</w:t>
      </w:r>
      <w:r w:rsidRPr="00CF43F6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retour</w:t>
      </w:r>
      <w:r w:rsidRPr="00CF43F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  <w:t>)</w:t>
      </w:r>
    </w:p>
    <w:p w14:paraId="15DCC74E" w14:textId="4D262B9B" w:rsidR="001855C5" w:rsidRDefault="001855C5" w:rsidP="00CF43F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Il permet d’afficher une courbe de </w:t>
      </w:r>
      <w:r w:rsidR="00CF43F6">
        <w:rPr>
          <w:rFonts w:ascii="SFRM1000" w:eastAsia="Times New Roman" w:hAnsi="SFRM1000" w:cs="Times New Roman"/>
          <w:sz w:val="20"/>
          <w:szCs w:val="20"/>
          <w:lang w:eastAsia="fr-FR"/>
        </w:rPr>
        <w:t>la fréquence du signal échantillonn</w:t>
      </w:r>
      <w:r w:rsidR="00CF43F6">
        <w:rPr>
          <w:rFonts w:ascii="SFRM1000" w:eastAsia="Times New Roman" w:hAnsi="SFRM1000" w:cs="Times New Roman" w:hint="eastAsia"/>
          <w:sz w:val="20"/>
          <w:szCs w:val="20"/>
          <w:lang w:eastAsia="fr-FR"/>
        </w:rPr>
        <w:t>é</w:t>
      </w:r>
      <w:r w:rsidR="00CF43F6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selon la fréquence d’échantillonnage, et voici la courbe résultat :</w:t>
      </w:r>
    </w:p>
    <w:p w14:paraId="381C23C6" w14:textId="6D0BA50A" w:rsidR="001855C5" w:rsidRDefault="001855C5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 w:rsidRPr="001855C5"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drawing>
          <wp:inline distT="0" distB="0" distL="0" distR="0" wp14:anchorId="72C752B6" wp14:editId="324E0F2B">
            <wp:extent cx="5756910" cy="314833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F0F7" w14:textId="26D0817F" w:rsidR="009F2379" w:rsidRDefault="00CF43F6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On remarque certaines valeurs particulières intéressantes : </w:t>
      </w:r>
    </w:p>
    <w:p w14:paraId="2804BD41" w14:textId="48A4E075" w:rsidR="00CF43F6" w:rsidRDefault="00CF43F6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-Toutes les valeurs au-dessus de 1600Hz ont bien la bonne fréquence de signal, ce qui valide encore une fois le critère de Shannon</w:t>
      </w:r>
    </w:p>
    <w:p w14:paraId="7843D632" w14:textId="4E4AE68A" w:rsidR="00CF43F6" w:rsidRDefault="00CF43F6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-Pour 800Hz la valeur de fréquence devrais être 0 car on a exactement 1 échantillon par période : le signal échantillonné est une constante ! La fréquence ici obtenue est dût aux approximation de calcul (la courbe tracée a des valeurs de l’ordre de 10</w:t>
      </w:r>
      <w:r>
        <w:rPr>
          <w:rFonts w:ascii="SFRM1000" w:eastAsia="Times New Roman" w:hAnsi="SFRM1000" w:cs="Times New Roman"/>
          <w:sz w:val="20"/>
          <w:szCs w:val="20"/>
          <w:vertAlign w:val="superscript"/>
          <w:lang w:eastAsia="fr-FR"/>
        </w:rPr>
        <w:t>-12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)</w:t>
      </w:r>
    </w:p>
    <w:p w14:paraId="154AF44F" w14:textId="23473066" w:rsidR="00CF43F6" w:rsidRDefault="00CF43F6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-La réflexion est identiques pour 400Hz, 200Hz, </w:t>
      </w:r>
      <w:r w:rsidR="00BD5D0B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160Hz,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100Hz, </w:t>
      </w:r>
      <w:r w:rsidR="00BD5D0B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80hz,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50Hz, 40Hz… (tout les diviseurs de 800)</w:t>
      </w:r>
    </w:p>
    <w:p w14:paraId="16C2CF80" w14:textId="000C7029" w:rsidR="00CF43F6" w:rsidRDefault="006C55A3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-La variation de fréquence est linéaires entre chaque « pic »</w:t>
      </w:r>
    </w:p>
    <w:p w14:paraId="783793D5" w14:textId="072F4267" w:rsidR="006C55A3" w:rsidRDefault="006C55A3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3B131973" w14:textId="1E867397" w:rsidR="006C55A3" w:rsidRDefault="006C55A3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Théoriquement, nous sommes sensé obtenir une courbe avec l’allure suivante : </w:t>
      </w:r>
    </w:p>
    <w:p w14:paraId="270D17F6" w14:textId="4C712A2C" w:rsidR="006C55A3" w:rsidRPr="00CF43F6" w:rsidRDefault="006C55A3" w:rsidP="009F23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noProof/>
          <w:sz w:val="20"/>
          <w:szCs w:val="20"/>
          <w:lang w:eastAsia="fr-FR"/>
        </w:rPr>
        <w:drawing>
          <wp:inline distT="0" distB="0" distL="0" distR="0" wp14:anchorId="2033B5DA" wp14:editId="4AE9F1E4">
            <wp:extent cx="5756910" cy="31070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F572" w14:textId="77777777" w:rsidR="009F2379" w:rsidRDefault="009F2379" w:rsidP="009F2379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473AD55B" w14:textId="77777777" w:rsidR="00E15C8E" w:rsidRDefault="00E15C8E" w:rsidP="00E15C8E">
      <w:pPr>
        <w:pStyle w:val="Paragraphedeliste"/>
        <w:ind w:left="0"/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3717CDB7" w14:textId="77777777" w:rsidR="00E15C8E" w:rsidRDefault="00E15C8E" w:rsidP="00E15C8E">
      <w:pPr>
        <w:pStyle w:val="Paragraphedeliste"/>
        <w:numPr>
          <w:ilvl w:val="0"/>
          <w:numId w:val="27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b/>
          <w:lang w:eastAsia="fr-FR"/>
        </w:rPr>
        <w:t>Analyse spectrale de signaux réels</w:t>
      </w:r>
      <w:r w:rsidRPr="00E15C8E">
        <w:rPr>
          <w:rFonts w:ascii="SFRM1000" w:eastAsia="Times New Roman" w:hAnsi="SFRM1000" w:cs="Times New Roman"/>
          <w:b/>
          <w:lang w:eastAsia="fr-FR"/>
        </w:rPr>
        <w:br/>
      </w:r>
    </w:p>
    <w:p w14:paraId="273BAE2A" w14:textId="77777777" w:rsidR="00E15C8E" w:rsidRDefault="00E15C8E" w:rsidP="00E15C8E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On souhaite réaliser l’analyse spectrale de signaux réels (inconnus) échantillonnés</w:t>
      </w:r>
      <w:r w:rsidR="00144C92"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 </w:t>
      </w:r>
      <w:r>
        <w:rPr>
          <w:rFonts w:ascii="SFRM1000" w:eastAsia="Times New Roman" w:hAnsi="SFRM1000" w:cs="Times New Roman"/>
          <w:sz w:val="20"/>
          <w:szCs w:val="20"/>
          <w:lang w:eastAsia="fr-FR"/>
        </w:rPr>
        <w:t>:</w:t>
      </w:r>
    </w:p>
    <w:p w14:paraId="37953C14" w14:textId="77777777" w:rsidR="001F110E" w:rsidRDefault="001F110E" w:rsidP="00E15C8E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p w14:paraId="732E954B" w14:textId="77777777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lastRenderedPageBreak/>
        <w:t>Un cri sonar de chauve-souris</w:t>
      </w:r>
    </w:p>
    <w:p w14:paraId="5D2249C4" w14:textId="744B8F13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Le bruit d’un avion au </w:t>
      </w:r>
      <w:r w:rsidR="005E2E7E">
        <w:rPr>
          <w:rFonts w:ascii="SFRM1000" w:eastAsia="Times New Roman" w:hAnsi="SFRM1000" w:cs="Times New Roman"/>
          <w:sz w:val="20"/>
          <w:szCs w:val="20"/>
          <w:lang w:eastAsia="fr-FR"/>
        </w:rPr>
        <w:t>décollage</w:t>
      </w:r>
    </w:p>
    <w:p w14:paraId="0774D739" w14:textId="77777777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Un signal de vibration moteur</w:t>
      </w:r>
    </w:p>
    <w:p w14:paraId="28715237" w14:textId="77777777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Une succession d’échos SONAR</w:t>
      </w:r>
    </w:p>
    <w:p w14:paraId="1E6BDDC7" w14:textId="77777777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>Un signal de parole</w:t>
      </w:r>
    </w:p>
    <w:p w14:paraId="2B27CDF2" w14:textId="11178EC5" w:rsidR="00E15C8E" w:rsidRDefault="00E15C8E" w:rsidP="00E15C8E">
      <w:pPr>
        <w:pStyle w:val="Paragraphedeliste"/>
        <w:numPr>
          <w:ilvl w:val="0"/>
          <w:numId w:val="30"/>
        </w:numPr>
        <w:rPr>
          <w:rFonts w:ascii="SFRM1000" w:eastAsia="Times New Roman" w:hAnsi="SFRM1000" w:cs="Times New Roman"/>
          <w:sz w:val="20"/>
          <w:szCs w:val="20"/>
          <w:lang w:eastAsia="fr-FR"/>
        </w:rPr>
      </w:pPr>
      <w:r>
        <w:rPr>
          <w:rFonts w:ascii="SFRM1000" w:eastAsia="Times New Roman" w:hAnsi="SFRM1000" w:cs="Times New Roman"/>
          <w:sz w:val="20"/>
          <w:szCs w:val="20"/>
          <w:lang w:eastAsia="fr-FR"/>
        </w:rPr>
        <w:t xml:space="preserve">Sun signal </w:t>
      </w:r>
      <w:r w:rsidR="005E2E7E">
        <w:rPr>
          <w:rFonts w:ascii="SFRM1000" w:eastAsia="Times New Roman" w:hAnsi="SFRM1000" w:cs="Times New Roman"/>
          <w:sz w:val="20"/>
          <w:szCs w:val="20"/>
          <w:lang w:eastAsia="fr-FR"/>
        </w:rPr>
        <w:t>électrophysiologique</w:t>
      </w:r>
    </w:p>
    <w:p w14:paraId="31148EA9" w14:textId="546B7B9C" w:rsidR="00144C92" w:rsidRDefault="005E2E7E" w:rsidP="002E0471">
      <w:pPr>
        <w:pStyle w:val="NormalWeb"/>
        <w:rPr>
          <w:rFonts w:ascii="SFRM1000" w:hAnsi="SFRM1000"/>
          <w:sz w:val="20"/>
          <w:szCs w:val="20"/>
        </w:rPr>
      </w:pPr>
      <w:r w:rsidRPr="002E0471">
        <w:rPr>
          <w:rFonts w:ascii="SFBX1000" w:hAnsi="SFBX1000"/>
          <w:b/>
          <w:sz w:val="20"/>
          <w:szCs w:val="20"/>
        </w:rPr>
        <w:t>Expérimentation</w:t>
      </w:r>
      <w:r w:rsidR="002E0471">
        <w:rPr>
          <w:rFonts w:ascii="SFBX1000" w:hAnsi="SFBX1000"/>
          <w:sz w:val="20"/>
          <w:szCs w:val="20"/>
        </w:rPr>
        <w:t xml:space="preserve"> : </w:t>
      </w:r>
      <w:r w:rsidR="002E0471">
        <w:rPr>
          <w:rFonts w:ascii="SFRM1000" w:hAnsi="SFRM1000"/>
          <w:sz w:val="20"/>
          <w:szCs w:val="20"/>
        </w:rPr>
        <w:t xml:space="preserve">Sur </w:t>
      </w:r>
      <w:r w:rsidR="002E0471" w:rsidRPr="002E0471">
        <w:rPr>
          <w:rFonts w:ascii="SFTI1000" w:hAnsi="SFTI1000"/>
          <w:i/>
          <w:sz w:val="20"/>
          <w:szCs w:val="20"/>
        </w:rPr>
        <w:t>CPe-campus</w:t>
      </w:r>
      <w:r w:rsidR="002E0471">
        <w:rPr>
          <w:rFonts w:ascii="SFRM1000" w:hAnsi="SFRM1000"/>
          <w:sz w:val="20"/>
          <w:szCs w:val="20"/>
        </w:rPr>
        <w:t xml:space="preserve">, dans le module Signaux et </w:t>
      </w:r>
      <w:r>
        <w:rPr>
          <w:rFonts w:ascii="SFRM1000" w:hAnsi="SFRM1000"/>
          <w:sz w:val="20"/>
          <w:szCs w:val="20"/>
        </w:rPr>
        <w:t>Systèmes</w:t>
      </w:r>
      <w:r w:rsidR="002E0471">
        <w:rPr>
          <w:rFonts w:ascii="SFRM1000" w:hAnsi="SFRM1000"/>
          <w:sz w:val="20"/>
          <w:szCs w:val="20"/>
        </w:rPr>
        <w:t xml:space="preserve"> </w:t>
      </w:r>
      <w:r>
        <w:rPr>
          <w:rFonts w:ascii="SFRM1000" w:hAnsi="SFRM1000"/>
          <w:sz w:val="20"/>
          <w:szCs w:val="20"/>
        </w:rPr>
        <w:t>Linéaires</w:t>
      </w:r>
      <w:r w:rsidR="002E0471">
        <w:rPr>
          <w:rFonts w:ascii="SFRM1000" w:hAnsi="SFRM1000"/>
          <w:sz w:val="20"/>
          <w:szCs w:val="20"/>
        </w:rPr>
        <w:t xml:space="preserve">, </w:t>
      </w:r>
      <w:r>
        <w:rPr>
          <w:rFonts w:ascii="SFRM1000" w:hAnsi="SFRM1000"/>
          <w:sz w:val="20"/>
          <w:szCs w:val="20"/>
        </w:rPr>
        <w:t>télécharger</w:t>
      </w:r>
      <w:r w:rsidR="002E0471">
        <w:rPr>
          <w:rFonts w:ascii="SFRM1000" w:hAnsi="SFRM1000"/>
          <w:sz w:val="20"/>
          <w:szCs w:val="20"/>
        </w:rPr>
        <w:t xml:space="preserve"> le fichier </w:t>
      </w:r>
      <w:r w:rsidR="002E0471" w:rsidRPr="00144C92">
        <w:rPr>
          <w:rFonts w:asciiTheme="minorHAnsi" w:hAnsiTheme="minorHAnsi" w:cstheme="minorHAnsi"/>
          <w:sz w:val="20"/>
          <w:szCs w:val="20"/>
        </w:rPr>
        <w:t>TPSSL-echant</w:t>
      </w:r>
      <w:r w:rsidR="002E0471">
        <w:rPr>
          <w:rFonts w:ascii="SFRM1000" w:hAnsi="SFRM1000"/>
          <w:sz w:val="20"/>
          <w:szCs w:val="20"/>
        </w:rPr>
        <w:t xml:space="preserve">. Dans la </w:t>
      </w:r>
      <w:r>
        <w:rPr>
          <w:rFonts w:ascii="SFRM1000" w:hAnsi="SFRM1000"/>
          <w:sz w:val="20"/>
          <w:szCs w:val="20"/>
        </w:rPr>
        <w:t>fenêtre</w:t>
      </w:r>
      <w:r w:rsidR="002E0471">
        <w:rPr>
          <w:rFonts w:ascii="SFRM1000" w:hAnsi="SFRM1000"/>
          <w:sz w:val="20"/>
          <w:szCs w:val="20"/>
        </w:rPr>
        <w:t xml:space="preserve"> de commande </w:t>
      </w:r>
      <w:r w:rsidR="002E0471" w:rsidRPr="00144C92">
        <w:rPr>
          <w:rFonts w:asciiTheme="minorHAnsi" w:hAnsiTheme="minorHAnsi" w:cstheme="minorHAnsi"/>
          <w:sz w:val="20"/>
          <w:szCs w:val="20"/>
        </w:rPr>
        <w:t>Matlab</w:t>
      </w:r>
      <w:r w:rsidR="002E0471">
        <w:rPr>
          <w:rFonts w:ascii="SFRM1000" w:hAnsi="SFRM1000"/>
          <w:sz w:val="20"/>
          <w:szCs w:val="20"/>
        </w:rPr>
        <w:t xml:space="preserve">, </w:t>
      </w:r>
      <w:r>
        <w:rPr>
          <w:rFonts w:ascii="SFRM1000" w:hAnsi="SFRM1000"/>
          <w:sz w:val="20"/>
          <w:szCs w:val="20"/>
        </w:rPr>
        <w:t>exécuter</w:t>
      </w:r>
      <w:r w:rsidR="002E0471">
        <w:rPr>
          <w:rFonts w:ascii="SFRM1000" w:hAnsi="SFRM1000"/>
          <w:sz w:val="20"/>
          <w:szCs w:val="20"/>
        </w:rPr>
        <w:t xml:space="preserve"> le script </w:t>
      </w:r>
      <w:r w:rsidR="002E0471" w:rsidRPr="00144C92">
        <w:rPr>
          <w:rFonts w:asciiTheme="minorHAnsi" w:hAnsiTheme="minorHAnsi" w:cstheme="minorHAnsi"/>
          <w:sz w:val="20"/>
          <w:szCs w:val="20"/>
        </w:rPr>
        <w:t>anreel</w:t>
      </w:r>
      <w:r w:rsidR="00144C92">
        <w:rPr>
          <w:rFonts w:asciiTheme="minorHAnsi" w:hAnsiTheme="minorHAnsi" w:cstheme="minorHAnsi"/>
          <w:sz w:val="20"/>
          <w:szCs w:val="20"/>
        </w:rPr>
        <w:t>.m</w:t>
      </w:r>
      <w:r w:rsidR="002E0471">
        <w:rPr>
          <w:rFonts w:ascii="SFRM1000" w:hAnsi="SFRM1000"/>
          <w:sz w:val="20"/>
          <w:szCs w:val="20"/>
        </w:rPr>
        <w:t>.</w:t>
      </w:r>
      <w:r w:rsidR="002E0471">
        <w:rPr>
          <w:rFonts w:ascii="SFRM1000" w:hAnsi="SFRM1000"/>
          <w:sz w:val="20"/>
          <w:szCs w:val="20"/>
        </w:rPr>
        <w:br/>
        <w:t>Pour chaque signal</w:t>
      </w:r>
      <w:r w:rsidR="00144C92">
        <w:rPr>
          <w:rFonts w:ascii="SFRM1000" w:hAnsi="SFRM1000"/>
          <w:sz w:val="20"/>
          <w:szCs w:val="20"/>
        </w:rPr>
        <w:t xml:space="preserve"> sélectionné</w:t>
      </w:r>
      <w:r w:rsidR="002E0471">
        <w:rPr>
          <w:rFonts w:ascii="SFRM1000" w:hAnsi="SFRM1000"/>
          <w:sz w:val="20"/>
          <w:szCs w:val="20"/>
        </w:rPr>
        <w:t xml:space="preserve">, </w:t>
      </w:r>
      <w:r>
        <w:rPr>
          <w:rFonts w:ascii="SFRM1000" w:hAnsi="SFRM1000"/>
          <w:sz w:val="20"/>
          <w:szCs w:val="20"/>
        </w:rPr>
        <w:t>différentes</w:t>
      </w:r>
      <w:r w:rsidR="002E0471">
        <w:rPr>
          <w:rFonts w:ascii="SFRM1000" w:hAnsi="SFRM1000"/>
          <w:sz w:val="20"/>
          <w:szCs w:val="20"/>
        </w:rPr>
        <w:t xml:space="preserve"> </w:t>
      </w:r>
      <w:r>
        <w:rPr>
          <w:rFonts w:ascii="SFRM1000" w:hAnsi="SFRM1000"/>
          <w:sz w:val="20"/>
          <w:szCs w:val="20"/>
        </w:rPr>
        <w:t>fréquences</w:t>
      </w:r>
      <w:r w:rsidR="002E0471">
        <w:rPr>
          <w:rFonts w:ascii="SFRM1000" w:hAnsi="SFRM1000"/>
          <w:sz w:val="20"/>
          <w:szCs w:val="20"/>
        </w:rPr>
        <w:t xml:space="preserve"> d’</w:t>
      </w:r>
      <w:r>
        <w:rPr>
          <w:rFonts w:ascii="SFRM1000" w:hAnsi="SFRM1000"/>
          <w:sz w:val="20"/>
          <w:szCs w:val="20"/>
        </w:rPr>
        <w:t>échantillonnage</w:t>
      </w:r>
      <w:r w:rsidR="002E0471">
        <w:rPr>
          <w:rFonts w:ascii="SFRM1000" w:hAnsi="SFRM1000"/>
          <w:sz w:val="20"/>
          <w:szCs w:val="20"/>
        </w:rPr>
        <w:t xml:space="preserve"> </w:t>
      </w:r>
      <w:r w:rsidR="002E0471" w:rsidRPr="00144C92">
        <w:rPr>
          <w:rFonts w:ascii="CMMI10" w:hAnsi="CMMI10"/>
          <w:i/>
          <w:sz w:val="20"/>
          <w:szCs w:val="20"/>
        </w:rPr>
        <w:t>F</w:t>
      </w:r>
      <w:r w:rsidR="002E0471" w:rsidRPr="00144C92">
        <w:rPr>
          <w:rFonts w:ascii="CMMI7" w:hAnsi="CMMI7"/>
          <w:i/>
          <w:position w:val="-2"/>
          <w:sz w:val="14"/>
          <w:szCs w:val="14"/>
        </w:rPr>
        <w:t>e</w:t>
      </w:r>
      <w:r w:rsidR="002E0471">
        <w:rPr>
          <w:rFonts w:ascii="CMMI7" w:hAnsi="CMMI7"/>
          <w:position w:val="-2"/>
          <w:sz w:val="14"/>
          <w:szCs w:val="14"/>
        </w:rPr>
        <w:t xml:space="preserve"> </w:t>
      </w:r>
      <w:r w:rsidR="002E0471">
        <w:rPr>
          <w:rFonts w:ascii="SFRM1000" w:hAnsi="SFRM1000"/>
          <w:sz w:val="20"/>
          <w:szCs w:val="20"/>
        </w:rPr>
        <w:t xml:space="preserve">sont </w:t>
      </w:r>
      <w:r>
        <w:rPr>
          <w:rFonts w:ascii="SFRM1000" w:hAnsi="SFRM1000"/>
          <w:sz w:val="20"/>
          <w:szCs w:val="20"/>
        </w:rPr>
        <w:t>proposées</w:t>
      </w:r>
      <w:r w:rsidR="002E0471">
        <w:rPr>
          <w:rFonts w:ascii="SFRM1000" w:hAnsi="SFRM1000"/>
          <w:sz w:val="20"/>
          <w:szCs w:val="20"/>
        </w:rPr>
        <w:t xml:space="preserve">. </w:t>
      </w:r>
      <w:r>
        <w:rPr>
          <w:rFonts w:ascii="SFRM1000" w:hAnsi="SFRM1000"/>
          <w:sz w:val="20"/>
          <w:szCs w:val="20"/>
        </w:rPr>
        <w:t>Après</w:t>
      </w:r>
      <w:r w:rsidR="002E0471">
        <w:rPr>
          <w:rFonts w:ascii="SFRM1000" w:hAnsi="SFRM1000"/>
          <w:sz w:val="20"/>
          <w:szCs w:val="20"/>
        </w:rPr>
        <w:t xml:space="preserve"> le choix d’une valeur, le programme affiche le spectre du signal entre </w:t>
      </w:r>
      <w:r w:rsidR="002E0471">
        <w:rPr>
          <w:rFonts w:ascii="CMR10" w:hAnsi="CMR10"/>
          <w:sz w:val="20"/>
          <w:szCs w:val="20"/>
        </w:rPr>
        <w:t xml:space="preserve">0 </w:t>
      </w:r>
      <w:r w:rsidR="002E0471">
        <w:rPr>
          <w:rFonts w:ascii="SFRM1000" w:hAnsi="SFRM1000"/>
          <w:sz w:val="20"/>
          <w:szCs w:val="20"/>
        </w:rPr>
        <w:t xml:space="preserve">et </w:t>
      </w:r>
      <w:r w:rsidR="002E0471" w:rsidRPr="00144C92">
        <w:rPr>
          <w:rFonts w:ascii="CMMI10" w:hAnsi="CMMI10"/>
          <w:i/>
          <w:sz w:val="20"/>
          <w:szCs w:val="20"/>
        </w:rPr>
        <w:t>F</w:t>
      </w:r>
      <w:r w:rsidR="00144C92" w:rsidRPr="00144C92">
        <w:rPr>
          <w:rFonts w:ascii="CMMI10" w:hAnsi="CMMI10"/>
          <w:i/>
          <w:sz w:val="20"/>
          <w:szCs w:val="20"/>
          <w:vertAlign w:val="subscript"/>
        </w:rPr>
        <w:t>e</w:t>
      </w:r>
      <w:r w:rsidR="002E0471">
        <w:rPr>
          <w:rFonts w:ascii="CMMI10" w:hAnsi="CMMI10"/>
          <w:sz w:val="20"/>
          <w:szCs w:val="20"/>
        </w:rPr>
        <w:t>/</w:t>
      </w:r>
      <w:r w:rsidR="002E0471">
        <w:rPr>
          <w:rFonts w:ascii="CMR10" w:hAnsi="CMR10"/>
          <w:sz w:val="20"/>
          <w:szCs w:val="20"/>
        </w:rPr>
        <w:t>2</w:t>
      </w:r>
      <w:r w:rsidR="002E0471">
        <w:rPr>
          <w:rFonts w:ascii="SFRM1000" w:hAnsi="SFRM1000"/>
          <w:sz w:val="20"/>
          <w:szCs w:val="20"/>
        </w:rPr>
        <w:t xml:space="preserve">. </w:t>
      </w:r>
    </w:p>
    <w:p w14:paraId="7CB1C9C0" w14:textId="77777777" w:rsidR="00144C92" w:rsidRDefault="00144C92" w:rsidP="00144C92">
      <w:pPr>
        <w:pStyle w:val="NormalWeb"/>
        <w:spacing w:after="0" w:afterAutospacing="0"/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Pour </w:t>
      </w:r>
      <w:r w:rsidRPr="00144C92">
        <w:rPr>
          <w:rFonts w:ascii="SFRM1000" w:hAnsi="SFRM1000"/>
          <w:sz w:val="20"/>
          <w:szCs w:val="20"/>
        </w:rPr>
        <w:t>un signal de votre choix</w:t>
      </w:r>
      <w:r>
        <w:rPr>
          <w:rFonts w:ascii="SFRM1000" w:hAnsi="SFRM1000"/>
          <w:sz w:val="20"/>
          <w:szCs w:val="20"/>
        </w:rPr>
        <w:t xml:space="preserve">, déterminez la </w:t>
      </w:r>
      <w:r w:rsidRPr="00144C92">
        <w:rPr>
          <w:rFonts w:ascii="SFRM1000" w:hAnsi="SFRM1000"/>
          <w:sz w:val="20"/>
          <w:szCs w:val="20"/>
          <w:u w:val="single"/>
        </w:rPr>
        <w:t>fréquence d’échantillonnage minimale</w:t>
      </w:r>
      <w:r>
        <w:rPr>
          <w:rFonts w:ascii="SFRM1000" w:hAnsi="SFRM1000"/>
          <w:sz w:val="20"/>
          <w:szCs w:val="20"/>
        </w:rPr>
        <w:t xml:space="preserve"> n’entrainant pas de </w:t>
      </w:r>
      <w:r w:rsidRPr="00612524">
        <w:rPr>
          <w:rFonts w:ascii="SFRM1000" w:hAnsi="SFRM1000"/>
          <w:sz w:val="20"/>
          <w:szCs w:val="20"/>
        </w:rPr>
        <w:t>repli spectral trop important</w:t>
      </w:r>
      <w:r>
        <w:rPr>
          <w:rFonts w:ascii="SFRM1000" w:hAnsi="SFRM1000"/>
          <w:sz w:val="20"/>
          <w:szCs w:val="20"/>
        </w:rPr>
        <w:t xml:space="preserve">. </w:t>
      </w:r>
    </w:p>
    <w:p w14:paraId="4B95BB38" w14:textId="77777777" w:rsidR="00144C92" w:rsidRDefault="00144C92" w:rsidP="00DC137F">
      <w:pPr>
        <w:pStyle w:val="NormalWeb"/>
        <w:spacing w:before="0" w:beforeAutospacing="0"/>
        <w:rPr>
          <w:rFonts w:ascii="SFRM1000" w:hAnsi="SFRM1000"/>
          <w:b/>
          <w:sz w:val="20"/>
          <w:szCs w:val="20"/>
        </w:rPr>
      </w:pPr>
      <w:r w:rsidRPr="00144C92">
        <w:rPr>
          <w:rFonts w:ascii="SFRM1000" w:hAnsi="SFRM1000"/>
          <w:b/>
          <w:sz w:val="20"/>
          <w:szCs w:val="20"/>
        </w:rPr>
        <w:t xml:space="preserve">Vous procéderez </w:t>
      </w:r>
      <w:r w:rsidRPr="004842A0">
        <w:rPr>
          <w:rFonts w:ascii="SFRM1000" w:hAnsi="SFRM1000"/>
          <w:b/>
          <w:sz w:val="20"/>
          <w:szCs w:val="20"/>
          <w:u w:val="single"/>
        </w:rPr>
        <w:t>méthodiquement</w:t>
      </w:r>
      <w:r w:rsidRPr="00144C92">
        <w:rPr>
          <w:rFonts w:ascii="SFRM1000" w:hAnsi="SFRM1000"/>
          <w:b/>
          <w:sz w:val="20"/>
          <w:szCs w:val="20"/>
        </w:rPr>
        <w:t xml:space="preserve"> et expliquerez point par point la démarche suivie</w:t>
      </w:r>
      <w:r w:rsidR="002D3422">
        <w:rPr>
          <w:rFonts w:ascii="SFRM1000" w:hAnsi="SFRM1000"/>
          <w:b/>
          <w:sz w:val="20"/>
          <w:szCs w:val="20"/>
        </w:rPr>
        <w:t xml:space="preserve"> en l’illustrant par les spectres obtenus.</w:t>
      </w:r>
    </w:p>
    <w:p w14:paraId="303E8A18" w14:textId="47B90418" w:rsidR="00BD5D0B" w:rsidRDefault="00BD5D0B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 xml:space="preserve">Méthode pour choisir la fréquence d’échantillonnage minimale : </w:t>
      </w:r>
    </w:p>
    <w:p w14:paraId="1FDEF672" w14:textId="109F8C50" w:rsidR="00BD5D0B" w:rsidRDefault="00BD5D0B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-On part de la fréquence la plus grande pour avoir l’allure du spectre la plus précise possible</w:t>
      </w:r>
    </w:p>
    <w:p w14:paraId="53D684D2" w14:textId="3326D6BF" w:rsidR="00BD5D0B" w:rsidRPr="00BD5D0B" w:rsidRDefault="00BD5D0B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-On diminue au fur et à mesure la fréquence d’échantillonnage et on compare l’allure du spectre par rapport au premier. Lorsqu’on observe une déformation trop important, on sais qu’on est allé trop loin et on retourne à la fréquence précédente</w:t>
      </w:r>
    </w:p>
    <w:p w14:paraId="5FCB343F" w14:textId="77777777" w:rsidR="00BD5D0B" w:rsidRDefault="00BD5D0B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/>
          <w:sz w:val="20"/>
          <w:szCs w:val="20"/>
        </w:rPr>
      </w:pPr>
    </w:p>
    <w:p w14:paraId="4B5B0E27" w14:textId="6225AF9A" w:rsidR="00BD5D0B" w:rsidRDefault="00BD5D0B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 xml:space="preserve">On choisi d’étudier </w:t>
      </w:r>
      <w:r w:rsidR="003B6C3A">
        <w:rPr>
          <w:rFonts w:ascii="SFRM1000" w:hAnsi="SFRM1000"/>
          <w:bCs/>
          <w:sz w:val="20"/>
          <w:szCs w:val="20"/>
        </w:rPr>
        <w:t>le cri de la chauve-souris</w:t>
      </w:r>
    </w:p>
    <w:p w14:paraId="5ACEA19A" w14:textId="3F1EE6E4" w:rsidR="003B6C3A" w:rsidRDefault="003B6C3A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-On part avec Fe = 3.2 MHz :</w:t>
      </w:r>
    </w:p>
    <w:p w14:paraId="386FF31A" w14:textId="48DBF716" w:rsidR="003B6C3A" w:rsidRDefault="003B6C3A" w:rsidP="00DC137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 w:rsidRPr="003B6C3A">
        <w:rPr>
          <w:rFonts w:ascii="SFRM1000" w:hAnsi="SFRM1000"/>
          <w:bCs/>
          <w:sz w:val="20"/>
          <w:szCs w:val="20"/>
        </w:rPr>
        <w:drawing>
          <wp:inline distT="0" distB="0" distL="0" distR="0" wp14:anchorId="6BC32988" wp14:editId="7BB42427">
            <wp:extent cx="2190997" cy="175366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603" cy="17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1652" w14:textId="77777777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On a donc l’allure du spectre, on diminue donc la fréquence d’échantillonnage</w:t>
      </w:r>
    </w:p>
    <w:p w14:paraId="0E7A5F21" w14:textId="77777777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79EDDC7B" w14:textId="5219F6D6" w:rsidR="005E2E7E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</w:t>
      </w:r>
      <w:r w:rsidR="00FF5B79" w:rsidRPr="00FF5B79">
        <w:rPr>
          <w:rFonts w:ascii="SFRM1000" w:hAnsi="SFRM1000"/>
          <w:bCs/>
          <w:sz w:val="20"/>
          <w:szCs w:val="20"/>
        </w:rPr>
        <w:t xml:space="preserve"> </w:t>
      </w:r>
      <w:r>
        <w:rPr>
          <w:rFonts w:ascii="SFRM1000" w:hAnsi="SFRM1000"/>
          <w:bCs/>
          <w:sz w:val="20"/>
          <w:szCs w:val="20"/>
        </w:rPr>
        <w:t xml:space="preserve">Fe = </w:t>
      </w:r>
      <w:r>
        <w:rPr>
          <w:rFonts w:ascii="SFRM1000" w:hAnsi="SFRM1000"/>
          <w:bCs/>
          <w:sz w:val="20"/>
          <w:szCs w:val="20"/>
        </w:rPr>
        <w:t>1.6</w:t>
      </w:r>
      <w:r>
        <w:rPr>
          <w:rFonts w:ascii="SFRM1000" w:hAnsi="SFRM1000"/>
          <w:bCs/>
          <w:sz w:val="20"/>
          <w:szCs w:val="20"/>
        </w:rPr>
        <w:t xml:space="preserve"> M</w:t>
      </w:r>
      <w:r>
        <w:rPr>
          <w:rFonts w:ascii="SFRM1000" w:hAnsi="SFRM1000"/>
          <w:bCs/>
          <w:sz w:val="20"/>
          <w:szCs w:val="20"/>
        </w:rPr>
        <w:t>H</w:t>
      </w:r>
      <w:r>
        <w:rPr>
          <w:rFonts w:ascii="SFRM1000" w:hAnsi="SFRM1000"/>
          <w:bCs/>
          <w:sz w:val="20"/>
          <w:szCs w:val="20"/>
        </w:rPr>
        <w:t>z</w:t>
      </w:r>
      <w:r>
        <w:rPr>
          <w:rFonts w:ascii="SFRM1000" w:hAnsi="SFRM1000"/>
          <w:bCs/>
          <w:sz w:val="20"/>
          <w:szCs w:val="20"/>
        </w:rPr>
        <w:t> :</w:t>
      </w:r>
    </w:p>
    <w:p w14:paraId="491F3FB1" w14:textId="19ABC41D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 w:rsidRPr="003B6C3A">
        <w:rPr>
          <w:rFonts w:ascii="SFRM1000" w:hAnsi="SFRM1000"/>
          <w:bCs/>
          <w:sz w:val="20"/>
          <w:szCs w:val="20"/>
        </w:rPr>
        <w:drawing>
          <wp:inline distT="0" distB="0" distL="0" distR="0" wp14:anchorId="364EDF9C" wp14:editId="75C7974E">
            <wp:extent cx="2280062" cy="1824050"/>
            <wp:effectExtent l="0" t="0" r="635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499" cy="18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0AF" w14:textId="5AA90260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La forme est conservée, on continue a baisser Fe.</w:t>
      </w:r>
    </w:p>
    <w:p w14:paraId="20CCF358" w14:textId="77777777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2B13D401" w14:textId="594DD330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</w:t>
      </w:r>
      <w:r w:rsidRPr="00FF5B79">
        <w:rPr>
          <w:rFonts w:ascii="SFRM1000" w:hAnsi="SFRM1000"/>
          <w:bCs/>
          <w:sz w:val="20"/>
          <w:szCs w:val="20"/>
        </w:rPr>
        <w:t xml:space="preserve"> </w:t>
      </w:r>
      <w:r>
        <w:rPr>
          <w:rFonts w:ascii="SFRM1000" w:hAnsi="SFRM1000"/>
          <w:bCs/>
          <w:sz w:val="20"/>
          <w:szCs w:val="20"/>
        </w:rPr>
        <w:t xml:space="preserve">Fe = </w:t>
      </w:r>
      <w:r>
        <w:rPr>
          <w:rFonts w:ascii="SFRM1000" w:hAnsi="SFRM1000"/>
          <w:bCs/>
          <w:sz w:val="20"/>
          <w:szCs w:val="20"/>
        </w:rPr>
        <w:t>800 k</w:t>
      </w:r>
      <w:r>
        <w:rPr>
          <w:rFonts w:ascii="SFRM1000" w:hAnsi="SFRM1000"/>
          <w:bCs/>
          <w:sz w:val="20"/>
          <w:szCs w:val="20"/>
        </w:rPr>
        <w:t>Hz :</w:t>
      </w:r>
    </w:p>
    <w:p w14:paraId="180E5A0A" w14:textId="093396E8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 w:rsidRPr="003B6C3A">
        <w:rPr>
          <w:rFonts w:ascii="SFRM1000" w:hAnsi="SFRM1000"/>
          <w:bCs/>
          <w:sz w:val="20"/>
          <w:szCs w:val="20"/>
        </w:rPr>
        <w:lastRenderedPageBreak/>
        <w:drawing>
          <wp:inline distT="0" distB="0" distL="0" distR="0" wp14:anchorId="6DDFECDF" wp14:editId="740A04CE">
            <wp:extent cx="2493818" cy="1959428"/>
            <wp:effectExtent l="0" t="0" r="190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150" cy="19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F0E4" w14:textId="3A7051C2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Idem</w:t>
      </w:r>
    </w:p>
    <w:p w14:paraId="01FD61F0" w14:textId="32F26094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3B34958F" w14:textId="05564BDD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</w:t>
      </w:r>
      <w:r w:rsidRPr="00FF5B79">
        <w:rPr>
          <w:rFonts w:ascii="SFRM1000" w:hAnsi="SFRM1000"/>
          <w:bCs/>
          <w:sz w:val="20"/>
          <w:szCs w:val="20"/>
        </w:rPr>
        <w:t xml:space="preserve"> </w:t>
      </w:r>
      <w:r>
        <w:rPr>
          <w:rFonts w:ascii="SFRM1000" w:hAnsi="SFRM1000"/>
          <w:bCs/>
          <w:sz w:val="20"/>
          <w:szCs w:val="20"/>
        </w:rPr>
        <w:t xml:space="preserve">Fe = </w:t>
      </w:r>
      <w:r>
        <w:rPr>
          <w:rFonts w:ascii="SFRM1000" w:hAnsi="SFRM1000"/>
          <w:bCs/>
          <w:sz w:val="20"/>
          <w:szCs w:val="20"/>
        </w:rPr>
        <w:t>4</w:t>
      </w:r>
      <w:r>
        <w:rPr>
          <w:rFonts w:ascii="SFRM1000" w:hAnsi="SFRM1000"/>
          <w:bCs/>
          <w:sz w:val="20"/>
          <w:szCs w:val="20"/>
        </w:rPr>
        <w:t>00 kHz :</w:t>
      </w:r>
    </w:p>
    <w:p w14:paraId="176FE86F" w14:textId="77777777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78E10446" w14:textId="25C72D9A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 w:rsidRPr="003B6C3A">
        <w:rPr>
          <w:rFonts w:ascii="SFRM1000" w:hAnsi="SFRM1000"/>
          <w:bCs/>
          <w:sz w:val="20"/>
          <w:szCs w:val="20"/>
        </w:rPr>
        <w:drawing>
          <wp:inline distT="0" distB="0" distL="0" distR="0" wp14:anchorId="652D2A03" wp14:editId="43F57402">
            <wp:extent cx="2872626" cy="2161309"/>
            <wp:effectExtent l="0" t="0" r="444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2590" cy="21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422E" w14:textId="02D4D119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Encore une fois, la forme des spectres reste conforme</w:t>
      </w:r>
    </w:p>
    <w:p w14:paraId="396650C3" w14:textId="25350C2B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7F208CB5" w14:textId="34C66F76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-</w:t>
      </w:r>
      <w:r w:rsidRPr="003B6C3A">
        <w:rPr>
          <w:rFonts w:ascii="SFRM1000" w:hAnsi="SFRM1000"/>
          <w:bCs/>
          <w:sz w:val="20"/>
          <w:szCs w:val="20"/>
        </w:rPr>
        <w:t xml:space="preserve"> </w:t>
      </w:r>
      <w:r>
        <w:rPr>
          <w:rFonts w:ascii="SFRM1000" w:hAnsi="SFRM1000"/>
          <w:bCs/>
          <w:sz w:val="20"/>
          <w:szCs w:val="20"/>
        </w:rPr>
        <w:t xml:space="preserve">Fe = </w:t>
      </w:r>
      <w:r>
        <w:rPr>
          <w:rFonts w:ascii="SFRM1000" w:hAnsi="SFRM1000"/>
          <w:bCs/>
          <w:sz w:val="20"/>
          <w:szCs w:val="20"/>
        </w:rPr>
        <w:t>2</w:t>
      </w:r>
      <w:r>
        <w:rPr>
          <w:rFonts w:ascii="SFRM1000" w:hAnsi="SFRM1000"/>
          <w:bCs/>
          <w:sz w:val="20"/>
          <w:szCs w:val="20"/>
        </w:rPr>
        <w:t>00 kHz </w:t>
      </w:r>
    </w:p>
    <w:p w14:paraId="497DB863" w14:textId="3BAEE213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 w:rsidRPr="003B6C3A">
        <w:rPr>
          <w:rFonts w:ascii="SFRM1000" w:hAnsi="SFRM1000"/>
          <w:bCs/>
          <w:sz w:val="20"/>
          <w:szCs w:val="20"/>
        </w:rPr>
        <w:drawing>
          <wp:inline distT="0" distB="0" distL="0" distR="0" wp14:anchorId="68E2156D" wp14:editId="33FA3E84">
            <wp:extent cx="2707574" cy="211827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486" cy="21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D56F" w14:textId="3E21BCCE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 xml:space="preserve">Hop ! Le spectre est très déformé, 200kHz ne convient pas. </w:t>
      </w:r>
    </w:p>
    <w:p w14:paraId="2F551144" w14:textId="6D841CCA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00516F57" w14:textId="095858B8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 xml:space="preserve">Conclusion : Il faut choisir au moins </w:t>
      </w:r>
      <w:r>
        <w:rPr>
          <w:rFonts w:ascii="SFRM1000" w:hAnsi="SFRM1000"/>
          <w:bCs/>
          <w:sz w:val="20"/>
          <w:szCs w:val="20"/>
        </w:rPr>
        <w:t>Fe = 400 kHz </w:t>
      </w:r>
      <w:r>
        <w:rPr>
          <w:rFonts w:ascii="SFRM1000" w:hAnsi="SFRM1000"/>
          <w:bCs/>
          <w:sz w:val="20"/>
          <w:szCs w:val="20"/>
        </w:rPr>
        <w:t>pour échantillonner le cri chauve-souris.</w:t>
      </w:r>
    </w:p>
    <w:p w14:paraId="1D5030AF" w14:textId="28687900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</w:p>
    <w:p w14:paraId="4AF6BD28" w14:textId="2269E967" w:rsidR="003B6C3A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 xml:space="preserve">Autre méthode bien plus intelligente : </w:t>
      </w:r>
    </w:p>
    <w:p w14:paraId="5BDABAB3" w14:textId="71394C33" w:rsidR="005F7122" w:rsidRPr="00FF5B79" w:rsidRDefault="003B6C3A" w:rsidP="003B6C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FRM1000" w:hAnsi="SFRM1000"/>
          <w:bCs/>
          <w:sz w:val="20"/>
          <w:szCs w:val="20"/>
        </w:rPr>
      </w:pPr>
      <w:r>
        <w:rPr>
          <w:rFonts w:ascii="SFRM1000" w:hAnsi="SFRM1000"/>
          <w:bCs/>
          <w:sz w:val="20"/>
          <w:szCs w:val="20"/>
        </w:rPr>
        <w:t>Sur le premier graph (</w:t>
      </w:r>
      <w:r>
        <w:rPr>
          <w:rFonts w:ascii="SFRM1000" w:hAnsi="SFRM1000"/>
          <w:bCs/>
          <w:sz w:val="20"/>
          <w:szCs w:val="20"/>
        </w:rPr>
        <w:t>Fe = 3.2 MHz </w:t>
      </w:r>
      <w:r>
        <w:rPr>
          <w:rFonts w:ascii="SFRM1000" w:hAnsi="SFRM1000"/>
          <w:bCs/>
          <w:sz w:val="20"/>
          <w:szCs w:val="20"/>
        </w:rPr>
        <w:t xml:space="preserve">) on remarque que la fréquence maximale du spectre du cri est environ 180kHz. La fréquence d’échantillonnage à choisir est donc supérieure à 2 fois cette fréquence max, soit </w:t>
      </w:r>
      <w:r w:rsidR="005F7122">
        <w:rPr>
          <w:rFonts w:ascii="SFRM1000" w:hAnsi="SFRM1000"/>
          <w:bCs/>
          <w:sz w:val="20"/>
          <w:szCs w:val="20"/>
        </w:rPr>
        <w:t>360kHz. On prend donc la valeur la plus proche au-dessus : 400kHz.</w:t>
      </w:r>
    </w:p>
    <w:p w14:paraId="6622D0B0" w14:textId="77777777" w:rsidR="001F110E" w:rsidRPr="001F110E" w:rsidRDefault="001F110E" w:rsidP="001F110E">
      <w:pPr>
        <w:rPr>
          <w:rFonts w:ascii="SFRM1000" w:eastAsia="Times New Roman" w:hAnsi="SFRM1000" w:cs="Times New Roman"/>
          <w:sz w:val="20"/>
          <w:szCs w:val="20"/>
          <w:lang w:eastAsia="fr-FR"/>
        </w:rPr>
      </w:pPr>
    </w:p>
    <w:sectPr w:rsidR="001F110E" w:rsidRPr="001F110E" w:rsidSect="002A03C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44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RM1728">
    <w:altName w:val="Cambria"/>
    <w:panose1 w:val="00000000000000000000"/>
    <w:charset w:val="00"/>
    <w:family w:val="roman"/>
    <w:notTrueType/>
    <w:pitch w:val="default"/>
  </w:font>
  <w:font w:name="SFBX1200">
    <w:altName w:val="Cambria"/>
    <w:panose1 w:val="00000000000000000000"/>
    <w:charset w:val="00"/>
    <w:family w:val="roman"/>
    <w:notTrueType/>
    <w:pitch w:val="default"/>
  </w:font>
  <w:font w:name="SFRM1200">
    <w:altName w:val="Cambria"/>
    <w:panose1 w:val="00000000000000000000"/>
    <w:charset w:val="00"/>
    <w:family w:val="roman"/>
    <w:notTrueType/>
    <w:pitch w:val="default"/>
  </w:font>
  <w:font w:name="SFRM1000">
    <w:altName w:val="Cambria"/>
    <w:panose1 w:val="00000000000000000000"/>
    <w:charset w:val="00"/>
    <w:family w:val="roman"/>
    <w:notTrueType/>
    <w:pitch w:val="default"/>
  </w:font>
  <w:font w:name="SFTT1000">
    <w:altName w:val="Cambria"/>
    <w:panose1 w:val="00000000000000000000"/>
    <w:charset w:val="00"/>
    <w:family w:val="roman"/>
    <w:notTrueType/>
    <w:pitch w:val="default"/>
  </w:font>
  <w:font w:name="SFBX100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FTI100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A08"/>
    <w:multiLevelType w:val="multilevel"/>
    <w:tmpl w:val="C0FC306C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3244C0"/>
    <w:multiLevelType w:val="multilevel"/>
    <w:tmpl w:val="091493E0"/>
    <w:lvl w:ilvl="0">
      <w:start w:val="1"/>
      <w:numFmt w:val="upperLetter"/>
      <w:lvlText w:val="%1."/>
      <w:lvlJc w:val="left"/>
      <w:pPr>
        <w:ind w:left="1776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" w15:restartNumberingAfterBreak="0">
    <w:nsid w:val="0AEC3FED"/>
    <w:multiLevelType w:val="multilevel"/>
    <w:tmpl w:val="091493E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4E21C9"/>
    <w:multiLevelType w:val="hybridMultilevel"/>
    <w:tmpl w:val="8B7EF5C0"/>
    <w:lvl w:ilvl="0" w:tplc="CE2639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A1D5E"/>
    <w:multiLevelType w:val="multilevel"/>
    <w:tmpl w:val="4F3E51F4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610FB"/>
    <w:multiLevelType w:val="hybridMultilevel"/>
    <w:tmpl w:val="4F3E51F4"/>
    <w:lvl w:ilvl="0" w:tplc="261A1DD8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739EC"/>
    <w:multiLevelType w:val="multilevel"/>
    <w:tmpl w:val="BB1C9D9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D27C70"/>
    <w:multiLevelType w:val="multilevel"/>
    <w:tmpl w:val="DA104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SFBX1440" w:hAnsi="SFBX1440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B75EA8"/>
    <w:multiLevelType w:val="multilevel"/>
    <w:tmpl w:val="3C1A16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6085F"/>
    <w:multiLevelType w:val="hybridMultilevel"/>
    <w:tmpl w:val="8C10B298"/>
    <w:lvl w:ilvl="0" w:tplc="1DD4A52C">
      <w:start w:val="1"/>
      <w:numFmt w:val="decimal"/>
      <w:lvlText w:val="Question 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2A236B6"/>
    <w:multiLevelType w:val="multilevel"/>
    <w:tmpl w:val="D0B8C282"/>
    <w:lvl w:ilvl="0">
      <w:start w:val="2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983030"/>
    <w:multiLevelType w:val="multilevel"/>
    <w:tmpl w:val="2B247304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C524D4"/>
    <w:multiLevelType w:val="multilevel"/>
    <w:tmpl w:val="0764C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F7661E"/>
    <w:multiLevelType w:val="multilevel"/>
    <w:tmpl w:val="908AA21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D45B8C"/>
    <w:multiLevelType w:val="multilevel"/>
    <w:tmpl w:val="091493E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FF01512"/>
    <w:multiLevelType w:val="multilevel"/>
    <w:tmpl w:val="908AA21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0391E74"/>
    <w:multiLevelType w:val="multilevel"/>
    <w:tmpl w:val="C0FC306C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34A24A2"/>
    <w:multiLevelType w:val="multilevel"/>
    <w:tmpl w:val="C0FC306C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34A3EBA"/>
    <w:multiLevelType w:val="multilevel"/>
    <w:tmpl w:val="908AA21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13F2437"/>
    <w:multiLevelType w:val="multilevel"/>
    <w:tmpl w:val="F09E87B4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1A72C11"/>
    <w:multiLevelType w:val="multilevel"/>
    <w:tmpl w:val="091493E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D65CDF"/>
    <w:multiLevelType w:val="multilevel"/>
    <w:tmpl w:val="3F3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6F3088"/>
    <w:multiLevelType w:val="hybridMultilevel"/>
    <w:tmpl w:val="0F86F384"/>
    <w:lvl w:ilvl="0" w:tplc="CE2639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B34D6D"/>
    <w:multiLevelType w:val="hybridMultilevel"/>
    <w:tmpl w:val="E20EDE00"/>
    <w:lvl w:ilvl="0" w:tplc="CE2639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E2639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CB7090"/>
    <w:multiLevelType w:val="hybridMultilevel"/>
    <w:tmpl w:val="ED80D0B2"/>
    <w:lvl w:ilvl="0" w:tplc="1DD4A52C">
      <w:start w:val="1"/>
      <w:numFmt w:val="decimal"/>
      <w:lvlText w:val="Question 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306EC"/>
    <w:multiLevelType w:val="multilevel"/>
    <w:tmpl w:val="25F22588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54290"/>
    <w:multiLevelType w:val="hybridMultilevel"/>
    <w:tmpl w:val="1B7E0F20"/>
    <w:lvl w:ilvl="0" w:tplc="CE2639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675A56"/>
    <w:multiLevelType w:val="multilevel"/>
    <w:tmpl w:val="C0FC306C"/>
    <w:lvl w:ilvl="0">
      <w:start w:val="1"/>
      <w:numFmt w:val="decimal"/>
      <w:lvlText w:val="Question 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C942FEA"/>
    <w:multiLevelType w:val="multilevel"/>
    <w:tmpl w:val="908AA21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66978A7"/>
    <w:multiLevelType w:val="multilevel"/>
    <w:tmpl w:val="1B7E0F20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010891"/>
    <w:multiLevelType w:val="hybridMultilevel"/>
    <w:tmpl w:val="B29EF4E0"/>
    <w:lvl w:ilvl="0" w:tplc="9032387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EA6DD6"/>
    <w:multiLevelType w:val="multilevel"/>
    <w:tmpl w:val="30C41CC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0"/>
  </w:num>
  <w:num w:numId="3">
    <w:abstractNumId w:val="24"/>
  </w:num>
  <w:num w:numId="4">
    <w:abstractNumId w:val="8"/>
  </w:num>
  <w:num w:numId="5">
    <w:abstractNumId w:val="25"/>
  </w:num>
  <w:num w:numId="6">
    <w:abstractNumId w:val="28"/>
  </w:num>
  <w:num w:numId="7">
    <w:abstractNumId w:val="11"/>
  </w:num>
  <w:num w:numId="8">
    <w:abstractNumId w:val="13"/>
  </w:num>
  <w:num w:numId="9">
    <w:abstractNumId w:val="27"/>
  </w:num>
  <w:num w:numId="10">
    <w:abstractNumId w:val="17"/>
  </w:num>
  <w:num w:numId="11">
    <w:abstractNumId w:val="23"/>
  </w:num>
  <w:num w:numId="12">
    <w:abstractNumId w:val="31"/>
  </w:num>
  <w:num w:numId="13">
    <w:abstractNumId w:val="26"/>
  </w:num>
  <w:num w:numId="14">
    <w:abstractNumId w:val="29"/>
  </w:num>
  <w:num w:numId="15">
    <w:abstractNumId w:val="9"/>
  </w:num>
  <w:num w:numId="16">
    <w:abstractNumId w:val="6"/>
  </w:num>
  <w:num w:numId="17">
    <w:abstractNumId w:val="18"/>
  </w:num>
  <w:num w:numId="18">
    <w:abstractNumId w:val="3"/>
  </w:num>
  <w:num w:numId="19">
    <w:abstractNumId w:val="5"/>
  </w:num>
  <w:num w:numId="20">
    <w:abstractNumId w:val="4"/>
  </w:num>
  <w:num w:numId="21">
    <w:abstractNumId w:val="16"/>
  </w:num>
  <w:num w:numId="22">
    <w:abstractNumId w:val="0"/>
  </w:num>
  <w:num w:numId="23">
    <w:abstractNumId w:val="15"/>
  </w:num>
  <w:num w:numId="24">
    <w:abstractNumId w:val="14"/>
  </w:num>
  <w:num w:numId="25">
    <w:abstractNumId w:val="19"/>
  </w:num>
  <w:num w:numId="26">
    <w:abstractNumId w:val="1"/>
  </w:num>
  <w:num w:numId="27">
    <w:abstractNumId w:val="10"/>
  </w:num>
  <w:num w:numId="28">
    <w:abstractNumId w:val="2"/>
  </w:num>
  <w:num w:numId="29">
    <w:abstractNumId w:val="20"/>
  </w:num>
  <w:num w:numId="30">
    <w:abstractNumId w:val="22"/>
  </w:num>
  <w:num w:numId="31">
    <w:abstractNumId w:val="21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CE"/>
    <w:rsid w:val="000058BE"/>
    <w:rsid w:val="00021552"/>
    <w:rsid w:val="00024584"/>
    <w:rsid w:val="0003513C"/>
    <w:rsid w:val="00052FCF"/>
    <w:rsid w:val="000F054A"/>
    <w:rsid w:val="001044BD"/>
    <w:rsid w:val="0012182D"/>
    <w:rsid w:val="00131227"/>
    <w:rsid w:val="00144C92"/>
    <w:rsid w:val="00183570"/>
    <w:rsid w:val="001855C5"/>
    <w:rsid w:val="0019354F"/>
    <w:rsid w:val="001A5085"/>
    <w:rsid w:val="001E5675"/>
    <w:rsid w:val="001F110E"/>
    <w:rsid w:val="00243417"/>
    <w:rsid w:val="002922EF"/>
    <w:rsid w:val="002A03CF"/>
    <w:rsid w:val="002A7561"/>
    <w:rsid w:val="002B3712"/>
    <w:rsid w:val="002D3422"/>
    <w:rsid w:val="002D6D79"/>
    <w:rsid w:val="002E0471"/>
    <w:rsid w:val="0033138B"/>
    <w:rsid w:val="00333DDE"/>
    <w:rsid w:val="00352553"/>
    <w:rsid w:val="00390318"/>
    <w:rsid w:val="003B5406"/>
    <w:rsid w:val="003B67AD"/>
    <w:rsid w:val="003B6C3A"/>
    <w:rsid w:val="003D6622"/>
    <w:rsid w:val="003F3A35"/>
    <w:rsid w:val="00405C51"/>
    <w:rsid w:val="00413B1A"/>
    <w:rsid w:val="00415F8B"/>
    <w:rsid w:val="004208BE"/>
    <w:rsid w:val="00435686"/>
    <w:rsid w:val="00450F96"/>
    <w:rsid w:val="0047158C"/>
    <w:rsid w:val="004842A0"/>
    <w:rsid w:val="004D5D48"/>
    <w:rsid w:val="005112D3"/>
    <w:rsid w:val="00536538"/>
    <w:rsid w:val="005564EF"/>
    <w:rsid w:val="0056679F"/>
    <w:rsid w:val="005A0C4D"/>
    <w:rsid w:val="005C3CFD"/>
    <w:rsid w:val="005C47B5"/>
    <w:rsid w:val="005C50E7"/>
    <w:rsid w:val="005D1E59"/>
    <w:rsid w:val="005E2E7E"/>
    <w:rsid w:val="005F6396"/>
    <w:rsid w:val="005F7122"/>
    <w:rsid w:val="00600626"/>
    <w:rsid w:val="00612524"/>
    <w:rsid w:val="0062791F"/>
    <w:rsid w:val="00664670"/>
    <w:rsid w:val="006712C0"/>
    <w:rsid w:val="006C55A3"/>
    <w:rsid w:val="006F4A51"/>
    <w:rsid w:val="00742AE0"/>
    <w:rsid w:val="007843D3"/>
    <w:rsid w:val="00786A40"/>
    <w:rsid w:val="00786E5D"/>
    <w:rsid w:val="00825D0F"/>
    <w:rsid w:val="00844798"/>
    <w:rsid w:val="00850550"/>
    <w:rsid w:val="008630A7"/>
    <w:rsid w:val="00870DB2"/>
    <w:rsid w:val="00872411"/>
    <w:rsid w:val="008A34D6"/>
    <w:rsid w:val="008E0916"/>
    <w:rsid w:val="008E0D00"/>
    <w:rsid w:val="00915743"/>
    <w:rsid w:val="0092371B"/>
    <w:rsid w:val="009309C7"/>
    <w:rsid w:val="00970E9A"/>
    <w:rsid w:val="0099763A"/>
    <w:rsid w:val="009A331C"/>
    <w:rsid w:val="009C2292"/>
    <w:rsid w:val="009F2379"/>
    <w:rsid w:val="00A21ECE"/>
    <w:rsid w:val="00A42BAB"/>
    <w:rsid w:val="00A46DDA"/>
    <w:rsid w:val="00A602FC"/>
    <w:rsid w:val="00AC62C4"/>
    <w:rsid w:val="00AE2214"/>
    <w:rsid w:val="00B0793B"/>
    <w:rsid w:val="00B12510"/>
    <w:rsid w:val="00B74889"/>
    <w:rsid w:val="00B976DB"/>
    <w:rsid w:val="00BA7797"/>
    <w:rsid w:val="00BD5D0B"/>
    <w:rsid w:val="00BF7C7F"/>
    <w:rsid w:val="00C34094"/>
    <w:rsid w:val="00C54988"/>
    <w:rsid w:val="00C764E0"/>
    <w:rsid w:val="00C811BD"/>
    <w:rsid w:val="00CA10D3"/>
    <w:rsid w:val="00CB4660"/>
    <w:rsid w:val="00CF43F6"/>
    <w:rsid w:val="00CF69F3"/>
    <w:rsid w:val="00D2045B"/>
    <w:rsid w:val="00D53977"/>
    <w:rsid w:val="00D5502B"/>
    <w:rsid w:val="00D815E4"/>
    <w:rsid w:val="00DB003C"/>
    <w:rsid w:val="00DB6B08"/>
    <w:rsid w:val="00DC137F"/>
    <w:rsid w:val="00DD5B73"/>
    <w:rsid w:val="00DE0DA5"/>
    <w:rsid w:val="00DE16CC"/>
    <w:rsid w:val="00E15C8E"/>
    <w:rsid w:val="00E6184C"/>
    <w:rsid w:val="00E84D8F"/>
    <w:rsid w:val="00EE15A2"/>
    <w:rsid w:val="00F404F6"/>
    <w:rsid w:val="00F432B9"/>
    <w:rsid w:val="00F535DB"/>
    <w:rsid w:val="00F647A7"/>
    <w:rsid w:val="00F90662"/>
    <w:rsid w:val="00FA122F"/>
    <w:rsid w:val="00FE48A6"/>
    <w:rsid w:val="00FF34A3"/>
    <w:rsid w:val="00FF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0DE56"/>
  <w15:chartTrackingRefBased/>
  <w15:docId w15:val="{6B22D443-2330-1E45-9502-20BCA1F4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EC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1EC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2D6D79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CA10D3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F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F7C7F"/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sc7">
    <w:name w:val="sc7"/>
    <w:basedOn w:val="Policepardfaut"/>
    <w:rsid w:val="00BF7C7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Policepardfaut"/>
    <w:rsid w:val="00BF7C7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Policepardfaut"/>
    <w:rsid w:val="00BF7C7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olicepardfaut"/>
    <w:rsid w:val="00BF7C7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Policepardfaut"/>
    <w:rsid w:val="00BF7C7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Policepardfaut"/>
    <w:rsid w:val="00BF7C7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Policepardfaut"/>
    <w:rsid w:val="00F535D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2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10206AD-1C01-402D-A0E9-0C6EAD1B0DCE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1946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Axel François</cp:lastModifiedBy>
  <cp:revision>2</cp:revision>
  <dcterms:created xsi:type="dcterms:W3CDTF">2020-12-30T17:32:00Z</dcterms:created>
  <dcterms:modified xsi:type="dcterms:W3CDTF">2020-12-30T17:32:00Z</dcterms:modified>
</cp:coreProperties>
</file>