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128EF" w14:textId="101A637D" w:rsidR="00391B69" w:rsidRPr="00A62E89" w:rsidRDefault="00A62E89">
      <w:pPr>
        <w:rPr>
          <w:rFonts w:ascii="Times New Roman" w:hAnsi="Times New Roman"/>
          <w:lang w:val="en-US"/>
        </w:rPr>
      </w:pPr>
      <w:r w:rsidRPr="00A62E89">
        <w:rPr>
          <w:b/>
          <w:bCs/>
        </w:rPr>
        <w:t>Nome</w:t>
      </w:r>
      <w:r w:rsidRPr="00A62E89">
        <w:rPr>
          <w:rFonts w:ascii="Times New Roman" w:hAnsi="Times New Roman"/>
          <w:b/>
          <w:bCs/>
          <w:lang w:val="en-US"/>
        </w:rPr>
        <w:t>:</w:t>
      </w:r>
      <w:r>
        <w:rPr>
          <w:rFonts w:ascii="Times New Roman" w:hAnsi="Times New Roman"/>
          <w:lang w:val="en-US"/>
        </w:rPr>
        <w:t xml:space="preserve"> Alex Arantes Goncalves</w:t>
      </w:r>
      <w:r>
        <w:rPr>
          <w:rFonts w:ascii="Times New Roman" w:hAnsi="Times New Roman"/>
          <w:lang w:val="en-US"/>
        </w:rPr>
        <w:br/>
      </w:r>
      <w:r w:rsidRPr="00A62E89">
        <w:rPr>
          <w:rFonts w:ascii="Times New Roman" w:hAnsi="Times New Roman"/>
          <w:b/>
          <w:bCs/>
          <w:lang w:val="en-US"/>
        </w:rPr>
        <w:t>Empresa:</w:t>
      </w:r>
      <w:r w:rsidRPr="00A62E89">
        <w:rPr>
          <w:rFonts w:ascii="Times New Roman" w:hAnsi="Times New Roman"/>
          <w:lang w:val="en-US"/>
        </w:rPr>
        <w:t xml:space="preserve"> </w:t>
      </w:r>
      <w:r w:rsidRPr="00A62E89">
        <w:rPr>
          <w:rFonts w:ascii="Times New Roman" w:hAnsi="Times New Roman"/>
          <w:lang w:val="en-US"/>
        </w:rPr>
        <w:t>AgriScore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 w:rsidRPr="00A62E89">
        <w:rPr>
          <w:rFonts w:ascii="Times New Roman" w:hAnsi="Times New Roman"/>
          <w:b/>
          <w:bCs/>
          <w:lang w:val="en-US"/>
        </w:rPr>
        <w:t>Tipo:</w:t>
      </w:r>
      <w:r>
        <w:rPr>
          <w:rFonts w:ascii="Times New Roman" w:hAnsi="Times New Roman"/>
          <w:lang w:val="en-US"/>
        </w:rPr>
        <w:t xml:space="preserve"> MEI</w:t>
      </w:r>
      <w:r>
        <w:rPr>
          <w:rFonts w:ascii="Times New Roman" w:hAnsi="Times New Roman"/>
          <w:lang w:val="en-US"/>
        </w:rPr>
        <w:br/>
      </w:r>
      <w:r w:rsidRPr="00A62E89">
        <w:rPr>
          <w:rFonts w:ascii="Times New Roman" w:hAnsi="Times New Roman"/>
          <w:b/>
          <w:bCs/>
          <w:lang w:val="en-US"/>
        </w:rPr>
        <w:t>Tema:</w:t>
      </w:r>
      <w:r>
        <w:rPr>
          <w:rFonts w:ascii="Times New Roman" w:hAnsi="Times New Roman"/>
          <w:lang w:val="en-US"/>
        </w:rPr>
        <w:t xml:space="preserve"> </w:t>
      </w:r>
      <w:r w:rsidRPr="00A62E89">
        <w:rPr>
          <w:rFonts w:ascii="Times New Roman" w:hAnsi="Times New Roman"/>
          <w:lang w:val="en-US"/>
        </w:rPr>
        <w:t>Sistema de Score de Crédito Baseado em Dados Climáticos e Mercado para Pequenos Produtores de Hortifrúti no Brasi</w:t>
      </w:r>
      <w:r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  <w:lang w:val="en-US"/>
        </w:rPr>
        <w:br/>
      </w:r>
      <w:r w:rsidRPr="00A62E89">
        <w:rPr>
          <w:rFonts w:ascii="Times New Roman" w:hAnsi="Times New Roman"/>
          <w:b/>
          <w:bCs/>
          <w:lang w:val="en-US"/>
        </w:rPr>
        <w:t>Ferramenta de controle de atividade :</w:t>
      </w:r>
      <w:r>
        <w:rPr>
          <w:rFonts w:ascii="Times New Roman" w:hAnsi="Times New Roman"/>
          <w:lang w:val="en-US"/>
        </w:rPr>
        <w:t xml:space="preserve"> Mirror</w:t>
      </w:r>
    </w:p>
    <w:sectPr w:rsidR="00391B69" w:rsidRPr="00A62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9"/>
    <w:rsid w:val="000D2C43"/>
    <w:rsid w:val="00391B69"/>
    <w:rsid w:val="009966F4"/>
    <w:rsid w:val="00A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0579"/>
  <w15:chartTrackingRefBased/>
  <w15:docId w15:val="{C3701EAC-1EDC-4887-8B60-46D12F48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E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E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E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E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E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E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ARANTES GONÇALVES</dc:creator>
  <cp:keywords/>
  <dc:description/>
  <cp:lastModifiedBy>ALEX ARANTES GONÇALVES</cp:lastModifiedBy>
  <cp:revision>1</cp:revision>
  <dcterms:created xsi:type="dcterms:W3CDTF">2025-08-05T23:59:00Z</dcterms:created>
  <dcterms:modified xsi:type="dcterms:W3CDTF">2025-08-06T00:06:00Z</dcterms:modified>
</cp:coreProperties>
</file>