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742F" w14:textId="48C8066A" w:rsidR="00A5125D" w:rsidRDefault="00A5125D" w:rsidP="00A5125D">
      <w:pPr>
        <w:spacing w:after="0"/>
        <w:jc w:val="center"/>
        <w:rPr>
          <w:b/>
          <w:bCs/>
          <w:sz w:val="48"/>
          <w:szCs w:val="48"/>
        </w:rPr>
      </w:pPr>
      <w:r w:rsidRPr="00A5125D"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>achine Lear</w:t>
      </w:r>
      <w:r w:rsidR="009E681F">
        <w:rPr>
          <w:b/>
          <w:bCs/>
          <w:sz w:val="48"/>
          <w:szCs w:val="48"/>
        </w:rPr>
        <w:t>n</w:t>
      </w:r>
      <w:r>
        <w:rPr>
          <w:b/>
          <w:bCs/>
          <w:sz w:val="48"/>
          <w:szCs w:val="48"/>
        </w:rPr>
        <w:t>ing API P</w:t>
      </w:r>
      <w:r w:rsidRPr="00A5125D">
        <w:rPr>
          <w:b/>
          <w:bCs/>
          <w:sz w:val="48"/>
          <w:szCs w:val="48"/>
        </w:rPr>
        <w:t xml:space="preserve">redictions of churn </w:t>
      </w:r>
    </w:p>
    <w:p w14:paraId="49F55C5F" w14:textId="587C1813" w:rsidR="00A5125D" w:rsidRPr="00A5125D" w:rsidRDefault="00A5125D" w:rsidP="00A5125D">
      <w:pPr>
        <w:spacing w:after="0"/>
        <w:jc w:val="center"/>
        <w:rPr>
          <w:b/>
          <w:bCs/>
          <w:sz w:val="48"/>
          <w:szCs w:val="48"/>
        </w:rPr>
      </w:pPr>
      <w:r w:rsidRPr="00A5125D">
        <w:rPr>
          <w:b/>
          <w:bCs/>
          <w:sz w:val="48"/>
          <w:szCs w:val="48"/>
        </w:rPr>
        <w:t>Formation project P2 DataScientest</w:t>
      </w:r>
    </w:p>
    <w:p w14:paraId="64E57D54" w14:textId="6C2CF8F7" w:rsidR="00A5125D" w:rsidRDefault="00A5125D" w:rsidP="00A5125D">
      <w:pPr>
        <w:spacing w:after="0"/>
      </w:pPr>
    </w:p>
    <w:p w14:paraId="5305F108" w14:textId="10743155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32"/>
          <w:szCs w:val="32"/>
        </w:rPr>
      </w:pPr>
      <w:r w:rsidRPr="00A5125D">
        <w:rPr>
          <w:b/>
          <w:bCs/>
          <w:sz w:val="32"/>
          <w:szCs w:val="32"/>
        </w:rPr>
        <w:t>Objectif</w:t>
      </w:r>
    </w:p>
    <w:p w14:paraId="25FCA0DE" w14:textId="094A8099" w:rsidR="00A5125D" w:rsidRDefault="00A5125D" w:rsidP="00A5125D">
      <w:pPr>
        <w:spacing w:after="0"/>
      </w:pPr>
      <w:r>
        <w:t xml:space="preserve">L'objectif de ce projet est de déployer un modèle de Machine Learning. Ce repo Github contient les fichiers </w:t>
      </w:r>
      <w:r w:rsidR="009E681F">
        <w:t>suivants :</w:t>
      </w:r>
    </w:p>
    <w:p w14:paraId="034D9275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 fichier source de l'API : main.py</w:t>
      </w:r>
    </w:p>
    <w:p w14:paraId="51F83798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 Dockerfile de l'API et le fichier requirements.txt associé</w:t>
      </w:r>
    </w:p>
    <w:p w14:paraId="3A7998B0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l'ensemble des fichiers utilisés pour créer les tests</w:t>
      </w:r>
    </w:p>
    <w:p w14:paraId="65E379F1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les fichiers de déploiements de Kubernetes dans le repertoire kubernetes</w:t>
      </w:r>
    </w:p>
    <w:p w14:paraId="62CA02DE" w14:textId="156334E4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 fichier machine_learning.py contenant le code pour entrainer et stocker les mod</w:t>
      </w:r>
      <w:r w:rsidR="009E681F">
        <w:t>è</w:t>
      </w:r>
      <w:r>
        <w:t>les KNN et r</w:t>
      </w:r>
      <w:r w:rsidR="009E681F">
        <w:t>é</w:t>
      </w:r>
      <w:r>
        <w:t>gression logistique</w:t>
      </w:r>
    </w:p>
    <w:p w14:paraId="7ADCE333" w14:textId="11C4E7A8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 xml:space="preserve">les fichiers model_knn.joblib et model_logistic.joblib contenant les </w:t>
      </w:r>
      <w:r w:rsidR="009E681F">
        <w:t>modèles</w:t>
      </w:r>
      <w:r>
        <w:t xml:space="preserve"> entrainés, pour réutilisation dans main.py</w:t>
      </w:r>
    </w:p>
    <w:p w14:paraId="07051298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 fichier features.json contenant l'ensemble des features des données utilisées pour entrainer les modèles, pour réutilisation dans main.py</w:t>
      </w:r>
    </w:p>
    <w:p w14:paraId="6C2FAF2C" w14:textId="77777777" w:rsidR="00A5125D" w:rsidRDefault="00A5125D" w:rsidP="00A5125D">
      <w:pPr>
        <w:spacing w:after="0"/>
      </w:pPr>
    </w:p>
    <w:p w14:paraId="25926F94" w14:textId="05C49EE7" w:rsidR="00A5125D" w:rsidRPr="00A5125D" w:rsidRDefault="00CF572F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M</w:t>
      </w:r>
      <w:r w:rsidR="00A5125D" w:rsidRPr="00A5125D">
        <w:rPr>
          <w:b/>
          <w:bCs/>
          <w:sz w:val="32"/>
          <w:szCs w:val="32"/>
        </w:rPr>
        <w:t>odèle</w:t>
      </w:r>
      <w:r>
        <w:rPr>
          <w:b/>
          <w:bCs/>
          <w:sz w:val="32"/>
          <w:szCs w:val="32"/>
        </w:rPr>
        <w:t>s</w:t>
      </w:r>
      <w:r w:rsidR="00A5125D" w:rsidRPr="00A5125D">
        <w:rPr>
          <w:b/>
          <w:bCs/>
          <w:sz w:val="32"/>
          <w:szCs w:val="32"/>
        </w:rPr>
        <w:t xml:space="preserve"> de Machine learning</w:t>
      </w:r>
    </w:p>
    <w:p w14:paraId="6849CAE8" w14:textId="77777777" w:rsidR="00A5125D" w:rsidRDefault="00A5125D" w:rsidP="00A5125D">
      <w:pPr>
        <w:spacing w:after="0"/>
      </w:pPr>
      <w:r>
        <w:t>Cf notebook Projet churn_mar22bcde_KParra_AdeOliveira livré pour le projet 1</w:t>
      </w:r>
    </w:p>
    <w:p w14:paraId="212DDC8E" w14:textId="77777777" w:rsidR="00A5125D" w:rsidRDefault="00A5125D" w:rsidP="00A5125D">
      <w:pPr>
        <w:pStyle w:val="Paragraphedeliste"/>
        <w:numPr>
          <w:ilvl w:val="0"/>
          <w:numId w:val="2"/>
        </w:numPr>
        <w:spacing w:after="0"/>
      </w:pPr>
      <w:r>
        <w:t>Audit + Exploration des données</w:t>
      </w:r>
    </w:p>
    <w:p w14:paraId="7772EA0E" w14:textId="77777777" w:rsidR="00A5125D" w:rsidRDefault="00A5125D" w:rsidP="00A5125D">
      <w:pPr>
        <w:pStyle w:val="Paragraphedeliste"/>
        <w:numPr>
          <w:ilvl w:val="0"/>
          <w:numId w:val="2"/>
        </w:numPr>
        <w:spacing w:after="0"/>
      </w:pPr>
      <w:r>
        <w:t>Visualisation</w:t>
      </w:r>
    </w:p>
    <w:p w14:paraId="0E8A1D51" w14:textId="77777777" w:rsidR="00A5125D" w:rsidRDefault="00A5125D" w:rsidP="00A5125D">
      <w:pPr>
        <w:pStyle w:val="Paragraphedeliste"/>
        <w:numPr>
          <w:ilvl w:val="0"/>
          <w:numId w:val="2"/>
        </w:numPr>
        <w:spacing w:after="0"/>
      </w:pPr>
      <w:r>
        <w:t>Entraînement et évaluation de modèles de machine learning</w:t>
      </w:r>
    </w:p>
    <w:p w14:paraId="7B29F73B" w14:textId="77777777" w:rsidR="00A5125D" w:rsidRDefault="00A5125D" w:rsidP="00A5125D">
      <w:pPr>
        <w:spacing w:after="0"/>
      </w:pPr>
    </w:p>
    <w:p w14:paraId="3D1360D6" w14:textId="77777777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 w:rsidRPr="00A5125D">
        <w:rPr>
          <w:b/>
          <w:bCs/>
          <w:sz w:val="32"/>
          <w:szCs w:val="32"/>
        </w:rPr>
        <w:t>L'API</w:t>
      </w:r>
    </w:p>
    <w:p w14:paraId="261286C4" w14:textId="77777777" w:rsidR="00A5125D" w:rsidRDefault="00A5125D" w:rsidP="00A5125D">
      <w:pPr>
        <w:spacing w:after="0"/>
      </w:pPr>
      <w:r>
        <w:t>L'API est construite avec FastAPI dans le fichier main.py. Cette API permet d'interroger 2 modèles : KNN et Regression Logistique.</w:t>
      </w:r>
    </w:p>
    <w:p w14:paraId="706EAAB7" w14:textId="77777777" w:rsidR="00A5125D" w:rsidRDefault="00A5125D" w:rsidP="00A5125D">
      <w:pPr>
        <w:spacing w:after="0"/>
      </w:pPr>
    </w:p>
    <w:p w14:paraId="47DEB37B" w14:textId="13A3AD31" w:rsidR="00A5125D" w:rsidRDefault="00A5125D" w:rsidP="00A5125D">
      <w:pPr>
        <w:spacing w:after="0"/>
      </w:pPr>
      <w:r>
        <w:t>Routes disponibles :</w:t>
      </w:r>
    </w:p>
    <w:tbl>
      <w:tblPr>
        <w:tblW w:w="0" w:type="auto"/>
        <w:tblInd w:w="11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87"/>
        <w:gridCol w:w="5657"/>
      </w:tblGrid>
      <w:tr w:rsidR="00D16785" w14:paraId="01DEA153" w14:textId="63EEE12D" w:rsidTr="00CF572F">
        <w:trPr>
          <w:trHeight w:val="308"/>
        </w:trPr>
        <w:tc>
          <w:tcPr>
            <w:tcW w:w="3287" w:type="dxa"/>
          </w:tcPr>
          <w:p w14:paraId="2D35BE9F" w14:textId="19DAF8E5" w:rsidR="00D16785" w:rsidRDefault="00D16785" w:rsidP="00D16785">
            <w:pPr>
              <w:spacing w:after="0"/>
            </w:pPr>
            <w:r>
              <w:t>/</w:t>
            </w:r>
          </w:p>
        </w:tc>
        <w:tc>
          <w:tcPr>
            <w:tcW w:w="5657" w:type="dxa"/>
          </w:tcPr>
          <w:p w14:paraId="5E4169B7" w14:textId="66AA1ADB" w:rsidR="00D16785" w:rsidRDefault="00D16785" w:rsidP="00CF572F">
            <w:pPr>
              <w:spacing w:after="0"/>
            </w:pPr>
            <w:r>
              <w:t xml:space="preserve">Message </w:t>
            </w:r>
            <w:r w:rsidR="00CF572F">
              <w:t>de bienvenue</w:t>
            </w:r>
          </w:p>
        </w:tc>
      </w:tr>
      <w:tr w:rsidR="00D16785" w14:paraId="20689E15" w14:textId="77777777" w:rsidTr="00D16785">
        <w:trPr>
          <w:trHeight w:val="250"/>
        </w:trPr>
        <w:tc>
          <w:tcPr>
            <w:tcW w:w="3287" w:type="dxa"/>
          </w:tcPr>
          <w:p w14:paraId="111F88B7" w14:textId="46CDF12D" w:rsidR="00D16785" w:rsidRDefault="00D16785" w:rsidP="00D16785">
            <w:pPr>
              <w:spacing w:after="0"/>
            </w:pPr>
            <w:r>
              <w:t xml:space="preserve">/status </w:t>
            </w:r>
            <w:r>
              <w:tab/>
            </w:r>
            <w:r>
              <w:tab/>
            </w:r>
          </w:p>
        </w:tc>
        <w:tc>
          <w:tcPr>
            <w:tcW w:w="5657" w:type="dxa"/>
          </w:tcPr>
          <w:p w14:paraId="32862400" w14:textId="77777777" w:rsidR="00D16785" w:rsidRDefault="00CF572F" w:rsidP="00D16785">
            <w:pPr>
              <w:spacing w:after="0"/>
            </w:pPr>
            <w:r>
              <w:t>Test de connexion</w:t>
            </w:r>
          </w:p>
          <w:p w14:paraId="01CC9479" w14:textId="73D23184" w:rsidR="00CF572F" w:rsidRDefault="00CF572F" w:rsidP="00D16785">
            <w:pPr>
              <w:spacing w:after="0"/>
            </w:pPr>
            <w:r>
              <w:t xml:space="preserve">Accessibles pour </w:t>
            </w:r>
            <w:r w:rsidR="009E681F">
              <w:t>les administrateurs</w:t>
            </w:r>
            <w:r>
              <w:t xml:space="preserve"> via une page d'authentification</w:t>
            </w:r>
          </w:p>
        </w:tc>
      </w:tr>
      <w:tr w:rsidR="00D16785" w14:paraId="1CEA4761" w14:textId="77777777" w:rsidTr="00D16785">
        <w:trPr>
          <w:trHeight w:val="404"/>
        </w:trPr>
        <w:tc>
          <w:tcPr>
            <w:tcW w:w="3287" w:type="dxa"/>
          </w:tcPr>
          <w:p w14:paraId="5D5D0F46" w14:textId="190CFA3F" w:rsidR="00D16785" w:rsidRDefault="00D16785" w:rsidP="00CF572F">
            <w:pPr>
              <w:spacing w:after="0"/>
            </w:pPr>
            <w:r>
              <w:t>/model</w:t>
            </w:r>
            <w:r w:rsidR="00CF572F">
              <w:t>s</w:t>
            </w:r>
          </w:p>
        </w:tc>
        <w:tc>
          <w:tcPr>
            <w:tcW w:w="5657" w:type="dxa"/>
          </w:tcPr>
          <w:p w14:paraId="50D37FB5" w14:textId="77777777" w:rsidR="00D16785" w:rsidRDefault="00CF572F" w:rsidP="00D16785">
            <w:pPr>
              <w:spacing w:after="0"/>
            </w:pPr>
            <w:r>
              <w:t>Liste des noms des différents modèles disponibles</w:t>
            </w:r>
          </w:p>
          <w:p w14:paraId="561FCC37" w14:textId="09123503" w:rsidR="00CF572F" w:rsidRDefault="00CF572F" w:rsidP="00D16785">
            <w:pPr>
              <w:spacing w:after="0"/>
            </w:pPr>
            <w:r>
              <w:t xml:space="preserve">Accessibles pour les utilisateurs et </w:t>
            </w:r>
            <w:r w:rsidR="009E681F">
              <w:t>administrateurs</w:t>
            </w:r>
            <w:r>
              <w:t xml:space="preserve"> via une page d'authentification</w:t>
            </w:r>
          </w:p>
        </w:tc>
      </w:tr>
      <w:tr w:rsidR="00CF572F" w14:paraId="4FD24423" w14:textId="77777777" w:rsidTr="00CF572F">
        <w:trPr>
          <w:trHeight w:val="224"/>
        </w:trPr>
        <w:tc>
          <w:tcPr>
            <w:tcW w:w="3287" w:type="dxa"/>
          </w:tcPr>
          <w:p w14:paraId="731C28C6" w14:textId="696CF0BF" w:rsidR="00CF572F" w:rsidRDefault="00CF572F" w:rsidP="00D16785">
            <w:pPr>
              <w:spacing w:after="0"/>
            </w:pPr>
            <w:r>
              <w:t>/models/{model_name}/prediction</w:t>
            </w:r>
          </w:p>
        </w:tc>
        <w:tc>
          <w:tcPr>
            <w:tcW w:w="5657" w:type="dxa"/>
          </w:tcPr>
          <w:p w14:paraId="1A552752" w14:textId="770C3D60" w:rsidR="00CF572F" w:rsidRDefault="009E681F" w:rsidP="00CF572F">
            <w:pPr>
              <w:spacing w:after="0"/>
            </w:pPr>
            <w:r>
              <w:t>Prédiction</w:t>
            </w:r>
            <w:r w:rsidR="00CF572F">
              <w:t xml:space="preserve"> </w:t>
            </w:r>
            <w:r>
              <w:t xml:space="preserve">du Churn d’un client </w:t>
            </w:r>
            <w:r w:rsidR="00CF572F">
              <w:t>à partir d'un des modèles référencés au point précédent, et performance de l'algorithme sur les jeux de tests.</w:t>
            </w:r>
          </w:p>
        </w:tc>
      </w:tr>
    </w:tbl>
    <w:p w14:paraId="64847FF9" w14:textId="43895E95" w:rsidR="009E681F" w:rsidRDefault="009E681F" w:rsidP="00A5125D">
      <w:pPr>
        <w:spacing w:after="0"/>
      </w:pPr>
    </w:p>
    <w:p w14:paraId="07FE588B" w14:textId="77777777" w:rsidR="009E681F" w:rsidRDefault="009E681F">
      <w:r>
        <w:br w:type="page"/>
      </w:r>
    </w:p>
    <w:p w14:paraId="5C9B0E88" w14:textId="77777777" w:rsidR="00A5125D" w:rsidRDefault="00A5125D" w:rsidP="00A5125D">
      <w:pPr>
        <w:spacing w:after="0"/>
      </w:pPr>
    </w:p>
    <w:p w14:paraId="5D882032" w14:textId="6BD6377F" w:rsidR="00A5125D" w:rsidRDefault="00A5125D" w:rsidP="00A5125D">
      <w:pPr>
        <w:spacing w:after="0"/>
      </w:pPr>
      <w:r>
        <w:t>Une identification basique est utilisée. La liste d'utilisateurs/mots de passe</w:t>
      </w:r>
      <w:r w:rsidR="00CF572F">
        <w:t xml:space="preserve"> suivante est initialisée </w:t>
      </w:r>
      <w:r>
        <w:t>:</w:t>
      </w:r>
    </w:p>
    <w:p w14:paraId="4621AE9D" w14:textId="17859DBF" w:rsidR="00A5125D" w:rsidRDefault="00A5125D" w:rsidP="00A5125D">
      <w:pPr>
        <w:pStyle w:val="Paragraphedeliste"/>
        <w:numPr>
          <w:ilvl w:val="0"/>
          <w:numId w:val="4"/>
        </w:numPr>
        <w:spacing w:after="0"/>
      </w:pPr>
      <w:r>
        <w:t>alice: wonderland</w:t>
      </w:r>
      <w:r w:rsidR="009E681F">
        <w:t xml:space="preserve"> – type : user</w:t>
      </w:r>
    </w:p>
    <w:p w14:paraId="15348F76" w14:textId="6FCFA360" w:rsidR="00A5125D" w:rsidRDefault="00A5125D" w:rsidP="00A5125D">
      <w:pPr>
        <w:pStyle w:val="Paragraphedeliste"/>
        <w:numPr>
          <w:ilvl w:val="0"/>
          <w:numId w:val="4"/>
        </w:numPr>
        <w:spacing w:after="0"/>
      </w:pPr>
      <w:r>
        <w:t>bob: builder</w:t>
      </w:r>
      <w:r w:rsidR="009E681F">
        <w:t xml:space="preserve"> – type : user</w:t>
      </w:r>
    </w:p>
    <w:p w14:paraId="1C704DDA" w14:textId="43977AE0" w:rsidR="00A5125D" w:rsidRDefault="00A5125D" w:rsidP="00A5125D">
      <w:pPr>
        <w:pStyle w:val="Paragraphedeliste"/>
        <w:numPr>
          <w:ilvl w:val="0"/>
          <w:numId w:val="4"/>
        </w:numPr>
        <w:spacing w:after="0"/>
      </w:pPr>
      <w:r>
        <w:t>clementine: mandarine</w:t>
      </w:r>
      <w:r w:rsidR="009E681F">
        <w:t xml:space="preserve"> – type : user</w:t>
      </w:r>
    </w:p>
    <w:p w14:paraId="2551CDED" w14:textId="77056C1D" w:rsidR="009E681F" w:rsidRDefault="009E681F" w:rsidP="00A5125D">
      <w:pPr>
        <w:pStyle w:val="Paragraphedeliste"/>
        <w:numPr>
          <w:ilvl w:val="0"/>
          <w:numId w:val="4"/>
        </w:numPr>
        <w:spacing w:after="0"/>
      </w:pPr>
      <w:r>
        <w:t>axel : axdeo – type : admin</w:t>
      </w:r>
    </w:p>
    <w:p w14:paraId="26117D83" w14:textId="31AFB287" w:rsidR="009E681F" w:rsidRDefault="009E681F" w:rsidP="00A5125D">
      <w:pPr>
        <w:pStyle w:val="Paragraphedeliste"/>
        <w:numPr>
          <w:ilvl w:val="0"/>
          <w:numId w:val="4"/>
        </w:numPr>
        <w:spacing w:after="0"/>
      </w:pPr>
      <w:r>
        <w:t>karine : kparra – type : admin</w:t>
      </w:r>
    </w:p>
    <w:p w14:paraId="3C60BE5C" w14:textId="007F5500" w:rsidR="009E681F" w:rsidRDefault="009E681F" w:rsidP="009E681F">
      <w:pPr>
        <w:spacing w:after="0"/>
      </w:pPr>
    </w:p>
    <w:p w14:paraId="2FEC9394" w14:textId="77777777" w:rsidR="009E681F" w:rsidRDefault="009E681F" w:rsidP="009E681F">
      <w:pPr>
        <w:spacing w:after="0"/>
      </w:pPr>
    </w:p>
    <w:p w14:paraId="0F079FB1" w14:textId="77777777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 w:rsidRPr="00A5125D">
        <w:rPr>
          <w:b/>
          <w:bCs/>
          <w:sz w:val="32"/>
          <w:szCs w:val="32"/>
        </w:rPr>
        <w:t>Le container</w:t>
      </w:r>
    </w:p>
    <w:p w14:paraId="6A3029E6" w14:textId="77777777" w:rsidR="00A5125D" w:rsidRDefault="00A5125D" w:rsidP="00A5125D">
      <w:pPr>
        <w:spacing w:after="0"/>
      </w:pPr>
      <w:r>
        <w:t>Un container Docker a été créé pour déployer facilement l'API.</w:t>
      </w:r>
    </w:p>
    <w:p w14:paraId="0A8C42A5" w14:textId="77777777" w:rsidR="00A5125D" w:rsidRDefault="00A5125D" w:rsidP="00A5125D">
      <w:pPr>
        <w:spacing w:after="0"/>
      </w:pPr>
      <w:r>
        <w:t>Les librairies Python à installer ainsi que leurs différentes versions sont détaillées dans le fichier requirements.txt.</w:t>
      </w:r>
    </w:p>
    <w:p w14:paraId="1ABFCE65" w14:textId="77777777" w:rsidR="00A5125D" w:rsidRDefault="00A5125D" w:rsidP="00A5125D">
      <w:pPr>
        <w:spacing w:after="0"/>
      </w:pPr>
      <w:r>
        <w:t>Commandes pour construire le container docker dans le répertoire racine :</w:t>
      </w:r>
    </w:p>
    <w:p w14:paraId="6800ECFC" w14:textId="77777777" w:rsidR="00A5125D" w:rsidRPr="00D16785" w:rsidRDefault="00A5125D" w:rsidP="00A5125D">
      <w:pPr>
        <w:pStyle w:val="Paragraphedeliste"/>
        <w:numPr>
          <w:ilvl w:val="0"/>
          <w:numId w:val="5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build -t api_churn .</w:t>
      </w:r>
    </w:p>
    <w:p w14:paraId="5EC76F07" w14:textId="77777777" w:rsidR="00D16785" w:rsidRDefault="00D16785" w:rsidP="00A5125D">
      <w:pPr>
        <w:spacing w:after="0"/>
      </w:pPr>
    </w:p>
    <w:p w14:paraId="0690611B" w14:textId="0389F6A3" w:rsidR="00A5125D" w:rsidRDefault="00A5125D" w:rsidP="00A5125D">
      <w:pPr>
        <w:spacing w:after="0"/>
      </w:pPr>
      <w:r>
        <w:t>Commandes pour lancer l'API en local :</w:t>
      </w:r>
    </w:p>
    <w:p w14:paraId="0D5A6D59" w14:textId="77777777" w:rsidR="00A5125D" w:rsidRPr="00D16785" w:rsidRDefault="00A5125D" w:rsidP="00A5125D">
      <w:pPr>
        <w:pStyle w:val="Paragraphedeliste"/>
        <w:numPr>
          <w:ilvl w:val="0"/>
          <w:numId w:val="5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container run -p 8000:8000 api_churn</w:t>
      </w:r>
    </w:p>
    <w:p w14:paraId="6121976B" w14:textId="5533BBF1" w:rsidR="00A5125D" w:rsidRDefault="00A5125D" w:rsidP="00A5125D">
      <w:pPr>
        <w:pStyle w:val="Paragraphedeliste"/>
        <w:numPr>
          <w:ilvl w:val="0"/>
          <w:numId w:val="5"/>
        </w:numPr>
        <w:spacing w:after="0"/>
      </w:pPr>
      <w:r>
        <w:t xml:space="preserve">swagger disponible sur : </w:t>
      </w:r>
      <w:hyperlink r:id="rId5" w:history="1">
        <w:r w:rsidR="00D16785" w:rsidRPr="006F1562">
          <w:rPr>
            <w:rStyle w:val="Lienhypertexte"/>
          </w:rPr>
          <w:t>http://127.0.0.1:8000/docs</w:t>
        </w:r>
      </w:hyperlink>
    </w:p>
    <w:p w14:paraId="60BAC487" w14:textId="1239E788" w:rsidR="00A5125D" w:rsidRDefault="00A5125D" w:rsidP="00A5125D">
      <w:pPr>
        <w:pStyle w:val="Paragraphedeliste"/>
        <w:numPr>
          <w:ilvl w:val="0"/>
          <w:numId w:val="5"/>
        </w:numPr>
        <w:spacing w:after="0"/>
      </w:pPr>
      <w:r>
        <w:t xml:space="preserve">API disponible sur : </w:t>
      </w:r>
      <w:hyperlink r:id="rId6" w:history="1">
        <w:r w:rsidR="00D16785" w:rsidRPr="006F1562">
          <w:rPr>
            <w:rStyle w:val="Lienhypertexte"/>
          </w:rPr>
          <w:t>http://127.0.0.1:8000/</w:t>
        </w:r>
      </w:hyperlink>
    </w:p>
    <w:p w14:paraId="3D8F627D" w14:textId="77777777" w:rsidR="00A5125D" w:rsidRDefault="00A5125D" w:rsidP="00A5125D">
      <w:pPr>
        <w:spacing w:after="0"/>
      </w:pPr>
    </w:p>
    <w:p w14:paraId="78125504" w14:textId="5B1B3364" w:rsidR="00A5125D" w:rsidRDefault="00A5125D" w:rsidP="00A5125D">
      <w:pPr>
        <w:spacing w:after="0"/>
      </w:pPr>
      <w:r>
        <w:t>Commandes pour ajouter l'API sur dockerhub :</w:t>
      </w:r>
    </w:p>
    <w:p w14:paraId="2F2BA29C" w14:textId="77777777" w:rsidR="00A5125D" w:rsidRPr="00D16785" w:rsidRDefault="00A5125D" w:rsidP="00A5125D">
      <w:pPr>
        <w:pStyle w:val="Paragraphedeliste"/>
        <w:numPr>
          <w:ilvl w:val="0"/>
          <w:numId w:val="6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login --username krineparra --password ...</w:t>
      </w:r>
    </w:p>
    <w:p w14:paraId="3809F8F0" w14:textId="77777777" w:rsidR="00A5125D" w:rsidRPr="00D16785" w:rsidRDefault="00A5125D" w:rsidP="00A5125D">
      <w:pPr>
        <w:pStyle w:val="Paragraphedeliste"/>
        <w:numPr>
          <w:ilvl w:val="0"/>
          <w:numId w:val="6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tag api_churn krineparra/api_churn</w:t>
      </w:r>
    </w:p>
    <w:p w14:paraId="719FE6DA" w14:textId="77777777" w:rsidR="00A5125D" w:rsidRPr="00D16785" w:rsidRDefault="00A5125D" w:rsidP="00A5125D">
      <w:pPr>
        <w:pStyle w:val="Paragraphedeliste"/>
        <w:numPr>
          <w:ilvl w:val="0"/>
          <w:numId w:val="6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image push krineparra/api_churn:latest</w:t>
      </w:r>
    </w:p>
    <w:p w14:paraId="1E6826F8" w14:textId="0403F97B" w:rsidR="00A5125D" w:rsidRDefault="00A5125D" w:rsidP="00A5125D">
      <w:pPr>
        <w:pStyle w:val="Paragraphedeliste"/>
        <w:numPr>
          <w:ilvl w:val="0"/>
          <w:numId w:val="6"/>
        </w:numPr>
        <w:spacing w:after="0"/>
      </w:pPr>
      <w:r>
        <w:t xml:space="preserve">penser à redémarrer le </w:t>
      </w:r>
      <w:r w:rsidR="009E681F">
        <w:t>déploiement</w:t>
      </w:r>
      <w:r>
        <w:t xml:space="preserve"> kubernetes s'il tourne déjà pour prendre en compte les modifications de l'API</w:t>
      </w:r>
    </w:p>
    <w:p w14:paraId="12AC3BFD" w14:textId="77777777" w:rsidR="00A5125D" w:rsidRDefault="00A5125D" w:rsidP="00A5125D">
      <w:pPr>
        <w:spacing w:after="0"/>
      </w:pPr>
    </w:p>
    <w:p w14:paraId="0D6688BD" w14:textId="77777777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 w:rsidRPr="00A5125D">
        <w:rPr>
          <w:b/>
          <w:bCs/>
          <w:sz w:val="32"/>
          <w:szCs w:val="32"/>
        </w:rPr>
        <w:t>Les tests</w:t>
      </w:r>
    </w:p>
    <w:p w14:paraId="51660CD9" w14:textId="77777777" w:rsidR="00A5125D" w:rsidRDefault="00A5125D" w:rsidP="00A5125D">
      <w:pPr>
        <w:spacing w:after="0"/>
      </w:pPr>
      <w:r>
        <w:t xml:space="preserve">Une série de tests a été créée dans le dossier </w:t>
      </w:r>
      <w:r w:rsidRPr="00CF572F">
        <w:rPr>
          <w:b/>
          <w:bCs/>
        </w:rPr>
        <w:t>Tests</w:t>
      </w:r>
      <w:r>
        <w:t xml:space="preserve"> pour tester l'API conteneurisée. </w:t>
      </w:r>
    </w:p>
    <w:p w14:paraId="017D0ABB" w14:textId="35B28F69" w:rsidR="00A5125D" w:rsidRDefault="00A5125D" w:rsidP="00A5125D">
      <w:pPr>
        <w:spacing w:after="0"/>
      </w:pPr>
      <w:r>
        <w:t>On a pour cela créé un fichier docker-compose.yml associé à un shell.</w:t>
      </w:r>
    </w:p>
    <w:p w14:paraId="3511629A" w14:textId="77777777" w:rsidR="00A5125D" w:rsidRDefault="00A5125D" w:rsidP="00A5125D">
      <w:pPr>
        <w:spacing w:after="0"/>
      </w:pPr>
    </w:p>
    <w:p w14:paraId="646FF683" w14:textId="77777777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 w:rsidRPr="00A5125D">
        <w:rPr>
          <w:b/>
          <w:bCs/>
          <w:sz w:val="32"/>
          <w:szCs w:val="32"/>
        </w:rPr>
        <w:t>Kubernetes</w:t>
      </w:r>
    </w:p>
    <w:p w14:paraId="72CC3988" w14:textId="7C5C09F8" w:rsidR="00A5125D" w:rsidRDefault="00A5125D" w:rsidP="00CF572F">
      <w:pPr>
        <w:spacing w:after="0"/>
      </w:pPr>
      <w:r>
        <w:t>Pour permettre le déploiement de l'API sur 3 Pods</w:t>
      </w:r>
      <w:r w:rsidR="00CF572F">
        <w:t xml:space="preserve"> un fichier de déploiement, un service et un ingress</w:t>
      </w:r>
      <w:r>
        <w:t xml:space="preserve"> ont été créés </w:t>
      </w:r>
      <w:r w:rsidR="00CF572F">
        <w:t xml:space="preserve">dans le répertoire </w:t>
      </w:r>
      <w:r w:rsidR="00CF572F" w:rsidRPr="00CF572F">
        <w:rPr>
          <w:b/>
          <w:bCs/>
        </w:rPr>
        <w:t>K</w:t>
      </w:r>
      <w:r w:rsidR="009E681F">
        <w:rPr>
          <w:b/>
          <w:bCs/>
        </w:rPr>
        <w:t>u</w:t>
      </w:r>
      <w:r w:rsidR="00CF572F" w:rsidRPr="00CF572F">
        <w:rPr>
          <w:b/>
          <w:bCs/>
        </w:rPr>
        <w:t>bernetes</w:t>
      </w:r>
      <w:r w:rsidR="00CF572F">
        <w:rPr>
          <w:b/>
          <w:bCs/>
        </w:rPr>
        <w:t>.</w:t>
      </w:r>
    </w:p>
    <w:p w14:paraId="5C9A2232" w14:textId="77777777" w:rsidR="00A5125D" w:rsidRDefault="00A5125D" w:rsidP="00A5125D">
      <w:pPr>
        <w:spacing w:after="0"/>
      </w:pPr>
    </w:p>
    <w:p w14:paraId="1FC807ED" w14:textId="39566C4F" w:rsidR="00A5125D" w:rsidRDefault="00A5125D" w:rsidP="00A5125D">
      <w:pPr>
        <w:spacing w:after="0"/>
      </w:pPr>
      <w:r>
        <w:t xml:space="preserve">Commandes pour construire le </w:t>
      </w:r>
      <w:r w:rsidR="009E681F">
        <w:t>déploiement</w:t>
      </w:r>
      <w:r>
        <w:t xml:space="preserve"> k8s :</w:t>
      </w:r>
    </w:p>
    <w:p w14:paraId="7F1D46A8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minikube start</w:t>
      </w:r>
    </w:p>
    <w:p w14:paraId="212C8ECC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minikube addons enable ingress</w:t>
      </w:r>
    </w:p>
    <w:p w14:paraId="456EF403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minikube dashboard --url=true</w:t>
      </w:r>
    </w:p>
    <w:p w14:paraId="4C93F101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>
        <w:t xml:space="preserve">VM : </w:t>
      </w:r>
      <w:r w:rsidRPr="00A5125D">
        <w:rPr>
          <w:rFonts w:ascii="Courier New" w:hAnsi="Courier New" w:cs="Courier New"/>
        </w:rPr>
        <w:t>kubectl proxy --address='0.0.0.0' --disable-filter=true</w:t>
      </w:r>
    </w:p>
    <w:p w14:paraId="62918C00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kubectl create -f deployment.yml</w:t>
      </w:r>
    </w:p>
    <w:p w14:paraId="04B4D7A3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kubectl create -f service.yml</w:t>
      </w:r>
    </w:p>
    <w:p w14:paraId="28C13074" w14:textId="21E65F8C" w:rsid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kubectl create -f ingress.yml</w:t>
      </w:r>
    </w:p>
    <w:p w14:paraId="1DEC477B" w14:textId="77777777" w:rsidR="009E681F" w:rsidRPr="009E681F" w:rsidRDefault="009E681F" w:rsidP="009E681F">
      <w:pPr>
        <w:spacing w:after="0"/>
        <w:rPr>
          <w:rFonts w:ascii="Courier New" w:hAnsi="Courier New" w:cs="Courier New"/>
        </w:rPr>
      </w:pPr>
    </w:p>
    <w:p w14:paraId="775D0FE7" w14:textId="77777777" w:rsidR="00D16785" w:rsidRDefault="00A5125D" w:rsidP="00A5125D">
      <w:pPr>
        <w:pStyle w:val="Paragraphedeliste"/>
        <w:numPr>
          <w:ilvl w:val="0"/>
          <w:numId w:val="8"/>
        </w:numPr>
        <w:spacing w:after="0"/>
      </w:pPr>
      <w:r>
        <w:lastRenderedPageBreak/>
        <w:t xml:space="preserve">VM : ouvrir un tunnel : </w:t>
      </w:r>
    </w:p>
    <w:p w14:paraId="166C9A60" w14:textId="6CF1126F" w:rsidR="00A5125D" w:rsidRDefault="00A5125D" w:rsidP="00D16785">
      <w:pPr>
        <w:pStyle w:val="Paragraphedeliste"/>
        <w:spacing w:after="0"/>
      </w:pPr>
      <w:r w:rsidRPr="00D16785">
        <w:rPr>
          <w:rFonts w:ascii="Courier New" w:hAnsi="Courier New" w:cs="Courier New"/>
        </w:rPr>
        <w:t>ssh -i "data_enginering_machine.pem" ubuntu@(ip</w:t>
      </w:r>
      <w:r w:rsidR="00D16785">
        <w:rPr>
          <w:rFonts w:ascii="Courier New" w:hAnsi="Courier New" w:cs="Courier New"/>
        </w:rPr>
        <w:t xml:space="preserve"> VM</w:t>
      </w:r>
      <w:r w:rsidRPr="00D16785">
        <w:rPr>
          <w:rFonts w:ascii="Courier New" w:hAnsi="Courier New" w:cs="Courier New"/>
        </w:rPr>
        <w:t>) -fNL 8000:192.168.49.2:80</w:t>
      </w:r>
    </w:p>
    <w:p w14:paraId="5F6B0C3F" w14:textId="226C1F29" w:rsidR="00A5125D" w:rsidRDefault="00A5125D" w:rsidP="00A5125D">
      <w:pPr>
        <w:pStyle w:val="Paragraphedeliste"/>
        <w:numPr>
          <w:ilvl w:val="0"/>
          <w:numId w:val="8"/>
        </w:numPr>
        <w:spacing w:after="0"/>
      </w:pPr>
      <w:r>
        <w:t xml:space="preserve">API disponible sur : </w:t>
      </w:r>
      <w:hyperlink r:id="rId7" w:history="1">
        <w:r w:rsidR="00D16785" w:rsidRPr="006F1562">
          <w:rPr>
            <w:rStyle w:val="Lienhypertexte"/>
          </w:rPr>
          <w:t>http://127.0.0.1:8000/docs</w:t>
        </w:r>
      </w:hyperlink>
    </w:p>
    <w:p w14:paraId="71697DFA" w14:textId="77777777" w:rsidR="00D16785" w:rsidRDefault="00A5125D" w:rsidP="00A5125D">
      <w:pPr>
        <w:pStyle w:val="Paragraphedeliste"/>
        <w:numPr>
          <w:ilvl w:val="0"/>
          <w:numId w:val="8"/>
        </w:numPr>
        <w:spacing w:after="0"/>
      </w:pPr>
      <w:r>
        <w:t xml:space="preserve">VM : Dashboard k8s disponible sur : </w:t>
      </w:r>
    </w:p>
    <w:p w14:paraId="28C1AFA5" w14:textId="6458313C" w:rsidR="00A5125D" w:rsidRDefault="009E681F" w:rsidP="00D16785">
      <w:pPr>
        <w:pStyle w:val="Paragraphedeliste"/>
        <w:spacing w:after="0"/>
      </w:pPr>
      <w:hyperlink r:id="rId8" w:history="1">
        <w:r w:rsidR="00D16785" w:rsidRPr="006F1562">
          <w:rPr>
            <w:rStyle w:val="Lienhypertexte"/>
          </w:rPr>
          <w:t>http://(ip_VM):8001/api/v1/namespaces/kubernetes-dashboard/services/http:kubernetes-dashboard:/proxy/</w:t>
        </w:r>
      </w:hyperlink>
    </w:p>
    <w:p w14:paraId="29740000" w14:textId="77777777" w:rsidR="00D16785" w:rsidRDefault="00D16785" w:rsidP="00D16785">
      <w:pPr>
        <w:pStyle w:val="Paragraphedeliste"/>
        <w:spacing w:after="0"/>
      </w:pPr>
    </w:p>
    <w:sectPr w:rsidR="00D16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F3B"/>
    <w:multiLevelType w:val="hybridMultilevel"/>
    <w:tmpl w:val="E2461A54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0246"/>
    <w:multiLevelType w:val="hybridMultilevel"/>
    <w:tmpl w:val="D1F8C560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5020"/>
    <w:multiLevelType w:val="hybridMultilevel"/>
    <w:tmpl w:val="46188384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554C"/>
    <w:multiLevelType w:val="hybridMultilevel"/>
    <w:tmpl w:val="2EA4D144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0B69"/>
    <w:multiLevelType w:val="hybridMultilevel"/>
    <w:tmpl w:val="8424F4FC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07864"/>
    <w:multiLevelType w:val="hybridMultilevel"/>
    <w:tmpl w:val="B7C4589C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C14BD"/>
    <w:multiLevelType w:val="hybridMultilevel"/>
    <w:tmpl w:val="A9687CFA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33D8B"/>
    <w:multiLevelType w:val="hybridMultilevel"/>
    <w:tmpl w:val="9B245638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71428">
    <w:abstractNumId w:val="5"/>
  </w:num>
  <w:num w:numId="2" w16cid:durableId="652370363">
    <w:abstractNumId w:val="1"/>
  </w:num>
  <w:num w:numId="3" w16cid:durableId="761682389">
    <w:abstractNumId w:val="2"/>
  </w:num>
  <w:num w:numId="4" w16cid:durableId="1704403202">
    <w:abstractNumId w:val="0"/>
  </w:num>
  <w:num w:numId="5" w16cid:durableId="1576624659">
    <w:abstractNumId w:val="4"/>
  </w:num>
  <w:num w:numId="6" w16cid:durableId="274138991">
    <w:abstractNumId w:val="7"/>
  </w:num>
  <w:num w:numId="7" w16cid:durableId="1470979340">
    <w:abstractNumId w:val="6"/>
  </w:num>
  <w:num w:numId="8" w16cid:durableId="175000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24"/>
    <w:rsid w:val="00150A18"/>
    <w:rsid w:val="0032633E"/>
    <w:rsid w:val="00396A24"/>
    <w:rsid w:val="009E681F"/>
    <w:rsid w:val="00A5125D"/>
    <w:rsid w:val="00CF572F"/>
    <w:rsid w:val="00D1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63CF"/>
  <w15:chartTrackingRefBased/>
  <w15:docId w15:val="{E74E2F6E-E58E-4ADD-BF4C-166C2DBC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2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67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678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1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D1678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(ip_VM):8001/api/v1/namespaces/kubernetes-dashboard/services/http:kubernetes-dashboard:/prox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Karine</dc:creator>
  <cp:keywords/>
  <dc:description/>
  <cp:lastModifiedBy>Henri Stefanini</cp:lastModifiedBy>
  <cp:revision>3</cp:revision>
  <dcterms:created xsi:type="dcterms:W3CDTF">2022-05-05T14:32:00Z</dcterms:created>
  <dcterms:modified xsi:type="dcterms:W3CDTF">2022-05-05T15:46:00Z</dcterms:modified>
</cp:coreProperties>
</file>