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74" w:rsidRPr="008B7A52" w:rsidRDefault="006B7C74" w:rsidP="006B7C74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:rsidR="006B7C74" w:rsidRPr="008B7A52" w:rsidRDefault="006B7C74" w:rsidP="006B7C74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:rsidR="006B7C74" w:rsidRPr="008B7A52" w:rsidRDefault="006B7C74" w:rsidP="006B7C74">
      <w:pPr>
        <w:jc w:val="center"/>
        <w:rPr>
          <w:sz w:val="20"/>
          <w:szCs w:val="22"/>
        </w:rPr>
      </w:pPr>
    </w:p>
    <w:p w:rsidR="006B7C74" w:rsidRPr="008B7A52" w:rsidRDefault="006B7C74" w:rsidP="006B7C74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 ПИиКТ</w:t>
      </w: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 xml:space="preserve">Дисциплина: </w:t>
      </w:r>
      <w:r>
        <w:rPr>
          <w:b/>
          <w:bCs/>
          <w:color w:val="222222"/>
          <w:shd w:val="clear" w:color="auto" w:fill="FFFFFF"/>
        </w:rPr>
        <w:t>Математический анализ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6B7C74" w:rsidRPr="008B7A52" w:rsidRDefault="006B7C74" w:rsidP="006B7C74">
      <w:pPr>
        <w:pStyle w:val="af0"/>
      </w:pPr>
      <w:bookmarkStart w:id="0" w:name="_Toc184929392"/>
      <w:r>
        <w:t>Лабораторная работа №1</w:t>
      </w:r>
      <w:bookmarkEnd w:id="0"/>
    </w:p>
    <w:p w:rsidR="006B7C74" w:rsidRPr="00081CAF" w:rsidRDefault="006B7C74" w:rsidP="006B7C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 xml:space="preserve">Приближенное решение уравнения </w:t>
      </w:r>
      <m:oMath>
        <m:r>
          <m:rPr>
            <m:sty m:val="bi"/>
          </m:rPr>
          <w:rPr>
            <w:rFonts w:ascii="Cambria Math" w:hAnsi="Cambria Math"/>
            <w:color w:val="222222"/>
            <w:sz w:val="36"/>
            <w:szCs w:val="36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color w:val="222222"/>
                <w:sz w:val="36"/>
                <w:szCs w:val="3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22222"/>
                <w:sz w:val="36"/>
                <w:szCs w:val="36"/>
                <w:shd w:val="clear" w:color="auto" w:fill="FFFFFF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222222"/>
            <w:sz w:val="36"/>
            <w:szCs w:val="36"/>
            <w:shd w:val="clear" w:color="auto" w:fill="FFFFFF"/>
          </w:rPr>
          <m:t>=0</m:t>
        </m:r>
      </m:oMath>
    </w:p>
    <w:p w:rsidR="006B7C74" w:rsidRPr="00081CAF" w:rsidRDefault="006B7C74" w:rsidP="006B7C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 xml:space="preserve">методом деления пополам (метод </w:t>
      </w:r>
      <w:proofErr w:type="spellStart"/>
      <w:r>
        <w:rPr>
          <w:b/>
          <w:bCs/>
          <w:color w:val="222222"/>
          <w:sz w:val="36"/>
          <w:szCs w:val="36"/>
          <w:shd w:val="clear" w:color="auto" w:fill="FFFFFF"/>
        </w:rPr>
        <w:t>бисекций</w:t>
      </w:r>
      <w:proofErr w:type="spellEnd"/>
      <w:r>
        <w:rPr>
          <w:b/>
          <w:bCs/>
          <w:color w:val="222222"/>
          <w:sz w:val="36"/>
          <w:szCs w:val="36"/>
          <w:shd w:val="clear" w:color="auto" w:fill="FFFFFF"/>
        </w:rPr>
        <w:t>)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6B7C74" w:rsidRPr="008B7A52" w:rsidRDefault="006B7C74" w:rsidP="006B7C74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1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Default="006B7C74" w:rsidP="006B7C7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6B7C74" w:rsidRPr="00F10B1C" w:rsidRDefault="006B7C74" w:rsidP="006B7C74">
      <w:pPr>
        <w:jc w:val="right"/>
      </w:pPr>
      <w:r>
        <w:t>Выполнил: Михайлов Петр Сергеевич</w:t>
      </w:r>
    </w:p>
    <w:p w:rsidR="006B7C74" w:rsidRDefault="006B7C74" w:rsidP="006B7C74">
      <w:pPr>
        <w:ind w:left="4956"/>
        <w:jc w:val="right"/>
      </w:pPr>
      <w:r>
        <w:t xml:space="preserve">                         Группа: </w:t>
      </w:r>
      <w:r w:rsidRPr="00081CAF">
        <w:t xml:space="preserve">Мат Ан </w:t>
      </w:r>
      <w:proofErr w:type="spellStart"/>
      <w:r w:rsidRPr="00081CAF">
        <w:t>Прод</w:t>
      </w:r>
      <w:proofErr w:type="spellEnd"/>
      <w:r w:rsidRPr="00081CAF">
        <w:t xml:space="preserve"> 11.4</w:t>
      </w:r>
    </w:p>
    <w:p w:rsidR="006B7C74" w:rsidRDefault="006B7C74" w:rsidP="006B7C74">
      <w:pPr>
        <w:jc w:val="right"/>
      </w:pPr>
      <w:r>
        <w:t>Преподаватель: д</w:t>
      </w:r>
      <w:r w:rsidRPr="0077159B">
        <w:t>оцент, кандидат технических наук</w:t>
      </w:r>
    </w:p>
    <w:p w:rsidR="006B7C74" w:rsidRDefault="006B7C74" w:rsidP="006B7C74">
      <w:pPr>
        <w:ind w:left="4956"/>
        <w:jc w:val="right"/>
      </w:pPr>
      <w:r w:rsidRPr="00081CAF">
        <w:t>Холодова Светлана Евгеньевна</w:t>
      </w:r>
      <w:r>
        <w:t xml:space="preserve">                      </w:t>
      </w:r>
    </w:p>
    <w:p w:rsidR="006B7C74" w:rsidRDefault="006B7C74" w:rsidP="006B7C74">
      <w:pPr>
        <w:ind w:left="4956"/>
        <w:jc w:val="right"/>
      </w:pPr>
    </w:p>
    <w:p w:rsidR="006B7C74" w:rsidRDefault="006B7C74" w:rsidP="006B7C74">
      <w:pPr>
        <w:ind w:left="4956"/>
        <w:jc w:val="center"/>
      </w:pPr>
    </w:p>
    <w:p w:rsidR="006B7C74" w:rsidRDefault="006B7C74" w:rsidP="006B7C74">
      <w:pPr>
        <w:ind w:left="4956"/>
        <w:jc w:val="center"/>
      </w:pPr>
    </w:p>
    <w:p w:rsidR="006B7C74" w:rsidRDefault="006B7C74" w:rsidP="006B7C74">
      <w:pPr>
        <w:ind w:left="4956"/>
        <w:jc w:val="center"/>
      </w:pPr>
      <w:r>
        <w:tab/>
      </w:r>
    </w:p>
    <w:p w:rsidR="006B7C74" w:rsidRDefault="006B7C74" w:rsidP="006B7C74">
      <w:pPr>
        <w:ind w:left="4956"/>
        <w:jc w:val="center"/>
      </w:pPr>
    </w:p>
    <w:p w:rsidR="006B7C74" w:rsidRDefault="006B7C74" w:rsidP="006B7C74"/>
    <w:p w:rsidR="006B7C74" w:rsidRPr="00224105" w:rsidRDefault="006B7C74" w:rsidP="006B7C74">
      <w:pPr>
        <w:jc w:val="center"/>
      </w:pPr>
      <w:r>
        <w:t>Санкт-Петербург 2024г.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C74" w:rsidRDefault="006B7C74" w:rsidP="006B7C74">
          <w:pPr>
            <w:pStyle w:val="a3"/>
            <w:ind w:firstLine="709"/>
          </w:pPr>
          <w:r>
            <w:t>Содержание</w:t>
          </w:r>
        </w:p>
        <w:p w:rsidR="00D510FB" w:rsidRDefault="006B7C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9392" w:history="1">
            <w:r w:rsidR="00D510FB" w:rsidRPr="001D5396">
              <w:rPr>
                <w:rStyle w:val="a7"/>
                <w:noProof/>
              </w:rPr>
              <w:t>Лабораторная работа №1</w:t>
            </w:r>
            <w:r w:rsidR="00D510FB">
              <w:rPr>
                <w:noProof/>
                <w:webHidden/>
              </w:rPr>
              <w:tab/>
            </w:r>
            <w:r w:rsidR="00D510FB">
              <w:rPr>
                <w:noProof/>
                <w:webHidden/>
              </w:rPr>
              <w:fldChar w:fldCharType="begin"/>
            </w:r>
            <w:r w:rsidR="00D510FB">
              <w:rPr>
                <w:noProof/>
                <w:webHidden/>
              </w:rPr>
              <w:instrText xml:space="preserve"> PAGEREF _Toc184929392 \h </w:instrText>
            </w:r>
            <w:r w:rsidR="00D510FB">
              <w:rPr>
                <w:noProof/>
                <w:webHidden/>
              </w:rPr>
            </w:r>
            <w:r w:rsidR="00D510FB">
              <w:rPr>
                <w:noProof/>
                <w:webHidden/>
              </w:rPr>
              <w:fldChar w:fldCharType="separate"/>
            </w:r>
            <w:r w:rsidR="00D510FB">
              <w:rPr>
                <w:noProof/>
                <w:webHidden/>
              </w:rPr>
              <w:t>1</w:t>
            </w:r>
            <w:r w:rsidR="00D510FB"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3" w:history="1">
            <w:r w:rsidRPr="001D5396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4" w:history="1">
            <w:r w:rsidRPr="001D5396">
              <w:rPr>
                <w:rStyle w:val="a7"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5" w:history="1">
            <w:r w:rsidRPr="001D5396">
              <w:rPr>
                <w:rStyle w:val="a7"/>
                <w:noProof/>
              </w:rPr>
              <w:t xml:space="preserve">Нахождение отрезка </w:t>
            </w:r>
            <m:oMath>
              <m:r>
                <w:rPr>
                  <w:rStyle w:val="a7"/>
                  <w:rFonts w:ascii="Cambria Math" w:hAnsi="Cambria Math"/>
                  <w:noProof/>
                </w:rPr>
                <m:t>[a, b]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6" w:history="1">
            <w:r w:rsidRPr="001D5396">
              <w:rPr>
                <w:rStyle w:val="a7"/>
                <w:noProof/>
              </w:rPr>
              <w:t>Нахождение области определения и значения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7" w:history="1">
            <w:r w:rsidRPr="001D5396">
              <w:rPr>
                <w:rStyle w:val="a7"/>
                <w:noProof/>
              </w:rPr>
              <w:t>Про четность, нечетность и периодичность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8" w:history="1">
            <w:r w:rsidRPr="001D5396">
              <w:rPr>
                <w:rStyle w:val="a7"/>
                <w:noProof/>
              </w:rPr>
              <w:t>Нахождение первой производной и промежутков возрастания и убывания функции, а также экстремумов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399" w:history="1">
            <w:r w:rsidRPr="001D5396">
              <w:rPr>
                <w:rStyle w:val="a7"/>
                <w:noProof/>
              </w:rPr>
              <w:t>Нахождение второй производной и промежутков выпуклости функции, а также точек перегиба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0" w:history="1">
            <w:r w:rsidRPr="001D5396">
              <w:rPr>
                <w:rStyle w:val="a7"/>
                <w:noProof/>
              </w:rPr>
              <w:t>Нахождение асимптот графика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1" w:history="1">
            <w:r w:rsidRPr="001D5396">
              <w:rPr>
                <w:rStyle w:val="a7"/>
                <w:noProof/>
              </w:rPr>
              <w:t>Построение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2" w:history="1">
            <w:r w:rsidRPr="001D5396">
              <w:rPr>
                <w:rStyle w:val="a7"/>
                <w:noProof/>
              </w:rPr>
              <w:t>Определение искомого отрезка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3" w:history="1">
            <w:r w:rsidRPr="001D5396">
              <w:rPr>
                <w:rStyle w:val="a7"/>
                <w:noProof/>
              </w:rPr>
              <w:t xml:space="preserve">Составление подпрограммы-функции вычисления </w:t>
            </w:r>
            <m:oMath>
              <m:r>
                <w:rPr>
                  <w:rStyle w:val="a7"/>
                  <w:rFonts w:ascii="Cambria Math" w:hAnsi="Cambria Math"/>
                  <w:noProof/>
                </w:rPr>
                <m:t>fx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4" w:history="1">
            <w:r w:rsidRPr="001D5396">
              <w:rPr>
                <w:rStyle w:val="a7"/>
                <w:noProof/>
              </w:rPr>
              <w:t xml:space="preserve">Составление подпрограммы </w:t>
            </w:r>
            <w:r w:rsidRPr="001D5396">
              <w:rPr>
                <w:rStyle w:val="a7"/>
                <w:noProof/>
                <w:lang w:val="en-US"/>
              </w:rPr>
              <w:t>BISECT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5" w:history="1">
            <w:r w:rsidRPr="001D5396">
              <w:rPr>
                <w:rStyle w:val="a7"/>
                <w:noProof/>
              </w:rPr>
              <w:t>Составление головной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6" w:history="1">
            <w:r w:rsidRPr="001D5396">
              <w:rPr>
                <w:rStyle w:val="a7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7" w:history="1">
            <w:r w:rsidRPr="001D5396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8" w:history="1">
            <w:r w:rsidRPr="001D5396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FB" w:rsidRDefault="00D51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929409" w:history="1">
            <w:r w:rsidRPr="001D5396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74" w:rsidRDefault="006B7C74" w:rsidP="006B7C74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B7C74" w:rsidRDefault="006B7C74" w:rsidP="006B7C74">
      <w:pPr>
        <w:spacing w:after="160" w:line="259" w:lineRule="auto"/>
        <w:ind w:firstLine="709"/>
        <w:jc w:val="both"/>
      </w:pPr>
      <w:r>
        <w:br w:type="page"/>
      </w:r>
    </w:p>
    <w:p w:rsidR="006B7C74" w:rsidRDefault="006B7C74" w:rsidP="007E4361">
      <w:pPr>
        <w:pStyle w:val="1"/>
      </w:pPr>
      <w:bookmarkStart w:id="1" w:name="_Toc184929393"/>
      <w:r>
        <w:lastRenderedPageBreak/>
        <w:t>Задание</w:t>
      </w:r>
      <w:bookmarkEnd w:id="1"/>
    </w:p>
    <w:p w:rsidR="006F5B4A" w:rsidRPr="006F5B4A" w:rsidRDefault="006F5B4A" w:rsidP="006F5B4A"/>
    <w:p w:rsidR="006F5B4A" w:rsidRDefault="006F5B4A" w:rsidP="006F5B4A">
      <w:r>
        <w:t xml:space="preserve">Используя программу </w:t>
      </w:r>
      <w:r>
        <w:rPr>
          <w:lang w:val="en-US"/>
        </w:rPr>
        <w:t>BISECT</w:t>
      </w:r>
      <w:r w:rsidRPr="006F5B4A">
        <w:t xml:space="preserve">, </w:t>
      </w:r>
      <w:r>
        <w:t xml:space="preserve">найти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6F5B4A">
        <w:t xml:space="preserve"> </w:t>
      </w:r>
      <w:r>
        <w:t xml:space="preserve">с точностью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:rsidR="006F5B4A" w:rsidRDefault="006F5B4A">
      <w:pPr>
        <w:spacing w:after="160" w:line="259" w:lineRule="auto"/>
      </w:pPr>
      <w:r>
        <w:br w:type="page"/>
      </w:r>
    </w:p>
    <w:p w:rsidR="006B7C74" w:rsidRDefault="006F5B4A" w:rsidP="006F5B4A">
      <w:pPr>
        <w:pStyle w:val="1"/>
      </w:pPr>
      <w:bookmarkStart w:id="2" w:name="_Toc184929394"/>
      <w:r>
        <w:lastRenderedPageBreak/>
        <w:t>Порядок выполнения лабораторной работы</w:t>
      </w:r>
      <w:bookmarkEnd w:id="2"/>
    </w:p>
    <w:p w:rsidR="006F5B4A" w:rsidRPr="006F5B4A" w:rsidRDefault="006F5B4A" w:rsidP="006F5B4A"/>
    <w:p w:rsidR="0090223F" w:rsidRDefault="0090223F" w:rsidP="005F32D4">
      <w:pPr>
        <w:pStyle w:val="a4"/>
        <w:numPr>
          <w:ilvl w:val="0"/>
          <w:numId w:val="5"/>
        </w:numPr>
        <w:spacing w:after="160"/>
        <w:ind w:left="1066" w:hanging="357"/>
        <w:jc w:val="both"/>
      </w:pPr>
      <w: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90223F">
        <w:t xml:space="preserve"> </w:t>
      </w:r>
      <w:r>
        <w:t xml:space="preserve">(т. е. найти отрезок </w:t>
      </w:r>
      <m:oMath>
        <m:r>
          <w:rPr>
            <w:rFonts w:ascii="Cambria Math" w:hAnsi="Cambria Math"/>
          </w:rPr>
          <m:t>[a, b]</m:t>
        </m:r>
      </m:oMath>
      <w:r>
        <w:t xml:space="preserve">, на котором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удовлетворяет условиям теоремы </w:t>
      </w:r>
      <w:proofErr w:type="spellStart"/>
      <w:r>
        <w:t>Больцано</w:t>
      </w:r>
      <w:proofErr w:type="spellEnd"/>
      <w:r>
        <w:t xml:space="preserve"> – Коши).</w:t>
      </w:r>
    </w:p>
    <w:p w:rsidR="0090223F" w:rsidRDefault="0090223F" w:rsidP="005F32D4">
      <w:pPr>
        <w:pStyle w:val="a4"/>
        <w:numPr>
          <w:ilvl w:val="0"/>
          <w:numId w:val="5"/>
        </w:numPr>
        <w:spacing w:after="160"/>
        <w:ind w:left="1066" w:hanging="357"/>
        <w:jc w:val="both"/>
      </w:pPr>
      <w:r>
        <w:t xml:space="preserve">Составить подпрограмму-функцию вычисления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90223F">
        <w:t>.</w:t>
      </w:r>
    </w:p>
    <w:p w:rsidR="0090223F" w:rsidRDefault="0090223F" w:rsidP="005F32D4">
      <w:pPr>
        <w:pStyle w:val="a4"/>
        <w:numPr>
          <w:ilvl w:val="0"/>
          <w:numId w:val="5"/>
        </w:numPr>
        <w:spacing w:after="160"/>
        <w:ind w:left="1066" w:hanging="357"/>
        <w:jc w:val="both"/>
      </w:pPr>
      <w:r>
        <w:t>Составить головную программу, содержащую обращение к под</w:t>
      </w:r>
      <w:r w:rsidR="007E4361">
        <w:t xml:space="preserve">программе </w:t>
      </w:r>
      <w:r w:rsidR="007E4361">
        <w:rPr>
          <w:lang w:val="en-US"/>
        </w:rPr>
        <w:t>BISECT</w:t>
      </w:r>
      <w:r w:rsidR="007E4361">
        <w:t xml:space="preserve"> и печать результатов.</w:t>
      </w:r>
    </w:p>
    <w:p w:rsidR="006E40C2" w:rsidRDefault="007E4361" w:rsidP="005F32D4">
      <w:pPr>
        <w:pStyle w:val="a4"/>
        <w:numPr>
          <w:ilvl w:val="0"/>
          <w:numId w:val="5"/>
        </w:numPr>
        <w:spacing w:after="160"/>
        <w:ind w:left="1066" w:hanging="357"/>
        <w:jc w:val="both"/>
      </w:pPr>
      <w:r>
        <w:t>Провести вычисления по программе.</w:t>
      </w:r>
    </w:p>
    <w:p w:rsidR="007E4361" w:rsidRDefault="006E40C2" w:rsidP="006E40C2">
      <w:pPr>
        <w:spacing w:after="160" w:line="259" w:lineRule="auto"/>
      </w:pPr>
      <w:r>
        <w:br w:type="page"/>
      </w:r>
    </w:p>
    <w:p w:rsidR="006B7C74" w:rsidRDefault="00FB0465" w:rsidP="006B7C74">
      <w:pPr>
        <w:pStyle w:val="1"/>
      </w:pPr>
      <w:bookmarkStart w:id="3" w:name="_Toc184929395"/>
      <w:r>
        <w:lastRenderedPageBreak/>
        <w:t xml:space="preserve">Нахождение отрезка </w:t>
      </w:r>
      <m:oMath>
        <m:r>
          <w:rPr>
            <w:rFonts w:ascii="Cambria Math" w:hAnsi="Cambria Math"/>
          </w:rPr>
          <m:t>[a, b]</m:t>
        </m:r>
      </m:oMath>
      <w:bookmarkEnd w:id="3"/>
    </w:p>
    <w:p w:rsidR="006B7C74" w:rsidRDefault="006B7C74" w:rsidP="006B7C74">
      <w:pPr>
        <w:jc w:val="both"/>
      </w:pPr>
    </w:p>
    <w:p w:rsidR="00FB0465" w:rsidRPr="00FB0465" w:rsidRDefault="00FB0465" w:rsidP="006B7C74">
      <w:pPr>
        <w:jc w:val="both"/>
      </w:pPr>
      <w:r>
        <w:t xml:space="preserve">Исследуем данную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-x</m:t>
        </m:r>
      </m:oMath>
      <w:r>
        <w:t xml:space="preserve">, чтобы сделать её график и определить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FB0465">
        <w:t xml:space="preserve">, </w:t>
      </w:r>
      <w:r>
        <w:t xml:space="preserve">на котором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удовлетворяет условиям теоремы </w:t>
      </w:r>
      <w:proofErr w:type="spellStart"/>
      <w:r>
        <w:t>Больцано</w:t>
      </w:r>
      <w:proofErr w:type="spellEnd"/>
      <w:r>
        <w:t xml:space="preserve"> – Коши).</w:t>
      </w:r>
    </w:p>
    <w:p w:rsidR="00FB0465" w:rsidRPr="007E4361" w:rsidRDefault="00FB0465" w:rsidP="006B7C74">
      <w:pPr>
        <w:jc w:val="both"/>
      </w:pPr>
    </w:p>
    <w:p w:rsidR="006B7C74" w:rsidRPr="007E4361" w:rsidRDefault="00FB0465" w:rsidP="006B7C74">
      <w:pPr>
        <w:pStyle w:val="14TNR"/>
      </w:pPr>
      <w:bookmarkStart w:id="4" w:name="_Toc184929396"/>
      <w:r>
        <w:t>Нахождение области определения и значения функции</w:t>
      </w:r>
      <w:bookmarkEnd w:id="4"/>
    </w:p>
    <w:p w:rsidR="006B7C74" w:rsidRDefault="006B7C74" w:rsidP="00700F65">
      <w:pPr>
        <w:jc w:val="both"/>
      </w:pPr>
    </w:p>
    <w:p w:rsidR="00700F65" w:rsidRDefault="00FB0465" w:rsidP="00700F65">
      <w:pPr>
        <w:jc w:val="both"/>
      </w:pPr>
      <w:r w:rsidRPr="00FB0465">
        <w:t>Начнем с области определения. В область определения функции</w:t>
      </w:r>
      <w:r>
        <w:t xml:space="preserve"> входят точки, которые удовлетворяют условию существования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006E58" w:rsidRPr="00006E58">
        <w:t xml:space="preserve">, </w:t>
      </w:r>
      <w:r w:rsidR="00006E58">
        <w:t>то есть одноврем</w:t>
      </w:r>
      <w:r w:rsidR="00700F65">
        <w:t>енно удовлетворяют неравенствам</w:t>
      </w:r>
      <w:r w:rsidR="00006E58">
        <w:br/>
      </w:r>
    </w:p>
    <w:p w:rsidR="00FB0465" w:rsidRPr="00700F65" w:rsidRDefault="00006E58" w:rsidP="00700F65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≥-1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x≥-1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x≤1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x≥-1</m:t>
                  </m:r>
                </m:e>
                <m:e>
                  <m:r>
                    <w:rPr>
                      <w:rFonts w:ascii="Cambria Math" w:hAnsi="Cambria Math"/>
                    </w:rPr>
                    <m:t>x≤1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-1≤x≤1</m:t>
          </m:r>
          <m:r>
            <w:rPr>
              <w:rFonts w:ascii="Cambria Math" w:hAnsi="Cambria Math"/>
            </w:rPr>
            <m:t>.</m:t>
          </m:r>
        </m:oMath>
      </m:oMathPara>
    </w:p>
    <w:p w:rsidR="00700F65" w:rsidRPr="00006E58" w:rsidRDefault="00700F65" w:rsidP="00700F65">
      <w:pPr>
        <w:jc w:val="both"/>
      </w:pPr>
    </w:p>
    <w:p w:rsidR="00D04E49" w:rsidRDefault="00006E58" w:rsidP="00700F65">
      <w:pPr>
        <w:jc w:val="both"/>
      </w:pPr>
      <w:r>
        <w:t xml:space="preserve">Тогда,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={x∈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:-1≤x≤1}</m:t>
        </m:r>
      </m:oMath>
      <w:r w:rsidR="003E7F33" w:rsidRPr="003E7F33">
        <w:t>.</w:t>
      </w:r>
      <w:r w:rsidR="003E7F33">
        <w:t xml:space="preserve"> </w:t>
      </w:r>
      <w:r w:rsidR="00D04E49">
        <w:t xml:space="preserve">Заметим,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</m:t>
        </m:r>
      </m:oMath>
      <w:r w:rsidR="00D04E49" w:rsidRPr="00D04E49">
        <w:t>.</w:t>
      </w:r>
    </w:p>
    <w:p w:rsidR="001A6C97" w:rsidRDefault="001A6C97" w:rsidP="00700F65">
      <w:pPr>
        <w:jc w:val="both"/>
      </w:pPr>
    </w:p>
    <w:p w:rsidR="001A6C97" w:rsidRPr="007E4361" w:rsidRDefault="001A6C97" w:rsidP="001A6C97">
      <w:pPr>
        <w:pStyle w:val="14TNR"/>
      </w:pPr>
      <w:bookmarkStart w:id="5" w:name="_Toc184929397"/>
      <w:r>
        <w:t>Про четность, нечетность и периодичность</w:t>
      </w:r>
      <w:bookmarkEnd w:id="5"/>
    </w:p>
    <w:p w:rsidR="001A6C97" w:rsidRDefault="001A6C97" w:rsidP="00700F65">
      <w:pPr>
        <w:jc w:val="both"/>
      </w:pPr>
    </w:p>
    <w:p w:rsidR="00700F65" w:rsidRDefault="00700F65" w:rsidP="00700F65">
      <w:pPr>
        <w:jc w:val="both"/>
      </w:pPr>
      <w:r>
        <w:t>Функция не является ни четной, ни нечетной, ни периодичной.</w:t>
      </w:r>
    </w:p>
    <w:p w:rsidR="001A6C97" w:rsidRDefault="001A6C97" w:rsidP="00700F65">
      <w:pPr>
        <w:jc w:val="both"/>
      </w:pPr>
    </w:p>
    <w:p w:rsidR="001A6C97" w:rsidRPr="007E4361" w:rsidRDefault="001A6C97" w:rsidP="001A6C97">
      <w:pPr>
        <w:pStyle w:val="14TNR"/>
      </w:pPr>
      <w:bookmarkStart w:id="6" w:name="_Toc184929398"/>
      <w:r>
        <w:t>Нахождение первой производной и промежутков возрастания и убывания функции, а также экстремумов</w:t>
      </w:r>
      <w:bookmarkEnd w:id="6"/>
    </w:p>
    <w:p w:rsidR="001A6C97" w:rsidRPr="00700F65" w:rsidRDefault="001A6C97" w:rsidP="00700F65">
      <w:pPr>
        <w:jc w:val="both"/>
      </w:pPr>
    </w:p>
    <w:p w:rsidR="00700F65" w:rsidRDefault="00D04E49" w:rsidP="00700F65">
      <w:pPr>
        <w:jc w:val="both"/>
      </w:pPr>
      <w:r w:rsidRPr="00D04E49">
        <w:t>Вычислим первую прои</w:t>
      </w:r>
      <w:r w:rsidR="00700F65">
        <w:t>зводную рассматриваемой функции:</w:t>
      </w:r>
    </w:p>
    <w:p w:rsidR="00D04E49" w:rsidRPr="00700F65" w:rsidRDefault="00700F65" w:rsidP="00700F65">
      <w:pPr>
        <w:jc w:val="both"/>
      </w:pP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-1.</m:t>
          </m:r>
        </m:oMath>
      </m:oMathPara>
    </w:p>
    <w:p w:rsidR="00700F65" w:rsidRDefault="00700F65" w:rsidP="00700F65">
      <w:pPr>
        <w:jc w:val="both"/>
      </w:pPr>
    </w:p>
    <w:p w:rsidR="000948D9" w:rsidRDefault="00256BBF" w:rsidP="00700F65">
      <w:pPr>
        <w:jc w:val="both"/>
      </w:pPr>
      <w:r>
        <w:t xml:space="preserve">Решая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м</w:t>
      </w:r>
      <w:r w:rsidR="00700F65" w:rsidRPr="00700F65">
        <w:t>етодом ин</w:t>
      </w:r>
      <w:r w:rsidR="00700F65">
        <w:t xml:space="preserve">тервалов легко получить, что </w:t>
      </w:r>
      <m:oMath>
        <m:r>
          <w:rPr>
            <w:rFonts w:ascii="Cambria Math" w:hAnsi="Cambria Math"/>
          </w:rPr>
          <m:t>f</m:t>
        </m:r>
      </m:oMath>
      <w:r w:rsidR="00700F65" w:rsidRPr="00700F65">
        <w:t xml:space="preserve"> возрастает при</w:t>
      </w:r>
    </w:p>
    <w:p w:rsidR="00700F65" w:rsidRPr="000948D9" w:rsidRDefault="000948D9" w:rsidP="00700F65">
      <w:pPr>
        <w:jc w:val="both"/>
      </w:pPr>
      <w:r>
        <w:br/>
      </w: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rad>
            </m:e>
          </m:d>
        </m:oMath>
      </m:oMathPara>
    </w:p>
    <w:p w:rsidR="000948D9" w:rsidRDefault="000948D9" w:rsidP="00700F65">
      <w:pPr>
        <w:jc w:val="both"/>
      </w:pPr>
    </w:p>
    <w:p w:rsidR="000948D9" w:rsidRDefault="000948D9" w:rsidP="00700F65">
      <w:pPr>
        <w:jc w:val="both"/>
      </w:pPr>
      <w:r>
        <w:t>и убывает при</w:t>
      </w:r>
    </w:p>
    <w:p w:rsidR="000948D9" w:rsidRDefault="000948D9" w:rsidP="00700F65">
      <w:pPr>
        <w:jc w:val="both"/>
      </w:pPr>
    </w:p>
    <w:p w:rsidR="000948D9" w:rsidRPr="000948D9" w:rsidRDefault="000948D9" w:rsidP="00700F65">
      <w:pPr>
        <w:jc w:val="both"/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rad>
              <m:r>
                <w:rPr>
                  <w:rFonts w:ascii="Cambria Math" w:hAnsi="Cambria Math"/>
                </w:rPr>
                <m:t>, 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948D9" w:rsidRPr="000948D9" w:rsidRDefault="000948D9" w:rsidP="00700F65">
      <w:pPr>
        <w:jc w:val="both"/>
      </w:pPr>
    </w:p>
    <w:p w:rsidR="000948D9" w:rsidRDefault="000948D9" w:rsidP="00700F65">
      <w:pPr>
        <w:jc w:val="both"/>
      </w:pPr>
      <w:r>
        <w:t xml:space="preserve">В точке </w:t>
      </w:r>
      <m:oMath>
        <m:r>
          <w:rPr>
            <w:rFonts w:ascii="Cambria Math" w:hAnsi="Cambria Math"/>
          </w:rPr>
          <m:t>x=-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rad>
      </m:oMath>
      <w:r>
        <w:t xml:space="preserve"> функция имеет строгий локальный максимум</w:t>
      </w:r>
      <w:r w:rsidR="009F5A74">
        <w:t>, причем</w:t>
      </w:r>
      <w:r w:rsidR="009F5A74" w:rsidRPr="009F5A74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rad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48587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/>
          </w:rPr>
          <m:t>81835</m:t>
        </m:r>
      </m:oMath>
      <w:r w:rsidR="009F5A74" w:rsidRPr="009F5A74">
        <w:t>.</w:t>
      </w:r>
    </w:p>
    <w:p w:rsidR="001A6C97" w:rsidRDefault="001A6C97" w:rsidP="00700F65">
      <w:pPr>
        <w:jc w:val="both"/>
      </w:pPr>
    </w:p>
    <w:p w:rsidR="001A6C97" w:rsidRDefault="001A6C97" w:rsidP="00700F65">
      <w:pPr>
        <w:jc w:val="both"/>
      </w:pPr>
    </w:p>
    <w:p w:rsidR="001A6C97" w:rsidRDefault="001A6C97" w:rsidP="00700F65">
      <w:pPr>
        <w:jc w:val="both"/>
      </w:pPr>
    </w:p>
    <w:p w:rsidR="001A6C97" w:rsidRDefault="001A6C97" w:rsidP="00700F65">
      <w:pPr>
        <w:jc w:val="both"/>
      </w:pPr>
    </w:p>
    <w:p w:rsidR="001A6C97" w:rsidRDefault="001A6C97" w:rsidP="00700F65">
      <w:pPr>
        <w:jc w:val="both"/>
      </w:pPr>
    </w:p>
    <w:p w:rsidR="001A6C97" w:rsidRDefault="001A6C97" w:rsidP="00700F65">
      <w:pPr>
        <w:jc w:val="both"/>
      </w:pPr>
    </w:p>
    <w:p w:rsidR="001A6C97" w:rsidRPr="007E4361" w:rsidRDefault="001A6C97" w:rsidP="001A6C97">
      <w:pPr>
        <w:pStyle w:val="14TNR"/>
      </w:pPr>
      <w:bookmarkStart w:id="7" w:name="_Toc184929399"/>
      <w:r>
        <w:lastRenderedPageBreak/>
        <w:t>Нахождение второй производной и промежутков выпуклости функции, а также точек перегиба</w:t>
      </w:r>
      <w:bookmarkEnd w:id="7"/>
    </w:p>
    <w:p w:rsidR="001A6C97" w:rsidRDefault="001A6C97" w:rsidP="00700F65">
      <w:pPr>
        <w:jc w:val="both"/>
      </w:pPr>
    </w:p>
    <w:p w:rsidR="009F5A74" w:rsidRPr="009F5A74" w:rsidRDefault="009F5A74" w:rsidP="00700F65">
      <w:pPr>
        <w:jc w:val="both"/>
        <w:rPr>
          <w:i/>
        </w:rPr>
      </w:pPr>
      <w:r>
        <w:t>Вычислим вторую производную рассматриваемой функции:</w:t>
      </w:r>
    </w:p>
    <w:p w:rsidR="003E7F33" w:rsidRPr="00700F65" w:rsidRDefault="003E7F33" w:rsidP="006B7C74">
      <w:pPr>
        <w:jc w:val="both"/>
      </w:pPr>
    </w:p>
    <w:p w:rsidR="00700F65" w:rsidRPr="004F11FF" w:rsidRDefault="004F11FF" w:rsidP="006B7C74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F11FF" w:rsidRDefault="004F11FF" w:rsidP="006B7C74">
      <w:pPr>
        <w:jc w:val="both"/>
      </w:pPr>
    </w:p>
    <w:p w:rsidR="001A6C97" w:rsidRDefault="00256BBF" w:rsidP="007574D6">
      <w:pPr>
        <w:jc w:val="both"/>
      </w:pPr>
      <w:r>
        <w:t xml:space="preserve">Решая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256BBF">
        <w:t xml:space="preserve">, </w:t>
      </w:r>
      <w:r>
        <w:t xml:space="preserve">получим,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Pr="00256BBF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, а значит у функции нет точек перегиба, а сама она является выпуклой</w:t>
      </w:r>
      <w:r w:rsidR="001A6C97">
        <w:t xml:space="preserve"> вверх</w:t>
      </w:r>
      <w:r>
        <w:t xml:space="preserve"> на</w:t>
      </w:r>
      <w:r w:rsidR="001A6C97" w:rsidRPr="001A6C97">
        <w:t xml:space="preserve"> </w:t>
      </w:r>
      <w:r w:rsidR="001A6C97">
        <w:t>всей</w:t>
      </w:r>
      <w:r>
        <w:t xml:space="preserve"> </w:t>
      </w:r>
      <m:oMath>
        <m:r>
          <w:rPr>
            <w:rFonts w:ascii="Cambria Math" w:hAnsi="Cambria Math"/>
          </w:rPr>
          <m:t>D(f)</m:t>
        </m:r>
      </m:oMath>
      <w:r w:rsidR="001A6C97">
        <w:t>.</w:t>
      </w:r>
    </w:p>
    <w:p w:rsidR="001A6C97" w:rsidRDefault="001A6C97" w:rsidP="007574D6">
      <w:pPr>
        <w:jc w:val="both"/>
      </w:pPr>
    </w:p>
    <w:p w:rsidR="001A6C97" w:rsidRDefault="001A6C97" w:rsidP="007574D6">
      <w:pPr>
        <w:pStyle w:val="14TNR"/>
        <w:spacing w:before="0"/>
      </w:pPr>
      <w:bookmarkStart w:id="8" w:name="_Toc184929400"/>
      <w:r>
        <w:t>Нахождение асимптот графика функции</w:t>
      </w:r>
      <w:bookmarkEnd w:id="8"/>
    </w:p>
    <w:p w:rsidR="001A6C97" w:rsidRDefault="001A6C97" w:rsidP="007574D6"/>
    <w:p w:rsidR="006E40C2" w:rsidRDefault="001A6C97" w:rsidP="007574D6">
      <w:r>
        <w:t xml:space="preserve">Функция не имеет наклонных и вертикальных асимптот, так как </w:t>
      </w:r>
      <w:r w:rsidR="009E562F">
        <w:t xml:space="preserve">при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 w:rsidR="009E562F" w:rsidRPr="009E562F">
        <w:t xml:space="preserve"> </w:t>
      </w:r>
      <w:r w:rsidR="009E562F">
        <w:t xml:space="preserve">предел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E562F">
        <w:t xml:space="preserve"> не определен</w:t>
      </w:r>
      <w:r w:rsidR="006E40C2">
        <w:t xml:space="preserve"> и ни при каких </w:t>
      </w:r>
      <m:oMath>
        <m:r>
          <w:rPr>
            <w:rFonts w:ascii="Cambria Math" w:hAnsi="Cambria Math"/>
          </w:rPr>
          <m:t>x</m:t>
        </m:r>
      </m:oMath>
      <w:r w:rsidR="006E40C2" w:rsidRPr="006E40C2">
        <w:t xml:space="preserve"> </w:t>
      </w:r>
      <w:r w:rsidR="006E40C2">
        <w:t>функция не стремится к бесконечности.</w:t>
      </w:r>
    </w:p>
    <w:p w:rsidR="006E40C2" w:rsidRDefault="006E40C2" w:rsidP="007574D6"/>
    <w:p w:rsidR="006E40C2" w:rsidRDefault="006E40C2" w:rsidP="007574D6">
      <w:pPr>
        <w:pStyle w:val="14TNR"/>
        <w:spacing w:before="0"/>
      </w:pPr>
      <w:bookmarkStart w:id="9" w:name="_Toc184929401"/>
      <w:r>
        <w:t>Построение графика</w:t>
      </w:r>
      <w:bookmarkEnd w:id="9"/>
    </w:p>
    <w:p w:rsidR="006E40C2" w:rsidRDefault="006E40C2" w:rsidP="007574D6"/>
    <w:p w:rsidR="006E40C2" w:rsidRDefault="006E40C2" w:rsidP="007574D6">
      <w:r w:rsidRPr="006E40C2">
        <w:t>Вся полученная информация теперь используется для построения графика функции, см. рисунок</w:t>
      </w:r>
      <w:r>
        <w:t>.</w:t>
      </w:r>
    </w:p>
    <w:p w:rsidR="006E40C2" w:rsidRDefault="006E40C2" w:rsidP="007574D6"/>
    <w:p w:rsidR="007B2574" w:rsidRDefault="006E40C2" w:rsidP="007574D6">
      <w:pPr>
        <w:jc w:val="center"/>
        <w:rPr>
          <w:lang w:val="en-US"/>
        </w:rPr>
      </w:pPr>
      <w:r w:rsidRPr="006E40C2">
        <w:rPr>
          <w:lang w:val="en-US"/>
        </w:rPr>
        <w:drawing>
          <wp:inline distT="0" distB="0" distL="0" distR="0" wp14:anchorId="6EEA8AE9" wp14:editId="783C8DE7">
            <wp:extent cx="3920066" cy="384882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183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D6" w:rsidRDefault="007574D6" w:rsidP="007574D6">
      <w:pPr>
        <w:jc w:val="center"/>
        <w:rPr>
          <w:lang w:val="en-US"/>
        </w:rPr>
      </w:pPr>
    </w:p>
    <w:p w:rsidR="007B2574" w:rsidRDefault="007B2574" w:rsidP="007574D6">
      <w:pPr>
        <w:pStyle w:val="14TNR"/>
        <w:spacing w:before="0"/>
      </w:pPr>
      <w:bookmarkStart w:id="10" w:name="_Toc184929402"/>
      <w:r>
        <w:t>Определение искомого отрезка</w:t>
      </w:r>
      <w:bookmarkEnd w:id="10"/>
    </w:p>
    <w:p w:rsidR="007B2574" w:rsidRDefault="007B2574" w:rsidP="007574D6"/>
    <w:p w:rsidR="007B2574" w:rsidRDefault="00225698" w:rsidP="007574D6">
      <w:r>
        <w:t>Исходя из графика</w:t>
      </w:r>
      <w:r w:rsidR="007B2574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&gt;0</m:t>
        </m:r>
      </m:oMath>
      <w:r w:rsidR="007B2574">
        <w:t xml:space="preserve">, можно принять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7B2574">
        <w:t xml:space="preserve">, как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1</m:t>
            </m:r>
          </m:e>
        </m:d>
      </m:oMath>
      <w:r>
        <w:t>.</w:t>
      </w:r>
    </w:p>
    <w:p w:rsidR="00225698" w:rsidRDefault="00225698" w:rsidP="007574D6">
      <w:r>
        <w:t>Для того чтобы найти корень с 1</w:t>
      </w:r>
      <w:r w:rsidR="00332B5F" w:rsidRPr="00332B5F">
        <w:t>5</w:t>
      </w:r>
      <w:r>
        <w:t>-ю верными знаками после запятой, полагаем</w:t>
      </w:r>
    </w:p>
    <w:p w:rsidR="007574D6" w:rsidRPr="00E22E12" w:rsidRDefault="00225698" w:rsidP="007574D6">
      <w:pPr>
        <w:rPr>
          <w:lang w:val="en-US"/>
        </w:rPr>
      </w:pPr>
      <w:r>
        <w:br/>
      </w: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0000000000000000</m:t>
          </m:r>
          <m:r>
            <m:rPr>
              <m:sty m:val="p"/>
            </m:rPr>
            <w:rPr>
              <w:rFonts w:ascii="Cambria Math" w:hAnsi="Cambria Math"/>
            </w:rPr>
            <m:t>5=5*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22E12" w:rsidRDefault="00E22E12" w:rsidP="00E22E12">
      <w:pPr>
        <w:pStyle w:val="1"/>
        <w:spacing w:before="0"/>
      </w:pPr>
      <w:bookmarkStart w:id="11" w:name="_Toc184929403"/>
      <w:r>
        <w:lastRenderedPageBreak/>
        <w:t xml:space="preserve">Составление подпрограммы-функции вычисления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bookmarkEnd w:id="11"/>
    </w:p>
    <w:p w:rsidR="00E22E12" w:rsidRDefault="00E22E12" w:rsidP="00E22E12"/>
    <w:p w:rsidR="00E22E12" w:rsidRPr="00A42276" w:rsidRDefault="00E22E12" w:rsidP="00E22E12">
      <w:pPr>
        <w:pStyle w:val="a4"/>
        <w:ind w:left="0"/>
        <w:jc w:val="both"/>
        <w:rPr>
          <w:lang w:val="en-US"/>
        </w:rPr>
      </w:pPr>
      <w:r>
        <w:t xml:space="preserve">Составим подпрограмму-функцию вычисления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на языке программирования </w:t>
      </w:r>
      <w:r>
        <w:rPr>
          <w:lang w:val="en-US"/>
        </w:rPr>
        <w:t>Python</w:t>
      </w:r>
      <w:r w:rsidRPr="007574D6">
        <w:t xml:space="preserve">. </w:t>
      </w:r>
      <w:r>
        <w:t>Исходный код программы</w:t>
      </w:r>
      <w:r w:rsidR="00A42276">
        <w:rPr>
          <w:lang w:val="en-US"/>
        </w:rPr>
        <w:t xml:space="preserve"> </w:t>
      </w:r>
      <w:r w:rsidR="00A42276" w:rsidRPr="00A42276">
        <w:rPr>
          <w:color w:val="5B9BD5" w:themeColor="accent1"/>
          <w:lang w:val="en-US"/>
        </w:rPr>
        <w:t>function.py</w:t>
      </w:r>
      <w:r w:rsidR="00A42276">
        <w:rPr>
          <w:color w:val="5B9BD5" w:themeColor="accent1"/>
          <w:lang w:val="en-US"/>
        </w:rPr>
        <w:t>:</w:t>
      </w:r>
    </w:p>
    <w:p w:rsidR="00A42276" w:rsidRDefault="00A42276" w:rsidP="00E22E12">
      <w:pPr>
        <w:pStyle w:val="a4"/>
        <w:ind w:left="0"/>
        <w:jc w:val="both"/>
      </w:pPr>
    </w:p>
    <w:p w:rsidR="00A42276" w:rsidRPr="007574D6" w:rsidRDefault="00A42276" w:rsidP="00A42276">
      <w:pPr>
        <w:pStyle w:val="a4"/>
        <w:ind w:left="-1560"/>
        <w:jc w:val="both"/>
      </w:pPr>
      <w:r w:rsidRPr="00A42276">
        <w:drawing>
          <wp:inline distT="0" distB="0" distL="0" distR="0" wp14:anchorId="2299D1D2" wp14:editId="04D62F52">
            <wp:extent cx="7377607" cy="1507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1655" cy="15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2" w:rsidRPr="007B2574" w:rsidRDefault="00E22E12" w:rsidP="00E22E12">
      <w:pPr>
        <w:spacing w:after="160" w:line="259" w:lineRule="auto"/>
      </w:pPr>
      <w:r>
        <w:br w:type="page"/>
      </w:r>
    </w:p>
    <w:p w:rsidR="00E22E12" w:rsidRPr="00E22E12" w:rsidRDefault="00E22E12" w:rsidP="00E22E12">
      <w:pPr>
        <w:pStyle w:val="1"/>
      </w:pPr>
      <w:bookmarkStart w:id="12" w:name="_Toc184929404"/>
      <w:r>
        <w:lastRenderedPageBreak/>
        <w:t xml:space="preserve">Составление подпрограммы </w:t>
      </w:r>
      <w:r>
        <w:rPr>
          <w:lang w:val="en-US"/>
        </w:rPr>
        <w:t>BISECT</w:t>
      </w:r>
      <w:bookmarkEnd w:id="12"/>
    </w:p>
    <w:p w:rsidR="00E22E12" w:rsidRPr="00E22E12" w:rsidRDefault="00E22E12" w:rsidP="007574D6"/>
    <w:p w:rsidR="00E22E12" w:rsidRDefault="00E22E12" w:rsidP="00E22E12">
      <w:pPr>
        <w:pStyle w:val="a4"/>
        <w:ind w:left="0"/>
        <w:jc w:val="both"/>
        <w:rPr>
          <w:color w:val="5B9BD5" w:themeColor="accent1"/>
          <w:lang w:val="en-US"/>
        </w:rPr>
      </w:pPr>
      <w:r>
        <w:t xml:space="preserve">Составим подпрограмму-функцию </w:t>
      </w:r>
      <w:r>
        <w:rPr>
          <w:lang w:val="en-US"/>
        </w:rPr>
        <w:t>BISECT</w:t>
      </w:r>
      <w:r>
        <w:t xml:space="preserve">, которая на языке программирования </w:t>
      </w:r>
      <w:r>
        <w:rPr>
          <w:lang w:val="en-US"/>
        </w:rPr>
        <w:t>Python</w:t>
      </w:r>
      <w:r>
        <w:t xml:space="preserve"> с помощью метода </w:t>
      </w:r>
      <w:proofErr w:type="spellStart"/>
      <w:r>
        <w:t>бисекций</w:t>
      </w:r>
      <w:proofErr w:type="spellEnd"/>
      <w:r>
        <w:t xml:space="preserve">, находит корень функции, по-другому, решает уравнение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574D6">
        <w:t xml:space="preserve">. </w:t>
      </w:r>
      <w:r>
        <w:t>Исходный код программы</w:t>
      </w:r>
      <w:r w:rsidR="00A42276" w:rsidRPr="00A42276">
        <w:t xml:space="preserve"> </w:t>
      </w:r>
      <w:r w:rsidR="00A42276" w:rsidRPr="00A42276">
        <w:rPr>
          <w:color w:val="5B9BD5" w:themeColor="accent1"/>
          <w:lang w:val="en-US"/>
        </w:rPr>
        <w:t>BISECT.py</w:t>
      </w:r>
      <w:r w:rsidR="00A42276">
        <w:rPr>
          <w:color w:val="5B9BD5" w:themeColor="accent1"/>
          <w:lang w:val="en-US"/>
        </w:rPr>
        <w:t>:</w:t>
      </w:r>
    </w:p>
    <w:p w:rsidR="00A42276" w:rsidRDefault="00A42276" w:rsidP="00E22E12">
      <w:pPr>
        <w:pStyle w:val="a4"/>
        <w:ind w:left="0"/>
        <w:jc w:val="both"/>
        <w:rPr>
          <w:color w:val="5B9BD5" w:themeColor="accent1"/>
          <w:lang w:val="en-US"/>
        </w:rPr>
      </w:pPr>
    </w:p>
    <w:p w:rsidR="00A42276" w:rsidRPr="00A42276" w:rsidRDefault="00A42276" w:rsidP="00A42276">
      <w:pPr>
        <w:pStyle w:val="a4"/>
        <w:ind w:left="-1560"/>
        <w:jc w:val="both"/>
      </w:pPr>
      <w:r w:rsidRPr="00A42276">
        <w:drawing>
          <wp:inline distT="0" distB="0" distL="0" distR="0" wp14:anchorId="06146E21" wp14:editId="0F8735C2">
            <wp:extent cx="7380778" cy="623993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5725" cy="62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2" w:rsidRDefault="00E22E12" w:rsidP="00E22E12">
      <w:pPr>
        <w:pStyle w:val="a4"/>
        <w:ind w:left="0"/>
        <w:jc w:val="both"/>
      </w:pPr>
    </w:p>
    <w:p w:rsidR="00E22E12" w:rsidRDefault="00E22E12" w:rsidP="00E22E12">
      <w:pPr>
        <w:pStyle w:val="a4"/>
        <w:ind w:left="0"/>
        <w:jc w:val="both"/>
      </w:pPr>
    </w:p>
    <w:p w:rsidR="00E22E12" w:rsidRDefault="00E22E12" w:rsidP="00E22E12">
      <w:pPr>
        <w:spacing w:after="160" w:line="259" w:lineRule="auto"/>
      </w:pPr>
      <w:r>
        <w:br w:type="page"/>
      </w:r>
    </w:p>
    <w:p w:rsidR="00E22E12" w:rsidRPr="00E22E12" w:rsidRDefault="00E22E12" w:rsidP="00E22E12">
      <w:pPr>
        <w:pStyle w:val="1"/>
      </w:pPr>
      <w:bookmarkStart w:id="13" w:name="_Toc184929405"/>
      <w:r>
        <w:lastRenderedPageBreak/>
        <w:t>Составление головной программы</w:t>
      </w:r>
      <w:bookmarkEnd w:id="13"/>
    </w:p>
    <w:p w:rsidR="00A42276" w:rsidRDefault="00A42276" w:rsidP="00E22E12">
      <w:pPr>
        <w:pStyle w:val="a4"/>
        <w:ind w:left="0"/>
        <w:jc w:val="both"/>
      </w:pPr>
    </w:p>
    <w:p w:rsidR="00A42276" w:rsidRPr="00A42276" w:rsidRDefault="00A42276" w:rsidP="00A42276">
      <w:pPr>
        <w:pStyle w:val="a4"/>
        <w:ind w:left="0"/>
        <w:jc w:val="both"/>
        <w:rPr>
          <w:color w:val="5B9BD5" w:themeColor="accent1"/>
        </w:rPr>
      </w:pPr>
      <w:r>
        <w:t xml:space="preserve">Составим программу, которая на языке программирования </w:t>
      </w:r>
      <w:r>
        <w:rPr>
          <w:lang w:val="en-US"/>
        </w:rPr>
        <w:t>Python</w:t>
      </w:r>
      <w:r w:rsidR="004E63F3" w:rsidRPr="004E63F3">
        <w:t>,</w:t>
      </w:r>
      <w:r>
        <w:t xml:space="preserve"> содержит в себе обращение к исходной функции и подпрограмме </w:t>
      </w:r>
      <w:r>
        <w:rPr>
          <w:lang w:val="en-US"/>
        </w:rPr>
        <w:t>BISEC</w:t>
      </w:r>
      <w:r w:rsidR="004E63F3" w:rsidRPr="004E63F3">
        <w:t xml:space="preserve"> </w:t>
      </w:r>
      <w:r w:rsidR="004E63F3">
        <w:t>и данные, полученные в ходе выполнения работы</w:t>
      </w:r>
      <w:r w:rsidRPr="00A42276">
        <w:t xml:space="preserve">. </w:t>
      </w:r>
      <w:r>
        <w:t>Исходный код программы</w:t>
      </w:r>
      <w:r w:rsidRPr="00A42276">
        <w:t xml:space="preserve"> </w:t>
      </w:r>
      <w:r>
        <w:rPr>
          <w:color w:val="5B9BD5" w:themeColor="accent1"/>
          <w:lang w:val="en-US"/>
        </w:rPr>
        <w:t>main</w:t>
      </w:r>
      <w:r w:rsidR="005F32D4">
        <w:rPr>
          <w:color w:val="5B9BD5" w:themeColor="accent1"/>
          <w:lang w:val="en-US"/>
        </w:rPr>
        <w:t>.</w:t>
      </w:r>
      <w:r w:rsidRPr="00A42276">
        <w:rPr>
          <w:color w:val="5B9BD5" w:themeColor="accent1"/>
          <w:lang w:val="en-US"/>
        </w:rPr>
        <w:t>py</w:t>
      </w:r>
      <w:r w:rsidRPr="00A42276">
        <w:rPr>
          <w:color w:val="5B9BD5" w:themeColor="accent1"/>
        </w:rPr>
        <w:t>:</w:t>
      </w:r>
    </w:p>
    <w:p w:rsidR="00A42276" w:rsidRPr="00A42276" w:rsidRDefault="00A42276" w:rsidP="00A42276">
      <w:pPr>
        <w:pStyle w:val="a4"/>
        <w:ind w:left="0"/>
        <w:jc w:val="both"/>
        <w:rPr>
          <w:color w:val="5B9BD5" w:themeColor="accent1"/>
        </w:rPr>
      </w:pPr>
    </w:p>
    <w:p w:rsidR="00E22E12" w:rsidRPr="007574D6" w:rsidRDefault="00A42276" w:rsidP="00A42276">
      <w:pPr>
        <w:spacing w:after="160" w:line="259" w:lineRule="auto"/>
        <w:ind w:left="-1560"/>
      </w:pPr>
      <w:r w:rsidRPr="00A42276">
        <w:rPr>
          <w:noProof/>
        </w:rPr>
        <w:drawing>
          <wp:inline distT="0" distB="0" distL="0" distR="0">
            <wp:extent cx="7389709" cy="3547533"/>
            <wp:effectExtent l="0" t="0" r="1905" b="0"/>
            <wp:docPr id="8" name="Рисунок 8" descr="D:\Pictures\Screenshots\Снимок экрана 2024-12-12 203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Снимок экрана 2024-12-12 2036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740" cy="355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E12">
        <w:br w:type="page"/>
      </w:r>
    </w:p>
    <w:p w:rsidR="006B7C74" w:rsidRDefault="006B7C74" w:rsidP="006F5B4A">
      <w:pPr>
        <w:pStyle w:val="1"/>
        <w:spacing w:before="0"/>
      </w:pPr>
      <w:bookmarkStart w:id="14" w:name="_Toc184929406"/>
      <w:r>
        <w:lastRenderedPageBreak/>
        <w:t xml:space="preserve">Результат выполнения </w:t>
      </w:r>
      <w:r w:rsidR="00E22E12">
        <w:t>программы</w:t>
      </w:r>
      <w:bookmarkEnd w:id="14"/>
    </w:p>
    <w:p w:rsidR="00C5518B" w:rsidRDefault="00C5518B" w:rsidP="006F5B4A"/>
    <w:p w:rsidR="006F5B4A" w:rsidRDefault="004E63F3" w:rsidP="006F5B4A">
      <w:pPr>
        <w:rPr>
          <w:color w:val="5B9BD5" w:themeColor="accent1"/>
          <w:lang w:val="en-US"/>
        </w:rPr>
      </w:pPr>
      <w:r>
        <w:t xml:space="preserve">Результатом всей программы будет вывод корня функции </w:t>
      </w:r>
      <w:r>
        <w:t>с 1</w:t>
      </w:r>
      <w:r w:rsidRPr="00332B5F">
        <w:t>5</w:t>
      </w:r>
      <w:r>
        <w:t>-ю верными знаками после запятой</w:t>
      </w:r>
      <w:r>
        <w:t>, а также количество итераций, которое потребовалась программе для выполнения данной задачи.</w:t>
      </w:r>
      <w:r w:rsidR="006F5B4A">
        <w:t xml:space="preserve"> Вывод </w:t>
      </w:r>
      <w:r w:rsidR="006F5B4A" w:rsidRPr="006F5B4A">
        <w:rPr>
          <w:color w:val="5B9BD5" w:themeColor="accent1"/>
          <w:lang w:val="en-US"/>
        </w:rPr>
        <w:t>main.py</w:t>
      </w:r>
      <w:r w:rsidR="006F5B4A">
        <w:rPr>
          <w:color w:val="5B9BD5" w:themeColor="accent1"/>
          <w:lang w:val="en-US"/>
        </w:rPr>
        <w:t>:</w:t>
      </w:r>
    </w:p>
    <w:p w:rsidR="006F5B4A" w:rsidRDefault="006F5B4A" w:rsidP="00C5518B">
      <w:pPr>
        <w:spacing w:after="160" w:line="259" w:lineRule="auto"/>
      </w:pPr>
    </w:p>
    <w:p w:rsidR="00C5518B" w:rsidRPr="00C5518B" w:rsidRDefault="006F5B4A" w:rsidP="005F32D4">
      <w:pPr>
        <w:spacing w:after="160" w:line="259" w:lineRule="auto"/>
        <w:ind w:left="-1560"/>
      </w:pPr>
      <w:r w:rsidRPr="006F5B4A">
        <w:drawing>
          <wp:inline distT="0" distB="0" distL="0" distR="0" wp14:anchorId="1333EAF6" wp14:editId="672ECC46">
            <wp:extent cx="7406405" cy="229446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7569" cy="23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18B">
        <w:br w:type="page"/>
      </w:r>
    </w:p>
    <w:p w:rsidR="006B7C74" w:rsidRDefault="006B7C74" w:rsidP="006B7C74">
      <w:pPr>
        <w:pStyle w:val="1"/>
      </w:pPr>
      <w:bookmarkStart w:id="15" w:name="_Toc184929407"/>
      <w:r>
        <w:lastRenderedPageBreak/>
        <w:t>Заключение</w:t>
      </w:r>
      <w:bookmarkEnd w:id="15"/>
    </w:p>
    <w:p w:rsidR="006B7C74" w:rsidRDefault="006B7C74" w:rsidP="006B7C74">
      <w:pPr>
        <w:ind w:firstLine="709"/>
        <w:jc w:val="both"/>
      </w:pPr>
    </w:p>
    <w:p w:rsidR="006B7C74" w:rsidRDefault="006B7C74" w:rsidP="006B7C74">
      <w:pPr>
        <w:spacing w:after="160" w:line="259" w:lineRule="auto"/>
        <w:ind w:firstLine="709"/>
        <w:jc w:val="both"/>
      </w:pPr>
      <w:r w:rsidRPr="008B1345">
        <w:t>В результате выполнения лабораторной работы, я познакомился</w:t>
      </w:r>
      <w:r w:rsidR="007B2574" w:rsidRPr="007B2574">
        <w:t xml:space="preserve"> </w:t>
      </w:r>
      <w:r w:rsidR="007B2574">
        <w:t xml:space="preserve">с методом </w:t>
      </w:r>
      <w:proofErr w:type="spellStart"/>
      <w:r w:rsidR="007B2574">
        <w:t>бисекций</w:t>
      </w:r>
      <w:proofErr w:type="spellEnd"/>
      <w:r w:rsidRPr="008B1345">
        <w:t xml:space="preserve">, научился </w:t>
      </w:r>
      <w:r w:rsidR="007B2574">
        <w:t xml:space="preserve">реализовывать этот метод с помощью языка программирования </w:t>
      </w:r>
      <w:r w:rsidR="007B2574">
        <w:rPr>
          <w:lang w:val="en-US"/>
        </w:rPr>
        <w:t>Python</w:t>
      </w:r>
      <w:r w:rsidRPr="008B1345">
        <w:t>.</w:t>
      </w:r>
      <w:r>
        <w:br w:type="page"/>
      </w:r>
    </w:p>
    <w:p w:rsidR="006B7C74" w:rsidRDefault="006B7C74" w:rsidP="006B7C74">
      <w:pPr>
        <w:pStyle w:val="1"/>
      </w:pPr>
      <w:bookmarkStart w:id="16" w:name="_Toc184929408"/>
      <w:r>
        <w:lastRenderedPageBreak/>
        <w:t>Литература</w:t>
      </w:r>
      <w:bookmarkEnd w:id="16"/>
    </w:p>
    <w:p w:rsidR="006B7C74" w:rsidRPr="00E27AF4" w:rsidRDefault="006B7C74" w:rsidP="005F32D4"/>
    <w:p w:rsidR="006B7C74" w:rsidRPr="008D0835" w:rsidRDefault="00F66354" w:rsidP="005F32D4">
      <w:pPr>
        <w:pStyle w:val="a4"/>
        <w:numPr>
          <w:ilvl w:val="0"/>
          <w:numId w:val="2"/>
        </w:numPr>
        <w:jc w:val="both"/>
      </w:pPr>
      <w:r>
        <w:t>Математический анализ</w:t>
      </w:r>
      <w:r w:rsidR="006B7C74">
        <w:t xml:space="preserve"> </w:t>
      </w:r>
      <w:r w:rsidR="006B7C74" w:rsidRPr="008D0835">
        <w:t>[</w:t>
      </w:r>
      <w:r w:rsidR="006B7C74">
        <w:t>Электронный ресурс</w:t>
      </w:r>
      <w:r w:rsidR="006B7C74" w:rsidRPr="008D0835">
        <w:t>]</w:t>
      </w:r>
      <w:r w:rsidR="006B7C74">
        <w:t xml:space="preserve">: </w:t>
      </w:r>
      <w:r>
        <w:t xml:space="preserve">Конспект лекций по математическому анализу на платформе </w:t>
      </w:r>
      <w:r>
        <w:rPr>
          <w:lang w:val="en-US"/>
        </w:rPr>
        <w:t>Notion</w:t>
      </w:r>
      <w:r w:rsidR="006B7C74">
        <w:t>. – Режим доступа</w:t>
      </w:r>
      <w:r>
        <w:t>:</w:t>
      </w:r>
      <w:r w:rsidRPr="00F66354">
        <w:t xml:space="preserve"> </w:t>
      </w:r>
      <w:hyperlink r:id="rId10" w:history="1">
        <w:r w:rsidRPr="001F2EEF">
          <w:rPr>
            <w:rStyle w:val="a7"/>
            <w:lang w:val="en-US"/>
          </w:rPr>
          <w:t>https</w:t>
        </w:r>
        <w:r w:rsidRPr="001F2EEF">
          <w:rPr>
            <w:rStyle w:val="a7"/>
          </w:rPr>
          <w:t>://</w:t>
        </w:r>
        <w:proofErr w:type="spellStart"/>
        <w:r w:rsidRPr="001F2EEF">
          <w:rPr>
            <w:rStyle w:val="a7"/>
            <w:lang w:val="en-US"/>
          </w:rPr>
          <w:t>clck</w:t>
        </w:r>
        <w:proofErr w:type="spellEnd"/>
        <w:r w:rsidRPr="001F2EEF">
          <w:rPr>
            <w:rStyle w:val="a7"/>
          </w:rPr>
          <w:t>.</w:t>
        </w:r>
        <w:proofErr w:type="spellStart"/>
        <w:r w:rsidRPr="001F2EEF">
          <w:rPr>
            <w:rStyle w:val="a7"/>
            <w:lang w:val="en-US"/>
          </w:rPr>
          <w:t>ru</w:t>
        </w:r>
        <w:proofErr w:type="spellEnd"/>
        <w:r w:rsidRPr="001F2EEF">
          <w:rPr>
            <w:rStyle w:val="a7"/>
          </w:rPr>
          <w:t>/3</w:t>
        </w:r>
        <w:r w:rsidRPr="001F2EEF">
          <w:rPr>
            <w:rStyle w:val="a7"/>
            <w:lang w:val="en-US"/>
          </w:rPr>
          <w:t>FC</w:t>
        </w:r>
        <w:r w:rsidRPr="001F2EEF">
          <w:rPr>
            <w:rStyle w:val="a7"/>
          </w:rPr>
          <w:t>9</w:t>
        </w:r>
        <w:proofErr w:type="spellStart"/>
        <w:r w:rsidRPr="001F2EEF">
          <w:rPr>
            <w:rStyle w:val="a7"/>
            <w:lang w:val="en-US"/>
          </w:rPr>
          <w:t>Hk</w:t>
        </w:r>
        <w:proofErr w:type="spellEnd"/>
      </w:hyperlink>
      <w:r w:rsidRPr="00F66354">
        <w:t xml:space="preserve"> </w:t>
      </w:r>
      <w:r>
        <w:t xml:space="preserve">(дата обращения: </w:t>
      </w:r>
      <w:r w:rsidRPr="00F66354">
        <w:t>1</w:t>
      </w:r>
      <w:r>
        <w:t>2.1</w:t>
      </w:r>
      <w:r w:rsidRPr="00F66354">
        <w:t>2</w:t>
      </w:r>
      <w:r w:rsidR="006B7C74">
        <w:t>.2024).</w:t>
      </w:r>
    </w:p>
    <w:p w:rsidR="006B7C74" w:rsidRDefault="00F66354" w:rsidP="005F32D4">
      <w:pPr>
        <w:pStyle w:val="a4"/>
        <w:numPr>
          <w:ilvl w:val="0"/>
          <w:numId w:val="2"/>
        </w:numPr>
        <w:jc w:val="both"/>
      </w:pPr>
      <w:r>
        <w:t xml:space="preserve">Т.В. Родина, Е.С. </w:t>
      </w:r>
      <w:proofErr w:type="spellStart"/>
      <w:r>
        <w:t>Трифанова</w:t>
      </w:r>
      <w:proofErr w:type="spellEnd"/>
      <w:r>
        <w:t xml:space="preserve"> Курс лекций по математическому анализу - I (для напр. «Прикладная математика и информатика»). Учебное пособие. – СПб: СПбГУ ИТМО, 2010. –183с.</w:t>
      </w:r>
      <w:r w:rsidRPr="00F66354">
        <w:t xml:space="preserve"> </w:t>
      </w:r>
      <w:r>
        <w:t>– Режим доступа:</w:t>
      </w:r>
      <w:r w:rsidRPr="00F66354">
        <w:t xml:space="preserve"> </w:t>
      </w:r>
      <w:hyperlink r:id="rId11" w:history="1">
        <w:r w:rsidRPr="001F2EEF">
          <w:rPr>
            <w:rStyle w:val="a7"/>
            <w:lang w:val="en-US"/>
          </w:rPr>
          <w:t>https</w:t>
        </w:r>
        <w:r w:rsidRPr="001F2EEF">
          <w:rPr>
            <w:rStyle w:val="a7"/>
          </w:rPr>
          <w:t>://</w:t>
        </w:r>
        <w:r w:rsidRPr="001F2EEF">
          <w:rPr>
            <w:rStyle w:val="a7"/>
            <w:lang w:val="en-US"/>
          </w:rPr>
          <w:t>books</w:t>
        </w:r>
        <w:r w:rsidRPr="001F2EEF">
          <w:rPr>
            <w:rStyle w:val="a7"/>
          </w:rPr>
          <w:t>.</w:t>
        </w:r>
        <w:proofErr w:type="spellStart"/>
        <w:r w:rsidRPr="001F2EEF">
          <w:rPr>
            <w:rStyle w:val="a7"/>
            <w:lang w:val="en-US"/>
          </w:rPr>
          <w:t>ifmo</w:t>
        </w:r>
        <w:proofErr w:type="spellEnd"/>
        <w:r w:rsidRPr="001F2EEF">
          <w:rPr>
            <w:rStyle w:val="a7"/>
          </w:rPr>
          <w:t>.</w:t>
        </w:r>
        <w:proofErr w:type="spellStart"/>
        <w:r w:rsidRPr="001F2EEF">
          <w:rPr>
            <w:rStyle w:val="a7"/>
            <w:lang w:val="en-US"/>
          </w:rPr>
          <w:t>ru</w:t>
        </w:r>
        <w:proofErr w:type="spellEnd"/>
        <w:r w:rsidRPr="001F2EEF">
          <w:rPr>
            <w:rStyle w:val="a7"/>
          </w:rPr>
          <w:t>/</w:t>
        </w:r>
        <w:r w:rsidRPr="001F2EEF">
          <w:rPr>
            <w:rStyle w:val="a7"/>
            <w:lang w:val="en-US"/>
          </w:rPr>
          <w:t>file</w:t>
        </w:r>
        <w:r w:rsidRPr="001F2EEF">
          <w:rPr>
            <w:rStyle w:val="a7"/>
          </w:rPr>
          <w:t>/</w:t>
        </w:r>
        <w:r w:rsidRPr="001F2EEF">
          <w:rPr>
            <w:rStyle w:val="a7"/>
            <w:lang w:val="en-US"/>
          </w:rPr>
          <w:t>pdf</w:t>
        </w:r>
        <w:r w:rsidRPr="001F2EEF">
          <w:rPr>
            <w:rStyle w:val="a7"/>
          </w:rPr>
          <w:t>/649.</w:t>
        </w:r>
        <w:r w:rsidRPr="001F2EEF">
          <w:rPr>
            <w:rStyle w:val="a7"/>
            <w:lang w:val="en-US"/>
          </w:rPr>
          <w:t>pdf</w:t>
        </w:r>
      </w:hyperlink>
      <w:r w:rsidRPr="00F66354">
        <w:t xml:space="preserve"> </w:t>
      </w:r>
      <w:r w:rsidR="006B7C74">
        <w:t xml:space="preserve">(дата обращения: </w:t>
      </w:r>
      <w:r w:rsidRPr="00F66354">
        <w:t>1</w:t>
      </w:r>
      <w:r>
        <w:t>2.1</w:t>
      </w:r>
      <w:r w:rsidRPr="00F66354">
        <w:t>2</w:t>
      </w:r>
      <w:r>
        <w:t>.2024</w:t>
      </w:r>
      <w:r w:rsidR="006B7C74">
        <w:t>).</w:t>
      </w:r>
    </w:p>
    <w:p w:rsidR="006B7C74" w:rsidRDefault="00F66354" w:rsidP="005F32D4">
      <w:pPr>
        <w:pStyle w:val="a4"/>
        <w:numPr>
          <w:ilvl w:val="0"/>
          <w:numId w:val="2"/>
        </w:numPr>
        <w:jc w:val="both"/>
      </w:pPr>
      <w:r>
        <w:t xml:space="preserve">Т.В. Родина, </w:t>
      </w:r>
      <w:proofErr w:type="spellStart"/>
      <w:r>
        <w:t>Е.С.Трифанова</w:t>
      </w:r>
      <w:proofErr w:type="spellEnd"/>
      <w:r>
        <w:t xml:space="preserve"> Задачи и упражнения по математическому анализу I (для спец. «Прикладная математика и информатика»). Учебное пособие. – СПб: СПбГУ ИТМО, 2011. –208с.</w:t>
      </w:r>
      <w:r w:rsidRPr="00F66354">
        <w:t xml:space="preserve"> </w:t>
      </w:r>
      <w:r w:rsidR="006B7C74">
        <w:t xml:space="preserve">– Режим доступа: </w:t>
      </w:r>
      <w:hyperlink r:id="rId12" w:history="1">
        <w:r w:rsidRPr="001F2EEF">
          <w:rPr>
            <w:rStyle w:val="a7"/>
          </w:rPr>
          <w:t>https://books.ifmo.ru/file/pdf/835.pdf</w:t>
        </w:r>
      </w:hyperlink>
      <w:r w:rsidRPr="00F66354">
        <w:t xml:space="preserve"> </w:t>
      </w:r>
      <w:r w:rsidR="006B7C74">
        <w:t xml:space="preserve">(дата обращения </w:t>
      </w:r>
      <w:r w:rsidRPr="00F66354">
        <w:t>1</w:t>
      </w:r>
      <w:r>
        <w:t>2.1</w:t>
      </w:r>
      <w:r w:rsidRPr="00F66354">
        <w:t>2</w:t>
      </w:r>
      <w:r>
        <w:t>.2024</w:t>
      </w:r>
      <w:r w:rsidR="006B7C74">
        <w:t>).</w:t>
      </w:r>
    </w:p>
    <w:p w:rsidR="006B7C74" w:rsidRDefault="006B7C74" w:rsidP="006B7C74">
      <w:pPr>
        <w:spacing w:after="160" w:line="259" w:lineRule="auto"/>
        <w:jc w:val="both"/>
      </w:pPr>
    </w:p>
    <w:p w:rsidR="004E63F3" w:rsidRDefault="004E63F3">
      <w:pPr>
        <w:spacing w:after="160" w:line="259" w:lineRule="auto"/>
      </w:pPr>
      <w:r>
        <w:br w:type="page"/>
      </w:r>
    </w:p>
    <w:p w:rsidR="004E63F3" w:rsidRDefault="004E63F3" w:rsidP="004E63F3">
      <w:pPr>
        <w:pStyle w:val="1"/>
      </w:pPr>
      <w:bookmarkStart w:id="17" w:name="_Toc184929409"/>
      <w:bookmarkStart w:id="18" w:name="_GoBack"/>
      <w:bookmarkEnd w:id="18"/>
      <w:r>
        <w:lastRenderedPageBreak/>
        <w:t>Приложение</w:t>
      </w:r>
      <w:bookmarkEnd w:id="17"/>
    </w:p>
    <w:p w:rsidR="006B7C74" w:rsidRDefault="006B7C74" w:rsidP="00225698">
      <w:pPr>
        <w:spacing w:after="160" w:line="259" w:lineRule="auto"/>
        <w:jc w:val="both"/>
      </w:pPr>
    </w:p>
    <w:p w:rsidR="004E63F3" w:rsidRDefault="004E63F3" w:rsidP="005F32D4">
      <w:pPr>
        <w:pStyle w:val="a4"/>
        <w:numPr>
          <w:ilvl w:val="0"/>
          <w:numId w:val="6"/>
        </w:numPr>
        <w:spacing w:after="160" w:line="259" w:lineRule="auto"/>
        <w:jc w:val="both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</w:t>
      </w:r>
      <w:r w:rsidRPr="005F32D4">
        <w:rPr>
          <w:lang w:val="en-US"/>
        </w:rPr>
        <w:t>GitHub</w:t>
      </w:r>
      <w:r w:rsidRPr="004E63F3">
        <w:t xml:space="preserve">, </w:t>
      </w:r>
      <w:r>
        <w:t>содержащий исходные коды всех составленных программ:</w:t>
      </w:r>
      <w:r w:rsidR="005F32D4">
        <w:t xml:space="preserve"> </w:t>
      </w:r>
    </w:p>
    <w:p w:rsidR="004E63F3" w:rsidRDefault="00D510FB" w:rsidP="00D510FB">
      <w:pPr>
        <w:spacing w:after="160" w:line="259" w:lineRule="auto"/>
        <w:jc w:val="center"/>
      </w:pPr>
      <w:hyperlink r:id="rId13" w:history="1">
        <w:r w:rsidRPr="001F2EEF">
          <w:rPr>
            <w:rStyle w:val="a7"/>
          </w:rPr>
          <w:t>https://clck.ru/3FCJPP</w:t>
        </w:r>
      </w:hyperlink>
    </w:p>
    <w:p w:rsidR="006F5B4A" w:rsidRDefault="006F5B4A" w:rsidP="005F32D4">
      <w:pPr>
        <w:pStyle w:val="a4"/>
        <w:numPr>
          <w:ilvl w:val="0"/>
          <w:numId w:val="6"/>
        </w:numPr>
        <w:spacing w:after="160" w:line="259" w:lineRule="auto"/>
        <w:jc w:val="both"/>
      </w:pPr>
      <w:r>
        <w:t xml:space="preserve">Для сравнения </w:t>
      </w:r>
      <w:r w:rsidR="005F32D4">
        <w:t>прилагаю корень функции, найденный с помощью калькулятора:</w:t>
      </w:r>
    </w:p>
    <w:p w:rsidR="005F32D4" w:rsidRDefault="005F32D4" w:rsidP="005F32D4">
      <w:pPr>
        <w:pStyle w:val="a4"/>
      </w:pPr>
    </w:p>
    <w:p w:rsidR="005F32D4" w:rsidRPr="00D510FB" w:rsidRDefault="005F32D4" w:rsidP="005F32D4">
      <w:pPr>
        <w:pStyle w:val="a4"/>
        <w:spacing w:after="160" w:line="259" w:lineRule="auto"/>
        <w:jc w:val="both"/>
      </w:pPr>
      <m:oMathPara>
        <m:oMath>
          <m:r>
            <w:rPr>
              <w:rFonts w:ascii="Cambria Math" w:hAnsi="Cambria Math"/>
            </w:rPr>
            <m:t>x≈0.</m:t>
          </m:r>
          <m:r>
            <w:rPr>
              <w:rFonts w:ascii="Cambria Math" w:hAnsi="Cambria Math"/>
              <w:color w:val="5B9BD5" w:themeColor="accent1"/>
            </w:rPr>
            <m:t>824132312302522</m:t>
          </m:r>
          <m:r>
            <w:rPr>
              <w:rFonts w:ascii="Cambria Math" w:hAnsi="Cambria Math"/>
            </w:rPr>
            <m:t>4229609567857719911081427</m:t>
          </m:r>
          <m:r>
            <w:rPr>
              <w:rFonts w:ascii="Cambria Math" w:hAnsi="Cambria Math"/>
            </w:rPr>
            <m:t>…</m:t>
          </m:r>
        </m:oMath>
      </m:oMathPara>
    </w:p>
    <w:p w:rsidR="00D510FB" w:rsidRDefault="00D510FB" w:rsidP="005F32D4">
      <w:pPr>
        <w:pStyle w:val="a4"/>
        <w:spacing w:after="160" w:line="259" w:lineRule="auto"/>
        <w:jc w:val="both"/>
        <w:rPr>
          <w:lang w:val="en-US"/>
        </w:rPr>
      </w:pPr>
    </w:p>
    <w:p w:rsidR="00D510FB" w:rsidRPr="00D510FB" w:rsidRDefault="00D510FB" w:rsidP="005F32D4">
      <w:pPr>
        <w:pStyle w:val="a4"/>
        <w:spacing w:after="160" w:line="259" w:lineRule="auto"/>
        <w:jc w:val="both"/>
      </w:pPr>
      <w:r w:rsidRPr="00D510FB">
        <w:rPr>
          <w:color w:val="5B9BD5" w:themeColor="accent1"/>
        </w:rPr>
        <w:t xml:space="preserve">Синим </w:t>
      </w:r>
      <w:r>
        <w:t>выделены первые 15 цифр после запятой.</w:t>
      </w:r>
    </w:p>
    <w:sectPr w:rsidR="00D510FB" w:rsidRPr="00D510FB" w:rsidSect="006B7C7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Content>
      <w:p w:rsidR="00A42276" w:rsidRDefault="00A42276" w:rsidP="006B7C7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0FB">
          <w:rPr>
            <w:noProof/>
          </w:rPr>
          <w:t>13</w:t>
        </w:r>
        <w:r>
          <w:fldChar w:fldCharType="end"/>
        </w:r>
      </w:p>
    </w:sdtContent>
  </w:sdt>
  <w:p w:rsidR="00A42276" w:rsidRDefault="00A42276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0F15"/>
    <w:multiLevelType w:val="hybridMultilevel"/>
    <w:tmpl w:val="AAF62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71D"/>
    <w:multiLevelType w:val="hybridMultilevel"/>
    <w:tmpl w:val="728CF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09E"/>
    <w:multiLevelType w:val="hybridMultilevel"/>
    <w:tmpl w:val="EB6E7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41698"/>
    <w:multiLevelType w:val="hybridMultilevel"/>
    <w:tmpl w:val="12D26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74"/>
    <w:rsid w:val="00006E58"/>
    <w:rsid w:val="000948D9"/>
    <w:rsid w:val="001A6C97"/>
    <w:rsid w:val="00225698"/>
    <w:rsid w:val="00256BBF"/>
    <w:rsid w:val="00332B5F"/>
    <w:rsid w:val="003E7F33"/>
    <w:rsid w:val="004E63F3"/>
    <w:rsid w:val="004F11FF"/>
    <w:rsid w:val="005F32D4"/>
    <w:rsid w:val="006B7C74"/>
    <w:rsid w:val="006E40C2"/>
    <w:rsid w:val="006E7B76"/>
    <w:rsid w:val="006F5B4A"/>
    <w:rsid w:val="00700F65"/>
    <w:rsid w:val="007574D6"/>
    <w:rsid w:val="007B2574"/>
    <w:rsid w:val="007E4361"/>
    <w:rsid w:val="0090223F"/>
    <w:rsid w:val="009974CF"/>
    <w:rsid w:val="009E562F"/>
    <w:rsid w:val="009F5A74"/>
    <w:rsid w:val="00A42276"/>
    <w:rsid w:val="00C5518B"/>
    <w:rsid w:val="00D04E49"/>
    <w:rsid w:val="00D221C1"/>
    <w:rsid w:val="00D510FB"/>
    <w:rsid w:val="00E22E12"/>
    <w:rsid w:val="00F66354"/>
    <w:rsid w:val="00FB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0EB3"/>
  <w15:chartTrackingRefBased/>
  <w15:docId w15:val="{79118298-AA33-414A-A4DF-DD9925AE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C7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C74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C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B7C74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6B7C74"/>
    <w:pPr>
      <w:ind w:left="720"/>
      <w:contextualSpacing/>
    </w:pPr>
  </w:style>
  <w:style w:type="table" w:styleId="a5">
    <w:name w:val="Table Grid"/>
    <w:basedOn w:val="a1"/>
    <w:uiPriority w:val="39"/>
    <w:rsid w:val="006B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7C74"/>
    <w:rPr>
      <w:color w:val="808080"/>
    </w:rPr>
  </w:style>
  <w:style w:type="character" w:styleId="a7">
    <w:name w:val="Hyperlink"/>
    <w:basedOn w:val="a0"/>
    <w:uiPriority w:val="99"/>
    <w:unhideWhenUsed/>
    <w:rsid w:val="006B7C7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7C74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B7C74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6B7C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B7C7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B7C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B7C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B7C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6B7C74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6B7C74"/>
    <w:rPr>
      <w:b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6B7C74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B7C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6B7C74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6B7C74"/>
    <w:pPr>
      <w:spacing w:after="100"/>
      <w:ind w:left="240"/>
    </w:pPr>
  </w:style>
  <w:style w:type="paragraph" w:customStyle="1" w:styleId="af0">
    <w:name w:val="Для лаб раб"/>
    <w:basedOn w:val="1"/>
    <w:qFormat/>
    <w:rsid w:val="006B7C74"/>
    <w:rPr>
      <w:b/>
      <w:bCs/>
      <w:color w:val="222222"/>
      <w:sz w:val="36"/>
      <w:szCs w:val="3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ck.ru/3FCJ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ooks.ifmo.ru/file/pdf/835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oks.ifmo.ru/file/pdf/649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lck.ru/3FC9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02"/>
    <w:rsid w:val="0013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D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Михайлов Петр Сергеевич</cp:lastModifiedBy>
  <cp:revision>4</cp:revision>
  <dcterms:created xsi:type="dcterms:W3CDTF">2024-12-12T12:37:00Z</dcterms:created>
  <dcterms:modified xsi:type="dcterms:W3CDTF">2024-12-12T17:59:00Z</dcterms:modified>
</cp:coreProperties>
</file>