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676510" w:rsidP="00871ED0">
            <w:pPr>
              <w:pStyle w:val="FormText"/>
            </w:pPr>
            <w:r>
              <w:t>GFSY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676510" w:rsidP="00871ED0">
            <w:pPr>
              <w:pStyle w:val="FormText"/>
            </w:pPr>
            <w:r>
              <w:t>17/11/18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676510" w:rsidP="00D011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BD_Usuario</w:t>
            </w:r>
            <w:proofErr w:type="spellEnd"/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1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676510" w:rsidP="00D01185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Java</w:t>
            </w:r>
            <w:bookmarkStart w:id="0" w:name="_GoBack"/>
            <w:bookmarkEnd w:id="0"/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Conectar</w:t>
            </w:r>
            <w:proofErr w:type="spellEnd"/>
            <w:r>
              <w:t xml:space="preserve"> con la BD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nube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la </w:t>
            </w:r>
            <w:proofErr w:type="spellStart"/>
            <w:r>
              <w:t>conexión</w:t>
            </w:r>
            <w:proofErr w:type="spellEnd"/>
            <w:r>
              <w:t xml:space="preserve"> con la BD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nube</w:t>
            </w:r>
            <w:proofErr w:type="spellEnd"/>
            <w:r>
              <w:t xml:space="preserve"> sea </w:t>
            </w:r>
            <w:proofErr w:type="spellStart"/>
            <w:r>
              <w:t>exitosa</w:t>
            </w:r>
            <w:proofErr w:type="spellEnd"/>
            <w:r>
              <w:t xml:space="preserve"> y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ejecutar</w:t>
            </w:r>
            <w:proofErr w:type="spellEnd"/>
            <w:r>
              <w:t xml:space="preserve"> los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métodos</w:t>
            </w:r>
            <w:proofErr w:type="spellEnd"/>
            <w:r>
              <w:t>.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Autentificar</w:t>
            </w:r>
            <w:proofErr w:type="spellEnd"/>
            <w:r>
              <w:t xml:space="preserve"> que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 y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verifique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existan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gramStart"/>
            <w:r>
              <w:t>BD  y</w:t>
            </w:r>
            <w:proofErr w:type="gramEnd"/>
            <w:r>
              <w:t xml:space="preserve">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al Sistema.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676510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sun ombre o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poderlo</w:t>
            </w:r>
            <w:proofErr w:type="spellEnd"/>
            <w:r>
              <w:t xml:space="preserve"> </w:t>
            </w:r>
            <w:proofErr w:type="spellStart"/>
            <w:r>
              <w:t>hacer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AC388D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105" w:rsidRDefault="00653105" w:rsidP="0054220A">
      <w:r>
        <w:separator/>
      </w:r>
    </w:p>
  </w:endnote>
  <w:endnote w:type="continuationSeparator" w:id="0">
    <w:p w:rsidR="00653105" w:rsidRDefault="00653105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105" w:rsidRDefault="00653105" w:rsidP="0054220A">
      <w:r>
        <w:separator/>
      </w:r>
    </w:p>
  </w:footnote>
  <w:footnote w:type="continuationSeparator" w:id="0">
    <w:p w:rsidR="00653105" w:rsidRDefault="00653105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3E33C4"/>
    <w:rsid w:val="003F0E0E"/>
    <w:rsid w:val="004E735A"/>
    <w:rsid w:val="0054220A"/>
    <w:rsid w:val="00554973"/>
    <w:rsid w:val="005573FC"/>
    <w:rsid w:val="00612AFE"/>
    <w:rsid w:val="00653105"/>
    <w:rsid w:val="00663461"/>
    <w:rsid w:val="00676510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CE93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24</cp:revision>
  <dcterms:created xsi:type="dcterms:W3CDTF">2018-01-15T02:50:00Z</dcterms:created>
  <dcterms:modified xsi:type="dcterms:W3CDTF">2018-12-01T05:16:00Z</dcterms:modified>
</cp:coreProperties>
</file>