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DAFDA" w14:textId="77777777" w:rsidR="00610962" w:rsidRDefault="0061096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610962" w14:paraId="51E4EE13" w14:textId="77777777" w:rsidTr="0061096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14:paraId="6BB04943" w14:textId="77777777" w:rsidR="00610962" w:rsidRDefault="00143DB8">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14:paraId="64F76DF9"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14:paraId="0342D32F"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14:paraId="35AC70DD"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14:paraId="3372B05F"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610962" w14:paraId="7ED894FD" w14:textId="77777777" w:rsidTr="006109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14:paraId="568E2645" w14:textId="77777777" w:rsidR="00610962" w:rsidRDefault="00143DB8">
            <w:pPr>
              <w:jc w:val="center"/>
              <w:rPr>
                <w:rFonts w:ascii="Arial" w:eastAsia="Arial" w:hAnsi="Arial" w:cs="Arial"/>
                <w:sz w:val="24"/>
                <w:szCs w:val="24"/>
              </w:rPr>
            </w:pPr>
            <w:r>
              <w:rPr>
                <w:rFonts w:ascii="Arial" w:eastAsia="Arial" w:hAnsi="Arial" w:cs="Arial"/>
                <w:sz w:val="24"/>
                <w:szCs w:val="24"/>
              </w:rPr>
              <w:t xml:space="preserve">Creación de Requerimientos </w:t>
            </w:r>
            <w:r>
              <w:rPr>
                <w:rFonts w:ascii="Arial" w:eastAsia="Arial" w:hAnsi="Arial" w:cs="Arial"/>
                <w:color w:val="4472C4"/>
                <w:sz w:val="24"/>
                <w:szCs w:val="24"/>
              </w:rPr>
              <w:t>Servidor de colas</w:t>
            </w:r>
          </w:p>
        </w:tc>
        <w:tc>
          <w:tcPr>
            <w:tcW w:w="1768" w:type="dxa"/>
          </w:tcPr>
          <w:p w14:paraId="265EF6F7"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w:t>
            </w:r>
            <w:r w:rsidR="00903AB8">
              <w:rPr>
                <w:rFonts w:ascii="Arial" w:eastAsia="Arial" w:hAnsi="Arial" w:cs="Arial"/>
                <w:sz w:val="24"/>
                <w:szCs w:val="24"/>
              </w:rPr>
              <w:t>2</w:t>
            </w:r>
          </w:p>
        </w:tc>
        <w:tc>
          <w:tcPr>
            <w:tcW w:w="1534" w:type="dxa"/>
          </w:tcPr>
          <w:p w14:paraId="243529AA"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Creación</w:t>
            </w:r>
          </w:p>
        </w:tc>
        <w:tc>
          <w:tcPr>
            <w:tcW w:w="1811" w:type="dxa"/>
          </w:tcPr>
          <w:p w14:paraId="268C209F"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commentRangeStart w:id="0"/>
            <w:commentRangeStart w:id="1"/>
            <w:r>
              <w:rPr>
                <w:rFonts w:ascii="Arial" w:eastAsia="Arial" w:hAnsi="Arial" w:cs="Arial"/>
                <w:sz w:val="24"/>
                <w:szCs w:val="24"/>
              </w:rPr>
              <w:t>27/09/2018</w:t>
            </w:r>
            <w:commentRangeEnd w:id="0"/>
            <w:r>
              <w:commentReference w:id="0"/>
            </w:r>
            <w:commentRangeEnd w:id="1"/>
            <w:r>
              <w:commentReference w:id="1"/>
            </w:r>
          </w:p>
        </w:tc>
        <w:tc>
          <w:tcPr>
            <w:tcW w:w="1605" w:type="dxa"/>
          </w:tcPr>
          <w:p w14:paraId="68CC40A3"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r>
    </w:tbl>
    <w:p w14:paraId="55D89DB4" w14:textId="77777777" w:rsidR="00610962" w:rsidRDefault="00610962">
      <w:pPr>
        <w:pStyle w:val="Ttulo1"/>
      </w:pPr>
    </w:p>
    <w:p w14:paraId="7226DC87" w14:textId="77777777" w:rsidR="00610962" w:rsidRDefault="00143DB8">
      <w:pPr>
        <w:pStyle w:val="Ttulo1"/>
      </w:pPr>
      <w:r>
        <w:t>Control de Versiones</w:t>
      </w:r>
    </w:p>
    <w:p w14:paraId="57E71496" w14:textId="77777777" w:rsidR="00610962" w:rsidRDefault="00143DB8">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610962" w14:paraId="02A1ACC1" w14:textId="77777777" w:rsidTr="0061096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14:paraId="570DADE9" w14:textId="77777777" w:rsidR="00610962" w:rsidRDefault="00143DB8">
            <w:pPr>
              <w:rPr>
                <w:rFonts w:ascii="Arial" w:eastAsia="Arial" w:hAnsi="Arial" w:cs="Arial"/>
                <w:sz w:val="24"/>
                <w:szCs w:val="24"/>
              </w:rPr>
            </w:pPr>
            <w:r>
              <w:rPr>
                <w:rFonts w:ascii="Arial" w:eastAsia="Arial" w:hAnsi="Arial" w:cs="Arial"/>
                <w:sz w:val="24"/>
                <w:szCs w:val="24"/>
              </w:rPr>
              <w:t>No. Error</w:t>
            </w:r>
          </w:p>
        </w:tc>
        <w:tc>
          <w:tcPr>
            <w:tcW w:w="1166" w:type="dxa"/>
          </w:tcPr>
          <w:p w14:paraId="42D5A14E"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14:paraId="189A0920"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14:paraId="685CD7A8"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14:paraId="4CCA295D"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610962" w14:paraId="741C8041" w14:textId="77777777" w:rsidTr="0061096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14:paraId="0F6D2509" w14:textId="77777777" w:rsidR="00610962" w:rsidRDefault="00143DB8">
            <w:pPr>
              <w:rPr>
                <w:rFonts w:ascii="Arial" w:eastAsia="Arial" w:hAnsi="Arial" w:cs="Arial"/>
                <w:sz w:val="24"/>
                <w:szCs w:val="24"/>
              </w:rPr>
            </w:pPr>
            <w:r>
              <w:rPr>
                <w:rFonts w:ascii="Arial" w:eastAsia="Arial" w:hAnsi="Arial" w:cs="Arial"/>
                <w:sz w:val="24"/>
                <w:szCs w:val="24"/>
              </w:rPr>
              <w:t>1</w:t>
            </w:r>
          </w:p>
        </w:tc>
        <w:tc>
          <w:tcPr>
            <w:tcW w:w="1166" w:type="dxa"/>
          </w:tcPr>
          <w:p w14:paraId="6932713B"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14:paraId="4F2EE6A9"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c>
          <w:tcPr>
            <w:tcW w:w="2293" w:type="dxa"/>
          </w:tcPr>
          <w:p w14:paraId="5553AF65"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Corrección de errores</w:t>
            </w:r>
          </w:p>
        </w:tc>
        <w:tc>
          <w:tcPr>
            <w:tcW w:w="2266" w:type="dxa"/>
          </w:tcPr>
          <w:p w14:paraId="067C92E8"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r>
      <w:tr w:rsidR="00610962" w14:paraId="1D75FFD8" w14:textId="77777777" w:rsidTr="00610962">
        <w:trPr>
          <w:trHeight w:val="220"/>
        </w:trPr>
        <w:tc>
          <w:tcPr>
            <w:cnfStyle w:val="001000000000" w:firstRow="0" w:lastRow="0" w:firstColumn="1" w:lastColumn="0" w:oddVBand="0" w:evenVBand="0" w:oddHBand="0" w:evenHBand="0" w:firstRowFirstColumn="0" w:firstRowLastColumn="0" w:lastRowFirstColumn="0" w:lastRowLastColumn="0"/>
            <w:tcW w:w="950" w:type="dxa"/>
          </w:tcPr>
          <w:p w14:paraId="047143BD" w14:textId="77777777" w:rsidR="00610962" w:rsidRDefault="00143DB8">
            <w:pPr>
              <w:rPr>
                <w:rFonts w:ascii="Arial" w:eastAsia="Arial" w:hAnsi="Arial" w:cs="Arial"/>
                <w:sz w:val="24"/>
                <w:szCs w:val="24"/>
              </w:rPr>
            </w:pPr>
            <w:r>
              <w:rPr>
                <w:rFonts w:ascii="Arial" w:eastAsia="Arial" w:hAnsi="Arial" w:cs="Arial"/>
                <w:sz w:val="24"/>
                <w:szCs w:val="24"/>
              </w:rPr>
              <w:t>2</w:t>
            </w:r>
          </w:p>
        </w:tc>
        <w:tc>
          <w:tcPr>
            <w:tcW w:w="1166" w:type="dxa"/>
          </w:tcPr>
          <w:p w14:paraId="08406289"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14:paraId="2910D014"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14:paraId="050B4C7C"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Corrección de error ortográfico</w:t>
            </w:r>
          </w:p>
        </w:tc>
        <w:tc>
          <w:tcPr>
            <w:tcW w:w="2266" w:type="dxa"/>
          </w:tcPr>
          <w:p w14:paraId="1D81F3E3"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r>
      <w:tr w:rsidR="00610962" w14:paraId="2FAABFA3" w14:textId="77777777" w:rsidTr="0061096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14:paraId="52E4B3AB" w14:textId="77777777" w:rsidR="00610962" w:rsidRDefault="00610962">
            <w:pPr>
              <w:rPr>
                <w:rFonts w:ascii="Arial" w:eastAsia="Arial" w:hAnsi="Arial" w:cs="Arial"/>
                <w:sz w:val="24"/>
                <w:szCs w:val="24"/>
              </w:rPr>
            </w:pPr>
          </w:p>
        </w:tc>
        <w:tc>
          <w:tcPr>
            <w:tcW w:w="1166" w:type="dxa"/>
          </w:tcPr>
          <w:p w14:paraId="2ACD9BC9"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27" w:type="dxa"/>
          </w:tcPr>
          <w:p w14:paraId="2CDE40BE"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93" w:type="dxa"/>
          </w:tcPr>
          <w:p w14:paraId="656680E1"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66" w:type="dxa"/>
          </w:tcPr>
          <w:p w14:paraId="286B18FF"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610962" w14:paraId="16C1FDDE" w14:textId="77777777" w:rsidTr="00610962">
        <w:trPr>
          <w:trHeight w:val="220"/>
        </w:trPr>
        <w:tc>
          <w:tcPr>
            <w:cnfStyle w:val="001000000000" w:firstRow="0" w:lastRow="0" w:firstColumn="1" w:lastColumn="0" w:oddVBand="0" w:evenVBand="0" w:oddHBand="0" w:evenHBand="0" w:firstRowFirstColumn="0" w:firstRowLastColumn="0" w:lastRowFirstColumn="0" w:lastRowLastColumn="0"/>
            <w:tcW w:w="950" w:type="dxa"/>
          </w:tcPr>
          <w:p w14:paraId="44869141" w14:textId="77777777" w:rsidR="00610962" w:rsidRDefault="00610962">
            <w:pPr>
              <w:rPr>
                <w:rFonts w:ascii="Arial" w:eastAsia="Arial" w:hAnsi="Arial" w:cs="Arial"/>
                <w:sz w:val="24"/>
                <w:szCs w:val="24"/>
              </w:rPr>
            </w:pPr>
          </w:p>
        </w:tc>
        <w:tc>
          <w:tcPr>
            <w:tcW w:w="1166" w:type="dxa"/>
          </w:tcPr>
          <w:p w14:paraId="797F3790"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27" w:type="dxa"/>
          </w:tcPr>
          <w:p w14:paraId="20837E0F"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93" w:type="dxa"/>
          </w:tcPr>
          <w:p w14:paraId="6F87CAE8"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66" w:type="dxa"/>
          </w:tcPr>
          <w:p w14:paraId="47800EBB"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14:paraId="2B34F0A3" w14:textId="77777777" w:rsidR="00610962" w:rsidRDefault="00610962">
      <w:pPr>
        <w:rPr>
          <w:rFonts w:ascii="Arial" w:eastAsia="Arial" w:hAnsi="Arial" w:cs="Arial"/>
          <w:sz w:val="24"/>
          <w:szCs w:val="24"/>
        </w:rPr>
      </w:pPr>
    </w:p>
    <w:p w14:paraId="29005F87" w14:textId="77777777" w:rsidR="00610962" w:rsidRDefault="00610962"/>
    <w:p w14:paraId="0E5D8E5F" w14:textId="77777777" w:rsidR="00610962" w:rsidRDefault="00610962"/>
    <w:p w14:paraId="362B7B33" w14:textId="77777777" w:rsidR="00610962" w:rsidRDefault="00610962"/>
    <w:p w14:paraId="3D221F35" w14:textId="77777777" w:rsidR="00610962" w:rsidRDefault="00610962"/>
    <w:p w14:paraId="6113F943" w14:textId="77777777" w:rsidR="00610962" w:rsidRDefault="00610962"/>
    <w:p w14:paraId="564E6458" w14:textId="77777777" w:rsidR="00610962" w:rsidRDefault="00610962"/>
    <w:tbl>
      <w:tblPr>
        <w:tblStyle w:val="a1"/>
        <w:tblW w:w="9400" w:type="dxa"/>
        <w:tblInd w:w="-572"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00"/>
      </w:tblGrid>
      <w:tr w:rsidR="00610962" w14:paraId="1C9B1170" w14:textId="77777777" w:rsidTr="00610962">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400" w:type="dxa"/>
          </w:tcPr>
          <w:p w14:paraId="186C581E" w14:textId="77777777" w:rsidR="00610962" w:rsidRDefault="00610962">
            <w:pPr>
              <w:widowControl w:val="0"/>
              <w:pBdr>
                <w:top w:val="nil"/>
                <w:left w:val="nil"/>
                <w:bottom w:val="nil"/>
                <w:right w:val="nil"/>
                <w:between w:val="nil"/>
              </w:pBdr>
              <w:spacing w:line="276" w:lineRule="auto"/>
            </w:pPr>
          </w:p>
          <w:tbl>
            <w:tblPr>
              <w:tblStyle w:val="a2"/>
              <w:tblW w:w="9182" w:type="dxa"/>
              <w:tblInd w:w="3"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182"/>
            </w:tblGrid>
            <w:tr w:rsidR="00610962" w14:paraId="64AB9352" w14:textId="77777777" w:rsidTr="00610962">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182" w:type="dxa"/>
                </w:tcPr>
                <w:p w14:paraId="0F7D29B4" w14:textId="77777777" w:rsidR="00610962" w:rsidRDefault="00143DB8">
                  <w:pPr>
                    <w:rPr>
                      <w:rFonts w:ascii="Arial" w:eastAsia="Arial" w:hAnsi="Arial" w:cs="Arial"/>
                      <w:sz w:val="28"/>
                      <w:szCs w:val="28"/>
                    </w:rPr>
                  </w:pPr>
                  <w:r>
                    <w:rPr>
                      <w:rFonts w:ascii="Arial" w:eastAsia="Arial" w:hAnsi="Arial" w:cs="Arial"/>
                      <w:sz w:val="28"/>
                      <w:szCs w:val="28"/>
                    </w:rPr>
                    <w:t>Descripción General</w:t>
                  </w:r>
                </w:p>
                <w:p w14:paraId="4FB597B6" w14:textId="77777777" w:rsidR="00610962" w:rsidRDefault="00610962">
                  <w:pPr>
                    <w:rPr>
                      <w:rFonts w:ascii="Arial" w:eastAsia="Arial" w:hAnsi="Arial" w:cs="Arial"/>
                      <w:sz w:val="28"/>
                      <w:szCs w:val="28"/>
                    </w:rPr>
                  </w:pPr>
                </w:p>
                <w:p w14:paraId="0489F93D" w14:textId="77777777" w:rsidR="00610962" w:rsidRDefault="00143DB8">
                  <w:pPr>
                    <w:rPr>
                      <w:rFonts w:ascii="Arial" w:eastAsia="Arial" w:hAnsi="Arial" w:cs="Arial"/>
                    </w:rPr>
                  </w:pPr>
                  <w:r>
                    <w:rPr>
                      <w:rFonts w:ascii="Arial" w:eastAsia="Arial" w:hAnsi="Arial" w:cs="Arial"/>
                      <w:b w:val="0"/>
                    </w:rPr>
                    <w:t>Es necesario implementar un sistema que permita comunicar a dos aplicaciones través de un servidor de colas. El sistema contará con las siguientes partes:</w:t>
                  </w:r>
                </w:p>
                <w:p w14:paraId="3C2B3DA7" w14:textId="77777777" w:rsidR="00610962" w:rsidRDefault="00610962">
                  <w:pPr>
                    <w:rPr>
                      <w:rFonts w:ascii="Arial" w:eastAsia="Arial" w:hAnsi="Arial" w:cs="Arial"/>
                    </w:rPr>
                  </w:pPr>
                </w:p>
                <w:p w14:paraId="61E8F4C0"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rPr>
                    <w:t>Aplicación Principal</w:t>
                  </w:r>
                </w:p>
                <w:p w14:paraId="410255B9"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 necesario una aplicación que permita el alta, baja, cambios y consultas de alumnos de las carreras: Ingeniería en S</w:t>
                  </w:r>
                  <w:commentRangeStart w:id="2"/>
                  <w:commentRangeStart w:id="3"/>
                  <w:r>
                    <w:rPr>
                      <w:rFonts w:ascii="Arial" w:eastAsia="Arial" w:hAnsi="Arial" w:cs="Arial"/>
                      <w:b w:val="0"/>
                    </w:rPr>
                    <w:t>istemas Computacionales</w:t>
                  </w:r>
                  <w:commentRangeEnd w:id="2"/>
                  <w:r>
                    <w:commentReference w:id="2"/>
                  </w:r>
                  <w:commentRangeEnd w:id="3"/>
                  <w:r>
                    <w:commentReference w:id="3"/>
                  </w:r>
                  <w:r>
                    <w:rPr>
                      <w:rFonts w:ascii="Arial" w:eastAsia="Arial" w:hAnsi="Arial" w:cs="Arial"/>
                      <w:b w:val="0"/>
                    </w:rPr>
                    <w:t>, Ingeniería en Electromecánica, Ingeniería en Industrias Alimentarias, Ingeniería Tics, Ingeniería en Administración, Ingeniería Gestión Empresarial y Contador Pública.</w:t>
                  </w:r>
                </w:p>
                <w:p w14:paraId="119F6A3C" w14:textId="77777777" w:rsidR="00610962" w:rsidRDefault="00610962">
                  <w:pPr>
                    <w:pBdr>
                      <w:top w:val="nil"/>
                      <w:left w:val="nil"/>
                      <w:bottom w:val="nil"/>
                      <w:right w:val="nil"/>
                      <w:between w:val="nil"/>
                    </w:pBdr>
                    <w:spacing w:line="259" w:lineRule="auto"/>
                    <w:ind w:left="720" w:hanging="720"/>
                  </w:pPr>
                </w:p>
                <w:p w14:paraId="2BBB32F9"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rPr>
                    <w:t>Aplicación Secundaria</w:t>
                  </w:r>
                </w:p>
                <w:p w14:paraId="479F569E"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14:paraId="46CAD546"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Esta aplicación permitirá al usuario conocer los alumnos que fueron ingresados en el semestre.</w:t>
                  </w:r>
                </w:p>
                <w:p w14:paraId="6E64AB27" w14:textId="77777777" w:rsidR="00610962" w:rsidRDefault="00610962">
                  <w:pPr>
                    <w:pBdr>
                      <w:top w:val="nil"/>
                      <w:left w:val="nil"/>
                      <w:bottom w:val="nil"/>
                      <w:right w:val="nil"/>
                      <w:between w:val="nil"/>
                    </w:pBdr>
                    <w:spacing w:line="259" w:lineRule="auto"/>
                    <w:ind w:left="720" w:hanging="720"/>
                    <w:rPr>
                      <w:rFonts w:ascii="Arial" w:eastAsia="Arial" w:hAnsi="Arial" w:cs="Arial"/>
                    </w:rPr>
                  </w:pPr>
                </w:p>
                <w:p w14:paraId="2706F75F"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rPr>
                    <w:t>Servidor de colas</w:t>
                  </w:r>
                </w:p>
                <w:p w14:paraId="514CC942"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14:paraId="09D1C957" w14:textId="77777777" w:rsidR="00610962" w:rsidRDefault="00610962">
                  <w:pPr>
                    <w:pBdr>
                      <w:top w:val="nil"/>
                      <w:left w:val="nil"/>
                      <w:bottom w:val="nil"/>
                      <w:right w:val="nil"/>
                      <w:between w:val="nil"/>
                    </w:pBdr>
                    <w:spacing w:line="259" w:lineRule="auto"/>
                    <w:ind w:left="720" w:hanging="720"/>
                  </w:pPr>
                </w:p>
                <w:p w14:paraId="5025B258" w14:textId="77777777" w:rsidR="00610962" w:rsidRDefault="00610962">
                  <w:pPr>
                    <w:pBdr>
                      <w:top w:val="nil"/>
                      <w:left w:val="nil"/>
                      <w:bottom w:val="nil"/>
                      <w:right w:val="nil"/>
                      <w:between w:val="nil"/>
                    </w:pBdr>
                    <w:spacing w:after="160" w:line="259" w:lineRule="auto"/>
                    <w:ind w:left="720" w:hanging="720"/>
                  </w:pPr>
                </w:p>
                <w:p w14:paraId="5137CC75" w14:textId="77777777" w:rsidR="00610962" w:rsidRDefault="00143DB8">
                  <w:r>
                    <w:t xml:space="preserve">  </w:t>
                  </w:r>
                </w:p>
              </w:tc>
            </w:tr>
            <w:tr w:rsidR="00610962" w14:paraId="3C50FEA7" w14:textId="77777777" w:rsidTr="00610962">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182" w:type="dxa"/>
                </w:tcPr>
                <w:p w14:paraId="253FA36E" w14:textId="77777777" w:rsidR="00610962" w:rsidRDefault="00143DB8">
                  <w:pPr>
                    <w:rPr>
                      <w:rFonts w:ascii="Arial" w:eastAsia="Arial" w:hAnsi="Arial" w:cs="Arial"/>
                      <w:sz w:val="28"/>
                      <w:szCs w:val="28"/>
                    </w:rPr>
                  </w:pPr>
                  <w:r>
                    <w:rPr>
                      <w:rFonts w:ascii="Arial" w:eastAsia="Arial" w:hAnsi="Arial" w:cs="Arial"/>
                      <w:sz w:val="28"/>
                      <w:szCs w:val="28"/>
                    </w:rPr>
                    <w:t>Descripción del requerimiento:</w:t>
                  </w:r>
                </w:p>
                <w:p w14:paraId="156D895B" w14:textId="77777777" w:rsidR="00610962" w:rsidRDefault="00143DB8">
                  <w:pPr>
                    <w:rPr>
                      <w:rFonts w:ascii="Arial" w:eastAsia="Arial" w:hAnsi="Arial" w:cs="Arial"/>
                      <w:color w:val="000000"/>
                    </w:rPr>
                  </w:pPr>
                  <w:r>
                    <w:rPr>
                      <w:rFonts w:ascii="Arial" w:eastAsia="Arial" w:hAnsi="Arial" w:cs="Arial"/>
                      <w:b w:val="0"/>
                      <w:color w:val="000000"/>
                    </w:rPr>
                    <w:t xml:space="preserve">Implementar una clase servidor de colas en las dos aplicaciones que les permita una comunicación tipo cliente-servidor entre ellas. Las aplicaciones involucradas tendrán la funcionalidad de aplicación emisora y aplicación receptora. </w:t>
                  </w:r>
                </w:p>
                <w:p w14:paraId="263B2C18" w14:textId="77777777" w:rsidR="00610962" w:rsidRDefault="00610962"/>
                <w:p w14:paraId="47176BDC"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color w:val="000000"/>
                    </w:rPr>
                    <w:t>Funcionalidades.</w:t>
                  </w:r>
                </w:p>
                <w:p w14:paraId="6891BA46" w14:textId="77777777" w:rsidR="00610962" w:rsidRDefault="00143DB8">
                  <w:pPr>
                    <w:pBdr>
                      <w:top w:val="nil"/>
                      <w:left w:val="nil"/>
                      <w:bottom w:val="nil"/>
                      <w:right w:val="nil"/>
                      <w:between w:val="nil"/>
                    </w:pBdr>
                    <w:spacing w:line="259" w:lineRule="auto"/>
                    <w:ind w:left="720" w:hanging="720"/>
                    <w:rPr>
                      <w:color w:val="000000"/>
                    </w:rPr>
                  </w:pPr>
                  <w:r>
                    <w:rPr>
                      <w:rFonts w:ascii="Arial" w:eastAsia="Arial" w:hAnsi="Arial" w:cs="Arial"/>
                      <w:b w:val="0"/>
                      <w:color w:val="000000"/>
                    </w:rPr>
                    <w:t xml:space="preserve">Emitir mensajes: El usuario de la aplicación principal podrá enviar un mensaje al servidor de colas al momento de realizar una acción que involucre el </w:t>
                  </w:r>
                  <w:commentRangeStart w:id="4"/>
                  <w:commentRangeStart w:id="5"/>
                  <w:r>
                    <w:rPr>
                      <w:rFonts w:ascii="Arial" w:eastAsia="Arial" w:hAnsi="Arial" w:cs="Arial"/>
                      <w:b w:val="0"/>
                      <w:color w:val="000000"/>
                    </w:rPr>
                    <w:t xml:space="preserve">alta, </w:t>
                  </w:r>
                  <w:commentRangeEnd w:id="4"/>
                  <w:r>
                    <w:commentReference w:id="4"/>
                  </w:r>
                  <w:commentRangeEnd w:id="5"/>
                  <w:r>
                    <w:commentReference w:id="5"/>
                  </w:r>
                  <w:r>
                    <w:rPr>
                      <w:rFonts w:ascii="Arial" w:eastAsia="Arial" w:hAnsi="Arial" w:cs="Arial"/>
                      <w:b w:val="0"/>
                      <w:color w:val="000000"/>
                    </w:rPr>
                    <w:t>baja o modificación de alumnos de alguna carrera.</w:t>
                  </w:r>
                </w:p>
                <w:p w14:paraId="39A40A17" w14:textId="77777777" w:rsidR="00610962" w:rsidRDefault="00610962">
                  <w:pPr>
                    <w:pBdr>
                      <w:top w:val="nil"/>
                      <w:left w:val="nil"/>
                      <w:bottom w:val="nil"/>
                      <w:right w:val="nil"/>
                      <w:between w:val="nil"/>
                    </w:pBdr>
                    <w:spacing w:line="259" w:lineRule="auto"/>
                    <w:ind w:left="720" w:hanging="720"/>
                    <w:rPr>
                      <w:rFonts w:ascii="Arial" w:eastAsia="Arial" w:hAnsi="Arial" w:cs="Arial"/>
                      <w:color w:val="000000"/>
                    </w:rPr>
                  </w:pPr>
                </w:p>
                <w:p w14:paraId="6523D517" w14:textId="77777777" w:rsidR="00610962" w:rsidRDefault="00143DB8">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Recibir mensajes: El usuario de la aplicación secundaria podrá recibir mensajes del servidor de colas sobre las acciones que la aplicación principal ha realizado sobre un alumno de la carrera a la que el usuario pertenece, los mensajes serán recibidos cuando el usuario se conecte al servidor de colas.</w:t>
                  </w:r>
                </w:p>
                <w:p w14:paraId="2AB2D129" w14:textId="77777777" w:rsidR="00610962" w:rsidRDefault="00143DB8">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 xml:space="preserve">Configuración: El usuario podrá configurar el servidor de colas para que se muestren los </w:t>
                  </w:r>
                  <w:r>
                    <w:rPr>
                      <w:rFonts w:ascii="Arial" w:eastAsia="Arial" w:hAnsi="Arial" w:cs="Arial"/>
                      <w:b w:val="0"/>
                      <w:color w:val="000000"/>
                    </w:rPr>
                    <w:lastRenderedPageBreak/>
                    <w:t>alumnos que fueron inscritos, dados de baja o modificados en el semestre.</w:t>
                  </w:r>
                </w:p>
                <w:p w14:paraId="290EEAC3" w14:textId="77777777" w:rsidR="00610962" w:rsidRDefault="00143DB8">
                  <w:pPr>
                    <w:rPr>
                      <w:vertAlign w:val="superscript"/>
                    </w:rPr>
                  </w:pPr>
                  <w:r>
                    <w:rPr>
                      <w:vertAlign w:val="superscript"/>
                    </w:rPr>
                    <w:t xml:space="preserve"> </w:t>
                  </w:r>
                </w:p>
              </w:tc>
            </w:tr>
            <w:tr w:rsidR="00610962" w14:paraId="38FC6430" w14:textId="77777777" w:rsidTr="00610962">
              <w:trPr>
                <w:trHeight w:val="3020"/>
              </w:trPr>
              <w:tc>
                <w:tcPr>
                  <w:cnfStyle w:val="001000000000" w:firstRow="0" w:lastRow="0" w:firstColumn="1" w:lastColumn="0" w:oddVBand="0" w:evenVBand="0" w:oddHBand="0" w:evenHBand="0" w:firstRowFirstColumn="0" w:firstRowLastColumn="0" w:lastRowFirstColumn="0" w:lastRowLastColumn="0"/>
                  <w:tcW w:w="9182" w:type="dxa"/>
                </w:tcPr>
                <w:p w14:paraId="0A460EE8" w14:textId="77777777" w:rsidR="00610962" w:rsidRDefault="00143DB8">
                  <w:pPr>
                    <w:tabs>
                      <w:tab w:val="left" w:pos="3695"/>
                    </w:tabs>
                    <w:rPr>
                      <w:rFonts w:ascii="Arial" w:eastAsia="Arial" w:hAnsi="Arial" w:cs="Arial"/>
                      <w:color w:val="000000"/>
                    </w:rPr>
                  </w:pPr>
                  <w:bookmarkStart w:id="6" w:name="_gjdgxs" w:colFirst="0" w:colLast="0"/>
                  <w:bookmarkEnd w:id="6"/>
                  <w:r>
                    <w:rPr>
                      <w:rFonts w:ascii="Arial" w:eastAsia="Arial" w:hAnsi="Arial" w:cs="Arial"/>
                      <w:color w:val="000000"/>
                      <w:sz w:val="28"/>
                      <w:szCs w:val="28"/>
                    </w:rPr>
                    <w:lastRenderedPageBreak/>
                    <w:t>Propuesta de Solución</w:t>
                  </w:r>
                  <w:r>
                    <w:rPr>
                      <w:rFonts w:ascii="Arial" w:eastAsia="Arial" w:hAnsi="Arial" w:cs="Arial"/>
                      <w:color w:val="000000"/>
                    </w:rPr>
                    <w:t>:</w:t>
                  </w:r>
                  <w:r>
                    <w:rPr>
                      <w:rFonts w:ascii="Arial" w:eastAsia="Arial" w:hAnsi="Arial" w:cs="Arial"/>
                      <w:color w:val="000000"/>
                    </w:rPr>
                    <w:tab/>
                  </w:r>
                </w:p>
                <w:p w14:paraId="3CB6A3A3" w14:textId="77777777" w:rsidR="00610962" w:rsidRDefault="00143DB8">
                  <w:pPr>
                    <w:tabs>
                      <w:tab w:val="left" w:pos="3695"/>
                    </w:tabs>
                    <w:rPr>
                      <w:rFonts w:ascii="Arial" w:eastAsia="Arial" w:hAnsi="Arial" w:cs="Arial"/>
                      <w:color w:val="000000"/>
                    </w:rPr>
                  </w:pPr>
                  <w:bookmarkStart w:id="7" w:name="_xhraqe4pz9dx" w:colFirst="0" w:colLast="0"/>
                  <w:bookmarkEnd w:id="7"/>
                  <w:r>
                    <w:rPr>
                      <w:rFonts w:ascii="Arial" w:eastAsia="Arial" w:hAnsi="Arial" w:cs="Arial"/>
                      <w:b w:val="0"/>
                      <w:color w:val="000000"/>
                    </w:rPr>
                    <w:t>Las clases e interfaces relacionadas a las acciones con el servidor de colas serán hechas bajo el lenguaje Java.</w:t>
                  </w:r>
                </w:p>
                <w:p w14:paraId="45B07763" w14:textId="5482E1B5" w:rsidR="00610962" w:rsidRDefault="00143DB8">
                  <w:pPr>
                    <w:rPr>
                      <w:rFonts w:ascii="Arial" w:eastAsia="Arial" w:hAnsi="Arial" w:cs="Arial"/>
                      <w:color w:val="000000"/>
                    </w:rPr>
                  </w:pPr>
                  <w:r>
                    <w:rPr>
                      <w:rFonts w:ascii="Arial" w:eastAsia="Arial" w:hAnsi="Arial" w:cs="Arial"/>
                      <w:b w:val="0"/>
                      <w:color w:val="000000"/>
                    </w:rPr>
                    <w:t>Para ofrecer un servicio de ser</w:t>
                  </w:r>
                  <w:r w:rsidR="002026F8">
                    <w:rPr>
                      <w:rFonts w:ascii="Arial" w:eastAsia="Arial" w:hAnsi="Arial" w:cs="Arial"/>
                      <w:b w:val="0"/>
                      <w:color w:val="000000"/>
                    </w:rPr>
                    <w:t>vidor de colas se consideran el siguiente servidor</w:t>
                  </w:r>
                  <w:r>
                    <w:rPr>
                      <w:rFonts w:ascii="Arial" w:eastAsia="Arial" w:hAnsi="Arial" w:cs="Arial"/>
                      <w:b w:val="0"/>
                      <w:color w:val="000000"/>
                    </w:rPr>
                    <w:t xml:space="preserve"> como posible solución:</w:t>
                  </w:r>
                </w:p>
                <w:p w14:paraId="1DE0DC45" w14:textId="008CD70F" w:rsidR="00610962" w:rsidRDefault="00143DB8">
                  <w:pPr>
                    <w:rPr>
                      <w:rFonts w:ascii="Arial" w:eastAsia="Arial" w:hAnsi="Arial" w:cs="Arial"/>
                      <w:color w:val="000000"/>
                    </w:rPr>
                  </w:pPr>
                  <w:r>
                    <w:rPr>
                      <w:rFonts w:ascii="Arial" w:eastAsia="Arial" w:hAnsi="Arial" w:cs="Arial"/>
                      <w:color w:val="000000"/>
                    </w:rPr>
                    <w:t xml:space="preserve">WSO2 </w:t>
                  </w:r>
                  <w:proofErr w:type="spellStart"/>
                  <w:r>
                    <w:rPr>
                      <w:rFonts w:ascii="Arial" w:eastAsia="Arial" w:hAnsi="Arial" w:cs="Arial"/>
                      <w:color w:val="000000"/>
                    </w:rPr>
                    <w:t>Message</w:t>
                  </w:r>
                  <w:proofErr w:type="spellEnd"/>
                  <w:r>
                    <w:rPr>
                      <w:rFonts w:ascii="Arial" w:eastAsia="Arial" w:hAnsi="Arial" w:cs="Arial"/>
                      <w:color w:val="000000"/>
                    </w:rPr>
                    <w:t xml:space="preserve"> </w:t>
                  </w:r>
                  <w:proofErr w:type="spellStart"/>
                  <w:r>
                    <w:rPr>
                      <w:rFonts w:ascii="Arial" w:eastAsia="Arial" w:hAnsi="Arial" w:cs="Arial"/>
                      <w:color w:val="000000"/>
                    </w:rPr>
                    <w:t>Broker</w:t>
                  </w:r>
                  <w:proofErr w:type="spellEnd"/>
                  <w:r>
                    <w:rPr>
                      <w:rFonts w:ascii="Arial" w:eastAsia="Arial" w:hAnsi="Arial" w:cs="Arial"/>
                      <w:color w:val="000000"/>
                    </w:rPr>
                    <w:t>:</w:t>
                  </w:r>
                  <w:r>
                    <w:rPr>
                      <w:rFonts w:ascii="Arial" w:eastAsia="Arial" w:hAnsi="Arial" w:cs="Arial"/>
                      <w:b w:val="0"/>
                      <w:color w:val="000000"/>
                    </w:rPr>
                    <w:t xml:space="preserve"> es un servidor de intermediación de mensajes ligero, fácil de usar y distribuido, </w:t>
                  </w:r>
                  <w:r w:rsidR="006E1679">
                    <w:rPr>
                      <w:rFonts w:ascii="Arial" w:eastAsia="Arial" w:hAnsi="Arial" w:cs="Arial"/>
                      <w:b w:val="0"/>
                      <w:color w:val="000000"/>
                    </w:rPr>
                    <w:t xml:space="preserve">permite </w:t>
                  </w:r>
                  <w:r w:rsidR="006E1679" w:rsidRPr="006E1679">
                    <w:rPr>
                      <w:rFonts w:ascii="Arial" w:eastAsia="Arial" w:hAnsi="Arial" w:cs="Arial"/>
                      <w:b w:val="0"/>
                      <w:color w:val="000000"/>
                    </w:rPr>
                    <w:t>aprovechar las capacidades integradas de intermediación de mensajes</w:t>
                  </w:r>
                  <w:r w:rsidR="006E1679">
                    <w:rPr>
                      <w:rFonts w:ascii="Arial" w:eastAsia="Arial" w:hAnsi="Arial" w:cs="Arial"/>
                      <w:b w:val="0"/>
                      <w:color w:val="000000"/>
                    </w:rPr>
                    <w:t xml:space="preserve">, </w:t>
                  </w:r>
                  <w:bookmarkStart w:id="8" w:name="_GoBack"/>
                  <w:bookmarkEnd w:id="8"/>
                  <w:r>
                    <w:rPr>
                      <w:rFonts w:ascii="Arial" w:eastAsia="Arial" w:hAnsi="Arial" w:cs="Arial"/>
                      <w:b w:val="0"/>
                      <w:color w:val="000000"/>
                    </w:rPr>
                    <w:t>sus principales características son:</w:t>
                  </w:r>
                </w:p>
                <w:p w14:paraId="566F0B99" w14:textId="57E9243D" w:rsidR="00610962" w:rsidRPr="002026F8" w:rsidRDefault="00143DB8">
                  <w:pPr>
                    <w:numPr>
                      <w:ilvl w:val="0"/>
                      <w:numId w:val="1"/>
                    </w:numPr>
                    <w:pBdr>
                      <w:top w:val="nil"/>
                      <w:left w:val="nil"/>
                      <w:bottom w:val="nil"/>
                      <w:right w:val="nil"/>
                      <w:between w:val="nil"/>
                    </w:pBdr>
                    <w:spacing w:line="259" w:lineRule="auto"/>
                    <w:contextualSpacing/>
                    <w:rPr>
                      <w:color w:val="000000"/>
                    </w:rPr>
                  </w:pPr>
                  <w:r>
                    <w:rPr>
                      <w:rFonts w:ascii="Arial" w:eastAsia="Arial" w:hAnsi="Arial" w:cs="Arial"/>
                      <w:b w:val="0"/>
                      <w:color w:val="000000"/>
                    </w:rPr>
                    <w:t>Está diseñado para administrar mensajes persistentes y un gran número de colas, suscriptores y mensajes.</w:t>
                  </w:r>
                </w:p>
                <w:p w14:paraId="26202BC7" w14:textId="161765F1" w:rsidR="002026F8" w:rsidRPr="002026F8" w:rsidRDefault="002026F8">
                  <w:pPr>
                    <w:numPr>
                      <w:ilvl w:val="0"/>
                      <w:numId w:val="1"/>
                    </w:numPr>
                    <w:pBdr>
                      <w:top w:val="nil"/>
                      <w:left w:val="nil"/>
                      <w:bottom w:val="nil"/>
                      <w:right w:val="nil"/>
                      <w:between w:val="nil"/>
                    </w:pBdr>
                    <w:spacing w:line="259" w:lineRule="auto"/>
                    <w:contextualSpacing/>
                    <w:rPr>
                      <w:rFonts w:ascii="Arial" w:eastAsia="Arial" w:hAnsi="Arial" w:cs="Arial"/>
                      <w:b w:val="0"/>
                      <w:color w:val="000000"/>
                    </w:rPr>
                  </w:pPr>
                  <w:r>
                    <w:rPr>
                      <w:rFonts w:ascii="Arial" w:eastAsia="Arial" w:hAnsi="Arial" w:cs="Arial"/>
                      <w:b w:val="0"/>
                      <w:color w:val="000000"/>
                    </w:rPr>
                    <w:t>P</w:t>
                  </w:r>
                  <w:r w:rsidRPr="002026F8">
                    <w:rPr>
                      <w:rFonts w:ascii="Arial" w:eastAsia="Arial" w:hAnsi="Arial" w:cs="Arial"/>
                      <w:b w:val="0"/>
                      <w:color w:val="000000"/>
                    </w:rPr>
                    <w:t>ermite conectarse a dispositivos remotos y sensores, estableciendo comunicaciones máquina a máquina (M2M) que generan millones de eventos concurrentes por segundo. </w:t>
                  </w:r>
                </w:p>
                <w:p w14:paraId="7D1CBFD3" w14:textId="77777777" w:rsidR="00610962" w:rsidRDefault="00143DB8">
                  <w:pPr>
                    <w:numPr>
                      <w:ilvl w:val="0"/>
                      <w:numId w:val="1"/>
                    </w:numPr>
                    <w:pBdr>
                      <w:top w:val="nil"/>
                      <w:left w:val="nil"/>
                      <w:bottom w:val="nil"/>
                      <w:right w:val="nil"/>
                      <w:between w:val="nil"/>
                    </w:pBdr>
                    <w:spacing w:line="259" w:lineRule="auto"/>
                    <w:contextualSpacing/>
                    <w:rPr>
                      <w:color w:val="000000"/>
                    </w:rPr>
                  </w:pPr>
                  <w:r>
                    <w:rPr>
                      <w:rFonts w:ascii="Arial" w:eastAsia="Arial" w:hAnsi="Arial" w:cs="Arial"/>
                      <w:b w:val="0"/>
                      <w:color w:val="000000"/>
                    </w:rPr>
                    <w:t xml:space="preserve">Interoperabilidad con muchos idiomas / plataformas a través de clientes AMQP para Java, .Net, C, C ++, PHP, Ruby, </w:t>
                  </w:r>
                  <w:proofErr w:type="spellStart"/>
                  <w:r>
                    <w:rPr>
                      <w:rFonts w:ascii="Arial" w:eastAsia="Arial" w:hAnsi="Arial" w:cs="Arial"/>
                      <w:b w:val="0"/>
                      <w:color w:val="000000"/>
                    </w:rPr>
                    <w:t>Erlang</w:t>
                  </w:r>
                  <w:proofErr w:type="spellEnd"/>
                  <w:r>
                    <w:rPr>
                      <w:rFonts w:ascii="Arial" w:eastAsia="Arial" w:hAnsi="Arial" w:cs="Arial"/>
                      <w:b w:val="0"/>
                      <w:color w:val="000000"/>
                    </w:rPr>
                    <w:t xml:space="preserve"> y más. </w:t>
                  </w:r>
                </w:p>
                <w:p w14:paraId="52F7FA49" w14:textId="77777777" w:rsidR="00610962" w:rsidRDefault="00143DB8">
                  <w:pPr>
                    <w:numPr>
                      <w:ilvl w:val="0"/>
                      <w:numId w:val="1"/>
                    </w:numPr>
                    <w:pBdr>
                      <w:top w:val="nil"/>
                      <w:left w:val="nil"/>
                      <w:bottom w:val="nil"/>
                      <w:right w:val="nil"/>
                      <w:between w:val="nil"/>
                    </w:pBdr>
                    <w:spacing w:line="259" w:lineRule="auto"/>
                    <w:contextualSpacing/>
                    <w:rPr>
                      <w:color w:val="000000"/>
                    </w:rPr>
                  </w:pPr>
                  <w:r>
                    <w:rPr>
                      <w:rFonts w:ascii="Arial" w:eastAsia="Arial" w:hAnsi="Arial" w:cs="Arial"/>
                      <w:b w:val="0"/>
                      <w:color w:val="000000"/>
                    </w:rPr>
                    <w:t>Soporte para la entrega confiable de mensajes en orden.</w:t>
                  </w:r>
                </w:p>
                <w:p w14:paraId="0E49AD72" w14:textId="7B00740E" w:rsidR="00610962" w:rsidRPr="002026F8" w:rsidRDefault="00143DB8">
                  <w:pPr>
                    <w:numPr>
                      <w:ilvl w:val="0"/>
                      <w:numId w:val="1"/>
                    </w:numPr>
                    <w:pBdr>
                      <w:top w:val="nil"/>
                      <w:left w:val="nil"/>
                      <w:bottom w:val="nil"/>
                      <w:right w:val="nil"/>
                      <w:between w:val="nil"/>
                    </w:pBdr>
                    <w:spacing w:after="160" w:line="259" w:lineRule="auto"/>
                    <w:contextualSpacing/>
                    <w:rPr>
                      <w:color w:val="000000"/>
                    </w:rPr>
                  </w:pPr>
                  <w:r>
                    <w:rPr>
                      <w:rFonts w:ascii="Arial" w:eastAsia="Arial" w:hAnsi="Arial" w:cs="Arial"/>
                      <w:b w:val="0"/>
                      <w:color w:val="000000"/>
                    </w:rPr>
                    <w:t>Es de código abierto.</w:t>
                  </w:r>
                </w:p>
                <w:p w14:paraId="5B713A84" w14:textId="588132D5" w:rsidR="002026F8" w:rsidRDefault="002026F8" w:rsidP="002026F8">
                  <w:pPr>
                    <w:pBdr>
                      <w:top w:val="nil"/>
                      <w:left w:val="nil"/>
                      <w:bottom w:val="nil"/>
                      <w:right w:val="nil"/>
                      <w:between w:val="nil"/>
                    </w:pBdr>
                    <w:spacing w:after="160" w:line="259" w:lineRule="auto"/>
                    <w:contextualSpacing/>
                    <w:rPr>
                      <w:color w:val="000000"/>
                    </w:rPr>
                  </w:pPr>
                </w:p>
                <w:p w14:paraId="0130676D" w14:textId="67D65864" w:rsidR="00610962" w:rsidRDefault="00610962" w:rsidP="002026F8">
                  <w:pPr>
                    <w:pBdr>
                      <w:top w:val="nil"/>
                      <w:left w:val="nil"/>
                      <w:bottom w:val="nil"/>
                      <w:right w:val="nil"/>
                      <w:between w:val="nil"/>
                    </w:pBdr>
                    <w:spacing w:after="160" w:line="259" w:lineRule="auto"/>
                    <w:contextualSpacing/>
                  </w:pPr>
                </w:p>
              </w:tc>
            </w:tr>
          </w:tbl>
          <w:p w14:paraId="459C69FE" w14:textId="77777777" w:rsidR="00610962" w:rsidRDefault="00610962"/>
        </w:tc>
      </w:tr>
    </w:tbl>
    <w:p w14:paraId="03F8B934" w14:textId="77777777" w:rsidR="00610962" w:rsidRDefault="00610962"/>
    <w:p w14:paraId="77E5A640" w14:textId="77777777" w:rsidR="00610962" w:rsidRDefault="00610962"/>
    <w:sectPr w:rsidR="00610962">
      <w:headerReference w:type="even" r:id="rId9"/>
      <w:headerReference w:type="default" r:id="rId10"/>
      <w:headerReference w:type="first" r:id="rId1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nia Esparza" w:date="2018-10-05T00:06:00Z" w:initials="">
    <w:p w14:paraId="559A64E3"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 falta agregar una diagonal </w:t>
      </w:r>
      <w:proofErr w:type="spellStart"/>
      <w:r>
        <w:rPr>
          <w:rFonts w:ascii="Arial" w:eastAsia="Arial" w:hAnsi="Arial" w:cs="Arial"/>
          <w:color w:val="000000"/>
        </w:rPr>
        <w:t>depues</w:t>
      </w:r>
      <w:proofErr w:type="spellEnd"/>
      <w:r>
        <w:rPr>
          <w:rFonts w:ascii="Arial" w:eastAsia="Arial" w:hAnsi="Arial" w:cs="Arial"/>
          <w:color w:val="000000"/>
        </w:rPr>
        <w:t xml:space="preserve"> del 09</w:t>
      </w:r>
    </w:p>
  </w:comment>
  <w:comment w:id="1" w:author="juan jaquez" w:date="2018-10-05T03:08:00Z" w:initials="">
    <w:p w14:paraId="1F1D38D3"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listo</w:t>
      </w:r>
    </w:p>
  </w:comment>
  <w:comment w:id="2" w:author="CHRISTIAN AXEL ZÚÑIGA RAMÍREZ" w:date="2018-10-05T01:41:00Z" w:initials="">
    <w:p w14:paraId="3F19C0C2"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Sistemas Computacionales va en mayúsculas porque es carrera.</w:t>
      </w:r>
    </w:p>
  </w:comment>
  <w:comment w:id="3" w:author="juan jaquez" w:date="2018-10-05T03:07:00Z" w:initials="">
    <w:p w14:paraId="5A049E9A"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listo</w:t>
      </w:r>
    </w:p>
  </w:comment>
  <w:comment w:id="4" w:author="Tania Esparza" w:date="2018-10-05T00:10:00Z" w:initials="">
    <w:p w14:paraId="7E4568C3"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le falta una coma (,)</w:t>
      </w:r>
    </w:p>
  </w:comment>
  <w:comment w:id="5" w:author="juan jaquez" w:date="2018-10-05T03:07:00Z" w:initials="">
    <w:p w14:paraId="47D0F37B"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9A64E3" w15:done="0"/>
  <w15:commentEx w15:paraId="1F1D38D3" w15:done="0"/>
  <w15:commentEx w15:paraId="3F19C0C2" w15:done="0"/>
  <w15:commentEx w15:paraId="5A049E9A" w15:done="0"/>
  <w15:commentEx w15:paraId="7E4568C3" w15:done="0"/>
  <w15:commentEx w15:paraId="47D0F3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BEC34" w14:textId="77777777" w:rsidR="002E64AE" w:rsidRDefault="002E64AE">
      <w:pPr>
        <w:spacing w:after="0" w:line="240" w:lineRule="auto"/>
      </w:pPr>
      <w:r>
        <w:separator/>
      </w:r>
    </w:p>
  </w:endnote>
  <w:endnote w:type="continuationSeparator" w:id="0">
    <w:p w14:paraId="3952AB66" w14:textId="77777777" w:rsidR="002E64AE" w:rsidRDefault="002E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9626C" w14:textId="77777777" w:rsidR="002E64AE" w:rsidRDefault="002E64AE">
      <w:pPr>
        <w:spacing w:after="0" w:line="240" w:lineRule="auto"/>
      </w:pPr>
      <w:r>
        <w:separator/>
      </w:r>
    </w:p>
  </w:footnote>
  <w:footnote w:type="continuationSeparator" w:id="0">
    <w:p w14:paraId="3F1EAEB6" w14:textId="77777777" w:rsidR="002E64AE" w:rsidRDefault="002E6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BD443" w14:textId="77777777" w:rsidR="00610962" w:rsidRDefault="00610962">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7385" w14:textId="77777777" w:rsidR="00610962" w:rsidRDefault="00143DB8">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R-Servidor de colas</w:t>
    </w:r>
    <w:r>
      <w:rPr>
        <w:noProof/>
      </w:rPr>
      <w:drawing>
        <wp:anchor distT="0" distB="0" distL="114300" distR="114300" simplePos="0" relativeHeight="251658240" behindDoc="0" locked="0" layoutInCell="1" hidden="0" allowOverlap="1" wp14:anchorId="42CE21B6" wp14:editId="78F028B8">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C0588" w14:textId="77777777" w:rsidR="00610962" w:rsidRDefault="0061096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45344"/>
    <w:multiLevelType w:val="multilevel"/>
    <w:tmpl w:val="2B467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10962"/>
    <w:rsid w:val="00143DB8"/>
    <w:rsid w:val="002026F8"/>
    <w:rsid w:val="002E64AE"/>
    <w:rsid w:val="00610962"/>
    <w:rsid w:val="006E1679"/>
    <w:rsid w:val="00903A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1B26"/>
  <w15:docId w15:val="{76B6D2D0-3894-43A0-B4B5-F89A4043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03A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3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juanjose jaquez herrera</cp:lastModifiedBy>
  <cp:revision>4</cp:revision>
  <dcterms:created xsi:type="dcterms:W3CDTF">2018-10-09T02:53:00Z</dcterms:created>
  <dcterms:modified xsi:type="dcterms:W3CDTF">2018-10-10T15:58:00Z</dcterms:modified>
</cp:coreProperties>
</file>