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2110"/>
        <w:gridCol w:w="1768"/>
        <w:gridCol w:w="1534"/>
        <w:gridCol w:w="1811"/>
        <w:gridCol w:w="1605"/>
        <w:tblGridChange w:id="0">
          <w:tblGrid>
            <w:gridCol w:w="2110"/>
            <w:gridCol w:w="1768"/>
            <w:gridCol w:w="1534"/>
            <w:gridCol w:w="1811"/>
            <w:gridCol w:w="1605"/>
          </w:tblGrid>
        </w:tblGridChange>
      </w:tblGrid>
      <w:tr>
        <w:trPr>
          <w:trHeight w:val="320" w:hRule="atLeast"/>
        </w:trPr>
        <w:tc>
          <w:tcPr/>
          <w:p w:rsidR="00000000" w:rsidDel="00000000" w:rsidP="00000000" w:rsidRDefault="00000000" w:rsidRPr="00000000" w14:paraId="00000001">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documento</w:t>
            </w:r>
          </w:p>
        </w:tc>
        <w:tc>
          <w:tcPr/>
          <w:p w:rsidR="00000000" w:rsidDel="00000000" w:rsidP="00000000" w:rsidRDefault="00000000" w:rsidRPr="00000000" w14:paraId="00000002">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p w:rsidR="00000000" w:rsidDel="00000000" w:rsidP="00000000" w:rsidRDefault="00000000" w:rsidRPr="00000000" w14:paraId="00000003">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Acción</w:t>
            </w:r>
          </w:p>
        </w:tc>
        <w:tc>
          <w:tcPr/>
          <w:p w:rsidR="00000000" w:rsidDel="00000000" w:rsidP="00000000" w:rsidRDefault="00000000" w:rsidRPr="00000000" w14:paraId="00000004">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05">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r>
      <w:tr>
        <w:trPr>
          <w:trHeight w:val="320" w:hRule="atLeast"/>
        </w:trPr>
        <w:tc>
          <w:tcPr/>
          <w:p w:rsidR="00000000" w:rsidDel="00000000" w:rsidP="00000000" w:rsidRDefault="00000000" w:rsidRPr="00000000" w14:paraId="00000006">
            <w:pPr>
              <w:contextualSpacing w:val="0"/>
              <w:jc w:val="center"/>
              <w:rPr>
                <w:rFonts w:ascii="Arial" w:cs="Arial" w:eastAsia="Arial" w:hAnsi="Arial"/>
                <w:color w:val="4472c4"/>
                <w:sz w:val="24"/>
                <w:szCs w:val="24"/>
              </w:rPr>
            </w:pPr>
            <w:r w:rsidDel="00000000" w:rsidR="00000000" w:rsidRPr="00000000">
              <w:rPr>
                <w:rFonts w:ascii="Arial" w:cs="Arial" w:eastAsia="Arial" w:hAnsi="Arial"/>
                <w:sz w:val="24"/>
                <w:szCs w:val="24"/>
                <w:rtl w:val="0"/>
              </w:rPr>
              <w:t xml:space="preserve">Creación de Requerimientos </w:t>
            </w:r>
            <w:r w:rsidDel="00000000" w:rsidR="00000000" w:rsidRPr="00000000">
              <w:rPr>
                <w:rtl w:val="0"/>
              </w:rPr>
            </w:r>
          </w:p>
          <w:p w:rsidR="00000000" w:rsidDel="00000000" w:rsidP="00000000" w:rsidRDefault="00000000" w:rsidRPr="00000000" w14:paraId="00000007">
            <w:pPr>
              <w:contextualSpacing w:val="0"/>
              <w:jc w:val="center"/>
              <w:rPr>
                <w:rFonts w:ascii="Arial" w:cs="Arial" w:eastAsia="Arial" w:hAnsi="Arial"/>
                <w:sz w:val="24"/>
                <w:szCs w:val="24"/>
              </w:rPr>
            </w:pPr>
            <w:r w:rsidDel="00000000" w:rsidR="00000000" w:rsidRPr="00000000">
              <w:rPr>
                <w:rFonts w:ascii="Arial" w:cs="Arial" w:eastAsia="Arial" w:hAnsi="Arial"/>
                <w:color w:val="4472c4"/>
                <w:sz w:val="24"/>
                <w:szCs w:val="24"/>
                <w:rtl w:val="0"/>
              </w:rPr>
              <w:t xml:space="preserve">Aplicación Control Escolar</w:t>
            </w:r>
            <w:r w:rsidDel="00000000" w:rsidR="00000000" w:rsidRPr="00000000">
              <w:rPr>
                <w:rtl w:val="0"/>
              </w:rPr>
            </w:r>
          </w:p>
        </w:tc>
        <w:tc>
          <w:tcPr/>
          <w:p w:rsidR="00000000" w:rsidDel="00000000" w:rsidP="00000000" w:rsidRDefault="00000000" w:rsidRPr="00000000" w14:paraId="00000008">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w:t>
            </w:r>
          </w:p>
        </w:tc>
        <w:tc>
          <w:tcPr/>
          <w:p w:rsidR="00000000" w:rsidDel="00000000" w:rsidP="00000000" w:rsidRDefault="00000000" w:rsidRPr="00000000" w14:paraId="00000009">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Creación </w:t>
            </w:r>
          </w:p>
        </w:tc>
        <w:tc>
          <w:tcPr/>
          <w:p w:rsidR="00000000" w:rsidDel="00000000" w:rsidP="00000000" w:rsidRDefault="00000000" w:rsidRPr="00000000" w14:paraId="0000000A">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27/09/2018</w:t>
            </w:r>
          </w:p>
        </w:tc>
        <w:tc>
          <w:tcPr/>
          <w:p w:rsidR="00000000" w:rsidDel="00000000" w:rsidP="00000000" w:rsidRDefault="00000000" w:rsidRPr="00000000" w14:paraId="0000000B">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ERTA</w:t>
            </w:r>
          </w:p>
        </w:tc>
      </w:tr>
    </w:tbl>
    <w:p w:rsidR="00000000" w:rsidDel="00000000" w:rsidP="00000000" w:rsidRDefault="00000000" w:rsidRPr="00000000" w14:paraId="0000000C">
      <w:pPr>
        <w:pStyle w:val="Heading1"/>
        <w:contextualSpacing w:val="0"/>
        <w:rPr/>
      </w:pPr>
      <w:r w:rsidDel="00000000" w:rsidR="00000000" w:rsidRPr="00000000">
        <w:rPr>
          <w:rtl w:val="0"/>
        </w:rPr>
      </w:r>
    </w:p>
    <w:p w:rsidR="00000000" w:rsidDel="00000000" w:rsidP="00000000" w:rsidRDefault="00000000" w:rsidRPr="00000000" w14:paraId="0000000D">
      <w:pPr>
        <w:pStyle w:val="Heading1"/>
        <w:contextualSpacing w:val="0"/>
        <w:rPr/>
      </w:pPr>
      <w:r w:rsidDel="00000000" w:rsidR="00000000" w:rsidRPr="00000000">
        <w:rPr>
          <w:rtl w:val="0"/>
        </w:rPr>
        <w:t xml:space="preserve">Control de Versiones</w:t>
      </w:r>
    </w:p>
    <w:p w:rsidR="00000000" w:rsidDel="00000000" w:rsidP="00000000" w:rsidRDefault="00000000" w:rsidRPr="00000000" w14:paraId="0000000E">
      <w:pPr>
        <w:pStyle w:val="Heading1"/>
        <w:contextualSpacing w:val="0"/>
        <w:rPr>
          <w:u w:val="single"/>
        </w:rPr>
      </w:pPr>
      <w:r w:rsidDel="00000000" w:rsidR="00000000" w:rsidRPr="00000000">
        <w:rPr>
          <w:rtl w:val="0"/>
        </w:rPr>
        <w:t xml:space="preserve">Revisión:</w:t>
      </w:r>
      <w:r w:rsidDel="00000000" w:rsidR="00000000" w:rsidRPr="00000000">
        <w:rPr>
          <w:rtl w:val="0"/>
        </w:rPr>
      </w:r>
    </w:p>
    <w:tbl>
      <w:tblPr>
        <w:tblStyle w:val="Table2"/>
        <w:tblW w:w="8902.0" w:type="dxa"/>
        <w:jc w:val="left"/>
        <w:tblInd w:w="0.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50"/>
        <w:gridCol w:w="1166"/>
        <w:gridCol w:w="2227"/>
        <w:gridCol w:w="2293"/>
        <w:gridCol w:w="2266"/>
        <w:tblGridChange w:id="0">
          <w:tblGrid>
            <w:gridCol w:w="950"/>
            <w:gridCol w:w="1166"/>
            <w:gridCol w:w="2227"/>
            <w:gridCol w:w="2293"/>
            <w:gridCol w:w="2266"/>
          </w:tblGrid>
        </w:tblGridChange>
      </w:tblGrid>
      <w:tr>
        <w:trPr>
          <w:trHeight w:val="440" w:hRule="atLeast"/>
        </w:trPr>
        <w:tc>
          <w:tcPr/>
          <w:p w:rsidR="00000000" w:rsidDel="00000000" w:rsidP="00000000" w:rsidRDefault="00000000" w:rsidRPr="00000000" w14:paraId="0000000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Error</w:t>
            </w:r>
          </w:p>
        </w:tc>
        <w:tc>
          <w:tcPr/>
          <w:p w:rsidR="00000000" w:rsidDel="00000000" w:rsidP="00000000" w:rsidRDefault="00000000" w:rsidRPr="00000000" w14:paraId="0000001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1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Revisor</w:t>
            </w:r>
          </w:p>
        </w:tc>
        <w:tc>
          <w:tcPr/>
          <w:p w:rsidR="00000000" w:rsidDel="00000000" w:rsidP="00000000" w:rsidRDefault="00000000" w:rsidRPr="00000000" w14:paraId="0000001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Observación</w:t>
            </w:r>
          </w:p>
        </w:tc>
        <w:tc>
          <w:tcPr/>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r>
      <w:tr>
        <w:trPr>
          <w:trHeight w:val="220" w:hRule="atLeast"/>
        </w:trPr>
        <w:tc>
          <w:tcPr/>
          <w:p w:rsidR="00000000" w:rsidDel="00000000" w:rsidP="00000000" w:rsidRDefault="00000000" w:rsidRPr="00000000" w14:paraId="0000001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1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28/09/2018</w:t>
            </w:r>
          </w:p>
        </w:tc>
        <w:tc>
          <w:tcPr/>
          <w:p w:rsidR="00000000" w:rsidDel="00000000" w:rsidP="00000000" w:rsidRDefault="00000000" w:rsidRPr="00000000" w14:paraId="0000001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JHJJ</w:t>
            </w:r>
          </w:p>
        </w:tc>
        <w:tc>
          <w:tcPr/>
          <w:p w:rsidR="00000000" w:rsidDel="00000000" w:rsidP="00000000" w:rsidRDefault="00000000" w:rsidRPr="00000000" w14:paraId="0000001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Corregir los errores encontrados en el documento</w:t>
            </w:r>
          </w:p>
        </w:tc>
        <w:tc>
          <w:tcPr/>
          <w:p w:rsidR="00000000" w:rsidDel="00000000" w:rsidP="00000000" w:rsidRDefault="00000000" w:rsidRPr="00000000" w14:paraId="00000018">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ERTA</w:t>
            </w:r>
          </w:p>
        </w:tc>
      </w:tr>
      <w:tr>
        <w:trPr>
          <w:trHeight w:val="220" w:hRule="atLeast"/>
        </w:trPr>
        <w:tc>
          <w:tcPr/>
          <w:p w:rsidR="00000000" w:rsidDel="00000000" w:rsidP="00000000" w:rsidRDefault="00000000" w:rsidRPr="00000000" w14:paraId="0000001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28/09/2018</w:t>
            </w:r>
          </w:p>
        </w:tc>
        <w:tc>
          <w:tcPr/>
          <w:p w:rsidR="00000000" w:rsidDel="00000000" w:rsidP="00000000" w:rsidRDefault="00000000" w:rsidRPr="00000000" w14:paraId="0000001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GFSY</w:t>
            </w:r>
          </w:p>
        </w:tc>
        <w:tc>
          <w:tcPr/>
          <w:p w:rsidR="00000000" w:rsidDel="00000000" w:rsidP="00000000" w:rsidRDefault="00000000" w:rsidRPr="00000000" w14:paraId="0000001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Corregir los errores señalados</w:t>
            </w:r>
          </w:p>
        </w:tc>
        <w:tc>
          <w:tcPr/>
          <w:p w:rsidR="00000000" w:rsidDel="00000000" w:rsidP="00000000" w:rsidRDefault="00000000" w:rsidRPr="00000000" w14:paraId="0000001D">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ERTA</w:t>
            </w:r>
          </w:p>
        </w:tc>
      </w:tr>
      <w:tr>
        <w:trPr>
          <w:trHeight w:val="220" w:hRule="atLeast"/>
        </w:trPr>
        <w:tc>
          <w:tcPr/>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1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28/09/2018</w:t>
            </w:r>
          </w:p>
        </w:tc>
        <w:tc>
          <w:tcPr/>
          <w:p w:rsidR="00000000" w:rsidDel="00000000" w:rsidP="00000000" w:rsidRDefault="00000000" w:rsidRPr="00000000" w14:paraId="0000002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ZRCA</w:t>
            </w:r>
          </w:p>
        </w:tc>
        <w:tc>
          <w:tcPr/>
          <w:p w:rsidR="00000000" w:rsidDel="00000000" w:rsidP="00000000" w:rsidRDefault="00000000" w:rsidRPr="00000000" w14:paraId="0000002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Error ortográfico  </w:t>
            </w:r>
          </w:p>
        </w:tc>
        <w:tc>
          <w:tcPr/>
          <w:p w:rsidR="00000000" w:rsidDel="00000000" w:rsidP="00000000" w:rsidRDefault="00000000" w:rsidRPr="00000000" w14:paraId="00000022">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ERTA</w:t>
            </w:r>
          </w:p>
        </w:tc>
      </w:tr>
      <w:tr>
        <w:trPr>
          <w:trHeight w:val="220" w:hRule="atLeast"/>
        </w:trPr>
        <w:tc>
          <w:tcPr/>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4">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5">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6">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8">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tbl>
      <w:tblPr>
        <w:tblStyle w:val="Table3"/>
        <w:tblW w:w="9971.0" w:type="dxa"/>
        <w:jc w:val="left"/>
        <w:tblInd w:w="-545.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971"/>
        <w:tblGridChange w:id="0">
          <w:tblGrid>
            <w:gridCol w:w="9971"/>
          </w:tblGrid>
        </w:tblGridChange>
      </w:tblGrid>
      <w:tr>
        <w:trPr>
          <w:trHeight w:val="4840" w:hRule="atLeast"/>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426.0" w:type="dxa"/>
              <w:jc w:val="left"/>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426"/>
              <w:tblGridChange w:id="0">
                <w:tblGrid>
                  <w:gridCol w:w="9426"/>
                </w:tblGrid>
              </w:tblGridChange>
            </w:tblGrid>
            <w:tr>
              <w:trPr>
                <w:trHeight w:val="3100" w:hRule="atLeast"/>
              </w:trPr>
              <w:tc>
                <w:tcPr/>
                <w:p w:rsidR="00000000" w:rsidDel="00000000" w:rsidP="00000000" w:rsidRDefault="00000000" w:rsidRPr="00000000" w14:paraId="00000030">
                  <w:pPr>
                    <w:contextualSpacing w:val="0"/>
                    <w:rPr>
                      <w:color w:val="000000"/>
                    </w:rPr>
                  </w:pPr>
                  <w:r w:rsidDel="00000000" w:rsidR="00000000" w:rsidRPr="00000000">
                    <w:rPr>
                      <w:color w:val="000000"/>
                      <w:rtl w:val="0"/>
                    </w:rPr>
                    <w:t xml:space="preserve">Descripción General:</w:t>
                  </w:r>
                </w:p>
                <w:p w:rsidR="00000000" w:rsidDel="00000000" w:rsidP="00000000" w:rsidRDefault="00000000" w:rsidRPr="00000000" w14:paraId="00000031">
                  <w:pPr>
                    <w:contextualSpacing w:val="0"/>
                    <w:rPr>
                      <w:color w:val="000000"/>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0"/>
                      <w:color w:val="000000"/>
                    </w:rPr>
                  </w:pPr>
                  <w:r w:rsidDel="00000000" w:rsidR="00000000" w:rsidRPr="00000000">
                    <w:rPr>
                      <w:rFonts w:ascii="Arial" w:cs="Arial" w:eastAsia="Arial" w:hAnsi="Arial"/>
                      <w:b w:val="0"/>
                      <w:color w:val="000000"/>
                      <w:rtl w:val="0"/>
                    </w:rPr>
                    <w:t xml:space="preserve">Es necesario implementar un sistema que permita comunicar a dos aplicaciones través de un servidor de colas. El sistema contará con las siguientes partes:</w:t>
                  </w:r>
                </w:p>
                <w:p w:rsidR="00000000" w:rsidDel="00000000" w:rsidP="00000000" w:rsidRDefault="00000000" w:rsidRPr="00000000" w14:paraId="00000033">
                  <w:pPr>
                    <w:contextualSpacing w:val="0"/>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Principal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una aplicación que permita el alta, baja, cambios y consultas de alumnos de las carreras: </w:t>
                  </w:r>
                  <w:r w:rsidDel="00000000" w:rsidR="00000000" w:rsidRPr="00000000">
                    <w:rPr>
                      <w:rFonts w:ascii="Arial" w:cs="Arial" w:eastAsia="Arial" w:hAnsi="Arial"/>
                      <w:b w:val="0"/>
                      <w:color w:val="000000"/>
                      <w:rtl w:val="0"/>
                    </w:rPr>
                    <w:t xml:space="preserve">Ingeniería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w:t>
                  </w:r>
                  <w:r w:rsidDel="00000000" w:rsidR="00000000" w:rsidRPr="00000000">
                    <w:rPr>
                      <w:rFonts w:ascii="Arial" w:cs="Arial" w:eastAsia="Arial" w:hAnsi="Arial"/>
                      <w:b w:val="0"/>
                      <w:color w:val="000000"/>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istemas </w:t>
                  </w:r>
                  <w:r w:rsidDel="00000000" w:rsidR="00000000" w:rsidRPr="00000000">
                    <w:rPr>
                      <w:rFonts w:ascii="Arial" w:cs="Arial" w:eastAsia="Arial" w:hAnsi="Arial"/>
                      <w:b w:val="0"/>
                      <w:color w:val="000000"/>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omputacionales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Ingeniería en Electromecánica, Ingeniería en Industrias Alimentarias, Ingeniería Tics, Ingeniería en Administración, Ingeniería Gestión Empresarial y Contador Pública.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Secundaria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crear una aplicación que permita el registro de usuarios que deseen conocer los sucesos que acontecen en una carrera en particular, es decir, si un alumno fue dado de alta o baja, si se </w:t>
                  </w:r>
                  <w:r w:rsidDel="00000000" w:rsidR="00000000" w:rsidRPr="00000000">
                    <w:rPr>
                      <w:rFonts w:ascii="Arial" w:cs="Arial" w:eastAsia="Arial" w:hAnsi="Arial"/>
                      <w:b w:val="0"/>
                      <w:color w:val="000000"/>
                      <w:rtl w:val="0"/>
                    </w:rPr>
                    <w:t xml:space="preserve">modifica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algún dato del alumno o simplemente consultar la matrícula de la carrera.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aplicación permitirá al usuario conocer los alumnos que fueron ingresados en el semestre.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de colas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000000" w:rsidDel="00000000" w:rsidP="00000000" w:rsidRDefault="00000000" w:rsidRPr="00000000" w14:paraId="0000003D">
                  <w:pPr>
                    <w:contextualSpacing w:val="0"/>
                    <w:rPr/>
                  </w:pPr>
                  <w:r w:rsidDel="00000000" w:rsidR="00000000" w:rsidRPr="00000000">
                    <w:rPr>
                      <w:rtl w:val="0"/>
                    </w:rPr>
                  </w:r>
                </w:p>
              </w:tc>
            </w:tr>
            <w:tr>
              <w:trPr>
                <w:trHeight w:val="3100" w:hRule="atLeast"/>
              </w:trPr>
              <w:tc>
                <w:tcPr/>
                <w:p w:rsidR="00000000" w:rsidDel="00000000" w:rsidP="00000000" w:rsidRDefault="00000000" w:rsidRPr="00000000" w14:paraId="0000003E">
                  <w:pPr>
                    <w:contextualSpacing w:val="0"/>
                    <w:rPr/>
                  </w:pPr>
                  <w:r w:rsidDel="00000000" w:rsidR="00000000" w:rsidRPr="00000000">
                    <w:rPr>
                      <w:rtl w:val="0"/>
                    </w:rPr>
                    <w:t xml:space="preserve">Descripción del requerimiento:</w:t>
                  </w:r>
                </w:p>
                <w:p w:rsidR="00000000" w:rsidDel="00000000" w:rsidP="00000000" w:rsidRDefault="00000000" w:rsidRPr="00000000" w14:paraId="0000003F">
                  <w:pPr>
                    <w:contextualSpacing w:val="0"/>
                    <w:rPr>
                      <w:rFonts w:ascii="Arial" w:cs="Arial" w:eastAsia="Arial" w:hAnsi="Arial"/>
                      <w:b w:val="0"/>
                      <w:color w:val="000000"/>
                    </w:rPr>
                  </w:pPr>
                  <w:r w:rsidDel="00000000" w:rsidR="00000000" w:rsidRPr="00000000">
                    <w:rPr>
                      <w:rFonts w:ascii="Arial" w:cs="Arial" w:eastAsia="Arial" w:hAnsi="Arial"/>
                      <w:b w:val="0"/>
                      <w:color w:val="000000"/>
                      <w:rtl w:val="0"/>
                    </w:rPr>
                    <w:t xml:space="preserve">Se necesita una aplicación que permita dar de </w:t>
                  </w:r>
                  <w:r w:rsidDel="00000000" w:rsidR="00000000" w:rsidRPr="00000000">
                    <w:rPr>
                      <w:rFonts w:ascii="Arial" w:cs="Arial" w:eastAsia="Arial" w:hAnsi="Arial"/>
                      <w:b w:val="0"/>
                      <w:color w:val="000000"/>
                      <w:rtl w:val="0"/>
                    </w:rPr>
                    <w:t xml:space="preserve">alta</w:t>
                  </w:r>
                  <w:r w:rsidDel="00000000" w:rsidR="00000000" w:rsidRPr="00000000">
                    <w:rPr>
                      <w:rFonts w:ascii="Arial" w:cs="Arial" w:eastAsia="Arial" w:hAnsi="Arial"/>
                      <w:b w:val="0"/>
                      <w:color w:val="000000"/>
                      <w:rtl w:val="0"/>
                    </w:rPr>
                    <w:t xml:space="preserve">, baja, cambios y consultas de alumnos, esta información deberá estar disponible y actualizada en el sistema cuando el usuario la solicite. La información debe ser consultada y modificada solamente por el propietario de dicha aplicación, no se permite que se tenga el acceso directo a dicha información mediante aplicaciones secundarias , esta información será manipulada solamente por un servidor de colas . </w:t>
                  </w:r>
                </w:p>
                <w:p w:rsidR="00000000" w:rsidDel="00000000" w:rsidP="00000000" w:rsidRDefault="00000000" w:rsidRPr="00000000" w14:paraId="00000040">
                  <w:pPr>
                    <w:contextualSpacing w:val="0"/>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41">
                  <w:pPr>
                    <w:ind w:left="708"/>
                    <w:contextualSpacing w:val="0"/>
                    <w:rPr/>
                  </w:pPr>
                  <w:r w:rsidDel="00000000" w:rsidR="00000000" w:rsidRPr="00000000">
                    <w:rPr>
                      <w:rtl w:val="0"/>
                    </w:rPr>
                    <w:t xml:space="preserve">Funcionalidades.</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aplicación deberá permitir al usuario ingresar los datos del alumno requeridos para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inscripción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tales como el </w:t>
                  </w:r>
                  <w:r w:rsidDel="00000000" w:rsidR="00000000" w:rsidRPr="00000000">
                    <w:rPr>
                      <w:rFonts w:ascii="Arial" w:cs="Arial" w:eastAsia="Arial" w:hAnsi="Arial"/>
                      <w:b w:val="0"/>
                      <w:color w:val="000000"/>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ombre, </w:t>
                  </w:r>
                  <w:r w:rsidDel="00000000" w:rsidR="00000000" w:rsidRPr="00000000">
                    <w:rPr>
                      <w:rFonts w:ascii="Arial" w:cs="Arial" w:eastAsia="Arial" w:hAnsi="Arial"/>
                      <w:b w:val="0"/>
                      <w:color w:val="000000"/>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pellido </w:t>
                  </w:r>
                  <w:r w:rsidDel="00000000" w:rsidR="00000000" w:rsidRPr="00000000">
                    <w:rPr>
                      <w:rFonts w:ascii="Arial" w:cs="Arial" w:eastAsia="Arial" w:hAnsi="Arial"/>
                      <w:b w:val="0"/>
                      <w:color w:val="000000"/>
                      <w:rtl w:val="0"/>
                    </w:rPr>
                    <w:t xml:space="preserve">Paterno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color w:val="000000"/>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pellido </w:t>
                  </w:r>
                  <w:r w:rsidDel="00000000" w:rsidR="00000000" w:rsidRPr="00000000">
                    <w:rPr>
                      <w:rFonts w:ascii="Arial" w:cs="Arial" w:eastAsia="Arial" w:hAnsi="Arial"/>
                      <w:b w:val="0"/>
                      <w:color w:val="000000"/>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aterno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CURP,</w:t>
                  </w:r>
                  <w:r w:rsidDel="00000000" w:rsidR="00000000" w:rsidRPr="00000000">
                    <w:rPr>
                      <w:rFonts w:ascii="Arial" w:cs="Arial" w:eastAsia="Arial" w:hAnsi="Arial"/>
                      <w:b w:val="0"/>
                      <w:color w:val="000000"/>
                      <w:rtl w:val="0"/>
                    </w:rPr>
                    <w:t xml:space="preserve"> Número de Control, Nombre de Carrera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vez ingresados los datos solicitados, estos deben de ser almacenados en la base de datos y enviados al Servidor de Colas accionando un botón de guardado pero antes verificando que los datos estén correctos y no falten datos por ser proporcionados por parte del usuario.</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Bajas</w:t>
                  </w:r>
                </w:p>
                <w:p w:rsidR="00000000" w:rsidDel="00000000" w:rsidP="00000000" w:rsidRDefault="00000000" w:rsidRPr="00000000" w14:paraId="00000045">
                  <w:pPr>
                    <w:ind w:left="1416"/>
                    <w:contextualSpacing w:val="0"/>
                    <w:jc w:val="both"/>
                    <w:rPr>
                      <w:rFonts w:ascii="Arial" w:cs="Arial" w:eastAsia="Arial" w:hAnsi="Arial"/>
                      <w:b w:val="0"/>
                    </w:rPr>
                  </w:pPr>
                  <w:r w:rsidDel="00000000" w:rsidR="00000000" w:rsidRPr="00000000">
                    <w:rPr>
                      <w:rFonts w:ascii="Arial" w:cs="Arial" w:eastAsia="Arial" w:hAnsi="Arial"/>
                      <w:b w:val="0"/>
                      <w:color w:val="000000"/>
                      <w:rtl w:val="0"/>
                    </w:rPr>
                    <w:t xml:space="preserve">La aplicación deberá permitir al usuario indicar o seleccionar cual registró desea dar de baja. Una vez seleccionado e identificado, hacer la petición a la base de datos donde se encuentran almacenados los datos, accionando el usuario un botón para dar de baja pero antes verificando que se haya seleccionado o identificado antes el registro a dar de </w:t>
                  </w:r>
                  <w:r w:rsidDel="00000000" w:rsidR="00000000" w:rsidRPr="00000000">
                    <w:rPr>
                      <w:rFonts w:ascii="Arial" w:cs="Arial" w:eastAsia="Arial" w:hAnsi="Arial"/>
                      <w:b w:val="0"/>
                      <w:color w:val="000000"/>
                      <w:rtl w:val="0"/>
                    </w:rPr>
                    <w:t xml:space="preserve">baja</w:t>
                  </w:r>
                  <w:r w:rsidDel="00000000" w:rsidR="00000000" w:rsidRPr="00000000">
                    <w:rPr>
                      <w:rFonts w:ascii="Arial" w:cs="Arial" w:eastAsia="Arial" w:hAnsi="Arial"/>
                      <w:b w:val="0"/>
                      <w:color w:val="000000"/>
                      <w:rtl w:val="0"/>
                    </w:rPr>
                    <w:t xml:space="preserve">, la petición también será informada y  enviada al servidor de colas.</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Modificaciones</w:t>
                  </w:r>
                </w:p>
                <w:p w:rsidR="00000000" w:rsidDel="00000000" w:rsidP="00000000" w:rsidRDefault="00000000" w:rsidRPr="00000000" w14:paraId="00000047">
                  <w:pPr>
                    <w:ind w:left="1416"/>
                    <w:contextualSpacing w:val="0"/>
                    <w:jc w:val="both"/>
                    <w:rPr>
                      <w:rFonts w:ascii="Arial" w:cs="Arial" w:eastAsia="Arial" w:hAnsi="Arial"/>
                      <w:b w:val="0"/>
                    </w:rPr>
                  </w:pPr>
                  <w:r w:rsidDel="00000000" w:rsidR="00000000" w:rsidRPr="00000000">
                    <w:rPr>
                      <w:rFonts w:ascii="Arial" w:cs="Arial" w:eastAsia="Arial" w:hAnsi="Arial"/>
                      <w:b w:val="0"/>
                      <w:color w:val="000000"/>
                      <w:rtl w:val="0"/>
                    </w:rPr>
                    <w:t xml:space="preserve">La aplicación deberá permitir al usuario hacer modificaciones de los datos que se encuentren almacenados en la base de datos, esto seleccionando de los datos mostrados en pantalla o buscando el registro que desea hacerle cambio, una vez identificado o seleccionado dicho registro, la aplicación le permitirá al usuario visualizar los datos en pantalla y permitirá que realice la modificación de los nuevos datos a ingresar, haciendo los cambios en la base de datos con solo accionar un botón de guardar cambios, pero antes verificando que los datos estén correctos y no falten datos de ser proporcionados por parte del usuario, dicha modificación de los datos tendrá que ser informada y realizada en el servidor de colas.</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Consultas</w:t>
                  </w:r>
                </w:p>
                <w:p w:rsidR="00000000" w:rsidDel="00000000" w:rsidP="00000000" w:rsidRDefault="00000000" w:rsidRPr="00000000" w14:paraId="00000049">
                  <w:pPr>
                    <w:ind w:left="1416"/>
                    <w:contextualSpacing w:val="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La aplicación deberá permitir al usuario consultar los datos almacenados en la base de datos, permitiendo seleccionar el tipo de carrera y el semestre en conjunto con el</w:t>
                  </w:r>
                  <w:r w:rsidDel="00000000" w:rsidR="00000000" w:rsidRPr="00000000">
                    <w:rPr>
                      <w:rFonts w:ascii="Arial" w:cs="Arial" w:eastAsia="Arial" w:hAnsi="Arial"/>
                      <w:b w:val="0"/>
                      <w:color w:val="000000"/>
                      <w:rtl w:val="0"/>
                    </w:rPr>
                    <w:t xml:space="preserve"> año</w:t>
                  </w:r>
                  <w:r w:rsidDel="00000000" w:rsidR="00000000" w:rsidRPr="00000000">
                    <w:rPr>
                      <w:rFonts w:ascii="Arial" w:cs="Arial" w:eastAsia="Arial" w:hAnsi="Arial"/>
                      <w:b w:val="0"/>
                      <w:color w:val="000000"/>
                      <w:rtl w:val="0"/>
                    </w:rPr>
                    <w:t xml:space="preserve">, que se desea </w:t>
                  </w:r>
                  <w:r w:rsidDel="00000000" w:rsidR="00000000" w:rsidRPr="00000000">
                    <w:rPr>
                      <w:rFonts w:ascii="Arial" w:cs="Arial" w:eastAsia="Arial" w:hAnsi="Arial"/>
                      <w:b w:val="0"/>
                      <w:color w:val="000000"/>
                      <w:rtl w:val="0"/>
                    </w:rPr>
                    <w:t xml:space="preserve">consultar</w:t>
                  </w:r>
                  <w:r w:rsidDel="00000000" w:rsidR="00000000" w:rsidRPr="00000000">
                    <w:rPr>
                      <w:rFonts w:ascii="Arial" w:cs="Arial" w:eastAsia="Arial" w:hAnsi="Arial"/>
                      <w:b w:val="0"/>
                      <w:color w:val="000000"/>
                      <w:rtl w:val="0"/>
                    </w:rPr>
                    <w:t xml:space="preserve">, </w:t>
                  </w:r>
                  <w:r w:rsidDel="00000000" w:rsidR="00000000" w:rsidRPr="00000000">
                    <w:rPr>
                      <w:rFonts w:ascii="Arial" w:cs="Arial" w:eastAsia="Arial" w:hAnsi="Arial"/>
                      <w:b w:val="0"/>
                      <w:color w:val="000000"/>
                      <w:rtl w:val="0"/>
                    </w:rPr>
                    <w:t xml:space="preserve">mostrándo</w:t>
                  </w:r>
                  <w:r w:rsidDel="00000000" w:rsidR="00000000" w:rsidRPr="00000000">
                    <w:rPr>
                      <w:rFonts w:ascii="Arial" w:cs="Arial" w:eastAsia="Arial" w:hAnsi="Arial"/>
                      <w:b w:val="0"/>
                      <w:color w:val="000000"/>
                      <w:rtl w:val="0"/>
                    </w:rPr>
                    <w:t xml:space="preserve">se en pantalla en una tabla donde se podrá hacer la búsqueda de algún registro en específico, por default se mostraran en pantalla los datos de los alumnos del semestre actual y de una carrera en específico.</w:t>
                  </w:r>
                </w:p>
                <w:p w:rsidR="00000000" w:rsidDel="00000000" w:rsidP="00000000" w:rsidRDefault="00000000" w:rsidRPr="00000000" w14:paraId="0000004A">
                  <w:pPr>
                    <w:contextualSpacing w:val="0"/>
                    <w:rPr/>
                  </w:pPr>
                  <w:r w:rsidDel="00000000" w:rsidR="00000000" w:rsidRPr="00000000">
                    <w:rPr>
                      <w:rtl w:val="0"/>
                    </w:rPr>
                  </w:r>
                </w:p>
              </w:tc>
            </w:tr>
            <w:tr>
              <w:trPr>
                <w:trHeight w:val="3020" w:hRule="atLeast"/>
              </w:trPr>
              <w:tc>
                <w:tcPr/>
                <w:p w:rsidR="00000000" w:rsidDel="00000000" w:rsidP="00000000" w:rsidRDefault="00000000" w:rsidRPr="00000000" w14:paraId="0000004B">
                  <w:pPr>
                    <w:contextualSpacing w:val="0"/>
                    <w:rPr>
                      <w:color w:val="000000"/>
                    </w:rPr>
                  </w:pPr>
                  <w:r w:rsidDel="00000000" w:rsidR="00000000" w:rsidRPr="00000000">
                    <w:rPr>
                      <w:color w:val="000000"/>
                      <w:rtl w:val="0"/>
                    </w:rPr>
                    <w:t xml:space="preserve">Propuesta de </w:t>
                  </w:r>
                  <w:r w:rsidDel="00000000" w:rsidR="00000000" w:rsidRPr="00000000">
                    <w:rPr>
                      <w:color w:val="000000"/>
                      <w:rtl w:val="0"/>
                    </w:rPr>
                    <w:t xml:space="preserve">Solución</w:t>
                  </w:r>
                  <w:r w:rsidDel="00000000" w:rsidR="00000000" w:rsidRPr="00000000">
                    <w:rPr>
                      <w:color w:val="000000"/>
                      <w:rtl w:val="0"/>
                    </w:rPr>
                    <w:t xml:space="preserve">:</w:t>
                  </w:r>
                </w:p>
                <w:p w:rsidR="00000000" w:rsidDel="00000000" w:rsidP="00000000" w:rsidRDefault="00000000" w:rsidRPr="00000000" w14:paraId="0000004C">
                  <w:pPr>
                    <w:contextualSpacing w:val="0"/>
                    <w:rPr>
                      <w:color w:val="000000"/>
                    </w:rPr>
                  </w:pPr>
                  <w:r w:rsidDel="00000000" w:rsidR="00000000" w:rsidRPr="00000000">
                    <w:rPr>
                      <w:rtl w:val="0"/>
                    </w:rPr>
                  </w:r>
                </w:p>
                <w:p w:rsidR="00000000" w:rsidDel="00000000" w:rsidP="00000000" w:rsidRDefault="00000000" w:rsidRPr="00000000" w14:paraId="0000004D">
                  <w:pPr>
                    <w:contextualSpacing w:val="0"/>
                    <w:jc w:val="both"/>
                    <w:rPr>
                      <w:rFonts w:ascii="Arial" w:cs="Arial" w:eastAsia="Arial" w:hAnsi="Arial"/>
                      <w:b w:val="0"/>
                      <w:color w:val="000000"/>
                    </w:rPr>
                  </w:pPr>
                  <w:bookmarkStart w:colFirst="0" w:colLast="0" w:name="_gjdgxs" w:id="0"/>
                  <w:bookmarkEnd w:id="0"/>
                  <w:r w:rsidDel="00000000" w:rsidR="00000000" w:rsidRPr="00000000">
                    <w:rPr>
                      <w:rFonts w:ascii="Arial" w:cs="Arial" w:eastAsia="Arial" w:hAnsi="Arial"/>
                      <w:b w:val="0"/>
                      <w:color w:val="000000"/>
                      <w:rtl w:val="0"/>
                    </w:rPr>
                    <w:t xml:space="preserve">Para almacenar dichos datos y poder hacer la manipulación de ellos, será que los datos sean almacenados en el gestor de base de datos</w:t>
                  </w:r>
                  <w:r w:rsidDel="00000000" w:rsidR="00000000" w:rsidRPr="00000000">
                    <w:rPr>
                      <w:rFonts w:ascii="Arial" w:cs="Arial" w:eastAsia="Arial" w:hAnsi="Arial"/>
                      <w:b w:val="0"/>
                      <w:color w:val="000000"/>
                      <w:rtl w:val="0"/>
                    </w:rPr>
                    <w:t xml:space="preserve"> MySQL</w:t>
                  </w:r>
                  <w:r w:rsidDel="00000000" w:rsidR="00000000" w:rsidRPr="00000000">
                    <w:rPr>
                      <w:rFonts w:ascii="Arial" w:cs="Arial" w:eastAsia="Arial" w:hAnsi="Arial"/>
                      <w:b w:val="0"/>
                      <w:color w:val="000000"/>
                      <w:rtl w:val="0"/>
                    </w:rPr>
                    <w:t xml:space="preserve">, ya que es una aplicación gratuita y que permite hacer la modificación de los datos con total libertad. Además que MySQL puede ser ejecutada en cualquier sistema </w:t>
                  </w:r>
                  <w:r w:rsidDel="00000000" w:rsidR="00000000" w:rsidRPr="00000000">
                    <w:rPr>
                      <w:rFonts w:ascii="Arial" w:cs="Arial" w:eastAsia="Arial" w:hAnsi="Arial"/>
                      <w:b w:val="0"/>
                      <w:color w:val="000000"/>
                      <w:rtl w:val="0"/>
                    </w:rPr>
                    <w:t xml:space="preserve">operativo</w:t>
                  </w:r>
                  <w:r w:rsidDel="00000000" w:rsidR="00000000" w:rsidRPr="00000000">
                    <w:rPr>
                      <w:rFonts w:ascii="Arial" w:cs="Arial" w:eastAsia="Arial" w:hAnsi="Arial"/>
                      <w:b w:val="0"/>
                      <w:color w:val="000000"/>
                      <w:rtl w:val="0"/>
                    </w:rPr>
                    <w:t xml:space="preserve">, ya que es multiplataforma, esta aplicación es multiusuario y </w:t>
                  </w:r>
                  <w:r w:rsidDel="00000000" w:rsidR="00000000" w:rsidRPr="00000000">
                    <w:rPr>
                      <w:rFonts w:ascii="Arial" w:cs="Arial" w:eastAsia="Arial" w:hAnsi="Arial"/>
                      <w:b w:val="0"/>
                      <w:color w:val="000000"/>
                      <w:rtl w:val="0"/>
                    </w:rPr>
                    <w:t xml:space="preserve">multi hilo</w:t>
                  </w:r>
                  <w:r w:rsidDel="00000000" w:rsidR="00000000" w:rsidRPr="00000000">
                    <w:rPr>
                      <w:rFonts w:ascii="Arial" w:cs="Arial" w:eastAsia="Arial" w:hAnsi="Arial"/>
                      <w:b w:val="0"/>
                      <w:color w:val="000000"/>
                      <w:rtl w:val="0"/>
                    </w:rPr>
                    <w:t xml:space="preserve">, ya que permite ser utilizado por varios usuarios al mismo tiempo y a su vez hacer varias consultas a la vez, lo que la hace ser una aplicación más versátil .</w:t>
                  </w:r>
                </w:p>
                <w:p w:rsidR="00000000" w:rsidDel="00000000" w:rsidP="00000000" w:rsidRDefault="00000000" w:rsidRPr="00000000" w14:paraId="0000004E">
                  <w:pPr>
                    <w:contextualSpacing w:val="0"/>
                    <w:jc w:val="both"/>
                    <w:rPr>
                      <w:rFonts w:ascii="Arial" w:cs="Arial" w:eastAsia="Arial" w:hAnsi="Arial"/>
                      <w:b w:val="0"/>
                      <w:color w:val="000000"/>
                    </w:rPr>
                  </w:pPr>
                  <w:bookmarkStart w:colFirst="0" w:colLast="0" w:name="_rq40sqnxotoe" w:id="1"/>
                  <w:bookmarkEnd w:id="1"/>
                  <w:r w:rsidDel="00000000" w:rsidR="00000000" w:rsidRPr="00000000">
                    <w:rPr>
                      <w:rtl w:val="0"/>
                    </w:rPr>
                  </w:r>
                </w:p>
                <w:p w:rsidR="00000000" w:rsidDel="00000000" w:rsidP="00000000" w:rsidRDefault="00000000" w:rsidRPr="00000000" w14:paraId="0000004F">
                  <w:pPr>
                    <w:contextualSpacing w:val="0"/>
                    <w:jc w:val="both"/>
                    <w:rPr>
                      <w:rFonts w:ascii="Arial" w:cs="Arial" w:eastAsia="Arial" w:hAnsi="Arial"/>
                      <w:b w:val="0"/>
                      <w:color w:val="000000"/>
                    </w:rPr>
                  </w:pPr>
                  <w:bookmarkStart w:colFirst="0" w:colLast="0" w:name="_6txuz2d5bugq" w:id="2"/>
                  <w:bookmarkEnd w:id="2"/>
                  <w:r w:rsidDel="00000000" w:rsidR="00000000" w:rsidRPr="00000000">
                    <w:rPr>
                      <w:rFonts w:ascii="Arial" w:cs="Arial" w:eastAsia="Arial" w:hAnsi="Arial"/>
                      <w:b w:val="0"/>
                      <w:color w:val="000000"/>
                      <w:rtl w:val="0"/>
                    </w:rPr>
                    <w:t xml:space="preserve">Para la creación de dicha aplicación se usará el lenguaje de programación java, en entorno de desarrollo NetBeans, ya que java es un lenguaje de programación de propósito general, concurrente y orientado a objetos, el propósito de este lenguaje es permitir a los desarrolladores que creen sus aplicaciones y lo ejecuten en cualquier dispositivo, el entorno de desarrollo Netbeans es multi-plataforma, es gratuito y es simple para poder realizar la creación de las interfaces y clases necesarias para la creación de la aplicación.</w:t>
                  </w:r>
                </w:p>
              </w:tc>
            </w:tr>
          </w:tbl>
          <w:p w:rsidR="00000000" w:rsidDel="00000000" w:rsidP="00000000" w:rsidRDefault="00000000" w:rsidRPr="00000000" w14:paraId="00000050">
            <w:pPr>
              <w:contextualSpacing w:val="0"/>
              <w:rPr/>
            </w:pPr>
            <w:r w:rsidDel="00000000" w:rsidR="00000000" w:rsidRPr="00000000">
              <w:rPr>
                <w:rtl w:val="0"/>
              </w:rPr>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sectPr>
      <w:headerReference r:id="rId6" w:type="default"/>
      <w:headerReference r:id="rId7" w:type="first"/>
      <w:headerReference r:id="rId8" w:type="even"/>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 R-Aplicación Control Escolar</w:t>
    </w:r>
    <w:r w:rsidDel="00000000" w:rsidR="00000000" w:rsidRPr="00000000">
      <w:drawing>
        <wp:anchor allowOverlap="1" behindDoc="0" distB="0" distT="0" distL="114300" distR="114300" hidden="0" layoutInCell="1" locked="0" relativeHeight="0" simplePos="0">
          <wp:simplePos x="0" y="0"/>
          <wp:positionH relativeFrom="margin">
            <wp:posOffset>4796790</wp:posOffset>
          </wp:positionH>
          <wp:positionV relativeFrom="paragraph">
            <wp:posOffset>-449579</wp:posOffset>
          </wp:positionV>
          <wp:extent cx="1803400" cy="1352550"/>
          <wp:effectExtent b="0" l="0" r="0" t="0"/>
          <wp:wrapSquare wrapText="bothSides" distB="0" distT="0" distL="114300" distR="114300"/>
          <wp:docPr descr="C:\Users\Yosse\Documents\Logo.png" id="1" name="image2.png"/>
          <a:graphic>
            <a:graphicData uri="http://schemas.openxmlformats.org/drawingml/2006/picture">
              <pic:pic>
                <pic:nvPicPr>
                  <pic:cNvPr descr="C:\Users\Yosse\Documents\Logo.png" id="0" name="image2.png"/>
                  <pic:cNvPicPr preferRelativeResize="0"/>
                </pic:nvPicPr>
                <pic:blipFill>
                  <a:blip r:embed="rId1"/>
                  <a:srcRect b="0" l="0" r="0" t="0"/>
                  <a:stretch>
                    <a:fillRect/>
                  </a:stretch>
                </pic:blipFill>
                <pic:spPr>
                  <a:xfrm>
                    <a:off x="0" y="0"/>
                    <a:ext cx="1803400" cy="1352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