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Plan the well underway for races to Mars and the Moon in 1992 by Solar Sale.</w:t>
      </w:r>
    </w:p>
    <w:p>
      <w:r>
        <w:t xml:space="preserve"> The race to Mars is to commemorate Columbus's journey to the new world 500 years ago, and the one to the Moon is to promote the use of solar sales in space exploration.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