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und dann haben Sie ganz alleine gefunden.</w:t>
        <w:br/>
        <w:br/>
        <w:t>B:  Ganz allein gewohnt.</w:t>
        <w:br/>
        <w:br/>
        <w:t>A:  Gab es da irgendwie, dass ich die Kümert hat?</w:t>
        <w:br/>
        <w:br/>
        <w:t>B:  Meine Eltern waren ja im Kunde nicht weit weg.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