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F551" w14:textId="30AAAFE7" w:rsidR="00EC4AA2" w:rsidRDefault="00EC4AA2" w:rsidP="00EC4AA2">
      <w:r>
        <w:t>Compte Rendu Détaillé du Projet : Migration vers un Service Cloud Hybride</w:t>
      </w:r>
    </w:p>
    <w:p w14:paraId="79ACF6FE" w14:textId="4E600638" w:rsidR="00EC4AA2" w:rsidRDefault="00EC4AA2" w:rsidP="00EC4AA2">
      <w:r>
        <w:t xml:space="preserve">Période : Février 2024 - Mai 2024  </w:t>
      </w:r>
    </w:p>
    <w:p w14:paraId="7B8C74EB" w14:textId="599569A0" w:rsidR="00EC4AA2" w:rsidRDefault="00EC4AA2" w:rsidP="00EC4AA2">
      <w:r>
        <w:t xml:space="preserve">Durée : 4 mois  </w:t>
      </w:r>
    </w:p>
    <w:p w14:paraId="46B4EF2F" w14:textId="77777777" w:rsidR="00EC4AA2" w:rsidRDefault="00EC4AA2" w:rsidP="00EC4AA2"/>
    <w:p w14:paraId="2648AA21" w14:textId="632BF6BF" w:rsidR="00EC4AA2" w:rsidRPr="00EC4AA2" w:rsidRDefault="00EC4AA2" w:rsidP="00EC4AA2">
      <w:pPr>
        <w:rPr>
          <w:b/>
          <w:bCs/>
          <w:u w:val="single"/>
        </w:rPr>
      </w:pPr>
      <w:r w:rsidRPr="00EC4AA2">
        <w:rPr>
          <w:b/>
          <w:bCs/>
          <w:u w:val="single"/>
        </w:rPr>
        <w:t xml:space="preserve">1. Contexte et Objectifs  </w:t>
      </w:r>
    </w:p>
    <w:p w14:paraId="4CB3757A" w14:textId="20315CF9" w:rsidR="00EC4AA2" w:rsidRDefault="00EC4AA2" w:rsidP="00EC4AA2">
      <w:r>
        <w:t xml:space="preserve">Objectif principal : Migrer une partie de l’infrastructure informatique vers un cloud hybride (AWS/Azure) en garantissant la continuité des services, la sécurité des données, et l’optimisation des coûts.  </w:t>
      </w:r>
    </w:p>
    <w:p w14:paraId="1BAE99B9" w14:textId="77777777" w:rsidR="00EC4AA2" w:rsidRDefault="00EC4AA2" w:rsidP="00EC4AA2"/>
    <w:p w14:paraId="144BFDDD" w14:textId="2FBB1D9C" w:rsidR="00EC4AA2" w:rsidRDefault="00EC4AA2" w:rsidP="00EC4AA2">
      <w:r>
        <w:t xml:space="preserve">Livrables attendus :  </w:t>
      </w:r>
    </w:p>
    <w:p w14:paraId="4256CED8" w14:textId="77777777" w:rsidR="00EC4AA2" w:rsidRDefault="00EC4AA2" w:rsidP="00EC4AA2">
      <w:r>
        <w:t xml:space="preserve">- Analyse des besoins et choix du fournisseur cloud (AWS ou Azure).  </w:t>
      </w:r>
    </w:p>
    <w:p w14:paraId="1749F9DB" w14:textId="77777777" w:rsidR="00EC4AA2" w:rsidRDefault="00EC4AA2" w:rsidP="00EC4AA2">
      <w:r>
        <w:t>- Déploiement d’un VPN site-to-cloud (</w:t>
      </w:r>
      <w:proofErr w:type="spellStart"/>
      <w:r>
        <w:t>WireGuard</w:t>
      </w:r>
      <w:proofErr w:type="spellEnd"/>
      <w:r>
        <w:t xml:space="preserve"> ou </w:t>
      </w:r>
      <w:proofErr w:type="spellStart"/>
      <w:r>
        <w:t>OpenVPN</w:t>
      </w:r>
      <w:proofErr w:type="spellEnd"/>
      <w:r>
        <w:t xml:space="preserve">).  </w:t>
      </w:r>
    </w:p>
    <w:p w14:paraId="0C0301AE" w14:textId="77777777" w:rsidR="00EC4AA2" w:rsidRDefault="00EC4AA2" w:rsidP="00EC4AA2">
      <w:r>
        <w:t xml:space="preserve">- Tests d’intégration et de performance sous charge.  </w:t>
      </w:r>
    </w:p>
    <w:p w14:paraId="6A642FBF" w14:textId="77777777" w:rsidR="00EC4AA2" w:rsidRDefault="00EC4AA2" w:rsidP="00EC4AA2">
      <w:r>
        <w:t xml:space="preserve">- Formation des équipes et support post-migration.  </w:t>
      </w:r>
    </w:p>
    <w:p w14:paraId="2088B3CA" w14:textId="77777777" w:rsidR="00EC4AA2" w:rsidRDefault="00EC4AA2" w:rsidP="00EC4AA2"/>
    <w:p w14:paraId="37661A75" w14:textId="178B9018" w:rsidR="00EC4AA2" w:rsidRDefault="00EC4AA2" w:rsidP="00EC4AA2">
      <w:r>
        <w:t xml:space="preserve">Contraintes :  </w:t>
      </w:r>
    </w:p>
    <w:p w14:paraId="6311DEAE" w14:textId="77777777" w:rsidR="00EC4AA2" w:rsidRDefault="00EC4AA2" w:rsidP="00EC4AA2">
      <w:r>
        <w:t xml:space="preserve">- Minimiser les interruptions de service pendant la migration.  </w:t>
      </w:r>
    </w:p>
    <w:p w14:paraId="3F98B3CB" w14:textId="77777777" w:rsidR="00EC4AA2" w:rsidRDefault="00EC4AA2" w:rsidP="00EC4AA2">
      <w:r>
        <w:t xml:space="preserve">- Respect des normes de sécurité (RGPD, ISO 27001).  </w:t>
      </w:r>
    </w:p>
    <w:p w14:paraId="38062B77" w14:textId="77777777" w:rsidR="00EC4AA2" w:rsidRDefault="00EC4AA2" w:rsidP="00EC4AA2"/>
    <w:p w14:paraId="5FBE3B90" w14:textId="3230236A" w:rsidR="00EC4AA2" w:rsidRPr="00EC4AA2" w:rsidRDefault="00EC4AA2" w:rsidP="00EC4AA2">
      <w:pPr>
        <w:rPr>
          <w:b/>
          <w:bCs/>
          <w:u w:val="single"/>
        </w:rPr>
      </w:pPr>
      <w:r w:rsidRPr="00EC4AA2">
        <w:rPr>
          <w:b/>
          <w:bCs/>
          <w:u w:val="single"/>
        </w:rPr>
        <w:t>2. Méthodologie et Organisation</w:t>
      </w:r>
    </w:p>
    <w:p w14:paraId="1FFFDA28" w14:textId="69CBB3DB" w:rsidR="00EC4AA2" w:rsidRDefault="00EC4AA2" w:rsidP="00EC4AA2">
      <w:r>
        <w:t xml:space="preserve">Rôles de l’équipe :  </w:t>
      </w:r>
    </w:p>
    <w:p w14:paraId="3560F804" w14:textId="1AAE030F" w:rsidR="00EC4AA2" w:rsidRDefault="00EC4AA2" w:rsidP="00EC4AA2">
      <w:r>
        <w:t xml:space="preserve">| Rôle                | Responsabilités                                  |  </w:t>
      </w:r>
    </w:p>
    <w:p w14:paraId="64176FDE" w14:textId="77777777" w:rsidR="00EC4AA2" w:rsidRDefault="00EC4AA2" w:rsidP="00EC4AA2">
      <w:r>
        <w:t xml:space="preserve">|-------------------------|----------------------------------------------------|  </w:t>
      </w:r>
    </w:p>
    <w:p w14:paraId="722B7D40" w14:textId="30250776" w:rsidR="00EC4AA2" w:rsidRDefault="00EC4AA2" w:rsidP="00EC4AA2">
      <w:r>
        <w:t xml:space="preserve">| Chef de Projet       | Coordination globale et gestion des risques.        |  </w:t>
      </w:r>
    </w:p>
    <w:p w14:paraId="0970E5C8" w14:textId="1C40AEC8" w:rsidR="00EC4AA2" w:rsidRDefault="00EC4AA2" w:rsidP="00EC4AA2">
      <w:r>
        <w:t xml:space="preserve">| </w:t>
      </w:r>
      <w:r>
        <w:t>A</w:t>
      </w:r>
      <w:r>
        <w:t xml:space="preserve">rchitecte Cloud     | Choix du fournisseur, design de l’architecture.     |  </w:t>
      </w:r>
    </w:p>
    <w:p w14:paraId="4B2BE1ED" w14:textId="566D02FB" w:rsidR="00EC4AA2" w:rsidRDefault="00EC4AA2" w:rsidP="00EC4AA2">
      <w:r>
        <w:t xml:space="preserve">| Ingénieur Réseau     | Déploiement et configuration du VPN.                |  </w:t>
      </w:r>
    </w:p>
    <w:p w14:paraId="6D872ABE" w14:textId="6CC3F915" w:rsidR="00EC4AA2" w:rsidRDefault="00EC4AA2" w:rsidP="00EC4AA2">
      <w:r>
        <w:t>| DevOps               | Automatisation des déploiements (</w:t>
      </w:r>
      <w:proofErr w:type="spellStart"/>
      <w:r>
        <w:t>IaC</w:t>
      </w:r>
      <w:proofErr w:type="spellEnd"/>
      <w:r>
        <w:t xml:space="preserve">).              |  </w:t>
      </w:r>
    </w:p>
    <w:p w14:paraId="757FBF92" w14:textId="18593F6A" w:rsidR="00EC4AA2" w:rsidRDefault="00EC4AA2" w:rsidP="00EC4AA2">
      <w:r>
        <w:t xml:space="preserve">| Formateur            | Création des modules de formation utilisateurs.     |  </w:t>
      </w:r>
    </w:p>
    <w:p w14:paraId="40E52A51" w14:textId="77777777" w:rsidR="00EC4AA2" w:rsidRDefault="00EC4AA2" w:rsidP="00EC4AA2"/>
    <w:p w14:paraId="32953D05" w14:textId="64698992" w:rsidR="00EC4AA2" w:rsidRDefault="00EC4AA2" w:rsidP="00EC4AA2">
      <w:r>
        <w:t xml:space="preserve">Outils utilisés :  </w:t>
      </w:r>
    </w:p>
    <w:p w14:paraId="2252A942" w14:textId="1B4FCBF5" w:rsidR="00EC4AA2" w:rsidRDefault="00EC4AA2" w:rsidP="00EC4AA2">
      <w:r>
        <w:t xml:space="preserve">- Cloud Provider : AWS (EC2, S3) / Azure (VM, Blob Storage).  </w:t>
      </w:r>
    </w:p>
    <w:p w14:paraId="5834048B" w14:textId="7C20ED95" w:rsidR="00EC4AA2" w:rsidRDefault="00EC4AA2" w:rsidP="00EC4AA2">
      <w:r>
        <w:t xml:space="preserve">- VPN : </w:t>
      </w:r>
      <w:proofErr w:type="spellStart"/>
      <w:r>
        <w:t>WireGuard</w:t>
      </w:r>
      <w:proofErr w:type="spellEnd"/>
      <w:r>
        <w:t xml:space="preserve"> (léger et performant) ou </w:t>
      </w:r>
      <w:proofErr w:type="spellStart"/>
      <w:r>
        <w:t>OpenVPN</w:t>
      </w:r>
      <w:proofErr w:type="spellEnd"/>
      <w:r>
        <w:t xml:space="preserve"> (pour compatibilité étendue).  </w:t>
      </w:r>
    </w:p>
    <w:p w14:paraId="5E9F31D8" w14:textId="52B87487" w:rsidR="00EC4AA2" w:rsidRDefault="00EC4AA2" w:rsidP="00EC4AA2">
      <w:r>
        <w:lastRenderedPageBreak/>
        <w:t>-</w:t>
      </w:r>
      <w:proofErr w:type="spellStart"/>
      <w:r>
        <w:t>IaC</w:t>
      </w:r>
      <w:proofErr w:type="spellEnd"/>
      <w:r>
        <w:t xml:space="preserve"> : </w:t>
      </w:r>
      <w:proofErr w:type="spellStart"/>
      <w:r>
        <w:t>Terraform</w:t>
      </w:r>
      <w:proofErr w:type="spellEnd"/>
      <w:r>
        <w:t xml:space="preserve"> pour l’infrastructure as code.  </w:t>
      </w:r>
    </w:p>
    <w:p w14:paraId="1C481425" w14:textId="6612B285" w:rsidR="00EC4AA2" w:rsidRDefault="00EC4AA2" w:rsidP="00EC4AA2">
      <w:r>
        <w:t xml:space="preserve">- Tests de charge : </w:t>
      </w:r>
      <w:proofErr w:type="spellStart"/>
      <w:r>
        <w:t>JMeter</w:t>
      </w:r>
      <w:proofErr w:type="spellEnd"/>
      <w:r>
        <w:t xml:space="preserve"> et </w:t>
      </w:r>
      <w:proofErr w:type="spellStart"/>
      <w:r>
        <w:t>Gatling</w:t>
      </w:r>
      <w:proofErr w:type="spellEnd"/>
      <w:r>
        <w:t xml:space="preserve">.  </w:t>
      </w:r>
    </w:p>
    <w:p w14:paraId="14399FC4" w14:textId="537BFC18" w:rsidR="00EC4AA2" w:rsidRDefault="00EC4AA2" w:rsidP="00EC4AA2">
      <w:r>
        <w:t xml:space="preserve">- Monitoring :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.  </w:t>
      </w:r>
    </w:p>
    <w:p w14:paraId="0B0A0043" w14:textId="77777777" w:rsidR="00EC4AA2" w:rsidRDefault="00EC4AA2" w:rsidP="00EC4AA2"/>
    <w:p w14:paraId="19B8B99F" w14:textId="5EC525D9" w:rsidR="00EC4AA2" w:rsidRPr="00EC4AA2" w:rsidRDefault="00EC4AA2" w:rsidP="00EC4AA2">
      <w:pPr>
        <w:rPr>
          <w:b/>
          <w:bCs/>
          <w:u w:val="single"/>
        </w:rPr>
      </w:pPr>
      <w:r w:rsidRPr="00EC4AA2">
        <w:rPr>
          <w:b/>
          <w:bCs/>
          <w:u w:val="single"/>
        </w:rPr>
        <w:t>3. Phases du Projet</w:t>
      </w:r>
    </w:p>
    <w:p w14:paraId="5EB5D3D7" w14:textId="2E1B8172" w:rsidR="00EC4AA2" w:rsidRPr="00EC4AA2" w:rsidRDefault="00EC4AA2" w:rsidP="00EC4AA2">
      <w:pPr>
        <w:rPr>
          <w:u w:val="single"/>
        </w:rPr>
      </w:pPr>
      <w:r w:rsidRPr="00EC4AA2">
        <w:rPr>
          <w:u w:val="single"/>
        </w:rPr>
        <w:t xml:space="preserve">Phase 1 : Analyse des besoins et choix du fournisseur (3 semaines)  </w:t>
      </w:r>
    </w:p>
    <w:p w14:paraId="008CB919" w14:textId="7B204BE3" w:rsidR="00EC4AA2" w:rsidRDefault="00EC4AA2" w:rsidP="00EC4AA2">
      <w:r>
        <w:t xml:space="preserve">- Étude comparative AWS vs Azure :  </w:t>
      </w:r>
    </w:p>
    <w:p w14:paraId="31A5AD54" w14:textId="2A054D70" w:rsidR="00EC4AA2" w:rsidRDefault="00EC4AA2" w:rsidP="00EC4AA2">
      <w:r>
        <w:t xml:space="preserve">  - AWS : Avantages en scalabilité, coûts compétitifs pour les charges variables.  </w:t>
      </w:r>
    </w:p>
    <w:p w14:paraId="3BF740AA" w14:textId="5B58DE5C" w:rsidR="00EC4AA2" w:rsidRDefault="00EC4AA2" w:rsidP="00EC4AA2">
      <w:r>
        <w:t xml:space="preserve">  - Azure : Intégration native avec les outils Microsoft (Active Directory, Office 365).  </w:t>
      </w:r>
    </w:p>
    <w:p w14:paraId="1778943D" w14:textId="3784B544" w:rsidR="00EC4AA2" w:rsidRDefault="00EC4AA2" w:rsidP="00EC4AA2">
      <w:r>
        <w:t xml:space="preserve">  - Choix final : Azure (pour l’écosystème Microsoft existant).  </w:t>
      </w:r>
    </w:p>
    <w:p w14:paraId="07DB951F" w14:textId="018D60D0" w:rsidR="00EC4AA2" w:rsidRDefault="00EC4AA2" w:rsidP="00EC4AA2">
      <w:r>
        <w:t>- Plan de migration</w:t>
      </w:r>
      <w:r>
        <w:t xml:space="preserve"> </w:t>
      </w:r>
      <w:r>
        <w:t xml:space="preserve">:  </w:t>
      </w:r>
    </w:p>
    <w:p w14:paraId="0DF47924" w14:textId="77777777" w:rsidR="00EC4AA2" w:rsidRDefault="00EC4AA2" w:rsidP="00EC4AA2">
      <w:r>
        <w:t xml:space="preserve">  - Priorisation des applications (d’abord les services non critiques : site web, sauvegardes).  </w:t>
      </w:r>
    </w:p>
    <w:p w14:paraId="76D81A5D" w14:textId="77777777" w:rsidR="00EC4AA2" w:rsidRDefault="00EC4AA2" w:rsidP="00EC4AA2"/>
    <w:p w14:paraId="5B785C24" w14:textId="050C227D" w:rsidR="00EC4AA2" w:rsidRPr="00EC4AA2" w:rsidRDefault="00EC4AA2" w:rsidP="00EC4AA2">
      <w:pPr>
        <w:rPr>
          <w:u w:val="single"/>
        </w:rPr>
      </w:pPr>
      <w:r w:rsidRPr="00EC4AA2">
        <w:rPr>
          <w:u w:val="single"/>
        </w:rPr>
        <w:t xml:space="preserve">Phase 2 : Déploiement du VPN site-to-cloud (2 semaines)  </w:t>
      </w:r>
    </w:p>
    <w:p w14:paraId="3373C2BF" w14:textId="779BC4D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- Configuration </w:t>
      </w:r>
      <w:proofErr w:type="spellStart"/>
      <w:proofErr w:type="gramStart"/>
      <w:r w:rsidRPr="00EC4AA2">
        <w:rPr>
          <w:lang w:val="en-US"/>
        </w:rPr>
        <w:t>WireGuard</w:t>
      </w:r>
      <w:proofErr w:type="spellEnd"/>
      <w:r w:rsidRPr="00EC4AA2">
        <w:rPr>
          <w:lang w:val="en-US"/>
        </w:rPr>
        <w:t xml:space="preserve"> :</w:t>
      </w:r>
      <w:proofErr w:type="gramEnd"/>
      <w:r w:rsidRPr="00EC4AA2">
        <w:rPr>
          <w:lang w:val="en-US"/>
        </w:rPr>
        <w:t xml:space="preserve">  </w:t>
      </w:r>
    </w:p>
    <w:p w14:paraId="7B02E1EA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- </w:t>
      </w:r>
      <w:proofErr w:type="spellStart"/>
      <w:r w:rsidRPr="00EC4AA2">
        <w:rPr>
          <w:lang w:val="en-US"/>
        </w:rPr>
        <w:t>Serveur</w:t>
      </w:r>
      <w:proofErr w:type="spellEnd"/>
      <w:r w:rsidRPr="00EC4AA2">
        <w:rPr>
          <w:lang w:val="en-US"/>
        </w:rPr>
        <w:t xml:space="preserve"> cloud (Azure VM Ubuntu</w:t>
      </w:r>
      <w:proofErr w:type="gramStart"/>
      <w:r w:rsidRPr="00EC4AA2">
        <w:rPr>
          <w:lang w:val="en-US"/>
        </w:rPr>
        <w:t>) :</w:t>
      </w:r>
      <w:proofErr w:type="gramEnd"/>
      <w:r w:rsidRPr="00EC4AA2">
        <w:rPr>
          <w:lang w:val="en-US"/>
        </w:rPr>
        <w:t xml:space="preserve"> `</w:t>
      </w:r>
      <w:proofErr w:type="spellStart"/>
      <w:r w:rsidRPr="00EC4AA2">
        <w:rPr>
          <w:lang w:val="en-US"/>
        </w:rPr>
        <w:t>wg</w:t>
      </w:r>
      <w:proofErr w:type="spellEnd"/>
      <w:r w:rsidRPr="00EC4AA2">
        <w:rPr>
          <w:lang w:val="en-US"/>
        </w:rPr>
        <w:t xml:space="preserve"> </w:t>
      </w:r>
      <w:proofErr w:type="spellStart"/>
      <w:r w:rsidRPr="00EC4AA2">
        <w:rPr>
          <w:lang w:val="en-US"/>
        </w:rPr>
        <w:t>genkey</w:t>
      </w:r>
      <w:proofErr w:type="spellEnd"/>
      <w:r w:rsidRPr="00EC4AA2">
        <w:rPr>
          <w:lang w:val="en-US"/>
        </w:rPr>
        <w:t xml:space="preserve"> | tee </w:t>
      </w:r>
      <w:proofErr w:type="spellStart"/>
      <w:r w:rsidRPr="00EC4AA2">
        <w:rPr>
          <w:lang w:val="en-US"/>
        </w:rPr>
        <w:t>privatekey</w:t>
      </w:r>
      <w:proofErr w:type="spellEnd"/>
      <w:r w:rsidRPr="00EC4AA2">
        <w:rPr>
          <w:lang w:val="en-US"/>
        </w:rPr>
        <w:t xml:space="preserve"> | </w:t>
      </w:r>
      <w:proofErr w:type="spellStart"/>
      <w:r w:rsidRPr="00EC4AA2">
        <w:rPr>
          <w:lang w:val="en-US"/>
        </w:rPr>
        <w:t>wg</w:t>
      </w:r>
      <w:proofErr w:type="spellEnd"/>
      <w:r w:rsidRPr="00EC4AA2">
        <w:rPr>
          <w:lang w:val="en-US"/>
        </w:rPr>
        <w:t xml:space="preserve"> </w:t>
      </w:r>
      <w:proofErr w:type="spellStart"/>
      <w:r w:rsidRPr="00EC4AA2">
        <w:rPr>
          <w:lang w:val="en-US"/>
        </w:rPr>
        <w:t>pubkey</w:t>
      </w:r>
      <w:proofErr w:type="spellEnd"/>
      <w:r w:rsidRPr="00EC4AA2">
        <w:rPr>
          <w:lang w:val="en-US"/>
        </w:rPr>
        <w:t xml:space="preserve"> &gt; </w:t>
      </w:r>
      <w:proofErr w:type="spellStart"/>
      <w:r w:rsidRPr="00EC4AA2">
        <w:rPr>
          <w:lang w:val="en-US"/>
        </w:rPr>
        <w:t>publickey</w:t>
      </w:r>
      <w:proofErr w:type="spellEnd"/>
      <w:r w:rsidRPr="00EC4AA2">
        <w:rPr>
          <w:lang w:val="en-US"/>
        </w:rPr>
        <w:t xml:space="preserve">`.  </w:t>
      </w:r>
    </w:p>
    <w:p w14:paraId="38A1C79E" w14:textId="77777777" w:rsidR="00EC4AA2" w:rsidRDefault="00EC4AA2" w:rsidP="00EC4AA2">
      <w:r w:rsidRPr="00EC4AA2">
        <w:rPr>
          <w:lang w:val="en-US"/>
        </w:rPr>
        <w:t xml:space="preserve">  </w:t>
      </w:r>
      <w:r>
        <w:t>- Client on-</w:t>
      </w:r>
      <w:proofErr w:type="spellStart"/>
      <w:r>
        <w:t>premise</w:t>
      </w:r>
      <w:proofErr w:type="spellEnd"/>
      <w:r>
        <w:t xml:space="preserve"> : Configuration des </w:t>
      </w:r>
      <w:proofErr w:type="spellStart"/>
      <w:r>
        <w:t>peers</w:t>
      </w:r>
      <w:proofErr w:type="spellEnd"/>
      <w:r>
        <w:t xml:space="preserve"> avec clés publiques/privées.  </w:t>
      </w:r>
    </w:p>
    <w:p w14:paraId="3173CABF" w14:textId="77777777" w:rsidR="00EC4AA2" w:rsidRDefault="00EC4AA2" w:rsidP="00EC4AA2">
      <w:r>
        <w:t xml:space="preserve">  - Test de débit : 950 Mbps en moyenne (vs 700 Mbps pour </w:t>
      </w:r>
      <w:proofErr w:type="spellStart"/>
      <w:r>
        <w:t>OpenVPN</w:t>
      </w:r>
      <w:proofErr w:type="spellEnd"/>
      <w:r>
        <w:t xml:space="preserve">).  </w:t>
      </w:r>
    </w:p>
    <w:p w14:paraId="4235CCC4" w14:textId="370FA830" w:rsidR="00EC4AA2" w:rsidRDefault="00EC4AA2" w:rsidP="00EC4AA2">
      <w:r>
        <w:t xml:space="preserve">- Sécurisation :  </w:t>
      </w:r>
    </w:p>
    <w:p w14:paraId="24FD4AB4" w14:textId="77777777" w:rsidR="00EC4AA2" w:rsidRDefault="00EC4AA2" w:rsidP="00EC4AA2">
      <w:r>
        <w:t xml:space="preserve">  - Restriction des accès via NSG (Network Security Groups) sur Azure.  </w:t>
      </w:r>
    </w:p>
    <w:p w14:paraId="2427AA84" w14:textId="77777777" w:rsidR="00EC4AA2" w:rsidRDefault="00EC4AA2" w:rsidP="00EC4AA2"/>
    <w:p w14:paraId="20C55C9A" w14:textId="72D9FCC2" w:rsidR="00EC4AA2" w:rsidRPr="00EC4AA2" w:rsidRDefault="00EC4AA2" w:rsidP="00EC4AA2">
      <w:pPr>
        <w:rPr>
          <w:u w:val="single"/>
        </w:rPr>
      </w:pPr>
      <w:r w:rsidRPr="00EC4AA2">
        <w:rPr>
          <w:u w:val="single"/>
        </w:rPr>
        <w:t xml:space="preserve">Phase 3 : Migration des applications (6 semaines)  </w:t>
      </w:r>
    </w:p>
    <w:p w14:paraId="4E7E40D5" w14:textId="76B0B3B7" w:rsidR="00EC4AA2" w:rsidRDefault="00EC4AA2" w:rsidP="00EC4AA2">
      <w:r>
        <w:t xml:space="preserve">- Stratégie lift-and-shift :  </w:t>
      </w:r>
    </w:p>
    <w:p w14:paraId="5C8A10C1" w14:textId="164ED3CB" w:rsidR="00EC4AA2" w:rsidRDefault="00EC4AA2" w:rsidP="00EC4AA2">
      <w:r>
        <w:t xml:space="preserve">  - Migration des VM locales vers Azure avec Azure </w:t>
      </w:r>
      <w:proofErr w:type="spellStart"/>
      <w:r>
        <w:t>Migrate</w:t>
      </w:r>
      <w:proofErr w:type="spellEnd"/>
      <w:r>
        <w:t xml:space="preserve">.  </w:t>
      </w:r>
    </w:p>
    <w:p w14:paraId="37B1B31A" w14:textId="77777777" w:rsidR="00EC4AA2" w:rsidRDefault="00EC4AA2" w:rsidP="00EC4AA2">
      <w:r>
        <w:t xml:space="preserve">  - Adaptation des applications pour le cloud (</w:t>
      </w:r>
      <w:proofErr w:type="gramStart"/>
      <w:r>
        <w:t>ex:</w:t>
      </w:r>
      <w:proofErr w:type="gramEnd"/>
      <w:r>
        <w:t xml:space="preserve"> remplacement des bases de données par Azure SQL).  </w:t>
      </w:r>
    </w:p>
    <w:p w14:paraId="3730B101" w14:textId="213CD835" w:rsidR="00EC4AA2" w:rsidRDefault="00EC4AA2" w:rsidP="00EC4AA2">
      <w:r>
        <w:t xml:space="preserve">- Automatisation :  </w:t>
      </w:r>
    </w:p>
    <w:p w14:paraId="620354EB" w14:textId="77777777" w:rsidR="00EC4AA2" w:rsidRDefault="00EC4AA2" w:rsidP="00EC4AA2">
      <w:r>
        <w:t xml:space="preserve">  - Scripts </w:t>
      </w:r>
      <w:proofErr w:type="spellStart"/>
      <w:r>
        <w:t>Terraform</w:t>
      </w:r>
      <w:proofErr w:type="spellEnd"/>
      <w:r>
        <w:t xml:space="preserve"> pour déployer les ressources (exemple : déploiement d’un conteneur AKS).  </w:t>
      </w:r>
    </w:p>
    <w:p w14:paraId="34DDA83E" w14:textId="77777777" w:rsidR="00EC4AA2" w:rsidRPr="00EC4AA2" w:rsidRDefault="00EC4AA2" w:rsidP="00EC4AA2">
      <w:pPr>
        <w:rPr>
          <w:lang w:val="en-US"/>
        </w:rPr>
      </w:pPr>
      <w:r>
        <w:t xml:space="preserve">  </w:t>
      </w:r>
      <w:r w:rsidRPr="00EC4AA2">
        <w:rPr>
          <w:lang w:val="en-US"/>
        </w:rPr>
        <w:t>```</w:t>
      </w:r>
      <w:proofErr w:type="spellStart"/>
      <w:r w:rsidRPr="00EC4AA2">
        <w:rPr>
          <w:lang w:val="en-US"/>
        </w:rPr>
        <w:t>hcl</w:t>
      </w:r>
      <w:proofErr w:type="spellEnd"/>
      <w:r w:rsidRPr="00EC4AA2">
        <w:rPr>
          <w:lang w:val="en-US"/>
        </w:rPr>
        <w:t xml:space="preserve">  </w:t>
      </w:r>
    </w:p>
    <w:p w14:paraId="368C2971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resource "</w:t>
      </w:r>
      <w:proofErr w:type="spellStart"/>
      <w:r w:rsidRPr="00EC4AA2">
        <w:rPr>
          <w:lang w:val="en-US"/>
        </w:rPr>
        <w:t>azurerm_kubernetes_cluster</w:t>
      </w:r>
      <w:proofErr w:type="spellEnd"/>
      <w:r w:rsidRPr="00EC4AA2">
        <w:rPr>
          <w:lang w:val="en-US"/>
        </w:rPr>
        <w:t>" "</w:t>
      </w:r>
      <w:proofErr w:type="spellStart"/>
      <w:r w:rsidRPr="00EC4AA2">
        <w:rPr>
          <w:lang w:val="en-US"/>
        </w:rPr>
        <w:t>aks</w:t>
      </w:r>
      <w:proofErr w:type="spellEnd"/>
      <w:r w:rsidRPr="00EC4AA2">
        <w:rPr>
          <w:lang w:val="en-US"/>
        </w:rPr>
        <w:t xml:space="preserve">" {  </w:t>
      </w:r>
    </w:p>
    <w:p w14:paraId="3A1EA280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name                = "</w:t>
      </w:r>
      <w:proofErr w:type="spellStart"/>
      <w:r w:rsidRPr="00EC4AA2">
        <w:rPr>
          <w:lang w:val="en-US"/>
        </w:rPr>
        <w:t>aks</w:t>
      </w:r>
      <w:proofErr w:type="spellEnd"/>
      <w:r w:rsidRPr="00EC4AA2">
        <w:rPr>
          <w:lang w:val="en-US"/>
        </w:rPr>
        <w:t xml:space="preserve">-cluster"  </w:t>
      </w:r>
    </w:p>
    <w:p w14:paraId="444CE928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lastRenderedPageBreak/>
        <w:t xml:space="preserve">    location            = "France Central"  </w:t>
      </w:r>
    </w:p>
    <w:p w14:paraId="55998982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</w:t>
      </w:r>
      <w:proofErr w:type="spellStart"/>
      <w:r w:rsidRPr="00EC4AA2">
        <w:rPr>
          <w:lang w:val="en-US"/>
        </w:rPr>
        <w:t>resource_group_name</w:t>
      </w:r>
      <w:proofErr w:type="spellEnd"/>
      <w:r w:rsidRPr="00EC4AA2">
        <w:rPr>
          <w:lang w:val="en-US"/>
        </w:rPr>
        <w:t xml:space="preserve"> = azurerm_resource_group.rg.name  </w:t>
      </w:r>
    </w:p>
    <w:p w14:paraId="7E3D223B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</w:t>
      </w:r>
      <w:proofErr w:type="spellStart"/>
      <w:r w:rsidRPr="00EC4AA2">
        <w:rPr>
          <w:lang w:val="en-US"/>
        </w:rPr>
        <w:t>dns_prefix</w:t>
      </w:r>
      <w:proofErr w:type="spellEnd"/>
      <w:r w:rsidRPr="00EC4AA2">
        <w:rPr>
          <w:lang w:val="en-US"/>
        </w:rPr>
        <w:t xml:space="preserve">          = "</w:t>
      </w:r>
      <w:proofErr w:type="spellStart"/>
      <w:r w:rsidRPr="00EC4AA2">
        <w:rPr>
          <w:lang w:val="en-US"/>
        </w:rPr>
        <w:t>aks</w:t>
      </w:r>
      <w:proofErr w:type="spellEnd"/>
      <w:r w:rsidRPr="00EC4AA2">
        <w:rPr>
          <w:lang w:val="en-US"/>
        </w:rPr>
        <w:t xml:space="preserve">"  </w:t>
      </w:r>
    </w:p>
    <w:p w14:paraId="0A5721C1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</w:t>
      </w:r>
      <w:proofErr w:type="spellStart"/>
      <w:r w:rsidRPr="00EC4AA2">
        <w:rPr>
          <w:lang w:val="en-US"/>
        </w:rPr>
        <w:t>default_node_pool</w:t>
      </w:r>
      <w:proofErr w:type="spellEnd"/>
      <w:r w:rsidRPr="00EC4AA2">
        <w:rPr>
          <w:lang w:val="en-US"/>
        </w:rPr>
        <w:t xml:space="preserve"> {  </w:t>
      </w:r>
    </w:p>
    <w:p w14:paraId="4BB6A761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  name       = "default"  </w:t>
      </w:r>
    </w:p>
    <w:p w14:paraId="39400BE8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  </w:t>
      </w:r>
      <w:proofErr w:type="spellStart"/>
      <w:r w:rsidRPr="00EC4AA2">
        <w:rPr>
          <w:lang w:val="en-US"/>
        </w:rPr>
        <w:t>node_count</w:t>
      </w:r>
      <w:proofErr w:type="spellEnd"/>
      <w:r w:rsidRPr="00EC4AA2">
        <w:rPr>
          <w:lang w:val="en-US"/>
        </w:rPr>
        <w:t xml:space="preserve"> = 3  </w:t>
      </w:r>
    </w:p>
    <w:p w14:paraId="69158AB0" w14:textId="77777777" w:rsidR="00EC4AA2" w:rsidRPr="00EC4AA2" w:rsidRDefault="00EC4AA2" w:rsidP="00EC4AA2">
      <w:pPr>
        <w:rPr>
          <w:lang w:val="en-US"/>
        </w:rPr>
      </w:pPr>
      <w:r w:rsidRPr="00EC4AA2">
        <w:rPr>
          <w:lang w:val="en-US"/>
        </w:rPr>
        <w:t xml:space="preserve">      </w:t>
      </w:r>
      <w:proofErr w:type="spellStart"/>
      <w:r w:rsidRPr="00EC4AA2">
        <w:rPr>
          <w:lang w:val="en-US"/>
        </w:rPr>
        <w:t>vm_size</w:t>
      </w:r>
      <w:proofErr w:type="spellEnd"/>
      <w:r w:rsidRPr="00EC4AA2">
        <w:rPr>
          <w:lang w:val="en-US"/>
        </w:rPr>
        <w:t xml:space="preserve">    = "Standard_D2_v2"  </w:t>
      </w:r>
    </w:p>
    <w:p w14:paraId="7A765FBF" w14:textId="77777777" w:rsidR="00EC4AA2" w:rsidRDefault="00EC4AA2" w:rsidP="00EC4AA2">
      <w:r w:rsidRPr="00EC4AA2">
        <w:rPr>
          <w:lang w:val="en-US"/>
        </w:rPr>
        <w:t xml:space="preserve">    </w:t>
      </w:r>
      <w:r>
        <w:t xml:space="preserve">}  </w:t>
      </w:r>
    </w:p>
    <w:p w14:paraId="2A440C1D" w14:textId="77777777" w:rsidR="00EC4AA2" w:rsidRDefault="00EC4AA2" w:rsidP="00EC4AA2">
      <w:r>
        <w:t xml:space="preserve">  }  </w:t>
      </w:r>
    </w:p>
    <w:p w14:paraId="0F917367" w14:textId="77777777" w:rsidR="00EC4AA2" w:rsidRDefault="00EC4AA2" w:rsidP="00EC4AA2">
      <w:r>
        <w:t xml:space="preserve">  ```  </w:t>
      </w:r>
    </w:p>
    <w:p w14:paraId="5A04F91A" w14:textId="77777777" w:rsidR="00EC4AA2" w:rsidRDefault="00EC4AA2" w:rsidP="00EC4AA2"/>
    <w:p w14:paraId="0BD54D9D" w14:textId="204D4157" w:rsidR="00EC4AA2" w:rsidRPr="00EC4AA2" w:rsidRDefault="00EC4AA2" w:rsidP="00EC4AA2">
      <w:pPr>
        <w:rPr>
          <w:u w:val="single"/>
        </w:rPr>
      </w:pPr>
      <w:r w:rsidRPr="00EC4AA2">
        <w:rPr>
          <w:u w:val="single"/>
        </w:rPr>
        <w:t xml:space="preserve">Phase 4 : Tests d’intégration et de charge (2 semaines)  </w:t>
      </w:r>
    </w:p>
    <w:p w14:paraId="110F3A7B" w14:textId="0DAA0094" w:rsidR="00EC4AA2" w:rsidRDefault="00EC4AA2" w:rsidP="00EC4AA2">
      <w:r>
        <w:t>- Tests fonctionnels</w:t>
      </w:r>
      <w:r>
        <w:t xml:space="preserve"> </w:t>
      </w:r>
      <w:r>
        <w:t xml:space="preserve">:  </w:t>
      </w:r>
    </w:p>
    <w:p w14:paraId="10434E3D" w14:textId="77777777" w:rsidR="00EC4AA2" w:rsidRDefault="00EC4AA2" w:rsidP="00EC4AA2">
      <w:r>
        <w:t xml:space="preserve">  - Vérification de la connectivité entre les systèmes on-</w:t>
      </w:r>
      <w:proofErr w:type="spellStart"/>
      <w:r>
        <w:t>premise</w:t>
      </w:r>
      <w:proofErr w:type="spellEnd"/>
      <w:r>
        <w:t xml:space="preserve"> et cloud (</w:t>
      </w:r>
      <w:proofErr w:type="gramStart"/>
      <w:r>
        <w:t>ex:</w:t>
      </w:r>
      <w:proofErr w:type="gramEnd"/>
      <w:r>
        <w:t xml:space="preserve"> accès à une base de données hybrides).  </w:t>
      </w:r>
    </w:p>
    <w:p w14:paraId="011D2D91" w14:textId="4829C270" w:rsidR="00EC4AA2" w:rsidRDefault="00EC4AA2" w:rsidP="00EC4AA2">
      <w:r>
        <w:t xml:space="preserve">- Tests de charge :  </w:t>
      </w:r>
    </w:p>
    <w:p w14:paraId="5769B804" w14:textId="77777777" w:rsidR="00EC4AA2" w:rsidRDefault="00EC4AA2" w:rsidP="00EC4AA2">
      <w:r>
        <w:t xml:space="preserve">  - Simulation de 1 000 utilisateurs simultanés sur le site web migré :  </w:t>
      </w:r>
    </w:p>
    <w:p w14:paraId="0DC54EF8" w14:textId="77777777" w:rsidR="00EC4AA2" w:rsidRDefault="00EC4AA2" w:rsidP="00EC4AA2">
      <w:r>
        <w:t xml:space="preserve">    - Temps de réponse moyen : 1,2s (objectif atteint).  </w:t>
      </w:r>
    </w:p>
    <w:p w14:paraId="6573330B" w14:textId="77777777" w:rsidR="00EC4AA2" w:rsidRDefault="00EC4AA2" w:rsidP="00EC4AA2">
      <w:r>
        <w:t xml:space="preserve">    - Goulot d’étranglement identifié : Optimisation du cache Redis.  </w:t>
      </w:r>
    </w:p>
    <w:p w14:paraId="0F7A1A9F" w14:textId="77777777" w:rsidR="00EC4AA2" w:rsidRDefault="00EC4AA2" w:rsidP="00EC4AA2"/>
    <w:p w14:paraId="5A5BEF45" w14:textId="773E2D2F" w:rsidR="00EC4AA2" w:rsidRPr="00EC4AA2" w:rsidRDefault="00EC4AA2" w:rsidP="00EC4AA2">
      <w:pPr>
        <w:rPr>
          <w:u w:val="single"/>
        </w:rPr>
      </w:pPr>
      <w:r w:rsidRPr="00EC4AA2">
        <w:rPr>
          <w:u w:val="single"/>
        </w:rPr>
        <w:t xml:space="preserve">Phase 5 : Formation et support post-migration (3 semaines)  </w:t>
      </w:r>
    </w:p>
    <w:p w14:paraId="13F71C09" w14:textId="6E8E1138" w:rsidR="00EC4AA2" w:rsidRDefault="00EC4AA2" w:rsidP="00EC4AA2">
      <w:r>
        <w:t xml:space="preserve">- Formation utilisateurs :  </w:t>
      </w:r>
    </w:p>
    <w:p w14:paraId="09FB4350" w14:textId="77777777" w:rsidR="00EC4AA2" w:rsidRDefault="00EC4AA2" w:rsidP="00EC4AA2">
      <w:r>
        <w:t xml:space="preserve">  - Ateliers en présentiel : Gestion des ressources cloud via le portail Azure.  </w:t>
      </w:r>
    </w:p>
    <w:p w14:paraId="075216D4" w14:textId="77777777" w:rsidR="00EC4AA2" w:rsidRDefault="00EC4AA2" w:rsidP="00EC4AA2">
      <w:r>
        <w:t xml:space="preserve">  - Tutoriels vidéo : Surveillance des coûts avec Azure </w:t>
      </w:r>
      <w:proofErr w:type="spellStart"/>
      <w:r>
        <w:t>Cost</w:t>
      </w:r>
      <w:proofErr w:type="spellEnd"/>
      <w:r>
        <w:t xml:space="preserve"> Management.  </w:t>
      </w:r>
    </w:p>
    <w:p w14:paraId="7342706B" w14:textId="0F57874B" w:rsidR="00EC4AA2" w:rsidRDefault="00EC4AA2" w:rsidP="00EC4AA2">
      <w:r>
        <w:t xml:space="preserve">- Support niveau 2 :  </w:t>
      </w:r>
    </w:p>
    <w:p w14:paraId="56DFBBEB" w14:textId="77777777" w:rsidR="00EC4AA2" w:rsidRDefault="00EC4AA2" w:rsidP="00EC4AA2">
      <w:r>
        <w:t xml:space="preserve">  - Résolution des incidents liés aux latences (optimisation des requêtes SQL).  </w:t>
      </w:r>
    </w:p>
    <w:p w14:paraId="60391ABC" w14:textId="77777777" w:rsidR="00EC4AA2" w:rsidRDefault="00EC4AA2" w:rsidP="00EC4AA2">
      <w:r>
        <w:t xml:space="preserve">  - Mise en place d’un canal Slack dédié aux questions techniques.  </w:t>
      </w:r>
    </w:p>
    <w:p w14:paraId="037D5470" w14:textId="3700542C" w:rsidR="00EC4AA2" w:rsidRDefault="00EC4AA2" w:rsidP="00EC4AA2"/>
    <w:p w14:paraId="22A9F560" w14:textId="6D373219" w:rsidR="00EC4AA2" w:rsidRDefault="00EC4AA2" w:rsidP="00EC4AA2"/>
    <w:p w14:paraId="7989DB32" w14:textId="38AAFF95" w:rsidR="00EC4AA2" w:rsidRDefault="00EC4AA2" w:rsidP="00EC4AA2"/>
    <w:p w14:paraId="131BB8B2" w14:textId="77777777" w:rsidR="00EC4AA2" w:rsidRDefault="00EC4AA2" w:rsidP="00EC4AA2"/>
    <w:p w14:paraId="7A1D0568" w14:textId="20CC8EC0" w:rsidR="00EC4AA2" w:rsidRPr="00EC4AA2" w:rsidRDefault="00EC4AA2" w:rsidP="00EC4AA2">
      <w:pPr>
        <w:rPr>
          <w:b/>
          <w:bCs/>
          <w:u w:val="single"/>
        </w:rPr>
      </w:pPr>
      <w:r w:rsidRPr="00EC4AA2">
        <w:rPr>
          <w:b/>
          <w:bCs/>
          <w:u w:val="single"/>
        </w:rPr>
        <w:lastRenderedPageBreak/>
        <w:t xml:space="preserve">4. Résultats et Livrables  </w:t>
      </w:r>
    </w:p>
    <w:p w14:paraId="466553E0" w14:textId="58AAC290" w:rsidR="00EC4AA2" w:rsidRDefault="00EC4AA2" w:rsidP="00EC4AA2">
      <w:r>
        <w:t xml:space="preserve">Infrastructure </w:t>
      </w:r>
      <w:proofErr w:type="gramStart"/>
      <w:r>
        <w:t>migrée:</w:t>
      </w:r>
      <w:proofErr w:type="gramEnd"/>
      <w:r>
        <w:t xml:space="preserve">  </w:t>
      </w:r>
    </w:p>
    <w:p w14:paraId="384FA433" w14:textId="77777777" w:rsidR="00EC4AA2" w:rsidRDefault="00EC4AA2" w:rsidP="00EC4AA2">
      <w:r>
        <w:t xml:space="preserve">- 80 % des applications critiques hébergées sur Azure.  </w:t>
      </w:r>
    </w:p>
    <w:p w14:paraId="625AFA9D" w14:textId="77777777" w:rsidR="00EC4AA2" w:rsidRDefault="00EC4AA2" w:rsidP="00EC4AA2">
      <w:r>
        <w:t>- Coûts réduits de 25 % grâce à l’</w:t>
      </w:r>
      <w:proofErr w:type="spellStart"/>
      <w:r>
        <w:t>autoscaling</w:t>
      </w:r>
      <w:proofErr w:type="spellEnd"/>
      <w:r>
        <w:t xml:space="preserve"> et aux réservations Azure.  </w:t>
      </w:r>
    </w:p>
    <w:p w14:paraId="574D3AD1" w14:textId="77777777" w:rsidR="00EC4AA2" w:rsidRDefault="00EC4AA2" w:rsidP="00EC4AA2"/>
    <w:p w14:paraId="48D63F57" w14:textId="228839DB" w:rsidR="00EC4AA2" w:rsidRDefault="00EC4AA2" w:rsidP="00EC4AA2">
      <w:r>
        <w:t xml:space="preserve">Performances :  </w:t>
      </w:r>
    </w:p>
    <w:p w14:paraId="5E48B728" w14:textId="77777777" w:rsidR="00EC4AA2" w:rsidRDefault="00EC4AA2" w:rsidP="00EC4AA2">
      <w:r>
        <w:t xml:space="preserve">- VPN </w:t>
      </w:r>
      <w:proofErr w:type="spellStart"/>
      <w:r>
        <w:t>WireGuard</w:t>
      </w:r>
      <w:proofErr w:type="spellEnd"/>
      <w:r>
        <w:t xml:space="preserve"> opérationnel avec une disponibilité de 99,98 %.  </w:t>
      </w:r>
    </w:p>
    <w:p w14:paraId="26A76F78" w14:textId="77777777" w:rsidR="00EC4AA2" w:rsidRDefault="00EC4AA2" w:rsidP="00EC4AA2">
      <w:r>
        <w:t xml:space="preserve">- Temps de réponse des applications amélioré de 30 %.  </w:t>
      </w:r>
    </w:p>
    <w:p w14:paraId="006C24B1" w14:textId="77777777" w:rsidR="00EC4AA2" w:rsidRDefault="00EC4AA2" w:rsidP="00EC4AA2"/>
    <w:p w14:paraId="4FC84276" w14:textId="14E558CF" w:rsidR="00EC4AA2" w:rsidRDefault="00EC4AA2" w:rsidP="00EC4AA2">
      <w:r>
        <w:t xml:space="preserve">Documentation :  </w:t>
      </w:r>
    </w:p>
    <w:p w14:paraId="50AA907E" w14:textId="77777777" w:rsidR="00EC4AA2" w:rsidRDefault="00EC4AA2" w:rsidP="00EC4AA2">
      <w:r>
        <w:t xml:space="preserve">- Guide d’administration Azure (50 pages).  </w:t>
      </w:r>
    </w:p>
    <w:p w14:paraId="3A761F18" w14:textId="77777777" w:rsidR="00EC4AA2" w:rsidRDefault="00EC4AA2" w:rsidP="00EC4AA2">
      <w:r>
        <w:t xml:space="preserve">- Procédures de rollback en cas d’échec.  </w:t>
      </w:r>
    </w:p>
    <w:p w14:paraId="7B769262" w14:textId="77777777" w:rsidR="00EC4AA2" w:rsidRPr="00DD437F" w:rsidRDefault="00EC4AA2" w:rsidP="00EC4AA2">
      <w:pPr>
        <w:rPr>
          <w:b/>
          <w:bCs/>
          <w:u w:val="single"/>
        </w:rPr>
      </w:pPr>
    </w:p>
    <w:p w14:paraId="0EDAB0D1" w14:textId="5F205B4D" w:rsidR="00EC4AA2" w:rsidRPr="00DD437F" w:rsidRDefault="00EC4AA2" w:rsidP="00EC4AA2">
      <w:pPr>
        <w:rPr>
          <w:b/>
          <w:bCs/>
          <w:u w:val="single"/>
        </w:rPr>
      </w:pPr>
      <w:r w:rsidRPr="00DD437F">
        <w:rPr>
          <w:b/>
          <w:bCs/>
          <w:u w:val="single"/>
        </w:rPr>
        <w:t xml:space="preserve">5. Défis Rencontrés et Solutions  </w:t>
      </w:r>
    </w:p>
    <w:p w14:paraId="76BDF519" w14:textId="3C049098" w:rsidR="00EC4AA2" w:rsidRDefault="00EC4AA2" w:rsidP="00EC4AA2">
      <w:r>
        <w:t xml:space="preserve">| Défi                          </w:t>
      </w:r>
      <w:proofErr w:type="gramStart"/>
      <w:r>
        <w:t>|</w:t>
      </w:r>
      <w:r w:rsidR="00DD437F">
        <w:t xml:space="preserve">  </w:t>
      </w:r>
      <w:r>
        <w:t>Solution</w:t>
      </w:r>
      <w:proofErr w:type="gramEnd"/>
      <w:r>
        <w:t xml:space="preserve">                                  |  </w:t>
      </w:r>
    </w:p>
    <w:p w14:paraId="7070C29B" w14:textId="77777777" w:rsidR="00EC4AA2" w:rsidRDefault="00EC4AA2" w:rsidP="00EC4AA2">
      <w:r>
        <w:t xml:space="preserve">|-----------------------------------|-----------------------------------------------|  </w:t>
      </w:r>
    </w:p>
    <w:p w14:paraId="30E69E55" w14:textId="77777777" w:rsidR="00EC4AA2" w:rsidRDefault="00EC4AA2" w:rsidP="00EC4AA2">
      <w:r>
        <w:t>| Latence élevée entre on-</w:t>
      </w:r>
      <w:proofErr w:type="spellStart"/>
      <w:r>
        <w:t>premise</w:t>
      </w:r>
      <w:proofErr w:type="spellEnd"/>
      <w:r>
        <w:t xml:space="preserve"> et cloud | Optimisation des routes BGP et déploiement d’Azure </w:t>
      </w:r>
      <w:proofErr w:type="spellStart"/>
      <w:r>
        <w:t>ExpressRoute</w:t>
      </w:r>
      <w:proofErr w:type="spellEnd"/>
      <w:r>
        <w:t xml:space="preserve">. |  </w:t>
      </w:r>
    </w:p>
    <w:p w14:paraId="1A54FD9F" w14:textId="77777777" w:rsidR="00EC4AA2" w:rsidRDefault="00EC4AA2" w:rsidP="00EC4AA2">
      <w:r>
        <w:t xml:space="preserve">| Erreurs de compatibilité des applications | </w:t>
      </w:r>
      <w:proofErr w:type="spellStart"/>
      <w:r>
        <w:t>Refactoring</w:t>
      </w:r>
      <w:proofErr w:type="spellEnd"/>
      <w:r>
        <w:t xml:space="preserve"> partiel avec conteneurisation Docker. |  </w:t>
      </w:r>
    </w:p>
    <w:p w14:paraId="49926EF7" w14:textId="77777777" w:rsidR="00EC4AA2" w:rsidRDefault="00EC4AA2" w:rsidP="00EC4AA2">
      <w:r>
        <w:t xml:space="preserve">| Dépassement de budget initial     | Négociation d’un contrat de réservation Azure (économies sur 3 ans). |  </w:t>
      </w:r>
    </w:p>
    <w:p w14:paraId="53EEC158" w14:textId="77777777" w:rsidR="00EC4AA2" w:rsidRDefault="00EC4AA2" w:rsidP="00EC4AA2"/>
    <w:p w14:paraId="097C2E3B" w14:textId="4C84FD13" w:rsidR="00EC4AA2" w:rsidRPr="00DD437F" w:rsidRDefault="00EC4AA2" w:rsidP="00EC4AA2">
      <w:pPr>
        <w:rPr>
          <w:b/>
          <w:bCs/>
          <w:u w:val="single"/>
        </w:rPr>
      </w:pPr>
      <w:r w:rsidRPr="00DD437F">
        <w:rPr>
          <w:b/>
          <w:bCs/>
          <w:u w:val="single"/>
        </w:rPr>
        <w:t xml:space="preserve">6. Bilan et Perspectives  </w:t>
      </w:r>
    </w:p>
    <w:p w14:paraId="7C063811" w14:textId="3FE70A97" w:rsidR="00EC4AA2" w:rsidRDefault="00EC4AA2" w:rsidP="00EC4AA2">
      <w:r>
        <w:t xml:space="preserve">Points forts :  </w:t>
      </w:r>
    </w:p>
    <w:p w14:paraId="15A1CB94" w14:textId="77777777" w:rsidR="00EC4AA2" w:rsidRDefault="00EC4AA2" w:rsidP="00EC4AA2">
      <w:r>
        <w:t xml:space="preserve">- Migration transparente avec zéro interruption majeure.  </w:t>
      </w:r>
    </w:p>
    <w:p w14:paraId="7B0BB9B7" w14:textId="77777777" w:rsidR="00EC4AA2" w:rsidRDefault="00EC4AA2" w:rsidP="00EC4AA2">
      <w:r>
        <w:t xml:space="preserve">- Sécurité renforcée via chiffrement AES-256 et MFA.  </w:t>
      </w:r>
    </w:p>
    <w:p w14:paraId="0BE0903A" w14:textId="77777777" w:rsidR="00EC4AA2" w:rsidRDefault="00EC4AA2" w:rsidP="00EC4AA2"/>
    <w:p w14:paraId="4109C687" w14:textId="6CAC9724" w:rsidR="00EC4AA2" w:rsidRDefault="00EC4AA2" w:rsidP="00EC4AA2">
      <w:r>
        <w:t xml:space="preserve">Améliorations futures :  </w:t>
      </w:r>
    </w:p>
    <w:p w14:paraId="2F12117F" w14:textId="77777777" w:rsidR="00EC4AA2" w:rsidRDefault="00EC4AA2" w:rsidP="00EC4AA2">
      <w:r>
        <w:t xml:space="preserve">- Migration des 20 % d’applications restantes (ERP </w:t>
      </w:r>
      <w:proofErr w:type="spellStart"/>
      <w:r>
        <w:t>legacy</w:t>
      </w:r>
      <w:proofErr w:type="spellEnd"/>
      <w:r>
        <w:t xml:space="preserve">).  </w:t>
      </w:r>
    </w:p>
    <w:p w14:paraId="56F5A429" w14:textId="0496370C" w:rsidR="00EC4AA2" w:rsidRDefault="00EC4AA2" w:rsidP="00EC4AA2">
      <w:r>
        <w:t xml:space="preserve">- Implémentation d’un SIEM cloud-native (Azure Sentinel).  </w:t>
      </w:r>
    </w:p>
    <w:p w14:paraId="11CA869A" w14:textId="219A811D" w:rsidR="00DD437F" w:rsidRDefault="00DD437F" w:rsidP="00EC4AA2"/>
    <w:p w14:paraId="3F57EDBB" w14:textId="77777777" w:rsidR="00DD437F" w:rsidRDefault="00DD437F" w:rsidP="00EC4AA2"/>
    <w:p w14:paraId="28A78EFD" w14:textId="11DD3518" w:rsidR="00EC4AA2" w:rsidRPr="00DD437F" w:rsidRDefault="00EC4AA2" w:rsidP="00EC4AA2">
      <w:pPr>
        <w:rPr>
          <w:b/>
          <w:bCs/>
          <w:sz w:val="48"/>
          <w:szCs w:val="48"/>
          <w:u w:val="single"/>
        </w:rPr>
      </w:pPr>
      <w:r w:rsidRPr="00DD437F">
        <w:rPr>
          <w:b/>
          <w:bCs/>
          <w:sz w:val="48"/>
          <w:szCs w:val="48"/>
          <w:u w:val="single"/>
        </w:rPr>
        <w:lastRenderedPageBreak/>
        <w:t xml:space="preserve">Annexes  </w:t>
      </w:r>
    </w:p>
    <w:p w14:paraId="3F254E6F" w14:textId="3FD9E973" w:rsidR="00EC4AA2" w:rsidRDefault="00EC4AA2" w:rsidP="00EC4AA2">
      <w:r>
        <w:t>1. Architecture cloud hybride : Schéma des flux entre on-</w:t>
      </w:r>
      <w:proofErr w:type="spellStart"/>
      <w:r>
        <w:t>premise</w:t>
      </w:r>
      <w:proofErr w:type="spellEnd"/>
      <w:r>
        <w:t xml:space="preserve"> et Azure.  </w:t>
      </w:r>
    </w:p>
    <w:p w14:paraId="153EDFF4" w14:textId="6B5007BA" w:rsidR="00EC4AA2" w:rsidRDefault="00EC4AA2" w:rsidP="00EC4AA2">
      <w:r>
        <w:t xml:space="preserve">2. Script </w:t>
      </w:r>
      <w:proofErr w:type="spellStart"/>
      <w:r>
        <w:t>Terraform</w:t>
      </w:r>
      <w:proofErr w:type="spellEnd"/>
      <w:r>
        <w:t xml:space="preserve"> : Exemple de déploiement d’une VM Windows.  </w:t>
      </w:r>
    </w:p>
    <w:p w14:paraId="185345D6" w14:textId="27848974" w:rsidR="00A27BF5" w:rsidRDefault="00EC4AA2" w:rsidP="00EC4AA2">
      <w:r>
        <w:t xml:space="preserve">3. Rapport de tests de charge : Graphiques de performance </w:t>
      </w:r>
      <w:proofErr w:type="spellStart"/>
      <w:r>
        <w:t>JMeter</w:t>
      </w:r>
      <w:proofErr w:type="spellEnd"/>
      <w:r>
        <w:t xml:space="preserve">.  </w:t>
      </w:r>
    </w:p>
    <w:sectPr w:rsidR="00A27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A2"/>
    <w:rsid w:val="00A27BF5"/>
    <w:rsid w:val="00A76B2F"/>
    <w:rsid w:val="00C20581"/>
    <w:rsid w:val="00DD437F"/>
    <w:rsid w:val="00EC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B2B9"/>
  <w15:chartTrackingRefBased/>
  <w15:docId w15:val="{EE8CC7A1-697A-42CD-9F5D-361F82E1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43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43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43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43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43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1</cp:revision>
  <dcterms:created xsi:type="dcterms:W3CDTF">2025-03-19T20:34:00Z</dcterms:created>
  <dcterms:modified xsi:type="dcterms:W3CDTF">2025-03-19T20:48:00Z</dcterms:modified>
</cp:coreProperties>
</file>