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320" w:firstLine="0"/>
        <w:jc w:val="left"/>
        <w:rPr>
          <w:sz w:val="48"/>
          <w:szCs w:val="48"/>
        </w:rPr>
      </w:pPr>
      <w:r w:rsidDel="00000000" w:rsidR="00000000" w:rsidRPr="00000000">
        <w:rPr>
          <w:sz w:val="48"/>
          <w:szCs w:val="48"/>
          <w:rtl w:val="0"/>
        </w:rPr>
        <w:t xml:space="preserve">    </w:t>
      </w:r>
      <w:r w:rsidDel="00000000" w:rsidR="00000000" w:rsidRPr="00000000">
        <w:rPr>
          <w:sz w:val="48"/>
          <w:szCs w:val="48"/>
          <w:rtl w:val="0"/>
        </w:rPr>
        <w:t xml:space="preserve">Crossover</w:t>
      </w:r>
    </w:p>
    <w:p w:rsidR="00000000" w:rsidDel="00000000" w:rsidP="00000000" w:rsidRDefault="00000000" w:rsidRPr="00000000" w14:paraId="00000002">
      <w:pPr>
        <w:ind w:left="3598" w:firstLine="721.9999999999999"/>
        <w:jc w:val="left"/>
        <w:rPr>
          <w:sz w:val="28"/>
          <w:szCs w:val="28"/>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2434" w:top="1080" w:left="734" w:right="734" w:header="720" w:footer="720"/>
          <w:pgNumType w:start="1"/>
        </w:sectPr>
      </w:pPr>
      <w:r w:rsidDel="00000000" w:rsidR="00000000" w:rsidRPr="00000000">
        <w:rPr>
          <w:sz w:val="28"/>
          <w:szCs w:val="28"/>
          <w:rtl w:val="0"/>
        </w:rPr>
        <w:t xml:space="preserve">      Filtros electrónicos</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 w:before="360" w:line="240" w:lineRule="auto"/>
        <w:ind w:left="0" w:hanging="2"/>
        <w:rPr>
          <w:sz w:val="22"/>
          <w:szCs w:val="2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40" w:before="360" w:line="240" w:lineRule="auto"/>
        <w:ind w:left="0" w:hanging="2"/>
        <w:rPr>
          <w:sz w:val="22"/>
          <w:szCs w:val="22"/>
        </w:rPr>
      </w:pPr>
      <w:r w:rsidDel="00000000" w:rsidR="00000000" w:rsidRPr="00000000">
        <w:rPr>
          <w:sz w:val="22"/>
          <w:szCs w:val="22"/>
          <w:rtl w:val="0"/>
        </w:rPr>
        <w:t xml:space="preserve">Diana Laura Contreras Alonso</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Universidad Popular Autónoma del Estado de Puebla</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Facultad de electrónica</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21 sur, 1103. Barrio Santiago Puebla, Puebla, México</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dianalaura.contreras@upaep.edu.mx</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40" w:before="360" w:line="240" w:lineRule="auto"/>
        <w:ind w:left="0" w:hanging="2"/>
        <w:rPr>
          <w:sz w:val="22"/>
          <w:szCs w:val="22"/>
        </w:rPr>
      </w:pPr>
      <w:r w:rsidDel="00000000" w:rsidR="00000000" w:rsidRPr="00000000">
        <w:rPr>
          <w:sz w:val="22"/>
          <w:szCs w:val="22"/>
          <w:rtl w:val="0"/>
        </w:rPr>
        <w:t xml:space="preserve">Alfonso Cesar Arellano Ventura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Universidad Popular Autónoma del Estado de Puebla</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Facultad de electrónica</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21 sur, 1103. Barrio Santiago Puebla, Puebla, México</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alfonsocesar.arellano@ upaep.edu.mx</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0" w:hanging="2"/>
        <w:jc w:val="both"/>
        <w:rPr>
          <w:b w:val="1"/>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hanging="2"/>
        <w:jc w:val="left"/>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40" w:before="360" w:line="240" w:lineRule="auto"/>
        <w:ind w:left="0" w:hanging="2"/>
        <w:rPr>
          <w:sz w:val="22"/>
          <w:szCs w:val="22"/>
        </w:rPr>
      </w:pPr>
      <w:r w:rsidDel="00000000" w:rsidR="00000000" w:rsidRPr="00000000">
        <w:rPr>
          <w:sz w:val="22"/>
          <w:szCs w:val="22"/>
          <w:rtl w:val="0"/>
        </w:rPr>
        <w:t xml:space="preserve">Jair Isael Arce Huerta</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Universidad Popular Autónoma del Estado de Puebla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Facultad de electrónica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21 sur, 1103. Barrio Santiago Puebla, Puebla, México</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jairisael.arce@ upaep.edu.mx</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40" w:before="360" w:line="240" w:lineRule="auto"/>
        <w:ind w:left="0" w:hanging="2"/>
        <w:rPr>
          <w:sz w:val="22"/>
          <w:szCs w:val="22"/>
        </w:rPr>
      </w:pPr>
      <w:r w:rsidDel="00000000" w:rsidR="00000000" w:rsidRPr="00000000">
        <w:rPr>
          <w:sz w:val="22"/>
          <w:szCs w:val="22"/>
          <w:rtl w:val="0"/>
        </w:rPr>
        <w:t xml:space="preserve">Axel Arriola Fonseca</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Universidad Popular Autónoma del Estado de Puebla</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Facultad de electrónica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t xml:space="preserve">21 sur, 1103. Barrio Santiago Puebla, Puebla, México</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40" w:lineRule="auto"/>
        <w:ind w:left="0" w:hanging="2"/>
        <w:rPr/>
        <w:sectPr>
          <w:type w:val="continuous"/>
          <w:pgSz w:h="16838" w:w="11906" w:orient="portrait"/>
          <w:pgMar w:bottom="2434" w:top="1080" w:left="734" w:right="734" w:header="720" w:footer="720"/>
          <w:cols w:equalWidth="0" w:num="2">
            <w:col w:space="720" w:w="4858.999999999998"/>
            <w:col w:space="0" w:w="4858.999999999998"/>
          </w:cols>
        </w:sectPr>
      </w:pPr>
      <w:r w:rsidDel="00000000" w:rsidR="00000000" w:rsidRPr="00000000">
        <w:rPr>
          <w:rtl w:val="0"/>
        </w:rPr>
        <w:t xml:space="preserve">axel.arriola@upaep.edu.mx</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ind w:left="0" w:hanging="2"/>
        <w:rPr/>
        <w:sectPr>
          <w:type w:val="continuous"/>
          <w:pgSz w:h="16838" w:w="11906"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00" w:line="240" w:lineRule="auto"/>
        <w:ind w:left="0" w:hanging="2"/>
        <w:jc w:val="both"/>
        <w:rPr>
          <w:b w:val="1"/>
          <w:i w:val="1"/>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00" w:line="240" w:lineRule="auto"/>
        <w:ind w:left="0" w:hanging="2"/>
        <w:jc w:val="both"/>
        <w:rPr>
          <w:b w:val="1"/>
          <w:i w:val="1"/>
          <w:sz w:val="18"/>
          <w:szCs w:val="18"/>
        </w:rPr>
      </w:pPr>
      <w:r w:rsidDel="00000000" w:rsidR="00000000" w:rsidRPr="00000000">
        <w:rPr>
          <w:b w:val="1"/>
          <w:i w:val="1"/>
          <w:sz w:val="18"/>
          <w:szCs w:val="18"/>
          <w:rtl w:val="0"/>
        </w:rPr>
        <w:t xml:space="preserve">Abstract—</w:t>
      </w:r>
      <w:r w:rsidDel="00000000" w:rsidR="00000000" w:rsidRPr="00000000">
        <w:rPr>
          <w:b w:val="1"/>
          <w:i w:val="1"/>
          <w:rtl w:val="0"/>
        </w:rPr>
        <w:t xml:space="preserve">This is a report about Crossover 3 vias filter with 2nd Sallen-Key Butterworth filters, with a Low-Pass, Band-Pass and High-Pass.</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40" w:lineRule="auto"/>
        <w:ind w:left="0" w:hanging="2"/>
        <w:jc w:val="both"/>
        <w:rPr>
          <w:b w:val="1"/>
          <w:i w:val="1"/>
          <w:sz w:val="18"/>
          <w:szCs w:val="18"/>
        </w:rPr>
      </w:pPr>
      <w:r w:rsidDel="00000000" w:rsidR="00000000" w:rsidRPr="00000000">
        <w:rPr>
          <w:b w:val="1"/>
          <w:i w:val="1"/>
          <w:sz w:val="18"/>
          <w:szCs w:val="18"/>
          <w:rtl w:val="0"/>
        </w:rPr>
        <w:t xml:space="preserve">Keywords—electronic, Sallen-Key, filter, Butterworth, Low-Pass, Band-Pass, High-Pass, Crossover.</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240" w:lineRule="auto"/>
        <w:ind w:left="0" w:hanging="2"/>
        <w:jc w:val="both"/>
        <w:rPr>
          <w:b w:val="1"/>
          <w:i w:val="1"/>
          <w:sz w:val="18"/>
          <w:szCs w:val="18"/>
        </w:rPr>
      </w:pPr>
      <w:r w:rsidDel="00000000" w:rsidR="00000000" w:rsidRPr="00000000">
        <w:rPr>
          <w:rtl w:val="0"/>
        </w:rPr>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pacing w:after="120" w:line="240" w:lineRule="auto"/>
        <w:ind w:left="720" w:hanging="360"/>
        <w:rPr>
          <w:smallCaps w:val="1"/>
        </w:rPr>
      </w:pPr>
      <w:r w:rsidDel="00000000" w:rsidR="00000000" w:rsidRPr="00000000">
        <w:rPr>
          <w:smallCaps w:val="1"/>
          <w:rtl w:val="0"/>
        </w:rPr>
        <w:t xml:space="preserve"> Introducción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40" w:lineRule="auto"/>
        <w:ind w:left="0" w:hanging="2"/>
        <w:rPr>
          <w:smallCaps w:val="1"/>
        </w:rPr>
      </w:pP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after="120" w:line="240" w:lineRule="auto"/>
        <w:ind w:left="720" w:hanging="360"/>
        <w:jc w:val="left"/>
        <w:rPr>
          <w:smallCaps w:val="1"/>
          <w:sz w:val="16"/>
          <w:szCs w:val="16"/>
        </w:rPr>
      </w:pPr>
      <w:r w:rsidDel="00000000" w:rsidR="00000000" w:rsidRPr="00000000">
        <w:rPr>
          <w:smallCaps w:val="1"/>
          <w:sz w:val="16"/>
          <w:szCs w:val="16"/>
          <w:rtl w:val="0"/>
        </w:rPr>
        <w:t xml:space="preserve">FILTRO DE CRUCE</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240" w:lineRule="auto"/>
        <w:ind w:left="0" w:hanging="2"/>
        <w:rPr>
          <w:smallCaps w:val="1"/>
          <w:sz w:val="16"/>
          <w:szCs w:val="16"/>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Los filtros de cruce son una clase de filtro electrónico utilizado en aplicaciones de audio. La mayoría de los circuitos de altavoz individual son incapaces de cubrir todo el espectro de frecuencias bajas a altas frecuencias. Un crossover divide la señal de audio en bandas de frecuencia independientes que pueden ser enviadas por separado a los altavoces optimizando las bandas de frecuencia. Mediante un sistema de filtros se conducen las bajas frecuencias de audio a los parlantes de bajos (woofer); las medianas, a los parlantes medianos (midrange); y las altas, a los de tonos altos (tweeter).</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Un propósito de los crossover es prevenir que los tweeter sean destruidos por sonidos de baja frecuencia y hacer que el sistema de audio suene mejor. Otro problema que surge de no usar el crossover es que el sistema de sonido simplemente no suena bien. Un solo tipo de parlante no puede reproducir todas la frecuencias audibles por el humano tan bien como lo harían varios.Sin el crossover todos los parlantes intentarán reproducir toda la gama de frecuencias y en algún momento distorsionan por trabajar por fuera de su rango específico. Sin embargo, el rango de frecuencia en que cada filtro debe dejar de hacer su trabajo, teniendo en cuenta que la música tiene decenas de frecuencias a la vez.</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Por lo tanto, el crossover, será quién se encargue de dividir la señal de audio en bandas de frecuencia independientes las cuales serán enviadas por separado a cada altavoz, optimizado para dichas bandas. Además, el crossover, permite el procesado multibanda, donde una vez dividida la señal de audio en varias bandas de frecuencia, nos permite actuar sobre cada de ellas, es decir, ajustarlas y amplificarlas por separado incluso antes de mezclarlas de nuevo.</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Desde sus orígenes este dispositivo tuvo lugar gracias a la creación del filtro de cruce, inventado y patentado por Paul. W Klipsch. Seguidamente fue desarrollado por otros autores, como Christopher E. Combest, quien ideó el circuito crossover a partir del filtro de cruce hasta hoy en día.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El crossover tiene muchas aplicaciones, aunque todas en el campo del sonido, dando forma a lo que ahora conocemos como sistema de altavoces HiFi/Home cinema/2.1-5.1, los sistemas de altavoces integrados en los automóviles, el sonido en directo de grupos musicales y hasta todo tipo de altavoces con más de una vía.</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240" w:lineRule="auto"/>
        <w:ind w:left="0" w:hanging="2"/>
        <w:jc w:val="both"/>
        <w:rPr/>
      </w:pPr>
      <w:r w:rsidDel="00000000" w:rsidR="00000000" w:rsidRPr="00000000">
        <w:rPr>
          <w:rtl w:val="0"/>
        </w:rPr>
        <w:t xml:space="preserve">Un crossover de 3 vías se construye como una combinación de paso bajo, paso-banda y filtros de paso alto (LPF, BPF y HPF, respectivamente).</w:t>
      </w:r>
    </w:p>
    <w:p w:rsidR="00000000" w:rsidDel="00000000" w:rsidP="00000000" w:rsidRDefault="00000000" w:rsidRPr="00000000" w14:paraId="0000002A">
      <w:pPr>
        <w:keepNext w:val="1"/>
        <w:keepLines w:val="1"/>
        <w:shd w:fill="ffffff" w:val="clear"/>
        <w:tabs>
          <w:tab w:val="left" w:pos="216"/>
          <w:tab w:val="left" w:pos="576"/>
        </w:tabs>
        <w:spacing w:after="100" w:before="100" w:lineRule="auto"/>
        <w:ind w:firstLine="0"/>
        <w:jc w:val="both"/>
        <w:rPr/>
      </w:pPr>
      <w:r w:rsidDel="00000000" w:rsidR="00000000" w:rsidRPr="00000000">
        <w:rPr/>
        <w:drawing>
          <wp:inline distB="114300" distT="114300" distL="114300" distR="114300">
            <wp:extent cx="3172460" cy="1465060"/>
            <wp:effectExtent b="0" l="0" r="0" t="0"/>
            <wp:docPr id="6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172460" cy="14650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1"/>
        <w:keepLines w:val="1"/>
        <w:shd w:fill="ffffff" w:val="clear"/>
        <w:tabs>
          <w:tab w:val="left" w:pos="216"/>
          <w:tab w:val="left" w:pos="576"/>
        </w:tabs>
        <w:spacing w:after="100" w:before="100" w:lineRule="auto"/>
        <w:ind w:firstLine="0"/>
        <w:jc w:val="both"/>
        <w:rPr/>
      </w:pPr>
      <w:r w:rsidDel="00000000" w:rsidR="00000000" w:rsidRPr="00000000">
        <w:rPr>
          <w:rtl w:val="0"/>
        </w:rPr>
        <w:t xml:space="preserve">Fig. A</w:t>
        <w:tab/>
        <w:t xml:space="preserve">Crossover de 3 vías</w:t>
      </w:r>
    </w:p>
    <w:p w:rsidR="00000000" w:rsidDel="00000000" w:rsidP="00000000" w:rsidRDefault="00000000" w:rsidRPr="00000000" w14:paraId="0000002C">
      <w:pPr>
        <w:keepNext w:val="1"/>
        <w:keepLines w:val="1"/>
        <w:shd w:fill="ffffff" w:val="clear"/>
        <w:tabs>
          <w:tab w:val="left" w:pos="216"/>
          <w:tab w:val="left" w:pos="576"/>
        </w:tabs>
        <w:spacing w:after="100" w:before="100" w:lineRule="auto"/>
        <w:ind w:firstLine="0"/>
        <w:jc w:val="both"/>
        <w:rPr/>
      </w:pPr>
      <w:r w:rsidDel="00000000" w:rsidR="00000000" w:rsidRPr="00000000">
        <w:rPr>
          <w:rtl w:val="0"/>
        </w:rPr>
      </w:r>
    </w:p>
    <w:p w:rsidR="00000000" w:rsidDel="00000000" w:rsidP="00000000" w:rsidRDefault="00000000" w:rsidRPr="00000000" w14:paraId="0000002D">
      <w:pPr>
        <w:keepNext w:val="1"/>
        <w:keepLines w:val="1"/>
        <w:numPr>
          <w:ilvl w:val="0"/>
          <w:numId w:val="3"/>
        </w:numPr>
        <w:shd w:fill="ffffff" w:val="clear"/>
        <w:tabs>
          <w:tab w:val="left" w:pos="216"/>
          <w:tab w:val="left" w:pos="576"/>
        </w:tabs>
        <w:spacing w:after="100" w:before="100" w:lineRule="auto"/>
        <w:ind w:left="720" w:hanging="360"/>
        <w:jc w:val="both"/>
        <w:rPr/>
      </w:pPr>
      <w:r w:rsidDel="00000000" w:rsidR="00000000" w:rsidRPr="00000000">
        <w:rPr>
          <w:rtl w:val="0"/>
        </w:rPr>
        <w:t xml:space="preserve">Espectro audible</w:t>
      </w:r>
    </w:p>
    <w:p w:rsidR="00000000" w:rsidDel="00000000" w:rsidP="00000000" w:rsidRDefault="00000000" w:rsidRPr="00000000" w14:paraId="0000002E">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t xml:space="preserve">Es el rango de frecuencias que el ser humano es capaz de percibir, sin embargo no todos tienen un oído sano. Por otro lado, las frecuencias de la música solo ocupan una parte de este rango de frecuencias audibles que va desde los 20Hz hasta los 20kHz.</w:t>
      </w:r>
    </w:p>
    <w:p w:rsidR="00000000" w:rsidDel="00000000" w:rsidP="00000000" w:rsidRDefault="00000000" w:rsidRPr="00000000" w14:paraId="0000002F">
      <w:pPr>
        <w:keepNext w:val="1"/>
        <w:keepLines w:val="1"/>
        <w:shd w:fill="ffffff" w:val="clear"/>
        <w:tabs>
          <w:tab w:val="left" w:pos="216"/>
          <w:tab w:val="left" w:pos="576"/>
        </w:tabs>
        <w:spacing w:after="100" w:before="100" w:lineRule="auto"/>
        <w:ind w:left="0" w:firstLine="0"/>
        <w:jc w:val="both"/>
        <w:rPr/>
      </w:pPr>
      <w:r w:rsidDel="00000000" w:rsidR="00000000" w:rsidRPr="00000000">
        <w:rPr/>
        <w:drawing>
          <wp:inline distB="19050" distT="19050" distL="19050" distR="19050">
            <wp:extent cx="3200400" cy="800100"/>
            <wp:effectExtent b="0" l="0" r="0" t="0"/>
            <wp:docPr id="6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200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t xml:space="preserve">Fig. B</w:t>
        <w:tab/>
        <w:tab/>
        <w:t xml:space="preserve">Espectro audible</w:t>
      </w:r>
    </w:p>
    <w:p w:rsidR="00000000" w:rsidDel="00000000" w:rsidP="00000000" w:rsidRDefault="00000000" w:rsidRPr="00000000" w14:paraId="00000031">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r>
    </w:p>
    <w:p w:rsidR="00000000" w:rsidDel="00000000" w:rsidP="00000000" w:rsidRDefault="00000000" w:rsidRPr="00000000" w14:paraId="00000032">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t xml:space="preserve">Dentro de las frecuencias musicales, se pueden dividir en 3 principales categorías; los graves, que son sonidos de bajas frecuencias y con un retumbo pesado, como tambores, o golpes fuertes; los medios, básicamente la voz humana y los agudos, que son altas frecuencias, sonidos como un timbre, una flauta o un silbato. </w:t>
      </w:r>
    </w:p>
    <w:p w:rsidR="00000000" w:rsidDel="00000000" w:rsidP="00000000" w:rsidRDefault="00000000" w:rsidRPr="00000000" w14:paraId="00000033">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t xml:space="preserve">Dentro del rango de frecuencias estos se clasifican así:</w:t>
      </w:r>
    </w:p>
    <w:p w:rsidR="00000000" w:rsidDel="00000000" w:rsidP="00000000" w:rsidRDefault="00000000" w:rsidRPr="00000000" w14:paraId="00000034">
      <w:pPr>
        <w:keepNext w:val="1"/>
        <w:keepLines w:val="1"/>
        <w:shd w:fill="ffffff" w:val="clear"/>
        <w:tabs>
          <w:tab w:val="left" w:pos="216"/>
          <w:tab w:val="left" w:pos="576"/>
        </w:tabs>
        <w:ind w:left="0" w:firstLine="0"/>
        <w:jc w:val="left"/>
        <w:rPr/>
      </w:pPr>
      <w:r w:rsidDel="00000000" w:rsidR="00000000" w:rsidRPr="00000000">
        <w:rPr>
          <w:rtl w:val="0"/>
        </w:rPr>
        <w:t xml:space="preserve">Los sub bajos están en rangos de 20 a 80 Hz.</w:t>
      </w:r>
    </w:p>
    <w:p w:rsidR="00000000" w:rsidDel="00000000" w:rsidP="00000000" w:rsidRDefault="00000000" w:rsidRPr="00000000" w14:paraId="00000035">
      <w:pPr>
        <w:keepNext w:val="1"/>
        <w:keepLines w:val="1"/>
        <w:shd w:fill="ffffff" w:val="clear"/>
        <w:tabs>
          <w:tab w:val="left" w:pos="216"/>
          <w:tab w:val="left" w:pos="576"/>
        </w:tabs>
        <w:ind w:left="0" w:firstLine="0"/>
        <w:jc w:val="left"/>
        <w:rPr/>
      </w:pPr>
      <w:r w:rsidDel="00000000" w:rsidR="00000000" w:rsidRPr="00000000">
        <w:rPr>
          <w:rtl w:val="0"/>
        </w:rPr>
        <w:t xml:space="preserve">Los bajos andan en un intervalo de 80 a 250 Hz (el aumento en esta gama puede provocar música con sonido retumbante).</w:t>
      </w:r>
    </w:p>
    <w:p w:rsidR="00000000" w:rsidDel="00000000" w:rsidP="00000000" w:rsidRDefault="00000000" w:rsidRPr="00000000" w14:paraId="00000036">
      <w:pPr>
        <w:keepNext w:val="1"/>
        <w:keepLines w:val="1"/>
        <w:shd w:fill="ffffff" w:val="clear"/>
        <w:tabs>
          <w:tab w:val="left" w:pos="216"/>
          <w:tab w:val="left" w:pos="576"/>
        </w:tabs>
        <w:ind w:left="0" w:firstLine="0"/>
        <w:jc w:val="left"/>
        <w:rPr/>
      </w:pPr>
      <w:r w:rsidDel="00000000" w:rsidR="00000000" w:rsidRPr="00000000">
        <w:rPr>
          <w:rtl w:val="0"/>
        </w:rPr>
        <w:t xml:space="preserve">Los medios que andan en un rango de frecuencia entre los 250Hz y 1.2kHz.</w:t>
      </w:r>
    </w:p>
    <w:p w:rsidR="00000000" w:rsidDel="00000000" w:rsidP="00000000" w:rsidRDefault="00000000" w:rsidRPr="00000000" w14:paraId="00000037">
      <w:pPr>
        <w:keepNext w:val="1"/>
        <w:keepLines w:val="1"/>
        <w:shd w:fill="ffffff" w:val="clear"/>
        <w:tabs>
          <w:tab w:val="left" w:pos="216"/>
          <w:tab w:val="left" w:pos="576"/>
        </w:tabs>
        <w:ind w:left="0" w:firstLine="0"/>
        <w:jc w:val="left"/>
        <w:rPr/>
      </w:pPr>
      <w:r w:rsidDel="00000000" w:rsidR="00000000" w:rsidRPr="00000000">
        <w:rPr>
          <w:rtl w:val="0"/>
        </w:rPr>
        <w:t xml:space="preserve">Los altos con frecuencias entre 1.2 kHz y 16kHz (el aumento en esta gama puede provocar fatiga auditiva).</w:t>
      </w:r>
    </w:p>
    <w:p w:rsidR="00000000" w:rsidDel="00000000" w:rsidP="00000000" w:rsidRDefault="00000000" w:rsidRPr="00000000" w14:paraId="00000038">
      <w:pPr>
        <w:keepNext w:val="1"/>
        <w:keepLines w:val="1"/>
        <w:shd w:fill="ffffff" w:val="clear"/>
        <w:tabs>
          <w:tab w:val="left" w:pos="216"/>
          <w:tab w:val="left" w:pos="576"/>
        </w:tabs>
        <w:spacing w:after="100" w:before="100" w:lineRule="auto"/>
        <w:ind w:left="0" w:firstLine="0"/>
        <w:jc w:val="both"/>
        <w:rPr/>
      </w:pPr>
      <w:r w:rsidDel="00000000" w:rsidR="00000000" w:rsidRPr="00000000">
        <w:rPr>
          <w:rtl w:val="0"/>
        </w:rPr>
      </w:r>
    </w:p>
    <w:p w:rsidR="00000000" w:rsidDel="00000000" w:rsidP="00000000" w:rsidRDefault="00000000" w:rsidRPr="00000000" w14:paraId="00000039">
      <w:pPr>
        <w:keepNext w:val="1"/>
        <w:keepLines w:val="1"/>
        <w:shd w:fill="ffffff" w:val="clear"/>
        <w:tabs>
          <w:tab w:val="left" w:pos="216"/>
          <w:tab w:val="left" w:pos="576"/>
        </w:tabs>
        <w:spacing w:after="100" w:before="100" w:lineRule="auto"/>
        <w:ind w:firstLine="0"/>
        <w:jc w:val="both"/>
        <w:rPr/>
      </w:pPr>
      <w:r w:rsidDel="00000000" w:rsidR="00000000" w:rsidRPr="00000000">
        <w:rPr>
          <w:rtl w:val="0"/>
        </w:rPr>
      </w:r>
    </w:p>
    <w:p w:rsidR="00000000" w:rsidDel="00000000" w:rsidP="00000000" w:rsidRDefault="00000000" w:rsidRPr="00000000" w14:paraId="0000003A">
      <w:pPr>
        <w:keepNext w:val="1"/>
        <w:keepLines w:val="1"/>
        <w:shd w:fill="ffffff" w:val="clear"/>
        <w:tabs>
          <w:tab w:val="left" w:pos="216"/>
          <w:tab w:val="left" w:pos="576"/>
        </w:tabs>
        <w:spacing w:after="100" w:before="100" w:lineRule="auto"/>
        <w:ind w:firstLine="0"/>
        <w:jc w:val="both"/>
        <w:rPr/>
      </w:pPr>
      <w:r w:rsidDel="00000000" w:rsidR="00000000" w:rsidRPr="00000000">
        <w:rPr>
          <w:rtl w:val="0"/>
        </w:rPr>
      </w:r>
    </w:p>
    <w:p w:rsidR="00000000" w:rsidDel="00000000" w:rsidP="00000000" w:rsidRDefault="00000000" w:rsidRPr="00000000" w14:paraId="0000003B">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3C">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3D">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3E">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3F">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40">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41">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42">
      <w:pPr>
        <w:spacing w:line="240" w:lineRule="auto"/>
        <w:ind w:left="0" w:hanging="2"/>
        <w:jc w:val="both"/>
        <w:rPr>
          <w:sz w:val="22"/>
          <w:szCs w:val="22"/>
        </w:rPr>
      </w:pPr>
      <w:r w:rsidDel="00000000" w:rsidR="00000000" w:rsidRPr="00000000">
        <w:rPr>
          <w:rtl w:val="0"/>
        </w:rPr>
      </w:r>
    </w:p>
    <w:p w:rsidR="00000000" w:rsidDel="00000000" w:rsidP="00000000" w:rsidRDefault="00000000" w:rsidRPr="00000000" w14:paraId="00000043">
      <w:pPr>
        <w:keepNext w:val="1"/>
        <w:keepLines w:val="1"/>
        <w:numPr>
          <w:ilvl w:val="0"/>
          <w:numId w:val="4"/>
        </w:numPr>
        <w:pBdr>
          <w:top w:space="0" w:sz="0" w:val="nil"/>
          <w:left w:space="0" w:sz="0" w:val="nil"/>
          <w:bottom w:space="0" w:sz="0" w:val="nil"/>
          <w:right w:space="0" w:sz="0" w:val="nil"/>
          <w:between w:space="0" w:sz="0" w:val="nil"/>
        </w:pBdr>
        <w:tabs>
          <w:tab w:val="left" w:pos="216"/>
          <w:tab w:val="left" w:pos="576"/>
        </w:tabs>
        <w:spacing w:after="80" w:before="120" w:line="240" w:lineRule="auto"/>
        <w:ind w:left="720" w:hanging="360"/>
        <w:rPr>
          <w:smallCaps w:val="1"/>
        </w:rPr>
      </w:pPr>
      <w:r w:rsidDel="00000000" w:rsidR="00000000" w:rsidRPr="00000000">
        <w:rPr>
          <w:smallCaps w:val="1"/>
          <w:rtl w:val="0"/>
        </w:rPr>
        <w:t xml:space="preserve"> Desarrollo de la práctica</w:t>
      </w:r>
    </w:p>
    <w:p w:rsidR="00000000" w:rsidDel="00000000" w:rsidP="00000000" w:rsidRDefault="00000000" w:rsidRPr="00000000" w14:paraId="00000044">
      <w:pPr>
        <w:keepNext w:val="1"/>
        <w:keepLines w:val="1"/>
        <w:pBdr>
          <w:top w:space="0" w:sz="0" w:val="nil"/>
          <w:left w:space="0" w:sz="0" w:val="nil"/>
          <w:bottom w:space="0" w:sz="0" w:val="nil"/>
          <w:right w:space="0" w:sz="0" w:val="nil"/>
          <w:between w:space="0" w:sz="0" w:val="nil"/>
        </w:pBdr>
        <w:tabs>
          <w:tab w:val="left" w:pos="216"/>
          <w:tab w:val="left" w:pos="576"/>
        </w:tabs>
        <w:spacing w:after="80" w:before="120" w:line="240" w:lineRule="auto"/>
        <w:ind w:left="0" w:firstLine="0"/>
        <w:jc w:val="left"/>
        <w:rPr>
          <w:smallCaps w:val="1"/>
        </w:rPr>
      </w:pPr>
      <w:r w:rsidDel="00000000" w:rsidR="00000000" w:rsidRPr="00000000">
        <w:rPr>
          <w:rtl w:val="0"/>
        </w:rPr>
      </w:r>
    </w:p>
    <w:p w:rsidR="00000000" w:rsidDel="00000000" w:rsidP="00000000" w:rsidRDefault="00000000" w:rsidRPr="00000000" w14:paraId="00000045">
      <w:pPr>
        <w:ind w:left="0" w:hanging="2"/>
        <w:jc w:val="both"/>
        <w:rPr/>
      </w:pPr>
      <w:r w:rsidDel="00000000" w:rsidR="00000000" w:rsidRPr="00000000">
        <w:rPr>
          <w:rtl w:val="0"/>
        </w:rPr>
        <w:t xml:space="preserve">Analizando los diferentes tipos de filtros electrónicos que vimos en clase, Bessel (respuesta plana en ambas bandas con pendiente lenta 20n db/década), Butterworth (respuesta plana en ambas bandas con pendiente lenta pero mejor que Bessel), Chebyshev (respuesta plana en banda suprimida pero rizos en banda pasante con pendiente mayor 20n db/década + 6(n-1)db/década), Chebyshev inverso (respuesta plana en banda pasante pero con rizos en banda de supresión) y Elípticos (respuesta con rizos en ambas bandas pero pendiente mayor a Chebyshev); y respecto a la aplicación (Crossover), se definió utilizar filtros Butterworth, ya que es necesaria una respuesta plana en ambas bandas, con la finalidad de no tener picos de amplitudes o voltajes no deseados a la hora de aplicar el filtro. Por otro lado, para un Crossover se pueden aplicar diferentes órdenes de filtros, para el caso de Butterworth se tiene 20n db/década ó 6n db/década. Es muy importante definir la aplicación del crossover, ya que depende del tipo de filtro a usar y el orden. Para este caso se definió un propósito general para que el Crossover pueda ser utilizado en diferentes bocinas con diferentes rangos de frecuencias, ya que no todas las bocinas tienen las mismas frecuencias de funcionamiento, entonces se decidió usar filtros de 2do orden para obtener una pendiente prolongada y con la implementación del diseño de filtros con frecuencia de corte variable poder cubrir diferentes rangos de frecuencias para las bocinas. Entonces al tener un filtro de 2do orden con una caída de 40 db/década ó 12 db/octava se puede lograr una atenuación en las frecuencias deseadas pero no eliminarlas por completo, es decir, que la aplicación es para darle énfasis ya sea a los graves, medios o agudos, pero sin eliminar por completo las otras frecuencias.</w:t>
      </w:r>
    </w:p>
    <w:p w:rsidR="00000000" w:rsidDel="00000000" w:rsidP="00000000" w:rsidRDefault="00000000" w:rsidRPr="00000000" w14:paraId="00000046">
      <w:pPr>
        <w:ind w:left="0" w:hanging="2"/>
        <w:jc w:val="both"/>
        <w:rPr/>
      </w:pPr>
      <w:r w:rsidDel="00000000" w:rsidR="00000000" w:rsidRPr="00000000">
        <w:rPr>
          <w:rtl w:val="0"/>
        </w:rPr>
      </w:r>
    </w:p>
    <w:p w:rsidR="00000000" w:rsidDel="00000000" w:rsidP="00000000" w:rsidRDefault="00000000" w:rsidRPr="00000000" w14:paraId="00000047">
      <w:pPr>
        <w:ind w:left="0" w:hanging="2"/>
        <w:jc w:val="both"/>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u w:val="none"/>
        </w:rPr>
      </w:pPr>
      <w:r w:rsidDel="00000000" w:rsidR="00000000" w:rsidRPr="00000000">
        <w:rPr>
          <w:rtl w:val="0"/>
        </w:rPr>
        <w:t xml:space="preserve">Filtros</w:t>
      </w:r>
      <w:r w:rsidDel="00000000" w:rsidR="00000000" w:rsidRPr="00000000">
        <w:rPr>
          <w:rtl w:val="0"/>
        </w:rPr>
      </w:r>
    </w:p>
    <w:p w:rsidR="00000000" w:rsidDel="00000000" w:rsidP="00000000" w:rsidRDefault="00000000" w:rsidRPr="00000000" w14:paraId="00000049">
      <w:pPr>
        <w:ind w:left="720" w:firstLine="0"/>
        <w:jc w:val="both"/>
        <w:rPr/>
      </w:pPr>
      <w:r w:rsidDel="00000000" w:rsidR="00000000" w:rsidRPr="00000000">
        <w:rPr>
          <w:rtl w:val="0"/>
        </w:rPr>
      </w:r>
    </w:p>
    <w:p w:rsidR="00000000" w:rsidDel="00000000" w:rsidP="00000000" w:rsidRDefault="00000000" w:rsidRPr="00000000" w14:paraId="0000004A">
      <w:pPr>
        <w:ind w:left="0" w:hanging="2"/>
        <w:jc w:val="both"/>
        <w:rPr>
          <w:i w:val="1"/>
        </w:rPr>
      </w:pPr>
      <w:r w:rsidDel="00000000" w:rsidR="00000000" w:rsidRPr="00000000">
        <w:rPr>
          <w:i w:val="1"/>
          <w:rtl w:val="0"/>
        </w:rPr>
        <w:t xml:space="preserve">Filtro pasa bajas:</w:t>
      </w:r>
    </w:p>
    <w:p w:rsidR="00000000" w:rsidDel="00000000" w:rsidP="00000000" w:rsidRDefault="00000000" w:rsidRPr="00000000" w14:paraId="0000004B">
      <w:pPr>
        <w:ind w:left="0" w:hanging="2"/>
        <w:jc w:val="both"/>
        <w:rPr>
          <w:i w:val="1"/>
        </w:rPr>
      </w:pPr>
      <w:r w:rsidDel="00000000" w:rsidR="00000000" w:rsidRPr="00000000">
        <w:rPr>
          <w:i w:val="1"/>
          <w:rtl w:val="0"/>
        </w:rPr>
        <w:t xml:space="preserve">Se utilizó un filtro Sallen Key de segundo orden el cual utiliza:</w:t>
      </w:r>
    </w:p>
    <w:p w:rsidR="00000000" w:rsidDel="00000000" w:rsidP="00000000" w:rsidRDefault="00000000" w:rsidRPr="00000000" w14:paraId="0000004C">
      <w:pPr>
        <w:widowControl w:val="0"/>
        <w:spacing w:after="320" w:line="276" w:lineRule="auto"/>
        <w:ind w:firstLine="0"/>
        <w:jc w:val="both"/>
        <w:rPr>
          <w:color w:val="000000"/>
        </w:rPr>
      </w:pPr>
      <w:r w:rsidDel="00000000" w:rsidR="00000000" w:rsidRPr="00000000">
        <w:rPr>
          <w:color w:val="000000"/>
          <w:rtl w:val="0"/>
        </w:rPr>
        <w:t xml:space="preserve">Rango de frecuencias 80 y 400 Hz el cual nos permite el paso de frecuencias bajas y atenúa las frecuencias altas, está compuesto por 2 resistencias y 2 capacitores por lo tanto es de 2do orden porque contiene 2 elementos reactivos que son los condensadores.</w:t>
      </w:r>
    </w:p>
    <w:p w:rsidR="00000000" w:rsidDel="00000000" w:rsidP="00000000" w:rsidRDefault="00000000" w:rsidRPr="00000000" w14:paraId="0000004D">
      <w:pPr>
        <w:widowControl w:val="0"/>
        <w:spacing w:after="320" w:line="276" w:lineRule="auto"/>
        <w:ind w:firstLine="0"/>
        <w:jc w:val="both"/>
        <w:rPr>
          <w:color w:val="000000"/>
        </w:rPr>
      </w:pPr>
      <w:r w:rsidDel="00000000" w:rsidR="00000000" w:rsidRPr="00000000">
        <w:rPr>
          <w:color w:val="000000"/>
        </w:rPr>
        <w:drawing>
          <wp:inline distB="19050" distT="19050" distL="19050" distR="19050">
            <wp:extent cx="2424788" cy="1550736"/>
            <wp:effectExtent b="0" l="0" r="0" t="0"/>
            <wp:docPr id="6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424788" cy="1550736"/>
                    </a:xfrm>
                    <a:prstGeom prst="rect"/>
                    <a:ln/>
                  </pic:spPr>
                </pic:pic>
              </a:graphicData>
            </a:graphic>
          </wp:inline>
        </w:drawing>
      </w:r>
      <w:r w:rsidDel="00000000" w:rsidR="00000000" w:rsidRPr="00000000">
        <w:rPr>
          <w:color w:val="000000"/>
          <w:rtl w:val="0"/>
        </w:rPr>
        <w:br w:type="textWrapping"/>
        <w:t xml:space="preserve">Figura 1. Gráfica de un filtro pasa bajas donde se muestra la caída de frecuencia cuando llega a la Fc</w:t>
      </w:r>
    </w:p>
    <w:p w:rsidR="00000000" w:rsidDel="00000000" w:rsidP="00000000" w:rsidRDefault="00000000" w:rsidRPr="00000000" w14:paraId="0000004E">
      <w:pPr>
        <w:widowControl w:val="0"/>
        <w:spacing w:after="320" w:line="276" w:lineRule="auto"/>
        <w:ind w:firstLine="0"/>
        <w:jc w:val="both"/>
        <w:rPr>
          <w:color w:val="000000"/>
        </w:rPr>
      </w:pPr>
      <w:r w:rsidDel="00000000" w:rsidR="00000000" w:rsidRPr="00000000">
        <w:rPr>
          <w:color w:val="000000"/>
        </w:rPr>
        <w:drawing>
          <wp:inline distB="19050" distT="19050" distL="19050" distR="19050">
            <wp:extent cx="3200400" cy="2425700"/>
            <wp:effectExtent b="0" l="0" r="0" t="0"/>
            <wp:docPr id="67"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3200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after="320" w:line="276" w:lineRule="auto"/>
        <w:ind w:firstLine="0"/>
        <w:jc w:val="both"/>
        <w:rPr>
          <w:color w:val="000000"/>
        </w:rPr>
      </w:pPr>
      <w:r w:rsidDel="00000000" w:rsidR="00000000" w:rsidRPr="00000000">
        <w:rPr>
          <w:color w:val="000000"/>
          <w:rtl w:val="0"/>
        </w:rPr>
        <w:t xml:space="preserve">Figura 2. Gráfica de bode utilizando una aproximación butterworth =0.707 con una k=1 lo cual nos da como respuesta una frecuencia plana antes de Fc.</w:t>
      </w:r>
    </w:p>
    <w:p w:rsidR="00000000" w:rsidDel="00000000" w:rsidP="00000000" w:rsidRDefault="00000000" w:rsidRPr="00000000" w14:paraId="00000050">
      <w:pPr>
        <w:widowControl w:val="0"/>
        <w:spacing w:after="320" w:line="276" w:lineRule="auto"/>
        <w:ind w:firstLine="0"/>
        <w:jc w:val="both"/>
        <w:rPr>
          <w:color w:val="000000"/>
        </w:rPr>
      </w:pPr>
      <w:r w:rsidDel="00000000" w:rsidR="00000000" w:rsidRPr="00000000">
        <w:rPr>
          <w:color w:val="000000"/>
        </w:rPr>
        <w:drawing>
          <wp:inline distB="19050" distT="19050" distL="19050" distR="19050">
            <wp:extent cx="3200400" cy="2336800"/>
            <wp:effectExtent b="0" l="0" r="0" t="0"/>
            <wp:docPr id="66"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3200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320" w:line="276" w:lineRule="auto"/>
        <w:ind w:firstLine="0"/>
        <w:jc w:val="both"/>
        <w:rPr>
          <w:color w:val="000000"/>
        </w:rPr>
      </w:pPr>
      <w:r w:rsidDel="00000000" w:rsidR="00000000" w:rsidRPr="00000000">
        <w:rPr>
          <w:color w:val="000000"/>
          <w:rtl w:val="0"/>
        </w:rPr>
        <w:t xml:space="preserve">Figura 3. Gráfica de bode utilizando una aproximación chebyshev de 0.5 db la cual nos provoca un zurco en nuestra frecuencia antes de la Fc.</w:t>
      </w:r>
    </w:p>
    <w:p w:rsidR="00000000" w:rsidDel="00000000" w:rsidP="00000000" w:rsidRDefault="00000000" w:rsidRPr="00000000" w14:paraId="00000052">
      <w:pPr>
        <w:widowControl w:val="0"/>
        <w:spacing w:after="320" w:line="276" w:lineRule="auto"/>
        <w:ind w:firstLine="0"/>
        <w:jc w:val="both"/>
        <w:rPr>
          <w:color w:val="000000"/>
        </w:rPr>
      </w:pPr>
      <w:r w:rsidDel="00000000" w:rsidR="00000000" w:rsidRPr="00000000">
        <w:rPr>
          <w:rtl w:val="0"/>
        </w:rPr>
      </w:r>
    </w:p>
    <w:p w:rsidR="00000000" w:rsidDel="00000000" w:rsidP="00000000" w:rsidRDefault="00000000" w:rsidRPr="00000000" w14:paraId="00000053">
      <w:pPr>
        <w:widowControl w:val="0"/>
        <w:spacing w:after="320" w:line="276" w:lineRule="auto"/>
        <w:ind w:firstLine="0"/>
        <w:jc w:val="both"/>
        <w:rPr>
          <w:color w:val="000000"/>
        </w:rPr>
      </w:pPr>
      <w:r w:rsidDel="00000000" w:rsidR="00000000" w:rsidRPr="00000000">
        <w:rPr>
          <w:rtl w:val="0"/>
        </w:rPr>
      </w:r>
    </w:p>
    <w:p w:rsidR="00000000" w:rsidDel="00000000" w:rsidP="00000000" w:rsidRDefault="00000000" w:rsidRPr="00000000" w14:paraId="00000054">
      <w:pPr>
        <w:widowControl w:val="0"/>
        <w:spacing w:after="320" w:line="276" w:lineRule="auto"/>
        <w:ind w:firstLine="0"/>
        <w:jc w:val="both"/>
        <w:rPr>
          <w:color w:val="000000"/>
        </w:rPr>
      </w:pPr>
      <w:r w:rsidDel="00000000" w:rsidR="00000000" w:rsidRPr="00000000">
        <w:rPr>
          <w:rtl w:val="0"/>
        </w:rPr>
      </w:r>
    </w:p>
    <w:p w:rsidR="00000000" w:rsidDel="00000000" w:rsidP="00000000" w:rsidRDefault="00000000" w:rsidRPr="00000000" w14:paraId="00000055">
      <w:pPr>
        <w:widowControl w:val="0"/>
        <w:spacing w:after="320" w:line="276" w:lineRule="auto"/>
        <w:ind w:firstLine="0"/>
        <w:jc w:val="both"/>
        <w:rPr>
          <w:color w:val="000000"/>
        </w:rPr>
      </w:pPr>
      <w:r w:rsidDel="00000000" w:rsidR="00000000" w:rsidRPr="00000000">
        <w:rPr>
          <w:rtl w:val="0"/>
        </w:rPr>
      </w:r>
    </w:p>
    <w:p w:rsidR="00000000" w:rsidDel="00000000" w:rsidP="00000000" w:rsidRDefault="00000000" w:rsidRPr="00000000" w14:paraId="00000056">
      <w:pPr>
        <w:widowControl w:val="0"/>
        <w:spacing w:after="320" w:line="276" w:lineRule="auto"/>
        <w:ind w:firstLine="0"/>
        <w:jc w:val="both"/>
        <w:rPr>
          <w:color w:val="000000"/>
        </w:rPr>
      </w:pPr>
      <w:r w:rsidDel="00000000" w:rsidR="00000000" w:rsidRPr="00000000">
        <w:rPr>
          <w:rtl w:val="0"/>
        </w:rPr>
      </w:r>
    </w:p>
    <w:p w:rsidR="00000000" w:rsidDel="00000000" w:rsidP="00000000" w:rsidRDefault="00000000" w:rsidRPr="00000000" w14:paraId="00000057">
      <w:pPr>
        <w:widowControl w:val="0"/>
        <w:spacing w:after="320" w:line="276" w:lineRule="auto"/>
        <w:ind w:firstLine="0"/>
        <w:jc w:val="both"/>
        <w:rPr>
          <w:color w:val="000000"/>
        </w:rPr>
      </w:pPr>
      <w:r w:rsidDel="00000000" w:rsidR="00000000" w:rsidRPr="00000000">
        <w:rPr>
          <w:color w:val="000000"/>
          <w:rtl w:val="0"/>
        </w:rPr>
        <w:t xml:space="preserve">El filtro  pasa bajas que realizamos fue el siguiente:</w:t>
      </w:r>
    </w:p>
    <w:p w:rsidR="00000000" w:rsidDel="00000000" w:rsidP="00000000" w:rsidRDefault="00000000" w:rsidRPr="00000000" w14:paraId="00000058">
      <w:pPr>
        <w:widowControl w:val="0"/>
        <w:spacing w:after="320" w:line="276" w:lineRule="auto"/>
        <w:ind w:firstLine="0"/>
        <w:jc w:val="both"/>
        <w:rPr>
          <w:color w:val="000000"/>
        </w:rPr>
      </w:pPr>
      <w:r w:rsidDel="00000000" w:rsidR="00000000" w:rsidRPr="00000000">
        <w:rPr>
          <w:color w:val="000000"/>
        </w:rPr>
        <w:drawing>
          <wp:inline distB="19050" distT="19050" distL="19050" distR="19050">
            <wp:extent cx="2384266" cy="1870013"/>
            <wp:effectExtent b="0" l="0" r="0" t="0"/>
            <wp:docPr id="6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384266" cy="18700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320" w:line="276" w:lineRule="auto"/>
        <w:ind w:firstLine="0"/>
        <w:jc w:val="both"/>
        <w:rPr>
          <w:color w:val="000000"/>
        </w:rPr>
      </w:pPr>
      <w:r w:rsidDel="00000000" w:rsidR="00000000" w:rsidRPr="00000000">
        <w:rPr>
          <w:color w:val="000000"/>
          <w:rtl w:val="0"/>
        </w:rPr>
        <w:t xml:space="preserve">Fig 4. El circuito de nuestro filtro pasa bajos. </w:t>
      </w:r>
    </w:p>
    <w:p w:rsidR="00000000" w:rsidDel="00000000" w:rsidP="00000000" w:rsidRDefault="00000000" w:rsidRPr="00000000" w14:paraId="0000005A">
      <w:pPr>
        <w:widowControl w:val="0"/>
        <w:spacing w:after="320" w:line="276" w:lineRule="auto"/>
        <w:ind w:firstLine="0"/>
        <w:jc w:val="both"/>
        <w:rPr>
          <w:color w:val="000000"/>
        </w:rPr>
      </w:pPr>
      <w:r w:rsidDel="00000000" w:rsidR="00000000" w:rsidRPr="00000000">
        <w:rPr>
          <w:color w:val="000000"/>
          <w:rtl w:val="0"/>
        </w:rPr>
        <w:t xml:space="preserve">Para los cálculos, se utilizaron las fórmulas correspondientes para filtros Sallen-Key de 2do orden Pasa-Bajas con la modificación en la fp para poder variarla con R1:</w:t>
      </w:r>
    </w:p>
    <w:p w:rsidR="00000000" w:rsidDel="00000000" w:rsidP="00000000" w:rsidRDefault="00000000" w:rsidRPr="00000000" w14:paraId="0000005B">
      <w:pPr>
        <w:widowControl w:val="0"/>
        <w:spacing w:after="320" w:line="276" w:lineRule="auto"/>
        <w:ind w:firstLine="0"/>
        <w:jc w:val="both"/>
        <w:rPr>
          <w:color w:val="000000"/>
        </w:rPr>
      </w:pPr>
      <w:r w:rsidDel="00000000" w:rsidR="00000000" w:rsidRPr="00000000">
        <w:rPr>
          <w:color w:val="000000"/>
          <w:rtl w:val="0"/>
        </w:rPr>
        <w:t xml:space="preserve"> </w:t>
      </w:r>
      <w:r w:rsidDel="00000000" w:rsidR="00000000" w:rsidRPr="00000000">
        <w:rPr>
          <w:color w:val="000000"/>
        </w:rPr>
        <w:drawing>
          <wp:inline distB="19050" distT="19050" distL="19050" distR="19050">
            <wp:extent cx="3200400" cy="2260600"/>
            <wp:effectExtent b="0" l="0" r="0" t="0"/>
            <wp:docPr id="6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200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320" w:line="276" w:lineRule="auto"/>
        <w:ind w:firstLine="0"/>
        <w:jc w:val="both"/>
        <w:rPr>
          <w:color w:val="000000"/>
        </w:rPr>
      </w:pPr>
      <w:r w:rsidDel="00000000" w:rsidR="00000000" w:rsidRPr="00000000">
        <w:rPr>
          <w:color w:val="000000"/>
          <w:rtl w:val="0"/>
        </w:rPr>
        <w:t xml:space="preserve">Fp propuesto de valor igual a 400 Hz y aproximación butterworth de Q=0.707, con capacitor de 0.82nF y R1=510kΩ. Cabe mencionar que en filtros Butterworth para obtener la frecuencia de corte se realiza </w:t>
      </w:r>
      <m:oMath>
        <m:r>
          <w:rPr>
            <w:color w:val="000000"/>
          </w:rPr>
          <m:t xml:space="preserve">fc=fp*kc</m:t>
        </m:r>
      </m:oMath>
      <w:r w:rsidDel="00000000" w:rsidR="00000000" w:rsidRPr="00000000">
        <w:rPr>
          <w:color w:val="000000"/>
          <w:rtl w:val="0"/>
        </w:rPr>
        <w:t xml:space="preserve"> donde kc=1, de igual manera para la frecuencia de 3db y la frecuencia de resonancia (en este caso no hay), y se sabe que la frecuencia de corte es e 3db, por lo tanto     </w:t>
      </w:r>
      <m:oMath>
        <m:r>
          <w:rPr>
            <w:color w:val="000000"/>
          </w:rPr>
          <m:t xml:space="preserve">fp=fc=f3db</m:t>
        </m:r>
      </m:oMath>
      <w:r w:rsidDel="00000000" w:rsidR="00000000" w:rsidRPr="00000000">
        <w:rPr>
          <w:color w:val="000000"/>
          <w:rtl w:val="0"/>
        </w:rPr>
        <w:t xml:space="preserve"> </w:t>
      </w:r>
    </w:p>
    <w:p w:rsidR="00000000" w:rsidDel="00000000" w:rsidP="00000000" w:rsidRDefault="00000000" w:rsidRPr="00000000" w14:paraId="0000005D">
      <w:pPr>
        <w:widowControl w:val="0"/>
        <w:ind w:firstLine="0"/>
        <w:jc w:val="both"/>
        <w:rPr>
          <w:color w:val="000000"/>
        </w:rPr>
      </w:pPr>
      <w:r w:rsidDel="00000000" w:rsidR="00000000" w:rsidRPr="00000000">
        <w:rPr>
          <w:color w:val="000000"/>
          <w:rtl w:val="0"/>
        </w:rPr>
        <w:t xml:space="preserve">Utilizamos el proceso de filtración de la señal ajustándola con una amplificación en la salida, con motivo de darle fuerza a la señal de salida ya filtrada, y nuestro circuito fue el siguiente.</w:t>
      </w:r>
    </w:p>
    <w:p w:rsidR="00000000" w:rsidDel="00000000" w:rsidP="00000000" w:rsidRDefault="00000000" w:rsidRPr="00000000" w14:paraId="0000005E">
      <w:pPr>
        <w:widowControl w:val="0"/>
        <w:ind w:firstLine="0"/>
        <w:jc w:val="both"/>
        <w:rPr>
          <w:color w:val="000000"/>
        </w:rPr>
      </w:pPr>
      <w:r w:rsidDel="00000000" w:rsidR="00000000" w:rsidRPr="00000000">
        <w:rPr>
          <w:color w:val="000000"/>
        </w:rPr>
        <w:drawing>
          <wp:inline distB="19050" distT="19050" distL="19050" distR="19050">
            <wp:extent cx="3200400" cy="1981200"/>
            <wp:effectExtent b="0" l="0" r="0" t="0"/>
            <wp:docPr id="7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200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ind w:firstLine="0"/>
        <w:jc w:val="both"/>
        <w:rPr>
          <w:color w:val="000000"/>
        </w:rPr>
      </w:pPr>
      <w:r w:rsidDel="00000000" w:rsidR="00000000" w:rsidRPr="00000000">
        <w:rPr>
          <w:color w:val="000000"/>
          <w:rtl w:val="0"/>
        </w:rPr>
        <w:t xml:space="preserve">Fig 6. Filtro pasa bajas con la etapa de amplificación la cual A=2</w:t>
      </w:r>
    </w:p>
    <w:p w:rsidR="00000000" w:rsidDel="00000000" w:rsidP="00000000" w:rsidRDefault="00000000" w:rsidRPr="00000000" w14:paraId="00000060">
      <w:pPr>
        <w:widowControl w:val="0"/>
        <w:ind w:firstLine="0"/>
        <w:jc w:val="both"/>
        <w:rPr>
          <w:color w:val="000000"/>
        </w:rPr>
      </w:pPr>
      <w:r w:rsidDel="00000000" w:rsidR="00000000" w:rsidRPr="00000000">
        <w:rPr>
          <w:rtl w:val="0"/>
        </w:rPr>
      </w:r>
    </w:p>
    <w:p w:rsidR="00000000" w:rsidDel="00000000" w:rsidP="00000000" w:rsidRDefault="00000000" w:rsidRPr="00000000" w14:paraId="00000061">
      <w:pPr>
        <w:widowControl w:val="0"/>
        <w:ind w:firstLine="0"/>
        <w:jc w:val="both"/>
        <w:rPr>
          <w:color w:val="000000"/>
        </w:rPr>
      </w:pPr>
      <m:oMath>
        <m:r>
          <w:rPr>
            <w:color w:val="000000"/>
          </w:rPr>
          <m:t xml:space="preserve">Ri=10kΩ     Av=2V     Vi=1V     Av=</m:t>
        </m:r>
        <m:f>
          <m:fPr>
            <m:ctrlPr>
              <w:rPr>
                <w:color w:val="000000"/>
              </w:rPr>
            </m:ctrlPr>
          </m:fPr>
          <m:num>
            <m:r>
              <w:rPr>
                <w:color w:val="000000"/>
              </w:rPr>
              <m:t xml:space="preserve">Vo</m:t>
            </m:r>
          </m:num>
          <m:den>
            <m:r>
              <w:rPr>
                <w:color w:val="000000"/>
              </w:rPr>
              <m:t xml:space="preserve">Vi</m:t>
            </m:r>
          </m:den>
        </m:f>
      </m:oMath>
      <w:r w:rsidDel="00000000" w:rsidR="00000000" w:rsidRPr="00000000">
        <w:rPr>
          <w:rtl w:val="0"/>
        </w:rPr>
      </w:r>
    </w:p>
    <w:p w:rsidR="00000000" w:rsidDel="00000000" w:rsidP="00000000" w:rsidRDefault="00000000" w:rsidRPr="00000000" w14:paraId="00000062">
      <w:pPr>
        <w:widowControl w:val="0"/>
        <w:ind w:firstLine="0"/>
        <w:jc w:val="both"/>
        <w:rPr>
          <w:color w:val="000000"/>
        </w:rPr>
      </w:pPr>
      <m:oMath>
        <m:r>
          <w:rPr>
            <w:color w:val="000000"/>
          </w:rPr>
          <m:t xml:space="preserve">Vo=Vi(</m:t>
        </m:r>
        <m:f>
          <m:fPr>
            <m:ctrlPr>
              <w:rPr>
                <w:color w:val="000000"/>
              </w:rPr>
            </m:ctrlPr>
          </m:fPr>
          <m:num>
            <m:r>
              <w:rPr>
                <w:color w:val="000000"/>
              </w:rPr>
              <m:t xml:space="preserve">Rf</m:t>
            </m:r>
          </m:num>
          <m:den>
            <m:r>
              <w:rPr>
                <w:color w:val="000000"/>
              </w:rPr>
              <m:t xml:space="preserve">Ri</m:t>
            </m:r>
          </m:den>
        </m:f>
        <m:r>
          <w:rPr>
            <w:color w:val="000000"/>
          </w:rPr>
          <m:t xml:space="preserve">+1)     ∴     A=</m:t>
        </m:r>
        <m:f>
          <m:fPr>
            <m:ctrlPr>
              <w:rPr>
                <w:color w:val="000000"/>
              </w:rPr>
            </m:ctrlPr>
          </m:fPr>
          <m:num>
            <m:r>
              <w:rPr>
                <w:color w:val="000000"/>
              </w:rPr>
              <m:t xml:space="preserve">Rf</m:t>
            </m:r>
          </m:num>
          <m:den>
            <m:r>
              <w:rPr>
                <w:color w:val="000000"/>
              </w:rPr>
              <m:t xml:space="preserve">Ri</m:t>
            </m:r>
          </m:den>
        </m:f>
        <m:r>
          <w:rPr>
            <w:color w:val="000000"/>
          </w:rPr>
          <m:t xml:space="preserve">+1 </m:t>
        </m:r>
      </m:oMath>
      <w:r w:rsidDel="00000000" w:rsidR="00000000" w:rsidRPr="00000000">
        <w:rPr>
          <w:rtl w:val="0"/>
        </w:rPr>
      </w:r>
    </w:p>
    <w:p w:rsidR="00000000" w:rsidDel="00000000" w:rsidP="00000000" w:rsidRDefault="00000000" w:rsidRPr="00000000" w14:paraId="00000063">
      <w:pPr>
        <w:widowControl w:val="0"/>
        <w:ind w:firstLine="0"/>
        <w:jc w:val="both"/>
        <w:rPr>
          <w:color w:val="000000"/>
        </w:rPr>
      </w:pPr>
      <m:oMath>
        <m:r>
          <w:rPr>
            <w:color w:val="000000"/>
          </w:rPr>
          <m:t xml:space="preserve">Rf=(A-1)Ri    </m:t>
        </m:r>
        <m:r>
          <w:rPr>
            <w:color w:val="000000"/>
          </w:rPr>
          <m:t>⇒</m:t>
        </m:r>
        <m:r>
          <w:rPr>
            <w:color w:val="000000"/>
          </w:rPr>
          <m:t xml:space="preserve">    Rf=(2-1)10kΩ</m:t>
        </m:r>
      </m:oMath>
      <w:r w:rsidDel="00000000" w:rsidR="00000000" w:rsidRPr="00000000">
        <w:rPr>
          <w:rtl w:val="0"/>
        </w:rPr>
      </w:r>
    </w:p>
    <w:p w:rsidR="00000000" w:rsidDel="00000000" w:rsidP="00000000" w:rsidRDefault="00000000" w:rsidRPr="00000000" w14:paraId="00000064">
      <w:pPr>
        <w:widowControl w:val="0"/>
        <w:ind w:firstLine="0"/>
        <w:jc w:val="both"/>
        <w:rPr>
          <w:color w:val="000000"/>
        </w:rPr>
      </w:pPr>
      <m:oMath>
        <m:r>
          <w:rPr>
            <w:color w:val="000000"/>
          </w:rPr>
          <m:t xml:space="preserve">Rf=10kΩ</m:t>
        </m:r>
      </m:oMath>
      <w:r w:rsidDel="00000000" w:rsidR="00000000" w:rsidRPr="00000000">
        <w:rPr>
          <w:color w:val="000000"/>
          <w:rtl w:val="0"/>
        </w:rPr>
        <w:tab/>
      </w:r>
    </w:p>
    <w:p w:rsidR="00000000" w:rsidDel="00000000" w:rsidP="00000000" w:rsidRDefault="00000000" w:rsidRPr="00000000" w14:paraId="00000065">
      <w:pPr>
        <w:widowControl w:val="0"/>
        <w:ind w:firstLine="0"/>
        <w:jc w:val="both"/>
        <w:rPr>
          <w:color w:val="000000"/>
        </w:rPr>
      </w:pPr>
      <w:r w:rsidDel="00000000" w:rsidR="00000000" w:rsidRPr="00000000">
        <w:rPr>
          <w:rtl w:val="0"/>
        </w:rPr>
      </w:r>
    </w:p>
    <w:p w:rsidR="00000000" w:rsidDel="00000000" w:rsidP="00000000" w:rsidRDefault="00000000" w:rsidRPr="00000000" w14:paraId="00000066">
      <w:pPr>
        <w:widowControl w:val="0"/>
        <w:ind w:firstLine="0"/>
        <w:jc w:val="both"/>
        <w:rPr>
          <w:color w:val="000000"/>
        </w:rPr>
      </w:pPr>
      <w:r w:rsidDel="00000000" w:rsidR="00000000" w:rsidRPr="00000000">
        <w:rPr>
          <w:color w:val="000000"/>
        </w:rPr>
        <w:drawing>
          <wp:inline distB="114300" distT="114300" distL="114300" distR="114300">
            <wp:extent cx="1101725" cy="1101725"/>
            <wp:effectExtent b="0" l="0" r="0" t="0"/>
            <wp:docPr id="70" name="image32.png"/>
            <a:graphic>
              <a:graphicData uri="http://schemas.openxmlformats.org/drawingml/2006/picture">
                <pic:pic>
                  <pic:nvPicPr>
                    <pic:cNvPr id="0" name="image32.png"/>
                    <pic:cNvPicPr preferRelativeResize="0"/>
                  </pic:nvPicPr>
                  <pic:blipFill>
                    <a:blip r:embed="rId21"/>
                    <a:srcRect b="8967" l="15715" r="14980" t="0"/>
                    <a:stretch>
                      <a:fillRect/>
                    </a:stretch>
                  </pic:blipFill>
                  <pic:spPr>
                    <a:xfrm>
                      <a:off x="0" y="0"/>
                      <a:ext cx="1101725" cy="11017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ind w:firstLine="0"/>
        <w:jc w:val="both"/>
        <w:rPr>
          <w:color w:val="000000"/>
        </w:rPr>
      </w:pPr>
      <w:r w:rsidDel="00000000" w:rsidR="00000000" w:rsidRPr="00000000">
        <w:rPr>
          <w:color w:val="000000"/>
          <w:rtl w:val="0"/>
        </w:rPr>
        <w:t xml:space="preserve">Fig. 6.1 Amplificador no inversor</w:t>
      </w:r>
    </w:p>
    <w:p w:rsidR="00000000" w:rsidDel="00000000" w:rsidP="00000000" w:rsidRDefault="00000000" w:rsidRPr="00000000" w14:paraId="00000068">
      <w:pPr>
        <w:widowControl w:val="0"/>
        <w:ind w:firstLine="0"/>
        <w:jc w:val="both"/>
        <w:rPr>
          <w:color w:val="000000"/>
        </w:rPr>
      </w:pPr>
      <w:r w:rsidDel="00000000" w:rsidR="00000000" w:rsidRPr="00000000">
        <w:rPr>
          <w:rtl w:val="0"/>
        </w:rPr>
      </w:r>
    </w:p>
    <w:p w:rsidR="00000000" w:rsidDel="00000000" w:rsidP="00000000" w:rsidRDefault="00000000" w:rsidRPr="00000000" w14:paraId="00000069">
      <w:pPr>
        <w:widowControl w:val="0"/>
        <w:ind w:firstLine="0"/>
        <w:jc w:val="both"/>
        <w:rPr>
          <w:color w:val="000000"/>
        </w:rPr>
      </w:pPr>
      <w:r w:rsidDel="00000000" w:rsidR="00000000" w:rsidRPr="00000000">
        <w:rPr>
          <w:rtl w:val="0"/>
        </w:rPr>
      </w:r>
    </w:p>
    <w:p w:rsidR="00000000" w:rsidDel="00000000" w:rsidP="00000000" w:rsidRDefault="00000000" w:rsidRPr="00000000" w14:paraId="0000006A">
      <w:pPr>
        <w:widowControl w:val="0"/>
        <w:ind w:firstLine="0"/>
        <w:jc w:val="both"/>
        <w:rPr>
          <w:color w:val="000000"/>
        </w:rPr>
      </w:pPr>
      <w:r w:rsidDel="00000000" w:rsidR="00000000" w:rsidRPr="00000000">
        <w:rPr>
          <w:color w:val="000000"/>
          <w:rtl w:val="0"/>
        </w:rPr>
        <w:t xml:space="preserve">Al poner en prueba nuestro filtro graficamos por medio del osciloscopio en 3 etapas una antes de la Fc, otra en la Fc y una última después de nuestra Fc, obteniendo los siguientes resultados.</w:t>
      </w:r>
    </w:p>
    <w:p w:rsidR="00000000" w:rsidDel="00000000" w:rsidP="00000000" w:rsidRDefault="00000000" w:rsidRPr="00000000" w14:paraId="0000006B">
      <w:pPr>
        <w:widowControl w:val="0"/>
        <w:ind w:firstLine="0"/>
        <w:jc w:val="both"/>
        <w:rPr>
          <w:color w:val="000000"/>
        </w:rPr>
      </w:pPr>
      <w:r w:rsidDel="00000000" w:rsidR="00000000" w:rsidRPr="00000000">
        <w:rPr>
          <w:rtl w:val="0"/>
        </w:rPr>
      </w:r>
    </w:p>
    <w:p w:rsidR="00000000" w:rsidDel="00000000" w:rsidP="00000000" w:rsidRDefault="00000000" w:rsidRPr="00000000" w14:paraId="0000006C">
      <w:pPr>
        <w:widowControl w:val="0"/>
        <w:ind w:firstLine="0"/>
        <w:jc w:val="both"/>
        <w:rPr>
          <w:color w:val="000000"/>
        </w:rPr>
      </w:pPr>
      <w:r w:rsidDel="00000000" w:rsidR="00000000" w:rsidRPr="00000000">
        <w:rPr>
          <w:color w:val="000000"/>
        </w:rPr>
        <w:drawing>
          <wp:inline distB="19050" distT="19050" distL="19050" distR="19050">
            <wp:extent cx="3209925" cy="1309911"/>
            <wp:effectExtent b="0" l="0" r="0" t="0"/>
            <wp:docPr id="7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209925" cy="130991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ind w:firstLine="0"/>
        <w:jc w:val="both"/>
        <w:rPr>
          <w:color w:val="000000"/>
        </w:rPr>
      </w:pPr>
      <w:r w:rsidDel="00000000" w:rsidR="00000000" w:rsidRPr="00000000">
        <w:rPr>
          <w:color w:val="000000"/>
          <w:rtl w:val="0"/>
        </w:rPr>
        <w:t xml:space="preserve">Fig 7. Voltaje antes de fc(400Hz)</w:t>
      </w:r>
    </w:p>
    <w:p w:rsidR="00000000" w:rsidDel="00000000" w:rsidP="00000000" w:rsidRDefault="00000000" w:rsidRPr="00000000" w14:paraId="0000006E">
      <w:pPr>
        <w:widowControl w:val="0"/>
        <w:ind w:firstLine="0"/>
        <w:jc w:val="both"/>
        <w:rPr>
          <w:color w:val="000000"/>
        </w:rPr>
      </w:pPr>
      <w:r w:rsidDel="00000000" w:rsidR="00000000" w:rsidRPr="00000000">
        <w:rPr>
          <w:color w:val="000000"/>
          <w:rtl w:val="0"/>
        </w:rPr>
        <w:t xml:space="preserve">Como esta antes de la Fc de corte la salida es igual a la entrada.</w:t>
      </w:r>
    </w:p>
    <w:p w:rsidR="00000000" w:rsidDel="00000000" w:rsidP="00000000" w:rsidRDefault="00000000" w:rsidRPr="00000000" w14:paraId="0000006F">
      <w:pPr>
        <w:widowControl w:val="0"/>
        <w:ind w:firstLine="0"/>
        <w:jc w:val="both"/>
        <w:rPr>
          <w:color w:val="000000"/>
        </w:rPr>
      </w:pPr>
      <w:r w:rsidDel="00000000" w:rsidR="00000000" w:rsidRPr="00000000">
        <w:rPr>
          <w:rtl w:val="0"/>
        </w:rPr>
      </w:r>
    </w:p>
    <w:p w:rsidR="00000000" w:rsidDel="00000000" w:rsidP="00000000" w:rsidRDefault="00000000" w:rsidRPr="00000000" w14:paraId="00000070">
      <w:pPr>
        <w:widowControl w:val="0"/>
        <w:ind w:firstLine="0"/>
        <w:jc w:val="both"/>
        <w:rPr>
          <w:color w:val="000000"/>
        </w:rPr>
      </w:pPr>
      <w:r w:rsidDel="00000000" w:rsidR="00000000" w:rsidRPr="00000000">
        <w:rPr>
          <w:color w:val="000000"/>
        </w:rPr>
        <w:drawing>
          <wp:inline distB="19050" distT="19050" distL="19050" distR="19050">
            <wp:extent cx="3200400" cy="1181100"/>
            <wp:effectExtent b="0" l="0" r="0" t="0"/>
            <wp:docPr id="7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200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ind w:firstLine="0"/>
        <w:jc w:val="both"/>
        <w:rPr>
          <w:color w:val="000000"/>
        </w:rPr>
      </w:pPr>
      <w:r w:rsidDel="00000000" w:rsidR="00000000" w:rsidRPr="00000000">
        <w:rPr>
          <w:color w:val="000000"/>
          <w:rtl w:val="0"/>
        </w:rPr>
        <w:t xml:space="preserve">Fig 8. Voltaje en fc(400Hz)</w:t>
      </w:r>
    </w:p>
    <w:p w:rsidR="00000000" w:rsidDel="00000000" w:rsidP="00000000" w:rsidRDefault="00000000" w:rsidRPr="00000000" w14:paraId="00000072">
      <w:pPr>
        <w:widowControl w:val="0"/>
        <w:ind w:firstLine="0"/>
        <w:jc w:val="both"/>
        <w:rPr>
          <w:color w:val="000000"/>
        </w:rPr>
      </w:pPr>
      <w:r w:rsidDel="00000000" w:rsidR="00000000" w:rsidRPr="00000000">
        <w:rPr>
          <w:rtl w:val="0"/>
        </w:rPr>
      </w:r>
    </w:p>
    <w:p w:rsidR="00000000" w:rsidDel="00000000" w:rsidP="00000000" w:rsidRDefault="00000000" w:rsidRPr="00000000" w14:paraId="00000073">
      <w:pPr>
        <w:widowControl w:val="0"/>
        <w:ind w:firstLine="0"/>
        <w:jc w:val="both"/>
        <w:rPr>
          <w:color w:val="000000"/>
        </w:rPr>
      </w:pPr>
      <w:r w:rsidDel="00000000" w:rsidR="00000000" w:rsidRPr="00000000">
        <w:rPr>
          <w:color w:val="000000"/>
          <w:rtl w:val="0"/>
        </w:rPr>
        <w:t xml:space="preserve">Filtro Butterworth con Q=0.707, esto quiere decir que en la fc la salida es 0.707Vi.</w:t>
      </w:r>
    </w:p>
    <w:p w:rsidR="00000000" w:rsidDel="00000000" w:rsidP="00000000" w:rsidRDefault="00000000" w:rsidRPr="00000000" w14:paraId="00000074">
      <w:pPr>
        <w:widowControl w:val="0"/>
        <w:ind w:firstLine="0"/>
        <w:jc w:val="both"/>
        <w:rPr>
          <w:color w:val="000000"/>
        </w:rPr>
      </w:pPr>
      <w:r w:rsidDel="00000000" w:rsidR="00000000" w:rsidRPr="00000000">
        <w:rPr>
          <w:rtl w:val="0"/>
        </w:rPr>
      </w:r>
    </w:p>
    <w:p w:rsidR="00000000" w:rsidDel="00000000" w:rsidP="00000000" w:rsidRDefault="00000000" w:rsidRPr="00000000" w14:paraId="00000075">
      <w:pPr>
        <w:widowControl w:val="0"/>
        <w:ind w:firstLine="0"/>
        <w:jc w:val="both"/>
        <w:rPr>
          <w:color w:val="000000"/>
        </w:rPr>
      </w:pPr>
      <w:r w:rsidDel="00000000" w:rsidR="00000000" w:rsidRPr="00000000">
        <w:rPr>
          <w:color w:val="000000"/>
        </w:rPr>
        <w:drawing>
          <wp:inline distB="19050" distT="19050" distL="19050" distR="19050">
            <wp:extent cx="3200400" cy="1130300"/>
            <wp:effectExtent b="0" l="0" r="0" t="0"/>
            <wp:docPr id="7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2004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ind w:firstLine="0"/>
        <w:jc w:val="both"/>
        <w:rPr>
          <w:color w:val="000000"/>
        </w:rPr>
      </w:pPr>
      <w:r w:rsidDel="00000000" w:rsidR="00000000" w:rsidRPr="00000000">
        <w:rPr>
          <w:color w:val="000000"/>
          <w:rtl w:val="0"/>
        </w:rPr>
        <w:t xml:space="preserve">Fig 9. Voltaje después de fc(400Hz)</w:t>
      </w:r>
    </w:p>
    <w:p w:rsidR="00000000" w:rsidDel="00000000" w:rsidP="00000000" w:rsidRDefault="00000000" w:rsidRPr="00000000" w14:paraId="00000077">
      <w:pPr>
        <w:widowControl w:val="0"/>
        <w:ind w:firstLine="0"/>
        <w:jc w:val="both"/>
        <w:rPr>
          <w:color w:val="000000"/>
        </w:rPr>
      </w:pPr>
      <w:r w:rsidDel="00000000" w:rsidR="00000000" w:rsidRPr="00000000">
        <w:rPr>
          <w:rtl w:val="0"/>
        </w:rPr>
      </w:r>
    </w:p>
    <w:p w:rsidR="00000000" w:rsidDel="00000000" w:rsidP="00000000" w:rsidRDefault="00000000" w:rsidRPr="00000000" w14:paraId="00000078">
      <w:pPr>
        <w:widowControl w:val="0"/>
        <w:ind w:firstLine="0"/>
        <w:jc w:val="both"/>
        <w:rPr>
          <w:color w:val="000000"/>
        </w:rPr>
      </w:pPr>
      <w:r w:rsidDel="00000000" w:rsidR="00000000" w:rsidRPr="00000000">
        <w:rPr>
          <w:color w:val="000000"/>
          <w:rtl w:val="0"/>
        </w:rPr>
        <w:t xml:space="preserve">La señal se atenúa al ser filtro pasa-bajas</w:t>
      </w:r>
    </w:p>
    <w:p w:rsidR="00000000" w:rsidDel="00000000" w:rsidP="00000000" w:rsidRDefault="00000000" w:rsidRPr="00000000" w14:paraId="00000079">
      <w:pPr>
        <w:widowControl w:val="0"/>
        <w:ind w:firstLine="0"/>
        <w:jc w:val="both"/>
        <w:rPr>
          <w:color w:val="000000"/>
        </w:rPr>
      </w:pPr>
      <w:r w:rsidDel="00000000" w:rsidR="00000000" w:rsidRPr="00000000">
        <w:rPr>
          <w:rtl w:val="0"/>
        </w:rPr>
      </w:r>
    </w:p>
    <w:p w:rsidR="00000000" w:rsidDel="00000000" w:rsidP="00000000" w:rsidRDefault="00000000" w:rsidRPr="00000000" w14:paraId="0000007A">
      <w:pPr>
        <w:widowControl w:val="0"/>
        <w:ind w:firstLine="0"/>
        <w:jc w:val="both"/>
        <w:rPr>
          <w:color w:val="000000"/>
        </w:rPr>
      </w:pPr>
      <w:r w:rsidDel="00000000" w:rsidR="00000000" w:rsidRPr="00000000">
        <w:rPr>
          <w:color w:val="000000"/>
          <w:rtl w:val="0"/>
        </w:rPr>
        <w:t xml:space="preserve">Por último graficamos el diagrama de bode en donde se muestra que es lo que pasa en la Fc. </w:t>
      </w:r>
    </w:p>
    <w:p w:rsidR="00000000" w:rsidDel="00000000" w:rsidP="00000000" w:rsidRDefault="00000000" w:rsidRPr="00000000" w14:paraId="0000007B">
      <w:pPr>
        <w:widowControl w:val="0"/>
        <w:ind w:firstLine="0"/>
        <w:jc w:val="both"/>
        <w:rPr>
          <w:color w:val="000000"/>
        </w:rPr>
      </w:pPr>
      <w:r w:rsidDel="00000000" w:rsidR="00000000" w:rsidRPr="00000000">
        <w:rPr>
          <w:color w:val="000000"/>
        </w:rPr>
        <w:drawing>
          <wp:inline distB="19050" distT="19050" distL="19050" distR="19050">
            <wp:extent cx="3200400" cy="1549400"/>
            <wp:effectExtent b="0" l="0" r="0" t="0"/>
            <wp:docPr id="75"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ind w:firstLine="0"/>
        <w:jc w:val="both"/>
        <w:rPr>
          <w:color w:val="000000"/>
        </w:rPr>
      </w:pPr>
      <w:r w:rsidDel="00000000" w:rsidR="00000000" w:rsidRPr="00000000">
        <w:rPr>
          <w:color w:val="000000"/>
          <w:rtl w:val="0"/>
        </w:rPr>
        <w:t xml:space="preserve">Fig. 9.1 Diagrama de bode Pasa-Bajas(400Hz)</w:t>
      </w:r>
    </w:p>
    <w:p w:rsidR="00000000" w:rsidDel="00000000" w:rsidP="00000000" w:rsidRDefault="00000000" w:rsidRPr="00000000" w14:paraId="0000007D">
      <w:pPr>
        <w:widowControl w:val="0"/>
        <w:ind w:firstLine="0"/>
        <w:jc w:val="both"/>
        <w:rPr>
          <w:color w:val="000000"/>
        </w:rPr>
      </w:pPr>
      <w:r w:rsidDel="00000000" w:rsidR="00000000" w:rsidRPr="00000000">
        <w:rPr>
          <w:rtl w:val="0"/>
        </w:rPr>
      </w:r>
    </w:p>
    <w:p w:rsidR="00000000" w:rsidDel="00000000" w:rsidP="00000000" w:rsidRDefault="00000000" w:rsidRPr="00000000" w14:paraId="0000007E">
      <w:pPr>
        <w:widowControl w:val="0"/>
        <w:ind w:firstLine="0"/>
        <w:jc w:val="both"/>
        <w:rPr>
          <w:color w:val="000000"/>
        </w:rPr>
      </w:pPr>
      <w:r w:rsidDel="00000000" w:rsidR="00000000" w:rsidRPr="00000000">
        <w:rPr>
          <w:color w:val="000000"/>
          <w:rtl w:val="0"/>
        </w:rPr>
        <w:t xml:space="preserve">En la fig. 9.1 se puede observar el filtro de orden 2, al tener aproximadamente una caída de 40 db/década y la fc(400Hz) en -3db.</w:t>
      </w:r>
    </w:p>
    <w:p w:rsidR="00000000" w:rsidDel="00000000" w:rsidP="00000000" w:rsidRDefault="00000000" w:rsidRPr="00000000" w14:paraId="0000007F">
      <w:pPr>
        <w:widowControl w:val="0"/>
        <w:ind w:firstLine="0"/>
        <w:jc w:val="both"/>
        <w:rPr>
          <w:color w:val="000000"/>
        </w:rPr>
      </w:pPr>
      <w:r w:rsidDel="00000000" w:rsidR="00000000" w:rsidRPr="00000000">
        <w:rPr>
          <w:rtl w:val="0"/>
        </w:rPr>
      </w:r>
    </w:p>
    <w:p w:rsidR="00000000" w:rsidDel="00000000" w:rsidP="00000000" w:rsidRDefault="00000000" w:rsidRPr="00000000" w14:paraId="00000080">
      <w:pPr>
        <w:widowControl w:val="0"/>
        <w:ind w:firstLine="0"/>
        <w:jc w:val="both"/>
        <w:rPr>
          <w:color w:val="000000"/>
        </w:rPr>
      </w:pPr>
      <w:r w:rsidDel="00000000" w:rsidR="00000000" w:rsidRPr="00000000">
        <w:rPr>
          <w:color w:val="000000"/>
          <w:rtl w:val="0"/>
        </w:rPr>
        <w:t xml:space="preserve">Ahora, para hacer el filtro con frecuencia de corte variable basta con proponer la frecuencia de corte y en la ecuación de frecuencia de polo para pasa bajas, realizar el despeje y calcular la resistencia R1, para 80Hz se realizaron los cálculos como en el paso anterior y se obtuvo R2=5.77MΩ</w:t>
      </w:r>
    </w:p>
    <w:p w:rsidR="00000000" w:rsidDel="00000000" w:rsidP="00000000" w:rsidRDefault="00000000" w:rsidRPr="00000000" w14:paraId="00000081">
      <w:pPr>
        <w:widowControl w:val="0"/>
        <w:ind w:firstLine="0"/>
        <w:jc w:val="both"/>
        <w:rPr>
          <w:color w:val="000000"/>
        </w:rPr>
      </w:pPr>
      <w:r w:rsidDel="00000000" w:rsidR="00000000" w:rsidRPr="00000000">
        <w:rPr>
          <w:rtl w:val="0"/>
        </w:rPr>
      </w:r>
    </w:p>
    <w:p w:rsidR="00000000" w:rsidDel="00000000" w:rsidP="00000000" w:rsidRDefault="00000000" w:rsidRPr="00000000" w14:paraId="00000082">
      <w:pPr>
        <w:widowControl w:val="0"/>
        <w:ind w:firstLine="0"/>
        <w:jc w:val="both"/>
        <w:rPr>
          <w:color w:val="000000"/>
        </w:rPr>
      </w:pPr>
      <w:r w:rsidDel="00000000" w:rsidR="00000000" w:rsidRPr="00000000">
        <w:rPr>
          <w:color w:val="000000"/>
        </w:rPr>
        <w:drawing>
          <wp:inline distB="19050" distT="19050" distL="19050" distR="19050">
            <wp:extent cx="2179006" cy="1669628"/>
            <wp:effectExtent b="0" l="0" r="0" t="0"/>
            <wp:docPr id="7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179006" cy="16696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ind w:firstLine="0"/>
        <w:jc w:val="both"/>
        <w:rPr>
          <w:color w:val="000000"/>
        </w:rPr>
      </w:pPr>
      <w:r w:rsidDel="00000000" w:rsidR="00000000" w:rsidRPr="00000000">
        <w:rPr>
          <w:color w:val="000000"/>
          <w:rtl w:val="0"/>
        </w:rPr>
        <w:t xml:space="preserve">Fig. 9.2 Circuito Pasa-Bajas fc(80Hz)</w:t>
      </w:r>
    </w:p>
    <w:p w:rsidR="00000000" w:rsidDel="00000000" w:rsidP="00000000" w:rsidRDefault="00000000" w:rsidRPr="00000000" w14:paraId="00000084">
      <w:pPr>
        <w:widowControl w:val="0"/>
        <w:ind w:firstLine="0"/>
        <w:jc w:val="both"/>
        <w:rPr>
          <w:color w:val="000000"/>
        </w:rPr>
      </w:pPr>
      <w:r w:rsidDel="00000000" w:rsidR="00000000" w:rsidRPr="00000000">
        <w:rPr>
          <w:rtl w:val="0"/>
        </w:rPr>
      </w:r>
    </w:p>
    <w:p w:rsidR="00000000" w:rsidDel="00000000" w:rsidP="00000000" w:rsidRDefault="00000000" w:rsidRPr="00000000" w14:paraId="00000085">
      <w:pPr>
        <w:widowControl w:val="0"/>
        <w:ind w:firstLine="0"/>
        <w:jc w:val="both"/>
        <w:rPr>
          <w:color w:val="000000"/>
        </w:rPr>
      </w:pPr>
      <w:r w:rsidDel="00000000" w:rsidR="00000000" w:rsidRPr="00000000">
        <w:rPr>
          <w:color w:val="000000"/>
        </w:rPr>
        <w:drawing>
          <wp:inline distB="114300" distT="114300" distL="114300" distR="114300">
            <wp:extent cx="3200400" cy="1536700"/>
            <wp:effectExtent b="0" l="0" r="0" t="0"/>
            <wp:docPr id="7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ind w:firstLine="0"/>
        <w:jc w:val="both"/>
        <w:rPr>
          <w:color w:val="000000"/>
        </w:rPr>
      </w:pPr>
      <w:r w:rsidDel="00000000" w:rsidR="00000000" w:rsidRPr="00000000">
        <w:rPr>
          <w:color w:val="000000"/>
          <w:rtl w:val="0"/>
        </w:rPr>
        <w:t xml:space="preserve">Fig. 9.3 Diagrama de bode Pasa-Bajas fc(80Hz)</w:t>
      </w:r>
    </w:p>
    <w:p w:rsidR="00000000" w:rsidDel="00000000" w:rsidP="00000000" w:rsidRDefault="00000000" w:rsidRPr="00000000" w14:paraId="00000087">
      <w:pPr>
        <w:widowControl w:val="0"/>
        <w:ind w:firstLine="0"/>
        <w:jc w:val="both"/>
        <w:rPr>
          <w:color w:val="000000"/>
        </w:rPr>
      </w:pPr>
      <w:r w:rsidDel="00000000" w:rsidR="00000000" w:rsidRPr="00000000">
        <w:rPr>
          <w:rtl w:val="0"/>
        </w:rPr>
      </w:r>
    </w:p>
    <w:p w:rsidR="00000000" w:rsidDel="00000000" w:rsidP="00000000" w:rsidRDefault="00000000" w:rsidRPr="00000000" w14:paraId="00000088">
      <w:pPr>
        <w:widowControl w:val="0"/>
        <w:ind w:firstLine="0"/>
        <w:jc w:val="both"/>
        <w:rPr>
          <w:color w:val="000000"/>
        </w:rPr>
      </w:pPr>
      <w:r w:rsidDel="00000000" w:rsidR="00000000" w:rsidRPr="00000000">
        <w:rPr>
          <w:color w:val="000000"/>
          <w:rtl w:val="0"/>
        </w:rPr>
        <w:t xml:space="preserve">El orden del filtro es el mismo pero ahora con diferente fc.</w:t>
      </w:r>
    </w:p>
    <w:p w:rsidR="00000000" w:rsidDel="00000000" w:rsidP="00000000" w:rsidRDefault="00000000" w:rsidRPr="00000000" w14:paraId="00000089">
      <w:pPr>
        <w:widowControl w:val="0"/>
        <w:ind w:firstLine="0"/>
        <w:jc w:val="both"/>
        <w:rPr>
          <w:color w:val="000000"/>
        </w:rPr>
      </w:pPr>
      <w:r w:rsidDel="00000000" w:rsidR="00000000" w:rsidRPr="00000000">
        <w:rPr>
          <w:rtl w:val="0"/>
        </w:rPr>
      </w:r>
    </w:p>
    <w:p w:rsidR="00000000" w:rsidDel="00000000" w:rsidP="00000000" w:rsidRDefault="00000000" w:rsidRPr="00000000" w14:paraId="0000008A">
      <w:pPr>
        <w:widowControl w:val="0"/>
        <w:ind w:firstLine="0"/>
        <w:jc w:val="both"/>
        <w:rPr>
          <w:color w:val="000000"/>
        </w:rPr>
      </w:pPr>
      <w:r w:rsidDel="00000000" w:rsidR="00000000" w:rsidRPr="00000000">
        <w:rPr>
          <w:rtl w:val="0"/>
        </w:rPr>
      </w:r>
    </w:p>
    <w:p w:rsidR="00000000" w:rsidDel="00000000" w:rsidP="00000000" w:rsidRDefault="00000000" w:rsidRPr="00000000" w14:paraId="0000008B">
      <w:pPr>
        <w:ind w:left="0" w:hanging="2"/>
        <w:jc w:val="both"/>
        <w:rPr>
          <w:i w:val="1"/>
        </w:rPr>
      </w:pPr>
      <w:r w:rsidDel="00000000" w:rsidR="00000000" w:rsidRPr="00000000">
        <w:rPr>
          <w:i w:val="1"/>
          <w:rtl w:val="0"/>
        </w:rPr>
        <w:t xml:space="preserve">Filtro  pasa altas:</w:t>
      </w:r>
    </w:p>
    <w:p w:rsidR="00000000" w:rsidDel="00000000" w:rsidP="00000000" w:rsidRDefault="00000000" w:rsidRPr="00000000" w14:paraId="0000008C">
      <w:pPr>
        <w:ind w:left="0" w:hanging="2"/>
        <w:jc w:val="both"/>
        <w:rPr>
          <w:i w:val="1"/>
        </w:rPr>
      </w:pPr>
      <w:r w:rsidDel="00000000" w:rsidR="00000000" w:rsidRPr="00000000">
        <w:rPr>
          <w:i w:val="1"/>
          <w:rtl w:val="0"/>
        </w:rPr>
        <w:t xml:space="preserve">Sallen Key 2do orden</w:t>
      </w:r>
    </w:p>
    <w:p w:rsidR="00000000" w:rsidDel="00000000" w:rsidP="00000000" w:rsidRDefault="00000000" w:rsidRPr="00000000" w14:paraId="0000008D">
      <w:pPr>
        <w:ind w:left="0" w:hanging="2"/>
        <w:jc w:val="both"/>
        <w:rPr>
          <w:smallCaps w:val="1"/>
          <w:sz w:val="12"/>
          <w:szCs w:val="12"/>
        </w:rPr>
      </w:pPr>
      <w:r w:rsidDel="00000000" w:rsidR="00000000" w:rsidRPr="00000000">
        <w:rPr>
          <w:i w:val="1"/>
          <w:rtl w:val="0"/>
        </w:rPr>
        <w:t xml:space="preserve">componentes diferentes</w:t>
      </w:r>
      <w:r w:rsidDel="00000000" w:rsidR="00000000" w:rsidRPr="00000000">
        <w:rPr>
          <w:rtl w:val="0"/>
        </w:rPr>
      </w:r>
    </w:p>
    <w:p w:rsidR="00000000" w:rsidDel="00000000" w:rsidP="00000000" w:rsidRDefault="00000000" w:rsidRPr="00000000" w14:paraId="0000008E">
      <w:pPr>
        <w:ind w:left="0" w:hanging="2"/>
        <w:jc w:val="both"/>
        <w:rPr/>
      </w:pPr>
      <w:r w:rsidDel="00000000" w:rsidR="00000000" w:rsidRPr="00000000">
        <w:rPr>
          <w:rtl w:val="0"/>
        </w:rPr>
        <w:t xml:space="preserve">Datos:</w:t>
      </w:r>
    </w:p>
    <w:p w:rsidR="00000000" w:rsidDel="00000000" w:rsidP="00000000" w:rsidRDefault="00000000" w:rsidRPr="00000000" w14:paraId="0000008F">
      <w:pPr>
        <w:ind w:hanging="2"/>
        <w:jc w:val="both"/>
        <w:rPr>
          <w:i w:val="1"/>
        </w:rPr>
      </w:pPr>
      <w:r w:rsidDel="00000000" w:rsidR="00000000" w:rsidRPr="00000000">
        <w:rPr>
          <w:i w:val="1"/>
          <w:rtl w:val="0"/>
        </w:rPr>
        <w:t xml:space="preserve">fp=1.6 k Hz</w:t>
      </w:r>
    </w:p>
    <w:p w:rsidR="00000000" w:rsidDel="00000000" w:rsidP="00000000" w:rsidRDefault="00000000" w:rsidRPr="00000000" w14:paraId="00000090">
      <w:pPr>
        <w:ind w:hanging="2"/>
        <w:jc w:val="both"/>
        <w:rPr/>
      </w:pPr>
      <w:r w:rsidDel="00000000" w:rsidR="00000000" w:rsidRPr="00000000">
        <w:rPr>
          <w:rtl w:val="0"/>
        </w:rPr>
        <w:t xml:space="preserve">A=1</w:t>
      </w:r>
    </w:p>
    <w:p w:rsidR="00000000" w:rsidDel="00000000" w:rsidP="00000000" w:rsidRDefault="00000000" w:rsidRPr="00000000" w14:paraId="00000091">
      <w:pPr>
        <w:ind w:hanging="2"/>
        <w:jc w:val="both"/>
        <w:rPr/>
      </w:pPr>
      <w:r w:rsidDel="00000000" w:rsidR="00000000" w:rsidRPr="00000000">
        <w:rPr>
          <w:rtl w:val="0"/>
        </w:rPr>
      </w:r>
    </w:p>
    <w:p w:rsidR="00000000" w:rsidDel="00000000" w:rsidP="00000000" w:rsidRDefault="00000000" w:rsidRPr="00000000" w14:paraId="00000092">
      <w:pPr>
        <w:ind w:left="0" w:hanging="2"/>
        <w:jc w:val="both"/>
        <w:rPr/>
      </w:pPr>
      <w:r w:rsidDel="00000000" w:rsidR="00000000" w:rsidRPr="00000000">
        <w:rPr>
          <w:rtl w:val="0"/>
        </w:rPr>
        <w:t xml:space="preserve">Fórmulas:</w:t>
      </w:r>
    </w:p>
    <w:p w:rsidR="00000000" w:rsidDel="00000000" w:rsidP="00000000" w:rsidRDefault="00000000" w:rsidRPr="00000000" w14:paraId="00000093">
      <w:pPr>
        <w:ind w:firstLine="0"/>
        <w:jc w:val="both"/>
        <w:rPr/>
      </w:pPr>
      <w:r w:rsidDel="00000000" w:rsidR="00000000" w:rsidRPr="00000000">
        <w:rPr>
          <w:rtl w:val="0"/>
        </w:rPr>
      </w:r>
    </w:p>
    <w:p w:rsidR="00000000" w:rsidDel="00000000" w:rsidP="00000000" w:rsidRDefault="00000000" w:rsidRPr="00000000" w14:paraId="00000094">
      <w:pPr>
        <w:tabs>
          <w:tab w:val="left" w:pos="288"/>
        </w:tabs>
        <w:spacing w:after="120" w:line="228" w:lineRule="auto"/>
        <w:ind w:firstLine="0"/>
        <w:jc w:val="left"/>
        <w:rPr/>
      </w:pPr>
      <w:r w:rsidDel="00000000" w:rsidR="00000000" w:rsidRPr="00000000">
        <w:rPr/>
        <w:drawing>
          <wp:inline distB="114300" distT="114300" distL="114300" distR="114300">
            <wp:extent cx="1367648" cy="2011766"/>
            <wp:effectExtent b="0" l="0" r="0" t="0"/>
            <wp:docPr id="78" name="image28.png"/>
            <a:graphic>
              <a:graphicData uri="http://schemas.openxmlformats.org/drawingml/2006/picture">
                <pic:pic>
                  <pic:nvPicPr>
                    <pic:cNvPr id="0" name="image28.png"/>
                    <pic:cNvPicPr preferRelativeResize="0"/>
                  </pic:nvPicPr>
                  <pic:blipFill>
                    <a:blip r:embed="rId28"/>
                    <a:srcRect b="17471" l="19645" r="64265" t="40193"/>
                    <a:stretch>
                      <a:fillRect/>
                    </a:stretch>
                  </pic:blipFill>
                  <pic:spPr>
                    <a:xfrm>
                      <a:off x="0" y="0"/>
                      <a:ext cx="1367648" cy="2011766"/>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95">
      <w:pPr>
        <w:tabs>
          <w:tab w:val="left" w:pos="288"/>
        </w:tabs>
        <w:spacing w:after="120" w:line="228" w:lineRule="auto"/>
        <w:ind w:firstLine="0"/>
        <w:jc w:val="left"/>
        <w:rPr/>
      </w:pPr>
      <w:r w:rsidDel="00000000" w:rsidR="00000000" w:rsidRPr="00000000">
        <w:rPr>
          <w:rtl w:val="0"/>
        </w:rPr>
        <w:t xml:space="preserve">Para filtro Butterworth Q = 0.707</w:t>
      </w:r>
    </w:p>
    <w:p w:rsidR="00000000" w:rsidDel="00000000" w:rsidP="00000000" w:rsidRDefault="00000000" w:rsidRPr="00000000" w14:paraId="00000096">
      <w:pPr>
        <w:ind w:left="0" w:hanging="2"/>
        <w:jc w:val="both"/>
        <w:rPr/>
      </w:pPr>
      <w:r w:rsidDel="00000000" w:rsidR="00000000" w:rsidRPr="00000000">
        <w:rPr>
          <w:rtl w:val="0"/>
        </w:rPr>
        <w:t xml:space="preserve">Se propone el valor de: </w:t>
      </w:r>
    </w:p>
    <w:p w:rsidR="00000000" w:rsidDel="00000000" w:rsidP="00000000" w:rsidRDefault="00000000" w:rsidRPr="00000000" w14:paraId="00000097">
      <w:pPr>
        <w:ind w:left="0" w:hanging="2"/>
        <w:jc w:val="both"/>
        <w:rPr/>
      </w:pPr>
      <w:r w:rsidDel="00000000" w:rsidR="00000000" w:rsidRPr="00000000">
        <w:rPr>
          <w:rtl w:val="0"/>
        </w:rPr>
        <w:t xml:space="preserve">R2 = 180 KΩ</w:t>
      </w:r>
    </w:p>
    <w:p w:rsidR="00000000" w:rsidDel="00000000" w:rsidP="00000000" w:rsidRDefault="00000000" w:rsidRPr="00000000" w14:paraId="00000098">
      <w:pPr>
        <w:ind w:left="0" w:hanging="2"/>
        <w:jc w:val="both"/>
        <w:rPr/>
      </w:pPr>
      <w:r w:rsidDel="00000000" w:rsidR="00000000" w:rsidRPr="00000000">
        <w:rPr>
          <w:rtl w:val="0"/>
        </w:rPr>
        <w:t xml:space="preserve">C2 = 1.2 nF</w:t>
      </w:r>
    </w:p>
    <w:p w:rsidR="00000000" w:rsidDel="00000000" w:rsidP="00000000" w:rsidRDefault="00000000" w:rsidRPr="00000000" w14:paraId="00000099">
      <w:pPr>
        <w:ind w:left="0" w:hanging="2"/>
        <w:jc w:val="both"/>
        <w:rPr/>
      </w:pPr>
      <w:r w:rsidDel="00000000" w:rsidR="00000000" w:rsidRPr="00000000">
        <w:rPr>
          <w:rtl w:val="0"/>
        </w:rPr>
      </w:r>
    </w:p>
    <w:p w:rsidR="00000000" w:rsidDel="00000000" w:rsidP="00000000" w:rsidRDefault="00000000" w:rsidRPr="00000000" w14:paraId="0000009A">
      <w:pPr>
        <w:ind w:left="0" w:hanging="2"/>
        <w:jc w:val="both"/>
        <w:rPr/>
      </w:pPr>
      <w:r w:rsidDel="00000000" w:rsidR="00000000" w:rsidRPr="00000000">
        <w:rPr>
          <w:rtl w:val="0"/>
        </w:rPr>
        <w:t xml:space="preserve">Sustituyendo:</w:t>
      </w:r>
    </w:p>
    <w:p w:rsidR="00000000" w:rsidDel="00000000" w:rsidP="00000000" w:rsidRDefault="00000000" w:rsidRPr="00000000" w14:paraId="0000009B">
      <w:pPr>
        <w:ind w:left="0" w:hanging="2"/>
        <w:jc w:val="both"/>
        <w:rPr/>
      </w:pPr>
      <w:r w:rsidDel="00000000" w:rsidR="00000000" w:rsidRPr="00000000">
        <w:rPr>
          <w:rtl w:val="0"/>
        </w:rPr>
      </w:r>
    </w:p>
    <w:p w:rsidR="00000000" w:rsidDel="00000000" w:rsidP="00000000" w:rsidRDefault="00000000" w:rsidRPr="00000000" w14:paraId="0000009C">
      <w:pPr>
        <w:ind w:left="0" w:hanging="2"/>
        <w:jc w:val="both"/>
        <w:rPr/>
      </w:pPr>
      <w:r w:rsidDel="00000000" w:rsidR="00000000" w:rsidRPr="00000000">
        <w:rPr/>
        <w:drawing>
          <wp:inline distB="114300" distT="114300" distL="114300" distR="114300">
            <wp:extent cx="1138873" cy="620431"/>
            <wp:effectExtent b="0" l="0" r="0" t="0"/>
            <wp:docPr id="79" name="image40.png"/>
            <a:graphic>
              <a:graphicData uri="http://schemas.openxmlformats.org/drawingml/2006/picture">
                <pic:pic>
                  <pic:nvPicPr>
                    <pic:cNvPr id="0" name="image40.png"/>
                    <pic:cNvPicPr preferRelativeResize="0"/>
                  </pic:nvPicPr>
                  <pic:blipFill>
                    <a:blip r:embed="rId29"/>
                    <a:srcRect b="23809" l="19943" r="67539" t="64258"/>
                    <a:stretch>
                      <a:fillRect/>
                    </a:stretch>
                  </pic:blipFill>
                  <pic:spPr>
                    <a:xfrm>
                      <a:off x="0" y="0"/>
                      <a:ext cx="1138873" cy="62043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0" w:firstLine="0"/>
        <w:jc w:val="left"/>
        <w:rPr>
          <w:sz w:val="22"/>
          <w:szCs w:val="22"/>
        </w:rPr>
      </w:pPr>
      <w:r w:rsidDel="00000000" w:rsidR="00000000" w:rsidRPr="00000000">
        <w:rPr>
          <w:rtl w:val="0"/>
        </w:rPr>
      </w:r>
    </w:p>
    <w:p w:rsidR="00000000" w:rsidDel="00000000" w:rsidP="00000000" w:rsidRDefault="00000000" w:rsidRPr="00000000" w14:paraId="0000009E">
      <w:pPr>
        <w:spacing w:line="360" w:lineRule="auto"/>
        <w:ind w:left="0" w:hanging="2"/>
        <w:jc w:val="left"/>
        <w:rPr>
          <w:sz w:val="22"/>
          <w:szCs w:val="22"/>
        </w:rPr>
      </w:pPr>
      <w:r w:rsidDel="00000000" w:rsidR="00000000" w:rsidRPr="00000000">
        <w:rPr>
          <w:sz w:val="22"/>
          <w:szCs w:val="22"/>
          <w:rtl w:val="0"/>
        </w:rPr>
        <w:t xml:space="preserve">Simulación:</w:t>
      </w:r>
    </w:p>
    <w:p w:rsidR="00000000" w:rsidDel="00000000" w:rsidP="00000000" w:rsidRDefault="00000000" w:rsidRPr="00000000" w14:paraId="0000009F">
      <w:pPr>
        <w:ind w:hanging="2"/>
        <w:jc w:val="both"/>
        <w:rPr/>
      </w:pPr>
      <w:r w:rsidDel="00000000" w:rsidR="00000000" w:rsidRPr="00000000">
        <w:rPr/>
        <w:drawing>
          <wp:inline distB="114300" distT="114300" distL="114300" distR="114300">
            <wp:extent cx="2662665" cy="1813065"/>
            <wp:effectExtent b="0" l="0" r="0" t="0"/>
            <wp:docPr id="80"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662665" cy="181306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ind w:firstLine="0"/>
        <w:jc w:val="both"/>
        <w:rPr>
          <w:color w:val="000000"/>
        </w:rPr>
      </w:pPr>
      <w:r w:rsidDel="00000000" w:rsidR="00000000" w:rsidRPr="00000000">
        <w:rPr>
          <w:color w:val="000000"/>
          <w:rtl w:val="0"/>
        </w:rPr>
        <w:t xml:space="preserve">Fig. 10. Circuito pasa altas simulado en multisim. fc(1.6kHz)</w:t>
      </w:r>
    </w:p>
    <w:p w:rsidR="00000000" w:rsidDel="00000000" w:rsidP="00000000" w:rsidRDefault="00000000" w:rsidRPr="00000000" w14:paraId="000000A1">
      <w:pPr>
        <w:widowControl w:val="0"/>
        <w:ind w:firstLine="0"/>
        <w:jc w:val="both"/>
        <w:rPr>
          <w:color w:val="000000"/>
        </w:rPr>
      </w:pPr>
      <w:r w:rsidDel="00000000" w:rsidR="00000000" w:rsidRPr="00000000">
        <w:rPr>
          <w:rtl w:val="0"/>
        </w:rPr>
      </w:r>
    </w:p>
    <w:p w:rsidR="00000000" w:rsidDel="00000000" w:rsidP="00000000" w:rsidRDefault="00000000" w:rsidRPr="00000000" w14:paraId="000000A2">
      <w:pPr>
        <w:widowControl w:val="0"/>
        <w:ind w:firstLine="0"/>
        <w:jc w:val="both"/>
        <w:rPr>
          <w:color w:val="000000"/>
        </w:rPr>
      </w:pPr>
      <w:r w:rsidDel="00000000" w:rsidR="00000000" w:rsidRPr="00000000">
        <w:rPr>
          <w:color w:val="000000"/>
          <w:rtl w:val="0"/>
        </w:rPr>
        <w:t xml:space="preserve">A continuación se muestran las gráficas de osciloscopio así como el diagrama de bode.</w:t>
      </w:r>
    </w:p>
    <w:p w:rsidR="00000000" w:rsidDel="00000000" w:rsidP="00000000" w:rsidRDefault="00000000" w:rsidRPr="00000000" w14:paraId="000000A3">
      <w:pPr>
        <w:widowControl w:val="0"/>
        <w:ind w:firstLine="0"/>
        <w:jc w:val="both"/>
        <w:rPr>
          <w:color w:val="000000"/>
        </w:rPr>
      </w:pPr>
      <w:r w:rsidDel="00000000" w:rsidR="00000000" w:rsidRPr="00000000">
        <w:rPr>
          <w:rtl w:val="0"/>
        </w:rPr>
      </w:r>
    </w:p>
    <w:p w:rsidR="00000000" w:rsidDel="00000000" w:rsidP="00000000" w:rsidRDefault="00000000" w:rsidRPr="00000000" w14:paraId="000000A4">
      <w:pPr>
        <w:widowControl w:val="0"/>
        <w:ind w:firstLine="0"/>
        <w:jc w:val="both"/>
        <w:rPr>
          <w:color w:val="000000"/>
        </w:rPr>
      </w:pPr>
      <w:r w:rsidDel="00000000" w:rsidR="00000000" w:rsidRPr="00000000">
        <w:rPr>
          <w:color w:val="000000"/>
        </w:rPr>
        <w:drawing>
          <wp:inline distB="19050" distT="19050" distL="19050" distR="19050">
            <wp:extent cx="3200400" cy="1079500"/>
            <wp:effectExtent b="0" l="0" r="0" t="0"/>
            <wp:docPr id="81"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32004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ind w:firstLine="0"/>
        <w:jc w:val="both"/>
        <w:rPr>
          <w:color w:val="000000"/>
        </w:rPr>
      </w:pPr>
      <w:r w:rsidDel="00000000" w:rsidR="00000000" w:rsidRPr="00000000">
        <w:rPr>
          <w:color w:val="000000"/>
          <w:rtl w:val="0"/>
        </w:rPr>
        <w:t xml:space="preserve">Fig 11. Voltaje antes fc(1.6kHz)</w:t>
      </w:r>
    </w:p>
    <w:p w:rsidR="00000000" w:rsidDel="00000000" w:rsidP="00000000" w:rsidRDefault="00000000" w:rsidRPr="00000000" w14:paraId="000000A6">
      <w:pPr>
        <w:widowControl w:val="0"/>
        <w:ind w:firstLine="0"/>
        <w:jc w:val="both"/>
        <w:rPr>
          <w:color w:val="000000"/>
        </w:rPr>
      </w:pPr>
      <w:r w:rsidDel="00000000" w:rsidR="00000000" w:rsidRPr="00000000">
        <w:rPr>
          <w:rtl w:val="0"/>
        </w:rPr>
      </w:r>
    </w:p>
    <w:p w:rsidR="00000000" w:rsidDel="00000000" w:rsidP="00000000" w:rsidRDefault="00000000" w:rsidRPr="00000000" w14:paraId="000000A7">
      <w:pPr>
        <w:widowControl w:val="0"/>
        <w:ind w:firstLine="0"/>
        <w:jc w:val="both"/>
        <w:rPr>
          <w:color w:val="000000"/>
        </w:rPr>
      </w:pPr>
      <w:r w:rsidDel="00000000" w:rsidR="00000000" w:rsidRPr="00000000">
        <w:rPr>
          <w:color w:val="000000"/>
          <w:rtl w:val="0"/>
        </w:rPr>
        <w:t xml:space="preserve">En la fig.11 se muestran graficadas las señales de entrada y salida de nuestro filtro pasa altas antes de su frecuencia de corte, que bien, como su nombre lo indica, al tener una frecuencia de 400Hz, la señal de salida es prácticamente atenuada.</w:t>
      </w:r>
    </w:p>
    <w:p w:rsidR="00000000" w:rsidDel="00000000" w:rsidP="00000000" w:rsidRDefault="00000000" w:rsidRPr="00000000" w14:paraId="000000A8">
      <w:pPr>
        <w:widowControl w:val="0"/>
        <w:ind w:firstLine="0"/>
        <w:jc w:val="both"/>
        <w:rPr>
          <w:color w:val="000000"/>
        </w:rPr>
      </w:pPr>
      <w:r w:rsidDel="00000000" w:rsidR="00000000" w:rsidRPr="00000000">
        <w:rPr>
          <w:rtl w:val="0"/>
        </w:rPr>
      </w:r>
    </w:p>
    <w:p w:rsidR="00000000" w:rsidDel="00000000" w:rsidP="00000000" w:rsidRDefault="00000000" w:rsidRPr="00000000" w14:paraId="000000A9">
      <w:pPr>
        <w:widowControl w:val="0"/>
        <w:ind w:firstLine="0"/>
        <w:jc w:val="both"/>
        <w:rPr>
          <w:color w:val="000000"/>
        </w:rPr>
      </w:pPr>
      <w:r w:rsidDel="00000000" w:rsidR="00000000" w:rsidRPr="00000000">
        <w:rPr>
          <w:color w:val="000000"/>
        </w:rPr>
        <w:drawing>
          <wp:inline distB="19050" distT="19050" distL="19050" distR="19050">
            <wp:extent cx="3200400" cy="1143000"/>
            <wp:effectExtent b="0" l="0" r="0" t="0"/>
            <wp:docPr id="8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200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ind w:firstLine="0"/>
        <w:jc w:val="both"/>
        <w:rPr>
          <w:color w:val="000000"/>
        </w:rPr>
      </w:pPr>
      <w:r w:rsidDel="00000000" w:rsidR="00000000" w:rsidRPr="00000000">
        <w:rPr>
          <w:color w:val="000000"/>
          <w:rtl w:val="0"/>
        </w:rPr>
        <w:t xml:space="preserve">Fig 12. Voltaje en fc(1.6kHz)</w:t>
      </w:r>
    </w:p>
    <w:p w:rsidR="00000000" w:rsidDel="00000000" w:rsidP="00000000" w:rsidRDefault="00000000" w:rsidRPr="00000000" w14:paraId="000000AB">
      <w:pPr>
        <w:widowControl w:val="0"/>
        <w:ind w:firstLine="0"/>
        <w:jc w:val="both"/>
        <w:rPr>
          <w:color w:val="000000"/>
        </w:rPr>
      </w:pPr>
      <w:r w:rsidDel="00000000" w:rsidR="00000000" w:rsidRPr="00000000">
        <w:rPr>
          <w:rtl w:val="0"/>
        </w:rPr>
      </w:r>
    </w:p>
    <w:p w:rsidR="00000000" w:rsidDel="00000000" w:rsidP="00000000" w:rsidRDefault="00000000" w:rsidRPr="00000000" w14:paraId="000000AC">
      <w:pPr>
        <w:widowControl w:val="0"/>
        <w:ind w:firstLine="0"/>
        <w:jc w:val="both"/>
        <w:rPr>
          <w:color w:val="000000"/>
        </w:rPr>
      </w:pPr>
      <w:r w:rsidDel="00000000" w:rsidR="00000000" w:rsidRPr="00000000">
        <w:rPr>
          <w:color w:val="000000"/>
          <w:rtl w:val="0"/>
        </w:rPr>
        <w:t xml:space="preserve">Para la fig. 12 al ser un filtro Butterworth en la fc obtenemos una salida de aproximadamente 0.707 V</w:t>
      </w:r>
    </w:p>
    <w:p w:rsidR="00000000" w:rsidDel="00000000" w:rsidP="00000000" w:rsidRDefault="00000000" w:rsidRPr="00000000" w14:paraId="000000AD">
      <w:pPr>
        <w:widowControl w:val="0"/>
        <w:ind w:firstLine="0"/>
        <w:jc w:val="both"/>
        <w:rPr>
          <w:color w:val="000000"/>
        </w:rPr>
      </w:pPr>
      <w:r w:rsidDel="00000000" w:rsidR="00000000" w:rsidRPr="00000000">
        <w:rPr>
          <w:rtl w:val="0"/>
        </w:rPr>
      </w:r>
    </w:p>
    <w:p w:rsidR="00000000" w:rsidDel="00000000" w:rsidP="00000000" w:rsidRDefault="00000000" w:rsidRPr="00000000" w14:paraId="000000AE">
      <w:pPr>
        <w:widowControl w:val="0"/>
        <w:ind w:firstLine="0"/>
        <w:jc w:val="both"/>
        <w:rPr>
          <w:color w:val="000000"/>
        </w:rPr>
      </w:pPr>
      <w:r w:rsidDel="00000000" w:rsidR="00000000" w:rsidRPr="00000000">
        <w:rPr>
          <w:color w:val="000000"/>
        </w:rPr>
        <w:drawing>
          <wp:inline distB="19050" distT="19050" distL="19050" distR="19050">
            <wp:extent cx="3200400" cy="1143000"/>
            <wp:effectExtent b="0" l="0" r="0" t="0"/>
            <wp:docPr id="5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200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ind w:firstLine="0"/>
        <w:jc w:val="both"/>
        <w:rPr>
          <w:color w:val="000000"/>
        </w:rPr>
      </w:pPr>
      <w:r w:rsidDel="00000000" w:rsidR="00000000" w:rsidRPr="00000000">
        <w:rPr>
          <w:color w:val="000000"/>
          <w:rtl w:val="0"/>
        </w:rPr>
        <w:t xml:space="preserve">Fig. 13. Voltaje después de fc(1.6kHz)</w:t>
      </w:r>
    </w:p>
    <w:p w:rsidR="00000000" w:rsidDel="00000000" w:rsidP="00000000" w:rsidRDefault="00000000" w:rsidRPr="00000000" w14:paraId="000000B0">
      <w:pPr>
        <w:widowControl w:val="0"/>
        <w:ind w:firstLine="0"/>
        <w:jc w:val="both"/>
        <w:rPr>
          <w:color w:val="000000"/>
        </w:rPr>
      </w:pPr>
      <w:r w:rsidDel="00000000" w:rsidR="00000000" w:rsidRPr="00000000">
        <w:rPr>
          <w:rtl w:val="0"/>
        </w:rPr>
      </w:r>
    </w:p>
    <w:p w:rsidR="00000000" w:rsidDel="00000000" w:rsidP="00000000" w:rsidRDefault="00000000" w:rsidRPr="00000000" w14:paraId="000000B1">
      <w:pPr>
        <w:widowControl w:val="0"/>
        <w:ind w:firstLine="0"/>
        <w:jc w:val="both"/>
        <w:rPr>
          <w:color w:val="000000"/>
        </w:rPr>
      </w:pPr>
      <w:r w:rsidDel="00000000" w:rsidR="00000000" w:rsidRPr="00000000">
        <w:rPr>
          <w:color w:val="000000"/>
          <w:rtl w:val="0"/>
        </w:rPr>
        <w:t xml:space="preserve">Ahora bien, en la fig. 13 se muestra la gráfica del filtro pasa altas 1 década después de su frecuencia de corte, haciendo que la señal de salida pase en su totalidad, este es el fin del filtro, ya que solo permite el paso a frecuencias igual o mayor a la frecuencia de corte.</w:t>
      </w:r>
    </w:p>
    <w:p w:rsidR="00000000" w:rsidDel="00000000" w:rsidP="00000000" w:rsidRDefault="00000000" w:rsidRPr="00000000" w14:paraId="000000B2">
      <w:pPr>
        <w:widowControl w:val="0"/>
        <w:ind w:firstLine="0"/>
        <w:jc w:val="both"/>
        <w:rPr>
          <w:color w:val="000000"/>
        </w:rPr>
      </w:pPr>
      <w:r w:rsidDel="00000000" w:rsidR="00000000" w:rsidRPr="00000000">
        <w:rPr>
          <w:rtl w:val="0"/>
        </w:rPr>
      </w:r>
    </w:p>
    <w:p w:rsidR="00000000" w:rsidDel="00000000" w:rsidP="00000000" w:rsidRDefault="00000000" w:rsidRPr="00000000" w14:paraId="000000B3">
      <w:pPr>
        <w:widowControl w:val="0"/>
        <w:ind w:firstLine="0"/>
        <w:jc w:val="both"/>
        <w:rPr>
          <w:color w:val="000000"/>
        </w:rPr>
      </w:pPr>
      <w:r w:rsidDel="00000000" w:rsidR="00000000" w:rsidRPr="00000000">
        <w:rPr>
          <w:color w:val="000000"/>
        </w:rPr>
        <w:drawing>
          <wp:inline distB="19050" distT="19050" distL="19050" distR="19050">
            <wp:extent cx="3200400" cy="1536700"/>
            <wp:effectExtent b="0" l="0" r="0" t="0"/>
            <wp:docPr id="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ind w:firstLine="0"/>
        <w:jc w:val="both"/>
        <w:rPr>
          <w:color w:val="000000"/>
        </w:rPr>
      </w:pPr>
      <w:r w:rsidDel="00000000" w:rsidR="00000000" w:rsidRPr="00000000">
        <w:rPr>
          <w:color w:val="000000"/>
          <w:rtl w:val="0"/>
        </w:rPr>
        <w:t xml:space="preserve">Fig. 14 Diagrama de bode del filtro pasa altas fc(1.6kHz)</w:t>
      </w:r>
    </w:p>
    <w:p w:rsidR="00000000" w:rsidDel="00000000" w:rsidP="00000000" w:rsidRDefault="00000000" w:rsidRPr="00000000" w14:paraId="000000B5">
      <w:pPr>
        <w:widowControl w:val="0"/>
        <w:ind w:firstLine="0"/>
        <w:jc w:val="both"/>
        <w:rPr>
          <w:color w:val="000000"/>
        </w:rPr>
      </w:pPr>
      <w:r w:rsidDel="00000000" w:rsidR="00000000" w:rsidRPr="00000000">
        <w:rPr>
          <w:rtl w:val="0"/>
        </w:rPr>
      </w:r>
    </w:p>
    <w:p w:rsidR="00000000" w:rsidDel="00000000" w:rsidP="00000000" w:rsidRDefault="00000000" w:rsidRPr="00000000" w14:paraId="000000B6">
      <w:pPr>
        <w:widowControl w:val="0"/>
        <w:ind w:firstLine="0"/>
        <w:jc w:val="both"/>
        <w:rPr>
          <w:color w:val="000000"/>
        </w:rPr>
      </w:pPr>
      <w:r w:rsidDel="00000000" w:rsidR="00000000" w:rsidRPr="00000000">
        <w:rPr>
          <w:color w:val="000000"/>
          <w:rtl w:val="0"/>
        </w:rPr>
        <w:t xml:space="preserve">La fig.14 muestra la pendiente de orden 2, al tener aproximadamente una caída de 40 db/década y se puede ver que la fc(1.6kHz) se encuentra en -3db.</w:t>
      </w:r>
    </w:p>
    <w:p w:rsidR="00000000" w:rsidDel="00000000" w:rsidP="00000000" w:rsidRDefault="00000000" w:rsidRPr="00000000" w14:paraId="000000B7">
      <w:pPr>
        <w:widowControl w:val="0"/>
        <w:ind w:firstLine="0"/>
        <w:jc w:val="both"/>
        <w:rPr>
          <w:color w:val="000000"/>
        </w:rPr>
      </w:pPr>
      <w:r w:rsidDel="00000000" w:rsidR="00000000" w:rsidRPr="00000000">
        <w:rPr>
          <w:rtl w:val="0"/>
        </w:rPr>
      </w:r>
    </w:p>
    <w:p w:rsidR="00000000" w:rsidDel="00000000" w:rsidP="00000000" w:rsidRDefault="00000000" w:rsidRPr="00000000" w14:paraId="000000B8">
      <w:pPr>
        <w:widowControl w:val="0"/>
        <w:ind w:firstLine="0"/>
        <w:jc w:val="both"/>
        <w:rPr>
          <w:color w:val="000000"/>
        </w:rPr>
      </w:pPr>
      <w:r w:rsidDel="00000000" w:rsidR="00000000" w:rsidRPr="00000000">
        <w:rPr>
          <w:color w:val="000000"/>
          <w:rtl w:val="0"/>
        </w:rPr>
        <w:t xml:space="preserve">Ahora para modificar la fc, se realiza el mismo procedimiento pero con las fórmulas correspondientes para un Pasa-Altas, proponiendo una nueva fc=4.2kHz se obtuvo C1=0.175nF</w:t>
      </w:r>
    </w:p>
    <w:p w:rsidR="00000000" w:rsidDel="00000000" w:rsidP="00000000" w:rsidRDefault="00000000" w:rsidRPr="00000000" w14:paraId="000000B9">
      <w:pPr>
        <w:widowControl w:val="0"/>
        <w:ind w:firstLine="0"/>
        <w:jc w:val="both"/>
        <w:rPr>
          <w:color w:val="000000"/>
        </w:rPr>
      </w:pPr>
      <w:r w:rsidDel="00000000" w:rsidR="00000000" w:rsidRPr="00000000">
        <w:rPr>
          <w:rtl w:val="0"/>
        </w:rPr>
      </w:r>
    </w:p>
    <w:p w:rsidR="00000000" w:rsidDel="00000000" w:rsidP="00000000" w:rsidRDefault="00000000" w:rsidRPr="00000000" w14:paraId="000000BA">
      <w:pPr>
        <w:widowControl w:val="0"/>
        <w:ind w:firstLine="0"/>
        <w:jc w:val="both"/>
        <w:rPr>
          <w:color w:val="000000"/>
        </w:rPr>
      </w:pPr>
      <w:r w:rsidDel="00000000" w:rsidR="00000000" w:rsidRPr="00000000">
        <w:rPr>
          <w:color w:val="000000"/>
        </w:rPr>
        <w:drawing>
          <wp:inline distB="19050" distT="19050" distL="19050" distR="19050">
            <wp:extent cx="2865749" cy="1671687"/>
            <wp:effectExtent b="0" l="0" r="0" t="0"/>
            <wp:docPr id="5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865749" cy="16716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ind w:firstLine="0"/>
        <w:jc w:val="both"/>
        <w:rPr>
          <w:color w:val="000000"/>
        </w:rPr>
      </w:pPr>
      <w:r w:rsidDel="00000000" w:rsidR="00000000" w:rsidRPr="00000000">
        <w:rPr>
          <w:rtl w:val="0"/>
        </w:rPr>
      </w:r>
    </w:p>
    <w:p w:rsidR="00000000" w:rsidDel="00000000" w:rsidP="00000000" w:rsidRDefault="00000000" w:rsidRPr="00000000" w14:paraId="000000BC">
      <w:pPr>
        <w:widowControl w:val="0"/>
        <w:ind w:firstLine="0"/>
        <w:jc w:val="both"/>
        <w:rPr>
          <w:color w:val="000000"/>
        </w:rPr>
      </w:pPr>
      <w:r w:rsidDel="00000000" w:rsidR="00000000" w:rsidRPr="00000000">
        <w:rPr>
          <w:color w:val="000000"/>
          <w:rtl w:val="0"/>
        </w:rPr>
        <w:t xml:space="preserve">Fig. 14.1 Circuito Pas-Altas fc(4.2kHz)</w:t>
      </w:r>
    </w:p>
    <w:p w:rsidR="00000000" w:rsidDel="00000000" w:rsidP="00000000" w:rsidRDefault="00000000" w:rsidRPr="00000000" w14:paraId="000000BD">
      <w:pPr>
        <w:ind w:hanging="2"/>
        <w:jc w:val="both"/>
        <w:rPr/>
      </w:pPr>
      <w:r w:rsidDel="00000000" w:rsidR="00000000" w:rsidRPr="00000000">
        <w:rPr/>
        <w:drawing>
          <wp:inline distB="114300" distT="114300" distL="114300" distR="114300">
            <wp:extent cx="3200400" cy="1536700"/>
            <wp:effectExtent b="0" l="0" r="0" t="0"/>
            <wp:docPr id="5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hanging="2"/>
        <w:jc w:val="both"/>
        <w:rPr/>
      </w:pPr>
      <w:r w:rsidDel="00000000" w:rsidR="00000000" w:rsidRPr="00000000">
        <w:rPr>
          <w:rtl w:val="0"/>
        </w:rPr>
        <w:t xml:space="preserve">Fig. 14.2 Diagrama de bode del filtro pasa altas fc(4.2kHz)</w:t>
      </w:r>
    </w:p>
    <w:p w:rsidR="00000000" w:rsidDel="00000000" w:rsidP="00000000" w:rsidRDefault="00000000" w:rsidRPr="00000000" w14:paraId="000000BF">
      <w:pPr>
        <w:ind w:left="0" w:hanging="2"/>
        <w:jc w:val="both"/>
        <w:rPr>
          <w:i w:val="1"/>
        </w:rPr>
      </w:pPr>
      <w:r w:rsidDel="00000000" w:rsidR="00000000" w:rsidRPr="00000000">
        <w:rPr>
          <w:rtl w:val="0"/>
        </w:rPr>
      </w:r>
    </w:p>
    <w:p w:rsidR="00000000" w:rsidDel="00000000" w:rsidP="00000000" w:rsidRDefault="00000000" w:rsidRPr="00000000" w14:paraId="000000C0">
      <w:pPr>
        <w:ind w:left="0" w:hanging="2"/>
        <w:jc w:val="both"/>
        <w:rPr>
          <w:i w:val="1"/>
        </w:rPr>
      </w:pPr>
      <w:r w:rsidDel="00000000" w:rsidR="00000000" w:rsidRPr="00000000">
        <w:rPr>
          <w:rtl w:val="0"/>
        </w:rPr>
      </w:r>
    </w:p>
    <w:p w:rsidR="00000000" w:rsidDel="00000000" w:rsidP="00000000" w:rsidRDefault="00000000" w:rsidRPr="00000000" w14:paraId="000000C1">
      <w:pPr>
        <w:ind w:left="0" w:hanging="2"/>
        <w:jc w:val="both"/>
        <w:rPr>
          <w:i w:val="1"/>
        </w:rPr>
      </w:pPr>
      <w:r w:rsidDel="00000000" w:rsidR="00000000" w:rsidRPr="00000000">
        <w:rPr>
          <w:i w:val="1"/>
          <w:rtl w:val="0"/>
        </w:rPr>
        <w:t xml:space="preserve">Filtro  Pasa-Bandas:</w:t>
      </w:r>
    </w:p>
    <w:p w:rsidR="00000000" w:rsidDel="00000000" w:rsidP="00000000" w:rsidRDefault="00000000" w:rsidRPr="00000000" w14:paraId="000000C2">
      <w:pPr>
        <w:ind w:left="0" w:hanging="2"/>
        <w:jc w:val="both"/>
        <w:rPr/>
      </w:pPr>
      <w:r w:rsidDel="00000000" w:rsidR="00000000" w:rsidRPr="00000000">
        <w:rPr>
          <w:rtl w:val="0"/>
        </w:rPr>
        <w:t xml:space="preserve">Para la creación de este filtro se utilizó el método de normalización por Sallen-Key componentes iguales para obtener una Q=0.707 para cada banda. De igual manera será de 2do orden cada etapa, siendo un filtro Pasa-Bajos en serie con un Pasa-Altos, formando un Pasa-Bandas de 4to orden.</w:t>
      </w:r>
    </w:p>
    <w:p w:rsidR="00000000" w:rsidDel="00000000" w:rsidP="00000000" w:rsidRDefault="00000000" w:rsidRPr="00000000" w14:paraId="000000C3">
      <w:pPr>
        <w:spacing w:line="276" w:lineRule="auto"/>
        <w:ind w:left="0" w:hanging="2"/>
        <w:jc w:val="both"/>
        <w:rPr/>
      </w:pPr>
      <w:r w:rsidDel="00000000" w:rsidR="00000000" w:rsidRPr="00000000">
        <w:rPr>
          <w:rtl w:val="0"/>
        </w:rPr>
      </w:r>
    </w:p>
    <w:p w:rsidR="00000000" w:rsidDel="00000000" w:rsidP="00000000" w:rsidRDefault="00000000" w:rsidRPr="00000000" w14:paraId="000000C4">
      <w:pPr>
        <w:spacing w:line="276" w:lineRule="auto"/>
        <w:ind w:left="0" w:hanging="2"/>
        <w:jc w:val="both"/>
        <w:rPr/>
      </w:pPr>
      <w:r w:rsidDel="00000000" w:rsidR="00000000" w:rsidRPr="00000000">
        <w:rPr>
          <w:rtl w:val="0"/>
        </w:rPr>
        <w:t xml:space="preserve">Datos:</w:t>
      </w:r>
    </w:p>
    <w:p w:rsidR="00000000" w:rsidDel="00000000" w:rsidP="00000000" w:rsidRDefault="00000000" w:rsidRPr="00000000" w14:paraId="000000C5">
      <w:pPr>
        <w:spacing w:line="276" w:lineRule="auto"/>
        <w:ind w:left="0" w:hanging="2"/>
        <w:jc w:val="both"/>
        <w:rPr/>
      </w:pPr>
      <w:r w:rsidDel="00000000" w:rsidR="00000000" w:rsidRPr="00000000">
        <w:rPr>
          <w:rtl w:val="0"/>
        </w:rPr>
        <w:t xml:space="preserve">Pasa-Altas </w:t>
      </w:r>
      <m:oMath>
        <m:r>
          <w:rPr/>
          <m:t xml:space="preserve">Ap=3dB As=12dB fp= 400Hz fs=200Hz</m:t>
        </m:r>
      </m:oMath>
      <w:r w:rsidDel="00000000" w:rsidR="00000000" w:rsidRPr="00000000">
        <w:rPr>
          <w:rtl w:val="0"/>
        </w:rPr>
      </w:r>
    </w:p>
    <w:p w:rsidR="00000000" w:rsidDel="00000000" w:rsidP="00000000" w:rsidRDefault="00000000" w:rsidRPr="00000000" w14:paraId="000000C6">
      <w:pPr>
        <w:spacing w:line="276" w:lineRule="auto"/>
        <w:ind w:left="0" w:hanging="2"/>
        <w:jc w:val="both"/>
        <w:rPr/>
      </w:pPr>
      <w:r w:rsidDel="00000000" w:rsidR="00000000" w:rsidRPr="00000000">
        <w:rPr>
          <w:rtl w:val="0"/>
        </w:rPr>
        <w:t xml:space="preserve">Pasa-Bajas </w:t>
      </w:r>
      <m:oMath>
        <m:r>
          <w:rPr/>
          <m:t xml:space="preserve">Ap=3dB As=12dB fp=1600 Hz fs=3200 Hz</m:t>
        </m:r>
      </m:oMath>
      <w:r w:rsidDel="00000000" w:rsidR="00000000" w:rsidRPr="00000000">
        <w:rPr>
          <w:rtl w:val="0"/>
        </w:rPr>
      </w:r>
    </w:p>
    <w:p w:rsidR="00000000" w:rsidDel="00000000" w:rsidP="00000000" w:rsidRDefault="00000000" w:rsidRPr="00000000" w14:paraId="000000C7">
      <w:pPr>
        <w:spacing w:line="276" w:lineRule="auto"/>
        <w:ind w:left="0" w:hanging="2"/>
        <w:jc w:val="both"/>
        <w:rPr/>
      </w:pPr>
      <w:r w:rsidDel="00000000" w:rsidR="00000000" w:rsidRPr="00000000">
        <w:rPr>
          <w:rtl w:val="0"/>
        </w:rPr>
      </w:r>
    </w:p>
    <w:p w:rsidR="00000000" w:rsidDel="00000000" w:rsidP="00000000" w:rsidRDefault="00000000" w:rsidRPr="00000000" w14:paraId="000000C8">
      <w:pPr>
        <w:spacing w:line="276" w:lineRule="auto"/>
        <w:ind w:left="0" w:hanging="2"/>
        <w:jc w:val="both"/>
        <w:rPr/>
      </w:pPr>
      <w:r w:rsidDel="00000000" w:rsidR="00000000" w:rsidRPr="00000000">
        <w:rPr/>
        <w:drawing>
          <wp:inline distB="19050" distT="19050" distL="19050" distR="19050">
            <wp:extent cx="2253297" cy="2443875"/>
            <wp:effectExtent b="0" l="0" r="0" t="0"/>
            <wp:docPr id="57" name="image13.png"/>
            <a:graphic>
              <a:graphicData uri="http://schemas.openxmlformats.org/drawingml/2006/picture">
                <pic:pic>
                  <pic:nvPicPr>
                    <pic:cNvPr id="0" name="image13.png"/>
                    <pic:cNvPicPr preferRelativeResize="0"/>
                  </pic:nvPicPr>
                  <pic:blipFill>
                    <a:blip r:embed="rId37"/>
                    <a:srcRect b="34830" l="35624" r="8805" t="21395"/>
                    <a:stretch>
                      <a:fillRect/>
                    </a:stretch>
                  </pic:blipFill>
                  <pic:spPr>
                    <a:xfrm>
                      <a:off x="0" y="0"/>
                      <a:ext cx="2253297" cy="2443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ind w:left="0" w:hanging="2"/>
        <w:jc w:val="both"/>
        <w:rPr/>
      </w:pPr>
      <w:r w:rsidDel="00000000" w:rsidR="00000000" w:rsidRPr="00000000">
        <w:rPr>
          <w:rtl w:val="0"/>
        </w:rPr>
        <w:t xml:space="preserve">Fig. 15 Tabla de valores para C1, C2, R1 y R2</w:t>
      </w:r>
    </w:p>
    <w:p w:rsidR="00000000" w:rsidDel="00000000" w:rsidP="00000000" w:rsidRDefault="00000000" w:rsidRPr="00000000" w14:paraId="000000CA">
      <w:pPr>
        <w:spacing w:line="360" w:lineRule="auto"/>
        <w:ind w:left="0" w:hanging="2"/>
        <w:jc w:val="both"/>
        <w:rPr>
          <w:sz w:val="22"/>
          <w:szCs w:val="22"/>
        </w:rPr>
      </w:pPr>
      <w:r w:rsidDel="00000000" w:rsidR="00000000" w:rsidRPr="00000000">
        <w:rPr>
          <w:rtl w:val="0"/>
        </w:rPr>
      </w:r>
    </w:p>
    <w:p w:rsidR="00000000" w:rsidDel="00000000" w:rsidP="00000000" w:rsidRDefault="00000000" w:rsidRPr="00000000" w14:paraId="000000CB">
      <w:pPr>
        <w:spacing w:line="276" w:lineRule="auto"/>
        <w:ind w:left="0" w:hanging="2"/>
        <w:jc w:val="both"/>
        <w:rPr/>
      </w:pPr>
      <w:r w:rsidDel="00000000" w:rsidR="00000000" w:rsidRPr="00000000">
        <w:rPr>
          <w:rtl w:val="0"/>
        </w:rPr>
        <w:t xml:space="preserve">Fórmulas:</w:t>
      </w:r>
    </w:p>
    <w:p w:rsidR="00000000" w:rsidDel="00000000" w:rsidP="00000000" w:rsidRDefault="00000000" w:rsidRPr="00000000" w14:paraId="000000CC">
      <w:pPr>
        <w:ind w:left="0" w:firstLine="0"/>
        <w:jc w:val="both"/>
        <w:rPr>
          <w:sz w:val="24"/>
          <w:szCs w:val="24"/>
        </w:rPr>
      </w:pPr>
      <m:oMath>
        <m:r>
          <w:rPr>
            <w:sz w:val="24"/>
            <w:szCs w:val="24"/>
          </w:rPr>
          <m:t xml:space="preserve">ε1=</m:t>
        </m:r>
        <m:rad>
          <m:radPr>
            <m:degHide m:val="1"/>
            <m:ctrlPr>
              <w:rPr>
                <w:sz w:val="24"/>
                <w:szCs w:val="24"/>
              </w:rPr>
            </m:ctrlPr>
          </m:radPr>
          <m:e>
            <m:r>
              <w:rPr>
                <w:sz w:val="24"/>
                <w:szCs w:val="24"/>
              </w:rPr>
              <m:t xml:space="preserve">100.1Ap-1</m:t>
            </m:r>
          </m:e>
        </m:rad>
        <m:r>
          <w:rPr>
            <w:sz w:val="24"/>
            <w:szCs w:val="24"/>
          </w:rPr>
          <m:t xml:space="preserve"> </m:t>
        </m:r>
      </m:oMath>
      <w:r w:rsidDel="00000000" w:rsidR="00000000" w:rsidRPr="00000000">
        <w:rPr>
          <w:rtl w:val="0"/>
        </w:rPr>
      </w:r>
    </w:p>
    <w:p w:rsidR="00000000" w:rsidDel="00000000" w:rsidP="00000000" w:rsidRDefault="00000000" w:rsidRPr="00000000" w14:paraId="000000CD">
      <w:pPr>
        <w:ind w:left="0" w:firstLine="0"/>
        <w:jc w:val="both"/>
        <w:rPr>
          <w:sz w:val="24"/>
          <w:szCs w:val="24"/>
        </w:rPr>
      </w:pPr>
      <m:oMath>
        <m:r>
          <w:rPr>
            <w:sz w:val="24"/>
            <w:szCs w:val="24"/>
          </w:rPr>
          <m:t xml:space="preserve">ε2=</m:t>
        </m:r>
        <m:rad>
          <m:radPr>
            <m:degHide m:val="1"/>
            <m:ctrlPr>
              <w:rPr>
                <w:sz w:val="24"/>
                <w:szCs w:val="24"/>
              </w:rPr>
            </m:ctrlPr>
          </m:radPr>
          <m:e>
            <m:r>
              <w:rPr>
                <w:sz w:val="24"/>
                <w:szCs w:val="24"/>
              </w:rPr>
              <m:t xml:space="preserve">1</m:t>
            </m:r>
            <m:sSup>
              <m:sSupPr>
                <m:ctrlPr>
                  <w:rPr>
                    <w:sz w:val="24"/>
                    <w:szCs w:val="24"/>
                  </w:rPr>
                </m:ctrlPr>
              </m:sSupPr>
              <m:e>
                <m:r>
                  <w:rPr>
                    <w:sz w:val="24"/>
                    <w:szCs w:val="24"/>
                  </w:rPr>
                  <m:t xml:space="preserve">0</m:t>
                </m:r>
              </m:e>
              <m:sup>
                <m:r>
                  <w:rPr>
                    <w:sz w:val="24"/>
                    <w:szCs w:val="24"/>
                  </w:rPr>
                  <m:t xml:space="preserve">0.1As</m:t>
                </m:r>
              </m:sup>
            </m:sSup>
            <m:r>
              <w:rPr>
                <w:sz w:val="24"/>
                <w:szCs w:val="24"/>
              </w:rPr>
              <m:t xml:space="preserve">-1</m:t>
            </m:r>
          </m:e>
        </m:rad>
      </m:oMath>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 Pasa-Bajas:</w:t>
      </w:r>
    </w:p>
    <w:p w:rsidR="00000000" w:rsidDel="00000000" w:rsidP="00000000" w:rsidRDefault="00000000" w:rsidRPr="00000000" w14:paraId="000000D0">
      <w:pPr>
        <w:ind w:left="0" w:firstLine="0"/>
        <w:jc w:val="both"/>
        <w:rPr>
          <w:sz w:val="26"/>
          <w:szCs w:val="26"/>
        </w:rPr>
      </w:pPr>
      <m:oMath>
        <m:r>
          <w:rPr>
            <w:sz w:val="26"/>
            <w:szCs w:val="26"/>
          </w:rPr>
          <m:t xml:space="preserve">n=</m:t>
        </m:r>
        <m:f>
          <m:fPr>
            <m:ctrlPr>
              <w:rPr>
                <w:sz w:val="26"/>
                <w:szCs w:val="26"/>
              </w:rPr>
            </m:ctrlPr>
          </m:fPr>
          <m:num>
            <m:r>
              <w:rPr>
                <w:sz w:val="26"/>
                <w:szCs w:val="26"/>
              </w:rPr>
              <m:t xml:space="preserve">log(ε2/ε1)</m:t>
            </m:r>
          </m:num>
          <m:den>
            <m:r>
              <w:rPr>
                <w:sz w:val="26"/>
                <w:szCs w:val="26"/>
              </w:rPr>
              <m:t xml:space="preserve">log(fp/fs)</m:t>
            </m:r>
          </m:den>
        </m:f>
      </m:oMath>
      <w:r w:rsidDel="00000000" w:rsidR="00000000" w:rsidRPr="00000000">
        <w:rPr>
          <w:sz w:val="26"/>
          <w:szCs w:val="26"/>
          <w:rtl w:val="0"/>
        </w:rPr>
        <w:tab/>
        <w:tab/>
        <w:tab/>
      </w:r>
      <m:oMath>
        <m:r>
          <w:rPr>
            <w:sz w:val="26"/>
            <w:szCs w:val="26"/>
          </w:rPr>
          <m:t xml:space="preserve">Cn=</m:t>
        </m:r>
        <m:f>
          <m:fPr>
            <m:ctrlPr>
              <w:rPr>
                <w:sz w:val="26"/>
                <w:szCs w:val="26"/>
              </w:rPr>
            </m:ctrlPr>
          </m:fPr>
          <m:num>
            <m:r>
              <w:rPr>
                <w:sz w:val="26"/>
                <w:szCs w:val="26"/>
              </w:rPr>
              <m:t xml:space="preserve">1</m:t>
            </m:r>
          </m:num>
          <m:den>
            <m:r>
              <w:rPr>
                <w:sz w:val="26"/>
                <w:szCs w:val="26"/>
              </w:rPr>
              <m:t xml:space="preserve">2</m:t>
            </m:r>
            <m:r>
              <w:rPr>
                <w:sz w:val="26"/>
                <w:szCs w:val="26"/>
              </w:rPr>
              <m:t>π</m:t>
            </m:r>
            <m:r>
              <w:rPr>
                <w:sz w:val="26"/>
                <w:szCs w:val="26"/>
              </w:rPr>
              <m:t xml:space="preserve">fpR</m:t>
            </m:r>
          </m:den>
        </m:f>
      </m:oMath>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 Pasa-Altas:</w:t>
      </w:r>
    </w:p>
    <w:p w:rsidR="00000000" w:rsidDel="00000000" w:rsidP="00000000" w:rsidRDefault="00000000" w:rsidRPr="00000000" w14:paraId="000000D3">
      <w:pPr>
        <w:ind w:left="0" w:firstLine="0"/>
        <w:jc w:val="both"/>
        <w:rPr>
          <w:sz w:val="26"/>
          <w:szCs w:val="26"/>
        </w:rPr>
      </w:pPr>
      <m:oMath>
        <m:r>
          <w:rPr>
            <w:sz w:val="26"/>
            <w:szCs w:val="26"/>
          </w:rPr>
          <m:t xml:space="preserve">n=</m:t>
        </m:r>
        <m:f>
          <m:fPr>
            <m:ctrlPr>
              <w:rPr>
                <w:sz w:val="26"/>
                <w:szCs w:val="26"/>
              </w:rPr>
            </m:ctrlPr>
          </m:fPr>
          <m:num>
            <m:r>
              <w:rPr>
                <w:sz w:val="26"/>
                <w:szCs w:val="26"/>
              </w:rPr>
              <m:t xml:space="preserve">log(ε2/ε1)</m:t>
            </m:r>
          </m:num>
          <m:den>
            <m:r>
              <w:rPr>
                <w:sz w:val="26"/>
                <w:szCs w:val="26"/>
              </w:rPr>
              <m:t xml:space="preserve">log(fs/fp)</m:t>
            </m:r>
          </m:den>
        </m:f>
      </m:oMath>
      <w:r w:rsidDel="00000000" w:rsidR="00000000" w:rsidRPr="00000000">
        <w:rPr>
          <w:sz w:val="26"/>
          <w:szCs w:val="26"/>
          <w:rtl w:val="0"/>
        </w:rPr>
        <w:tab/>
        <w:tab/>
        <w:tab/>
      </w:r>
      <m:oMath>
        <m:r>
          <w:rPr>
            <w:sz w:val="26"/>
            <w:szCs w:val="26"/>
          </w:rPr>
          <m:t xml:space="preserve">Rn=</m:t>
        </m:r>
        <m:f>
          <m:fPr>
            <m:ctrlPr>
              <w:rPr>
                <w:sz w:val="26"/>
                <w:szCs w:val="26"/>
              </w:rPr>
            </m:ctrlPr>
          </m:fPr>
          <m:num>
            <m:r>
              <w:rPr>
                <w:sz w:val="26"/>
                <w:szCs w:val="26"/>
              </w:rPr>
              <m:t xml:space="preserve">1</m:t>
            </m:r>
          </m:num>
          <m:den>
            <m:r>
              <w:rPr>
                <w:sz w:val="26"/>
                <w:szCs w:val="26"/>
              </w:rPr>
              <m:t xml:space="preserve">2</m:t>
            </m:r>
            <m:r>
              <w:rPr>
                <w:sz w:val="26"/>
                <w:szCs w:val="26"/>
              </w:rPr>
              <m:t>π</m:t>
            </m:r>
            <m:r>
              <w:rPr>
                <w:sz w:val="26"/>
                <w:szCs w:val="26"/>
              </w:rPr>
              <m:t xml:space="preserve">fpC</m:t>
            </m:r>
          </m:den>
        </m:f>
      </m:oMath>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hanging="2"/>
        <w:jc w:val="both"/>
        <w:rPr/>
      </w:pPr>
      <w:r w:rsidDel="00000000" w:rsidR="00000000" w:rsidRPr="00000000">
        <w:rPr>
          <w:rtl w:val="0"/>
        </w:rPr>
      </w:r>
    </w:p>
    <w:p w:rsidR="00000000" w:rsidDel="00000000" w:rsidP="00000000" w:rsidRDefault="00000000" w:rsidRPr="00000000" w14:paraId="000000D6">
      <w:pPr>
        <w:ind w:left="0" w:hanging="2"/>
        <w:jc w:val="both"/>
        <w:rPr/>
      </w:pPr>
      <w:r w:rsidDel="00000000" w:rsidR="00000000" w:rsidRPr="00000000">
        <w:rPr>
          <w:rtl w:val="0"/>
        </w:rPr>
        <w:t xml:space="preserve">Sustitución:</w:t>
      </w:r>
    </w:p>
    <w:p w:rsidR="00000000" w:rsidDel="00000000" w:rsidP="00000000" w:rsidRDefault="00000000" w:rsidRPr="00000000" w14:paraId="000000D7">
      <w:pPr>
        <w:ind w:left="0" w:hanging="2"/>
        <w:jc w:val="both"/>
        <w:rPr>
          <w:sz w:val="24"/>
          <w:szCs w:val="24"/>
        </w:rPr>
      </w:pPr>
      <m:oMath>
        <m:r>
          <w:rPr>
            <w:sz w:val="24"/>
            <w:szCs w:val="24"/>
          </w:rPr>
          <m:t xml:space="preserve">ε1= 0.997</m:t>
        </m:r>
      </m:oMath>
      <w:r w:rsidDel="00000000" w:rsidR="00000000" w:rsidRPr="00000000">
        <w:rPr>
          <w:rtl w:val="0"/>
        </w:rPr>
      </w:r>
    </w:p>
    <w:p w:rsidR="00000000" w:rsidDel="00000000" w:rsidP="00000000" w:rsidRDefault="00000000" w:rsidRPr="00000000" w14:paraId="000000D8">
      <w:pPr>
        <w:ind w:left="0" w:hanging="2"/>
        <w:jc w:val="both"/>
        <w:rPr>
          <w:sz w:val="24"/>
          <w:szCs w:val="24"/>
        </w:rPr>
      </w:pPr>
      <m:oMath>
        <m:r>
          <w:rPr>
            <w:sz w:val="24"/>
            <w:szCs w:val="24"/>
          </w:rPr>
          <m:t xml:space="preserve">ε2=3.853</m:t>
        </m:r>
      </m:oMath>
      <w:r w:rsidDel="00000000" w:rsidR="00000000" w:rsidRPr="00000000">
        <w:rPr>
          <w:rtl w:val="0"/>
        </w:rPr>
      </w:r>
    </w:p>
    <w:p w:rsidR="00000000" w:rsidDel="00000000" w:rsidP="00000000" w:rsidRDefault="00000000" w:rsidRPr="00000000" w14:paraId="000000D9">
      <w:pPr>
        <w:ind w:left="0" w:hanging="2"/>
        <w:jc w:val="both"/>
        <w:rPr/>
      </w:pPr>
      <w:r w:rsidDel="00000000" w:rsidR="00000000" w:rsidRPr="00000000">
        <w:rPr>
          <w:rtl w:val="0"/>
        </w:rPr>
      </w:r>
    </w:p>
    <w:p w:rsidR="00000000" w:rsidDel="00000000" w:rsidP="00000000" w:rsidRDefault="00000000" w:rsidRPr="00000000" w14:paraId="000000DA">
      <w:pPr>
        <w:ind w:left="0" w:hanging="2"/>
        <w:jc w:val="both"/>
        <w:rPr/>
      </w:pPr>
      <w:r w:rsidDel="00000000" w:rsidR="00000000" w:rsidRPr="00000000">
        <w:rPr>
          <w:i w:val="1"/>
          <w:rtl w:val="0"/>
        </w:rPr>
        <w:t xml:space="preserve">Pasa-Bajas</w:t>
      </w:r>
      <w:r w:rsidDel="00000000" w:rsidR="00000000" w:rsidRPr="00000000">
        <w:rPr>
          <w:rtl w:val="0"/>
        </w:rPr>
        <w:t xml:space="preserve">:</w:t>
      </w:r>
    </w:p>
    <w:p w:rsidR="00000000" w:rsidDel="00000000" w:rsidP="00000000" w:rsidRDefault="00000000" w:rsidRPr="00000000" w14:paraId="000000DB">
      <w:pPr>
        <w:ind w:left="0" w:hanging="2"/>
        <w:jc w:val="both"/>
        <w:rPr>
          <w:sz w:val="24"/>
          <w:szCs w:val="24"/>
        </w:rPr>
      </w:pPr>
      <m:oMath>
        <m:r>
          <w:rPr>
            <w:sz w:val="24"/>
            <w:szCs w:val="24"/>
          </w:rPr>
          <m:t xml:space="preserve">n=1.95</m:t>
        </m:r>
        <m:r>
          <w:rPr>
            <w:sz w:val="24"/>
            <w:szCs w:val="24"/>
          </w:rPr>
          <m:t>≈</m:t>
        </m:r>
        <m:r>
          <w:rPr>
            <w:sz w:val="24"/>
            <w:szCs w:val="24"/>
          </w:rPr>
          <m:t xml:space="preserve">2</m:t>
        </m:r>
      </m:oMath>
      <w:r w:rsidDel="00000000" w:rsidR="00000000" w:rsidRPr="00000000">
        <w:rPr>
          <w:rtl w:val="0"/>
        </w:rPr>
      </w:r>
    </w:p>
    <w:p w:rsidR="00000000" w:rsidDel="00000000" w:rsidP="00000000" w:rsidRDefault="00000000" w:rsidRPr="00000000" w14:paraId="000000DC">
      <w:pPr>
        <w:ind w:left="0" w:hanging="2"/>
        <w:jc w:val="both"/>
        <w:rPr/>
      </w:pPr>
      <w:r w:rsidDel="00000000" w:rsidR="00000000" w:rsidRPr="00000000">
        <w:rPr>
          <w:rtl w:val="0"/>
        </w:rPr>
      </w:r>
    </w:p>
    <w:p w:rsidR="00000000" w:rsidDel="00000000" w:rsidP="00000000" w:rsidRDefault="00000000" w:rsidRPr="00000000" w14:paraId="000000DD">
      <w:pPr>
        <w:ind w:left="0" w:hanging="2"/>
        <w:jc w:val="both"/>
        <w:rPr/>
      </w:pPr>
      <w:r w:rsidDel="00000000" w:rsidR="00000000" w:rsidRPr="00000000">
        <w:rPr>
          <w:rtl w:val="0"/>
        </w:rPr>
        <w:t xml:space="preserve">Se propone R=10kΩ</w:t>
      </w:r>
    </w:p>
    <w:p w:rsidR="00000000" w:rsidDel="00000000" w:rsidP="00000000" w:rsidRDefault="00000000" w:rsidRPr="00000000" w14:paraId="000000DE">
      <w:pPr>
        <w:ind w:left="0" w:hanging="2"/>
        <w:jc w:val="both"/>
        <w:rPr/>
      </w:pPr>
      <w:r w:rsidDel="00000000" w:rsidR="00000000" w:rsidRPr="00000000">
        <w:rPr>
          <w:rtl w:val="0"/>
        </w:rPr>
      </w:r>
    </w:p>
    <w:p w:rsidR="00000000" w:rsidDel="00000000" w:rsidP="00000000" w:rsidRDefault="00000000" w:rsidRPr="00000000" w14:paraId="000000DF">
      <w:pPr>
        <w:ind w:left="0" w:hanging="2"/>
        <w:jc w:val="both"/>
        <w:rPr>
          <w:sz w:val="24"/>
          <w:szCs w:val="24"/>
        </w:rPr>
      </w:pPr>
      <m:oMath>
        <m:r>
          <w:rPr>
            <w:sz w:val="24"/>
            <w:szCs w:val="24"/>
          </w:rPr>
          <m:t xml:space="preserve">Cn=9.94nF</m:t>
        </m:r>
      </m:oMath>
      <w:r w:rsidDel="00000000" w:rsidR="00000000" w:rsidRPr="00000000">
        <w:rPr>
          <w:rtl w:val="0"/>
        </w:rPr>
      </w:r>
    </w:p>
    <w:p w:rsidR="00000000" w:rsidDel="00000000" w:rsidP="00000000" w:rsidRDefault="00000000" w:rsidRPr="00000000" w14:paraId="000000E0">
      <w:pPr>
        <w:ind w:left="0" w:hanging="2"/>
        <w:jc w:val="both"/>
        <w:rPr/>
      </w:pPr>
      <w:r w:rsidDel="00000000" w:rsidR="00000000" w:rsidRPr="00000000">
        <w:rPr>
          <w:rtl w:val="0"/>
        </w:rPr>
      </w:r>
    </w:p>
    <w:p w:rsidR="00000000" w:rsidDel="00000000" w:rsidP="00000000" w:rsidRDefault="00000000" w:rsidRPr="00000000" w14:paraId="000000E1">
      <w:pPr>
        <w:ind w:left="0" w:hanging="2"/>
        <w:jc w:val="both"/>
        <w:rPr/>
      </w:pPr>
      <w:r w:rsidDel="00000000" w:rsidR="00000000" w:rsidRPr="00000000">
        <w:rPr>
          <w:rtl w:val="0"/>
        </w:rPr>
        <w:t xml:space="preserve">Al ser de 2do orden, se toman los primeros valores de la tabla de la fig. 15, para C1 1.414 y para C2 0.707</w:t>
      </w:r>
    </w:p>
    <w:p w:rsidR="00000000" w:rsidDel="00000000" w:rsidP="00000000" w:rsidRDefault="00000000" w:rsidRPr="00000000" w14:paraId="000000E2">
      <w:pPr>
        <w:ind w:left="0" w:hanging="2"/>
        <w:jc w:val="both"/>
        <w:rPr/>
      </w:pPr>
      <w:r w:rsidDel="00000000" w:rsidR="00000000" w:rsidRPr="00000000">
        <w:rPr>
          <w:rtl w:val="0"/>
        </w:rPr>
      </w:r>
    </w:p>
    <w:p w:rsidR="00000000" w:rsidDel="00000000" w:rsidP="00000000" w:rsidRDefault="00000000" w:rsidRPr="00000000" w14:paraId="000000E3">
      <w:pPr>
        <w:ind w:left="0" w:hanging="2"/>
        <w:jc w:val="both"/>
        <w:rPr>
          <w:sz w:val="24"/>
          <w:szCs w:val="24"/>
        </w:rPr>
      </w:pPr>
      <m:oMath>
        <m:r>
          <w:rPr>
            <w:sz w:val="24"/>
            <w:szCs w:val="24"/>
          </w:rPr>
          <m:t xml:space="preserve">C1=Cn(1.414) = 14.05nF</m:t>
        </m:r>
      </m:oMath>
      <w:r w:rsidDel="00000000" w:rsidR="00000000" w:rsidRPr="00000000">
        <w:rPr>
          <w:rtl w:val="0"/>
        </w:rPr>
      </w:r>
    </w:p>
    <w:p w:rsidR="00000000" w:rsidDel="00000000" w:rsidP="00000000" w:rsidRDefault="00000000" w:rsidRPr="00000000" w14:paraId="000000E4">
      <w:pPr>
        <w:ind w:left="0" w:hanging="2"/>
        <w:jc w:val="both"/>
        <w:rPr>
          <w:sz w:val="24"/>
          <w:szCs w:val="24"/>
        </w:rPr>
      </w:pPr>
      <m:oMath>
        <m:r>
          <w:rPr>
            <w:sz w:val="24"/>
            <w:szCs w:val="24"/>
          </w:rPr>
          <m:t xml:space="preserve">C2=Cn(0.7071)=7.03nF</m:t>
        </m:r>
      </m:oMath>
      <w:r w:rsidDel="00000000" w:rsidR="00000000" w:rsidRPr="00000000">
        <w:rPr>
          <w:rtl w:val="0"/>
        </w:rPr>
      </w:r>
    </w:p>
    <w:p w:rsidR="00000000" w:rsidDel="00000000" w:rsidP="00000000" w:rsidRDefault="00000000" w:rsidRPr="00000000" w14:paraId="000000E5">
      <w:pPr>
        <w:ind w:left="0" w:hanging="2"/>
        <w:jc w:val="both"/>
        <w:rPr/>
      </w:pPr>
      <w:r w:rsidDel="00000000" w:rsidR="00000000" w:rsidRPr="00000000">
        <w:rPr>
          <w:rtl w:val="0"/>
        </w:rPr>
      </w:r>
    </w:p>
    <w:p w:rsidR="00000000" w:rsidDel="00000000" w:rsidP="00000000" w:rsidRDefault="00000000" w:rsidRPr="00000000" w14:paraId="000000E6">
      <w:pPr>
        <w:ind w:left="0" w:hanging="2"/>
        <w:jc w:val="both"/>
        <w:rPr/>
      </w:pPr>
      <w:r w:rsidDel="00000000" w:rsidR="00000000" w:rsidRPr="00000000">
        <w:rPr>
          <w:i w:val="1"/>
          <w:rtl w:val="0"/>
        </w:rPr>
        <w:t xml:space="preserve">Pasa-Altas</w:t>
      </w:r>
      <w:r w:rsidDel="00000000" w:rsidR="00000000" w:rsidRPr="00000000">
        <w:rPr>
          <w:rtl w:val="0"/>
        </w:rPr>
        <w:t xml:space="preserve">:</w:t>
      </w:r>
    </w:p>
    <w:p w:rsidR="00000000" w:rsidDel="00000000" w:rsidP="00000000" w:rsidRDefault="00000000" w:rsidRPr="00000000" w14:paraId="000000E7">
      <w:pPr>
        <w:ind w:left="0" w:hanging="2"/>
        <w:jc w:val="both"/>
        <w:rPr/>
      </w:pPr>
      <w:r w:rsidDel="00000000" w:rsidR="00000000" w:rsidRPr="00000000">
        <w:rPr>
          <w:rtl w:val="0"/>
        </w:rPr>
        <w:t xml:space="preserve">Mismos valores de ε</w:t>
      </w:r>
    </w:p>
    <w:p w:rsidR="00000000" w:rsidDel="00000000" w:rsidP="00000000" w:rsidRDefault="00000000" w:rsidRPr="00000000" w14:paraId="000000E8">
      <w:pPr>
        <w:ind w:left="0" w:hanging="2"/>
        <w:jc w:val="both"/>
        <w:rPr/>
      </w:pPr>
      <w:r w:rsidDel="00000000" w:rsidR="00000000" w:rsidRPr="00000000">
        <w:rPr>
          <w:rtl w:val="0"/>
        </w:rPr>
      </w:r>
    </w:p>
    <w:p w:rsidR="00000000" w:rsidDel="00000000" w:rsidP="00000000" w:rsidRDefault="00000000" w:rsidRPr="00000000" w14:paraId="000000E9">
      <w:pPr>
        <w:ind w:left="0" w:hanging="2"/>
        <w:jc w:val="both"/>
        <w:rPr>
          <w:sz w:val="24"/>
          <w:szCs w:val="24"/>
        </w:rPr>
      </w:pPr>
      <m:oMath>
        <m:r>
          <w:rPr>
            <w:sz w:val="24"/>
            <w:szCs w:val="24"/>
          </w:rPr>
          <m:t xml:space="preserve">n=1.95</m:t>
        </m:r>
        <m:r>
          <w:rPr>
            <w:sz w:val="24"/>
            <w:szCs w:val="24"/>
          </w:rPr>
          <m:t>≈</m:t>
        </m:r>
        <m:r>
          <w:rPr>
            <w:sz w:val="24"/>
            <w:szCs w:val="24"/>
          </w:rPr>
          <m:t xml:space="preserve">2</m:t>
        </m:r>
      </m:oMath>
      <w:r w:rsidDel="00000000" w:rsidR="00000000" w:rsidRPr="00000000">
        <w:rPr>
          <w:rtl w:val="0"/>
        </w:rPr>
      </w:r>
    </w:p>
    <w:p w:rsidR="00000000" w:rsidDel="00000000" w:rsidP="00000000" w:rsidRDefault="00000000" w:rsidRPr="00000000" w14:paraId="000000EA">
      <w:pPr>
        <w:ind w:left="0" w:hanging="2"/>
        <w:jc w:val="both"/>
        <w:rPr/>
      </w:pPr>
      <w:r w:rsidDel="00000000" w:rsidR="00000000" w:rsidRPr="00000000">
        <w:rPr>
          <w:rtl w:val="0"/>
        </w:rPr>
      </w:r>
    </w:p>
    <w:p w:rsidR="00000000" w:rsidDel="00000000" w:rsidP="00000000" w:rsidRDefault="00000000" w:rsidRPr="00000000" w14:paraId="000000EB">
      <w:pPr>
        <w:ind w:left="0" w:hanging="2"/>
        <w:jc w:val="both"/>
        <w:rPr/>
      </w:pPr>
      <w:r w:rsidDel="00000000" w:rsidR="00000000" w:rsidRPr="00000000">
        <w:rPr>
          <w:rtl w:val="0"/>
        </w:rPr>
        <w:t xml:space="preserve">Se propone C=10nF</w:t>
      </w:r>
    </w:p>
    <w:p w:rsidR="00000000" w:rsidDel="00000000" w:rsidP="00000000" w:rsidRDefault="00000000" w:rsidRPr="00000000" w14:paraId="000000EC">
      <w:pPr>
        <w:ind w:left="0" w:hanging="2"/>
        <w:jc w:val="both"/>
        <w:rPr/>
      </w:pPr>
      <w:r w:rsidDel="00000000" w:rsidR="00000000" w:rsidRPr="00000000">
        <w:rPr>
          <w:rtl w:val="0"/>
        </w:rPr>
      </w:r>
    </w:p>
    <w:p w:rsidR="00000000" w:rsidDel="00000000" w:rsidP="00000000" w:rsidRDefault="00000000" w:rsidRPr="00000000" w14:paraId="000000ED">
      <w:pPr>
        <w:ind w:left="0" w:hanging="2"/>
        <w:jc w:val="both"/>
        <w:rPr>
          <w:sz w:val="24"/>
          <w:szCs w:val="24"/>
        </w:rPr>
      </w:pPr>
      <m:oMath>
        <m:r>
          <w:rPr>
            <w:sz w:val="24"/>
            <w:szCs w:val="24"/>
          </w:rPr>
          <m:t xml:space="preserve">Rn=39.788kΩ</m:t>
        </m:r>
      </m:oMath>
      <w:r w:rsidDel="00000000" w:rsidR="00000000" w:rsidRPr="00000000">
        <w:rPr>
          <w:rtl w:val="0"/>
        </w:rPr>
      </w:r>
    </w:p>
    <w:p w:rsidR="00000000" w:rsidDel="00000000" w:rsidP="00000000" w:rsidRDefault="00000000" w:rsidRPr="00000000" w14:paraId="000000EE">
      <w:pPr>
        <w:ind w:left="0" w:hanging="2"/>
        <w:jc w:val="both"/>
        <w:rPr/>
      </w:pPr>
      <w:r w:rsidDel="00000000" w:rsidR="00000000" w:rsidRPr="00000000">
        <w:rPr>
          <w:rtl w:val="0"/>
        </w:rPr>
      </w:r>
    </w:p>
    <w:p w:rsidR="00000000" w:rsidDel="00000000" w:rsidP="00000000" w:rsidRDefault="00000000" w:rsidRPr="00000000" w14:paraId="000000EF">
      <w:pPr>
        <w:ind w:hanging="2"/>
        <w:jc w:val="both"/>
        <w:rPr/>
      </w:pPr>
      <w:r w:rsidDel="00000000" w:rsidR="00000000" w:rsidRPr="00000000">
        <w:rPr>
          <w:rtl w:val="0"/>
        </w:rPr>
        <w:t xml:space="preserve">Al ser de 2do orden, se toman los primeros valores de la tabla de la fig. 15, para R1 1.414 y para R2 0.707</w:t>
      </w:r>
    </w:p>
    <w:p w:rsidR="00000000" w:rsidDel="00000000" w:rsidP="00000000" w:rsidRDefault="00000000" w:rsidRPr="00000000" w14:paraId="000000F0">
      <w:pPr>
        <w:ind w:hanging="2"/>
        <w:jc w:val="both"/>
        <w:rPr/>
      </w:pPr>
      <w:r w:rsidDel="00000000" w:rsidR="00000000" w:rsidRPr="00000000">
        <w:rPr>
          <w:rtl w:val="0"/>
        </w:rPr>
      </w:r>
    </w:p>
    <w:p w:rsidR="00000000" w:rsidDel="00000000" w:rsidP="00000000" w:rsidRDefault="00000000" w:rsidRPr="00000000" w14:paraId="000000F1">
      <w:pPr>
        <w:ind w:hanging="2"/>
        <w:jc w:val="both"/>
        <w:rPr>
          <w:sz w:val="24"/>
          <w:szCs w:val="24"/>
        </w:rPr>
      </w:pPr>
      <m:oMath>
        <m:r>
          <w:rPr>
            <w:sz w:val="24"/>
            <w:szCs w:val="24"/>
          </w:rPr>
          <m:t xml:space="preserve">R1=Rn/(1.414) = 28.138kΩ</m:t>
        </m:r>
      </m:oMath>
      <w:r w:rsidDel="00000000" w:rsidR="00000000" w:rsidRPr="00000000">
        <w:rPr>
          <w:rtl w:val="0"/>
        </w:rPr>
      </w:r>
    </w:p>
    <w:p w:rsidR="00000000" w:rsidDel="00000000" w:rsidP="00000000" w:rsidRDefault="00000000" w:rsidRPr="00000000" w14:paraId="000000F2">
      <w:pPr>
        <w:ind w:hanging="2"/>
        <w:jc w:val="both"/>
        <w:rPr>
          <w:sz w:val="24"/>
          <w:szCs w:val="24"/>
        </w:rPr>
      </w:pPr>
      <m:oMath>
        <m:r>
          <w:rPr>
            <w:sz w:val="24"/>
            <w:szCs w:val="24"/>
          </w:rPr>
          <m:t xml:space="preserve">R2=Rn/(0.7071) = 39.788kΩ</m:t>
        </m:r>
      </m:oMath>
      <w:r w:rsidDel="00000000" w:rsidR="00000000" w:rsidRPr="00000000">
        <w:rPr>
          <w:rtl w:val="0"/>
        </w:rPr>
      </w:r>
    </w:p>
    <w:p w:rsidR="00000000" w:rsidDel="00000000" w:rsidP="00000000" w:rsidRDefault="00000000" w:rsidRPr="00000000" w14:paraId="000000F3">
      <w:pPr>
        <w:ind w:left="0" w:hanging="2"/>
        <w:jc w:val="both"/>
        <w:rPr/>
      </w:pPr>
      <w:r w:rsidDel="00000000" w:rsidR="00000000" w:rsidRPr="00000000">
        <w:rPr>
          <w:rtl w:val="0"/>
        </w:rPr>
      </w:r>
    </w:p>
    <w:p w:rsidR="00000000" w:rsidDel="00000000" w:rsidP="00000000" w:rsidRDefault="00000000" w:rsidRPr="00000000" w14:paraId="000000F4">
      <w:pPr>
        <w:ind w:left="0" w:hanging="2"/>
        <w:jc w:val="both"/>
        <w:rPr/>
      </w:pPr>
      <w:r w:rsidDel="00000000" w:rsidR="00000000" w:rsidRPr="00000000">
        <w:rPr>
          <w:rtl w:val="0"/>
        </w:rPr>
      </w:r>
    </w:p>
    <w:p w:rsidR="00000000" w:rsidDel="00000000" w:rsidP="00000000" w:rsidRDefault="00000000" w:rsidRPr="00000000" w14:paraId="000000F5">
      <w:pPr>
        <w:ind w:left="0" w:hanging="2"/>
        <w:jc w:val="both"/>
        <w:rPr/>
      </w:pPr>
      <w:r w:rsidDel="00000000" w:rsidR="00000000" w:rsidRPr="00000000">
        <w:rPr>
          <w:rtl w:val="0"/>
        </w:rPr>
        <w:t xml:space="preserve">Simulación:</w:t>
      </w:r>
    </w:p>
    <w:p w:rsidR="00000000" w:rsidDel="00000000" w:rsidP="00000000" w:rsidRDefault="00000000" w:rsidRPr="00000000" w14:paraId="000000F6">
      <w:pPr>
        <w:ind w:left="0" w:hanging="2"/>
        <w:jc w:val="both"/>
        <w:rPr/>
      </w:pPr>
      <w:r w:rsidDel="00000000" w:rsidR="00000000" w:rsidRPr="00000000">
        <w:rPr/>
        <w:drawing>
          <wp:inline distB="114300" distT="114300" distL="114300" distR="114300">
            <wp:extent cx="3200400" cy="1397000"/>
            <wp:effectExtent b="0" l="0" r="0" t="0"/>
            <wp:docPr id="5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2004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hanging="2"/>
        <w:jc w:val="both"/>
        <w:rPr/>
      </w:pPr>
      <w:r w:rsidDel="00000000" w:rsidR="00000000" w:rsidRPr="00000000">
        <w:rPr>
          <w:rtl w:val="0"/>
        </w:rPr>
        <w:t xml:space="preserve">Fig. 16 Circuito Pasa-Bandas</w:t>
      </w:r>
    </w:p>
    <w:p w:rsidR="00000000" w:rsidDel="00000000" w:rsidP="00000000" w:rsidRDefault="00000000" w:rsidRPr="00000000" w14:paraId="000000F8">
      <w:pPr>
        <w:ind w:left="0" w:hanging="2"/>
        <w:jc w:val="both"/>
        <w:rPr/>
      </w:pPr>
      <w:r w:rsidDel="00000000" w:rsidR="00000000" w:rsidRPr="00000000">
        <w:rPr>
          <w:rtl w:val="0"/>
        </w:rPr>
      </w:r>
    </w:p>
    <w:p w:rsidR="00000000" w:rsidDel="00000000" w:rsidP="00000000" w:rsidRDefault="00000000" w:rsidRPr="00000000" w14:paraId="000000F9">
      <w:pPr>
        <w:ind w:left="0" w:hanging="2"/>
        <w:jc w:val="both"/>
        <w:rPr/>
      </w:pPr>
      <w:r w:rsidDel="00000000" w:rsidR="00000000" w:rsidRPr="00000000">
        <w:rPr/>
        <w:drawing>
          <wp:inline distB="114300" distT="114300" distL="114300" distR="114300">
            <wp:extent cx="3200400" cy="1181100"/>
            <wp:effectExtent b="0" l="0" r="0" t="0"/>
            <wp:docPr id="5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200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hanging="2"/>
        <w:jc w:val="both"/>
        <w:rPr/>
      </w:pPr>
      <w:r w:rsidDel="00000000" w:rsidR="00000000" w:rsidRPr="00000000">
        <w:rPr>
          <w:rtl w:val="0"/>
        </w:rPr>
        <w:t xml:space="preserve">Fig. 17 Voltaje antes de fc(400Hz)</w:t>
      </w:r>
    </w:p>
    <w:p w:rsidR="00000000" w:rsidDel="00000000" w:rsidP="00000000" w:rsidRDefault="00000000" w:rsidRPr="00000000" w14:paraId="000000FB">
      <w:pPr>
        <w:ind w:left="0" w:hanging="2"/>
        <w:jc w:val="both"/>
        <w:rPr/>
      </w:pPr>
      <w:r w:rsidDel="00000000" w:rsidR="00000000" w:rsidRPr="00000000">
        <w:rPr>
          <w:rtl w:val="0"/>
        </w:rPr>
      </w:r>
    </w:p>
    <w:p w:rsidR="00000000" w:rsidDel="00000000" w:rsidP="00000000" w:rsidRDefault="00000000" w:rsidRPr="00000000" w14:paraId="000000FC">
      <w:pPr>
        <w:ind w:left="0" w:hanging="2"/>
        <w:jc w:val="both"/>
        <w:rPr/>
      </w:pPr>
      <w:r w:rsidDel="00000000" w:rsidR="00000000" w:rsidRPr="00000000">
        <w:rPr>
          <w:rtl w:val="0"/>
        </w:rPr>
        <w:t xml:space="preserve">Antes de la fc(400Hz) la señal es atenuada al pertenecer al filtro Pasa-Altas de 2do orden</w:t>
      </w:r>
    </w:p>
    <w:p w:rsidR="00000000" w:rsidDel="00000000" w:rsidP="00000000" w:rsidRDefault="00000000" w:rsidRPr="00000000" w14:paraId="000000FD">
      <w:pPr>
        <w:ind w:left="0" w:hanging="2"/>
        <w:jc w:val="both"/>
        <w:rPr/>
      </w:pPr>
      <w:r w:rsidDel="00000000" w:rsidR="00000000" w:rsidRPr="00000000">
        <w:rPr>
          <w:rtl w:val="0"/>
        </w:rPr>
      </w:r>
    </w:p>
    <w:p w:rsidR="00000000" w:rsidDel="00000000" w:rsidP="00000000" w:rsidRDefault="00000000" w:rsidRPr="00000000" w14:paraId="000000FE">
      <w:pPr>
        <w:ind w:left="0" w:hanging="2"/>
        <w:jc w:val="both"/>
        <w:rPr/>
      </w:pPr>
      <w:r w:rsidDel="00000000" w:rsidR="00000000" w:rsidRPr="00000000">
        <w:rPr/>
        <w:drawing>
          <wp:inline distB="114300" distT="114300" distL="114300" distR="114300">
            <wp:extent cx="3200400" cy="1206500"/>
            <wp:effectExtent b="0" l="0" r="0" t="0"/>
            <wp:docPr id="6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200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hanging="2"/>
        <w:jc w:val="both"/>
        <w:rPr/>
      </w:pPr>
      <w:r w:rsidDel="00000000" w:rsidR="00000000" w:rsidRPr="00000000">
        <w:rPr>
          <w:rtl w:val="0"/>
        </w:rPr>
        <w:t xml:space="preserve">Fig. 17 Voltaje en fc(400Hz)</w:t>
      </w:r>
    </w:p>
    <w:p w:rsidR="00000000" w:rsidDel="00000000" w:rsidP="00000000" w:rsidRDefault="00000000" w:rsidRPr="00000000" w14:paraId="00000100">
      <w:pPr>
        <w:ind w:left="0" w:hanging="2"/>
        <w:jc w:val="both"/>
        <w:rPr/>
      </w:pPr>
      <w:r w:rsidDel="00000000" w:rsidR="00000000" w:rsidRPr="00000000">
        <w:rPr>
          <w:rtl w:val="0"/>
        </w:rPr>
      </w:r>
    </w:p>
    <w:p w:rsidR="00000000" w:rsidDel="00000000" w:rsidP="00000000" w:rsidRDefault="00000000" w:rsidRPr="00000000" w14:paraId="00000101">
      <w:pPr>
        <w:ind w:left="0" w:hanging="2"/>
        <w:jc w:val="both"/>
        <w:rPr/>
      </w:pPr>
      <w:r w:rsidDel="00000000" w:rsidR="00000000" w:rsidRPr="00000000">
        <w:rPr>
          <w:rtl w:val="0"/>
        </w:rPr>
        <w:t xml:space="preserve">Al ser un filtro Butterworth con Q=0.707, en la señal de salida se obtiene un voltaje de 0.707Vi.</w:t>
      </w:r>
    </w:p>
    <w:p w:rsidR="00000000" w:rsidDel="00000000" w:rsidP="00000000" w:rsidRDefault="00000000" w:rsidRPr="00000000" w14:paraId="00000102">
      <w:pPr>
        <w:ind w:left="0" w:hanging="2"/>
        <w:jc w:val="both"/>
        <w:rPr/>
      </w:pPr>
      <w:r w:rsidDel="00000000" w:rsidR="00000000" w:rsidRPr="00000000">
        <w:rPr>
          <w:rtl w:val="0"/>
        </w:rPr>
      </w:r>
    </w:p>
    <w:p w:rsidR="00000000" w:rsidDel="00000000" w:rsidP="00000000" w:rsidRDefault="00000000" w:rsidRPr="00000000" w14:paraId="00000103">
      <w:pPr>
        <w:ind w:left="0" w:hanging="2"/>
        <w:jc w:val="both"/>
        <w:rPr/>
      </w:pPr>
      <w:r w:rsidDel="00000000" w:rsidR="00000000" w:rsidRPr="00000000">
        <w:rPr/>
        <w:drawing>
          <wp:inline distB="114300" distT="114300" distL="114300" distR="114300">
            <wp:extent cx="3200400" cy="1219200"/>
            <wp:effectExtent b="0" l="0" r="0" t="0"/>
            <wp:docPr id="6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200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hanging="2"/>
        <w:jc w:val="both"/>
        <w:rPr/>
      </w:pPr>
      <w:r w:rsidDel="00000000" w:rsidR="00000000" w:rsidRPr="00000000">
        <w:rPr>
          <w:rtl w:val="0"/>
        </w:rPr>
        <w:t xml:space="preserve">Fig. 18 Voltaje en banda pasante</w:t>
      </w:r>
    </w:p>
    <w:p w:rsidR="00000000" w:rsidDel="00000000" w:rsidP="00000000" w:rsidRDefault="00000000" w:rsidRPr="00000000" w14:paraId="00000105">
      <w:pPr>
        <w:ind w:left="0" w:hanging="2"/>
        <w:jc w:val="both"/>
        <w:rPr/>
      </w:pPr>
      <w:r w:rsidDel="00000000" w:rsidR="00000000" w:rsidRPr="00000000">
        <w:rPr>
          <w:rtl w:val="0"/>
        </w:rPr>
      </w:r>
    </w:p>
    <w:p w:rsidR="00000000" w:rsidDel="00000000" w:rsidP="00000000" w:rsidRDefault="00000000" w:rsidRPr="00000000" w14:paraId="00000106">
      <w:pPr>
        <w:ind w:left="0" w:hanging="2"/>
        <w:jc w:val="both"/>
        <w:rPr/>
      </w:pPr>
      <w:r w:rsidDel="00000000" w:rsidR="00000000" w:rsidRPr="00000000">
        <w:rPr>
          <w:rtl w:val="0"/>
        </w:rPr>
        <w:t xml:space="preserve">Posteriormente en la banda pasante, todo el voltaje pasa, en el rango del ancho de banda de 400Hz a 1.6kHZ</w:t>
      </w:r>
    </w:p>
    <w:p w:rsidR="00000000" w:rsidDel="00000000" w:rsidP="00000000" w:rsidRDefault="00000000" w:rsidRPr="00000000" w14:paraId="00000107">
      <w:pPr>
        <w:ind w:left="0" w:hanging="2"/>
        <w:jc w:val="both"/>
        <w:rPr/>
      </w:pPr>
      <w:r w:rsidDel="00000000" w:rsidR="00000000" w:rsidRPr="00000000">
        <w:rPr>
          <w:rtl w:val="0"/>
        </w:rPr>
      </w:r>
    </w:p>
    <w:p w:rsidR="00000000" w:rsidDel="00000000" w:rsidP="00000000" w:rsidRDefault="00000000" w:rsidRPr="00000000" w14:paraId="00000108">
      <w:pPr>
        <w:ind w:left="0" w:hanging="2"/>
        <w:jc w:val="both"/>
        <w:rPr/>
      </w:pPr>
      <w:r w:rsidDel="00000000" w:rsidR="00000000" w:rsidRPr="00000000">
        <w:rPr/>
        <w:drawing>
          <wp:inline distB="114300" distT="114300" distL="114300" distR="114300">
            <wp:extent cx="3200400" cy="1206500"/>
            <wp:effectExtent b="0" l="0" r="0" t="0"/>
            <wp:docPr id="62"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3200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hanging="2"/>
        <w:jc w:val="both"/>
        <w:rPr/>
      </w:pPr>
      <w:r w:rsidDel="00000000" w:rsidR="00000000" w:rsidRPr="00000000">
        <w:rPr>
          <w:rtl w:val="0"/>
        </w:rPr>
        <w:t xml:space="preserve">Fig. 19 Voltaje en fc(1.6kHz)</w:t>
      </w:r>
    </w:p>
    <w:p w:rsidR="00000000" w:rsidDel="00000000" w:rsidP="00000000" w:rsidRDefault="00000000" w:rsidRPr="00000000" w14:paraId="0000010A">
      <w:pPr>
        <w:ind w:left="0" w:hanging="2"/>
        <w:jc w:val="both"/>
        <w:rPr/>
      </w:pPr>
      <w:r w:rsidDel="00000000" w:rsidR="00000000" w:rsidRPr="00000000">
        <w:rPr>
          <w:rtl w:val="0"/>
        </w:rPr>
      </w:r>
    </w:p>
    <w:p w:rsidR="00000000" w:rsidDel="00000000" w:rsidP="00000000" w:rsidRDefault="00000000" w:rsidRPr="00000000" w14:paraId="0000010B">
      <w:pPr>
        <w:ind w:left="0" w:hanging="2"/>
        <w:jc w:val="both"/>
        <w:rPr/>
      </w:pPr>
      <w:r w:rsidDel="00000000" w:rsidR="00000000" w:rsidRPr="00000000">
        <w:rPr>
          <w:rtl w:val="0"/>
        </w:rPr>
        <w:t xml:space="preserve">De igual manera al ser filtro Butterworth, la salida es 0.707Vi.</w:t>
      </w:r>
    </w:p>
    <w:p w:rsidR="00000000" w:rsidDel="00000000" w:rsidP="00000000" w:rsidRDefault="00000000" w:rsidRPr="00000000" w14:paraId="0000010C">
      <w:pPr>
        <w:ind w:left="0" w:hanging="2"/>
        <w:jc w:val="both"/>
        <w:rPr/>
      </w:pPr>
      <w:r w:rsidDel="00000000" w:rsidR="00000000" w:rsidRPr="00000000">
        <w:rPr>
          <w:rtl w:val="0"/>
        </w:rPr>
      </w:r>
    </w:p>
    <w:p w:rsidR="00000000" w:rsidDel="00000000" w:rsidP="00000000" w:rsidRDefault="00000000" w:rsidRPr="00000000" w14:paraId="0000010D">
      <w:pPr>
        <w:ind w:left="0" w:hanging="2"/>
        <w:jc w:val="both"/>
        <w:rPr/>
      </w:pPr>
      <w:r w:rsidDel="00000000" w:rsidR="00000000" w:rsidRPr="00000000">
        <w:rPr/>
        <w:drawing>
          <wp:inline distB="114300" distT="114300" distL="114300" distR="114300">
            <wp:extent cx="3200400" cy="1231900"/>
            <wp:effectExtent b="0" l="0" r="0" t="0"/>
            <wp:docPr id="43"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2004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hanging="2"/>
        <w:jc w:val="both"/>
        <w:rPr/>
      </w:pPr>
      <w:r w:rsidDel="00000000" w:rsidR="00000000" w:rsidRPr="00000000">
        <w:rPr>
          <w:rtl w:val="0"/>
        </w:rPr>
        <w:t xml:space="preserve">Fig. 20 Voltaje después de fc(1.6kHz)</w:t>
      </w:r>
    </w:p>
    <w:p w:rsidR="00000000" w:rsidDel="00000000" w:rsidP="00000000" w:rsidRDefault="00000000" w:rsidRPr="00000000" w14:paraId="0000010F">
      <w:pPr>
        <w:ind w:left="0" w:hanging="2"/>
        <w:jc w:val="both"/>
        <w:rPr/>
      </w:pPr>
      <w:r w:rsidDel="00000000" w:rsidR="00000000" w:rsidRPr="00000000">
        <w:rPr>
          <w:rtl w:val="0"/>
        </w:rPr>
      </w:r>
    </w:p>
    <w:p w:rsidR="00000000" w:rsidDel="00000000" w:rsidP="00000000" w:rsidRDefault="00000000" w:rsidRPr="00000000" w14:paraId="00000110">
      <w:pPr>
        <w:ind w:left="0" w:hanging="2"/>
        <w:jc w:val="both"/>
        <w:rPr/>
      </w:pPr>
      <w:r w:rsidDel="00000000" w:rsidR="00000000" w:rsidRPr="00000000">
        <w:rPr>
          <w:rtl w:val="0"/>
        </w:rPr>
        <w:t xml:space="preserve">Finalmente después de la fc(1.6kHz) la señal se atenúa.</w:t>
      </w:r>
    </w:p>
    <w:p w:rsidR="00000000" w:rsidDel="00000000" w:rsidP="00000000" w:rsidRDefault="00000000" w:rsidRPr="00000000" w14:paraId="00000111">
      <w:pPr>
        <w:ind w:left="0" w:hanging="2"/>
        <w:jc w:val="both"/>
        <w:rPr/>
      </w:pPr>
      <w:r w:rsidDel="00000000" w:rsidR="00000000" w:rsidRPr="00000000">
        <w:rPr>
          <w:rtl w:val="0"/>
        </w:rPr>
      </w:r>
    </w:p>
    <w:p w:rsidR="00000000" w:rsidDel="00000000" w:rsidP="00000000" w:rsidRDefault="00000000" w:rsidRPr="00000000" w14:paraId="00000112">
      <w:pPr>
        <w:ind w:left="0" w:hanging="2"/>
        <w:jc w:val="both"/>
        <w:rPr/>
      </w:pPr>
      <w:r w:rsidDel="00000000" w:rsidR="00000000" w:rsidRPr="00000000">
        <w:rPr/>
        <w:drawing>
          <wp:inline distB="114300" distT="114300" distL="114300" distR="114300">
            <wp:extent cx="3200400" cy="1549400"/>
            <wp:effectExtent b="0" l="0" r="0" t="0"/>
            <wp:docPr id="4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hanging="2"/>
        <w:jc w:val="both"/>
        <w:rPr/>
      </w:pPr>
      <w:r w:rsidDel="00000000" w:rsidR="00000000" w:rsidRPr="00000000">
        <w:rPr>
          <w:rtl w:val="0"/>
        </w:rPr>
        <w:t xml:space="preserve">Fig. 21 Diagrama de bode Pasa-Banda(400-1.6KHz)</w:t>
      </w:r>
    </w:p>
    <w:p w:rsidR="00000000" w:rsidDel="00000000" w:rsidP="00000000" w:rsidRDefault="00000000" w:rsidRPr="00000000" w14:paraId="00000114">
      <w:pPr>
        <w:ind w:left="0" w:hanging="2"/>
        <w:jc w:val="both"/>
        <w:rPr/>
      </w:pPr>
      <w:r w:rsidDel="00000000" w:rsidR="00000000" w:rsidRPr="00000000">
        <w:rPr>
          <w:rtl w:val="0"/>
        </w:rPr>
      </w:r>
    </w:p>
    <w:p w:rsidR="00000000" w:rsidDel="00000000" w:rsidP="00000000" w:rsidRDefault="00000000" w:rsidRPr="00000000" w14:paraId="00000115">
      <w:pPr>
        <w:ind w:left="0" w:hanging="2"/>
        <w:jc w:val="both"/>
        <w:rPr/>
      </w:pPr>
      <w:r w:rsidDel="00000000" w:rsidR="00000000" w:rsidRPr="00000000">
        <w:rPr>
          <w:rtl w:val="0"/>
        </w:rPr>
        <w:t xml:space="preserve">En la respuesta de frecuencia se puede observar que las frecuencias de corte se encuentran en -3db y para cada banda la caida tiene aproximadamente 40 db/década al ser de 2do orden.</w:t>
      </w:r>
    </w:p>
    <w:p w:rsidR="00000000" w:rsidDel="00000000" w:rsidP="00000000" w:rsidRDefault="00000000" w:rsidRPr="00000000" w14:paraId="00000116">
      <w:pPr>
        <w:ind w:left="0" w:hanging="2"/>
        <w:jc w:val="both"/>
        <w:rPr/>
      </w:pPr>
      <w:r w:rsidDel="00000000" w:rsidR="00000000" w:rsidRPr="00000000">
        <w:rPr>
          <w:rtl w:val="0"/>
        </w:rPr>
      </w:r>
    </w:p>
    <w:p w:rsidR="00000000" w:rsidDel="00000000" w:rsidP="00000000" w:rsidRDefault="00000000" w:rsidRPr="00000000" w14:paraId="00000117">
      <w:pPr>
        <w:ind w:left="0" w:hanging="2"/>
        <w:jc w:val="both"/>
        <w:rPr/>
      </w:pPr>
      <w:r w:rsidDel="00000000" w:rsidR="00000000" w:rsidRPr="00000000">
        <w:rPr/>
        <w:drawing>
          <wp:inline distB="114300" distT="114300" distL="114300" distR="114300">
            <wp:extent cx="3200400" cy="1536700"/>
            <wp:effectExtent b="0" l="0" r="0" t="0"/>
            <wp:docPr id="4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hanging="2"/>
        <w:jc w:val="both"/>
        <w:rPr/>
      </w:pPr>
      <w:r w:rsidDel="00000000" w:rsidR="00000000" w:rsidRPr="00000000">
        <w:rPr>
          <w:rtl w:val="0"/>
        </w:rPr>
        <w:t xml:space="preserve">Fig. 21 Diagrama de bode de las 3 vias (Crossover)</w:t>
      </w:r>
    </w:p>
    <w:p w:rsidR="00000000" w:rsidDel="00000000" w:rsidP="00000000" w:rsidRDefault="00000000" w:rsidRPr="00000000" w14:paraId="00000119">
      <w:pPr>
        <w:ind w:left="0" w:hanging="2"/>
        <w:jc w:val="both"/>
        <w:rPr/>
      </w:pPr>
      <w:r w:rsidDel="00000000" w:rsidR="00000000" w:rsidRPr="00000000">
        <w:rPr>
          <w:rtl w:val="0"/>
        </w:rPr>
      </w:r>
    </w:p>
    <w:p w:rsidR="00000000" w:rsidDel="00000000" w:rsidP="00000000" w:rsidRDefault="00000000" w:rsidRPr="00000000" w14:paraId="0000011A">
      <w:pPr>
        <w:ind w:left="0" w:hanging="2"/>
        <w:jc w:val="both"/>
        <w:rPr/>
      </w:pPr>
      <w:r w:rsidDel="00000000" w:rsidR="00000000" w:rsidRPr="00000000">
        <w:rPr>
          <w:rtl w:val="0"/>
        </w:rPr>
        <w:t xml:space="preserve">Al graficar las 3 vías en el dominio de las frecuencias se puede observar el Crossover, es por eso que tiene este nombre, porque las 3 vías se cruzan en algún punto.</w:t>
      </w:r>
    </w:p>
    <w:p w:rsidR="00000000" w:rsidDel="00000000" w:rsidP="00000000" w:rsidRDefault="00000000" w:rsidRPr="00000000" w14:paraId="0000011B">
      <w:pPr>
        <w:ind w:left="0" w:hanging="2"/>
        <w:jc w:val="both"/>
        <w:rPr/>
      </w:pPr>
      <w:r w:rsidDel="00000000" w:rsidR="00000000" w:rsidRPr="00000000">
        <w:rPr>
          <w:rtl w:val="0"/>
        </w:rPr>
      </w:r>
    </w:p>
    <w:p w:rsidR="00000000" w:rsidDel="00000000" w:rsidP="00000000" w:rsidRDefault="00000000" w:rsidRPr="00000000" w14:paraId="0000011C">
      <w:pPr>
        <w:ind w:left="0" w:hanging="2"/>
        <w:jc w:val="both"/>
        <w:rPr/>
      </w:pPr>
      <w:r w:rsidDel="00000000" w:rsidR="00000000" w:rsidRPr="00000000">
        <w:rPr>
          <w:rtl w:val="0"/>
        </w:rPr>
      </w:r>
    </w:p>
    <w:p w:rsidR="00000000" w:rsidDel="00000000" w:rsidP="00000000" w:rsidRDefault="00000000" w:rsidRPr="00000000" w14:paraId="0000011D">
      <w:pPr>
        <w:ind w:left="0" w:hanging="2"/>
        <w:jc w:val="both"/>
        <w:rPr>
          <w:i w:val="1"/>
        </w:rPr>
      </w:pPr>
      <w:r w:rsidDel="00000000" w:rsidR="00000000" w:rsidRPr="00000000">
        <w:rPr>
          <w:i w:val="1"/>
          <w:rtl w:val="0"/>
        </w:rPr>
        <w:t xml:space="preserve">Simulación de audio en Proteus:</w:t>
      </w:r>
    </w:p>
    <w:p w:rsidR="00000000" w:rsidDel="00000000" w:rsidP="00000000" w:rsidRDefault="00000000" w:rsidRPr="00000000" w14:paraId="0000011E">
      <w:pPr>
        <w:ind w:left="0" w:hanging="2"/>
        <w:jc w:val="both"/>
        <w:rPr>
          <w:i w:val="1"/>
        </w:rPr>
      </w:pPr>
      <w:r w:rsidDel="00000000" w:rsidR="00000000" w:rsidRPr="00000000">
        <w:rPr>
          <w:rtl w:val="0"/>
        </w:rPr>
      </w:r>
    </w:p>
    <w:p w:rsidR="00000000" w:rsidDel="00000000" w:rsidP="00000000" w:rsidRDefault="00000000" w:rsidRPr="00000000" w14:paraId="0000011F">
      <w:pPr>
        <w:ind w:left="0" w:hanging="2"/>
        <w:jc w:val="both"/>
        <w:rPr/>
      </w:pPr>
      <w:r w:rsidDel="00000000" w:rsidR="00000000" w:rsidRPr="00000000">
        <w:rPr>
          <w:rtl w:val="0"/>
        </w:rPr>
        <w:t xml:space="preserve">Se seleccionó la canción “Say, Can You Hear - Men I Trust” la cual es de género rock indie, que contiene en los primeros 10 segundos graves, medios y agudos, aunque contiene más graves.</w:t>
      </w:r>
    </w:p>
    <w:p w:rsidR="00000000" w:rsidDel="00000000" w:rsidP="00000000" w:rsidRDefault="00000000" w:rsidRPr="00000000" w14:paraId="00000120">
      <w:pPr>
        <w:ind w:left="0" w:hanging="2"/>
        <w:jc w:val="both"/>
        <w:rPr/>
      </w:pPr>
      <w:r w:rsidDel="00000000" w:rsidR="00000000" w:rsidRPr="00000000">
        <w:rPr>
          <w:rtl w:val="0"/>
        </w:rPr>
      </w:r>
    </w:p>
    <w:p w:rsidR="00000000" w:rsidDel="00000000" w:rsidP="00000000" w:rsidRDefault="00000000" w:rsidRPr="00000000" w14:paraId="00000121">
      <w:pPr>
        <w:numPr>
          <w:ilvl w:val="0"/>
          <w:numId w:val="2"/>
        </w:numPr>
        <w:ind w:left="720" w:hanging="360"/>
        <w:jc w:val="both"/>
        <w:rPr>
          <w:u w:val="none"/>
        </w:rPr>
      </w:pPr>
      <w:r w:rsidDel="00000000" w:rsidR="00000000" w:rsidRPr="00000000">
        <w:rPr>
          <w:rtl w:val="0"/>
        </w:rPr>
        <w:t xml:space="preserve">La primera simulación es para las primeras frecuencias de corte, es decir, Pasa-Bajas(400Hz), Pasa-Bandas(400-1.6kHz) y Pasa-Altas(1.6kHz)</w:t>
      </w:r>
      <w:r w:rsidDel="00000000" w:rsidR="00000000" w:rsidRPr="00000000">
        <w:rPr>
          <w:rtl w:val="0"/>
        </w:rPr>
      </w:r>
    </w:p>
    <w:p w:rsidR="00000000" w:rsidDel="00000000" w:rsidP="00000000" w:rsidRDefault="00000000" w:rsidRPr="00000000" w14:paraId="00000122">
      <w:pPr>
        <w:ind w:left="0" w:hanging="2"/>
        <w:rPr/>
      </w:pPr>
      <w:r w:rsidDel="00000000" w:rsidR="00000000" w:rsidRPr="00000000">
        <w:rPr/>
        <w:drawing>
          <wp:inline distB="19050" distT="19050" distL="19050" distR="19050">
            <wp:extent cx="2877185" cy="2956830"/>
            <wp:effectExtent b="0" l="0" r="0" t="0"/>
            <wp:docPr id="4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877185" cy="295683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hanging="2"/>
        <w:jc w:val="both"/>
        <w:rPr/>
      </w:pPr>
      <w:r w:rsidDel="00000000" w:rsidR="00000000" w:rsidRPr="00000000">
        <w:rPr>
          <w:rtl w:val="0"/>
        </w:rPr>
        <w:t xml:space="preserve">Fig. 22 Circuito (Proteus) simulación de audio para graves(400Hz), medios(400-1.6kHz) y agudos(1.6kHz)</w:t>
      </w:r>
    </w:p>
    <w:p w:rsidR="00000000" w:rsidDel="00000000" w:rsidP="00000000" w:rsidRDefault="00000000" w:rsidRPr="00000000" w14:paraId="00000124">
      <w:pPr>
        <w:ind w:left="0" w:hanging="2"/>
        <w:jc w:val="both"/>
        <w:rPr/>
      </w:pPr>
      <w:r w:rsidDel="00000000" w:rsidR="00000000" w:rsidRPr="00000000">
        <w:rPr>
          <w:rtl w:val="0"/>
        </w:rPr>
      </w:r>
    </w:p>
    <w:p w:rsidR="00000000" w:rsidDel="00000000" w:rsidP="00000000" w:rsidRDefault="00000000" w:rsidRPr="00000000" w14:paraId="00000125">
      <w:pPr>
        <w:ind w:left="0" w:hanging="2"/>
        <w:jc w:val="both"/>
        <w:rPr/>
      </w:pPr>
      <w:r w:rsidDel="00000000" w:rsidR="00000000" w:rsidRPr="00000000">
        <w:rPr>
          <w:rtl w:val="0"/>
        </w:rPr>
      </w:r>
    </w:p>
    <w:p w:rsidR="00000000" w:rsidDel="00000000" w:rsidP="00000000" w:rsidRDefault="00000000" w:rsidRPr="00000000" w14:paraId="00000126">
      <w:pPr>
        <w:numPr>
          <w:ilvl w:val="0"/>
          <w:numId w:val="2"/>
        </w:numPr>
        <w:ind w:left="720" w:hanging="360"/>
        <w:jc w:val="both"/>
        <w:rPr/>
      </w:pPr>
      <w:r w:rsidDel="00000000" w:rsidR="00000000" w:rsidRPr="00000000">
        <w:rPr>
          <w:rtl w:val="0"/>
        </w:rPr>
        <w:t xml:space="preserve">La segunda simulación es para las primeras frecuencias de corte, es decir, Pasa-Bajas(80Hz), Pasa-Bandas(400-1.6kHz) y Pasa-Altas(4.2kHz)</w:t>
      </w:r>
    </w:p>
    <w:p w:rsidR="00000000" w:rsidDel="00000000" w:rsidP="00000000" w:rsidRDefault="00000000" w:rsidRPr="00000000" w14:paraId="00000127">
      <w:pPr>
        <w:ind w:left="0" w:hanging="2"/>
        <w:rPr/>
      </w:pPr>
      <w:r w:rsidDel="00000000" w:rsidR="00000000" w:rsidRPr="00000000">
        <w:rPr/>
        <w:drawing>
          <wp:inline distB="19050" distT="19050" distL="19050" distR="19050">
            <wp:extent cx="2854261" cy="2964693"/>
            <wp:effectExtent b="0" l="0" r="0" t="0"/>
            <wp:docPr id="47"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854261" cy="296469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hanging="2"/>
        <w:jc w:val="both"/>
        <w:rPr/>
      </w:pPr>
      <w:r w:rsidDel="00000000" w:rsidR="00000000" w:rsidRPr="00000000">
        <w:rPr>
          <w:rtl w:val="0"/>
        </w:rPr>
        <w:t xml:space="preserve">Fig. 23 Circuito (Proteus) simulación de audio para graves(80Hz), medios(400-1.6kHz) y agudos(4.2kHz)</w:t>
      </w:r>
    </w:p>
    <w:p w:rsidR="00000000" w:rsidDel="00000000" w:rsidP="00000000" w:rsidRDefault="00000000" w:rsidRPr="00000000" w14:paraId="00000129">
      <w:pPr>
        <w:ind w:hanging="2"/>
        <w:jc w:val="both"/>
        <w:rPr/>
      </w:pPr>
      <w:r w:rsidDel="00000000" w:rsidR="00000000" w:rsidRPr="00000000">
        <w:rPr>
          <w:rtl w:val="0"/>
        </w:rPr>
      </w:r>
    </w:p>
    <w:p w:rsidR="00000000" w:rsidDel="00000000" w:rsidP="00000000" w:rsidRDefault="00000000" w:rsidRPr="00000000" w14:paraId="0000012A">
      <w:pPr>
        <w:ind w:hanging="2"/>
        <w:jc w:val="both"/>
        <w:rPr/>
      </w:pPr>
      <w:r w:rsidDel="00000000" w:rsidR="00000000" w:rsidRPr="00000000">
        <w:rPr>
          <w:rtl w:val="0"/>
        </w:rPr>
        <w:t xml:space="preserve">Utilizando el analizador de audio de proteus se obtuvo el siguiente espectro de audio que grafica las frecuencias (eje x) y la amplitud (eje y) en los primeros 20 segundos.</w:t>
      </w:r>
    </w:p>
    <w:p w:rsidR="00000000" w:rsidDel="00000000" w:rsidP="00000000" w:rsidRDefault="00000000" w:rsidRPr="00000000" w14:paraId="0000012B">
      <w:pPr>
        <w:ind w:left="0" w:hanging="2"/>
        <w:jc w:val="both"/>
        <w:rPr/>
      </w:pPr>
      <w:r w:rsidDel="00000000" w:rsidR="00000000" w:rsidRPr="00000000">
        <w:rPr>
          <w:rtl w:val="0"/>
        </w:rPr>
      </w:r>
    </w:p>
    <w:p w:rsidR="00000000" w:rsidDel="00000000" w:rsidP="00000000" w:rsidRDefault="00000000" w:rsidRPr="00000000" w14:paraId="0000012C">
      <w:pPr>
        <w:ind w:left="0" w:hanging="2"/>
        <w:jc w:val="both"/>
        <w:rPr/>
      </w:pPr>
      <w:r w:rsidDel="00000000" w:rsidR="00000000" w:rsidRPr="00000000">
        <w:rPr/>
        <w:drawing>
          <wp:inline distB="114300" distT="114300" distL="114300" distR="114300">
            <wp:extent cx="3200400" cy="1549400"/>
            <wp:effectExtent b="0" l="0" r="0" t="0"/>
            <wp:docPr id="4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hanging="2"/>
        <w:jc w:val="both"/>
        <w:rPr/>
      </w:pPr>
      <w:r w:rsidDel="00000000" w:rsidR="00000000" w:rsidRPr="00000000">
        <w:rPr>
          <w:rtl w:val="0"/>
        </w:rPr>
        <w:t xml:space="preserve">Fig. 24 Señal de audio original</w:t>
      </w:r>
    </w:p>
    <w:p w:rsidR="00000000" w:rsidDel="00000000" w:rsidP="00000000" w:rsidRDefault="00000000" w:rsidRPr="00000000" w14:paraId="0000012E">
      <w:pPr>
        <w:ind w:left="0" w:hanging="2"/>
        <w:jc w:val="both"/>
        <w:rPr/>
      </w:pPr>
      <w:r w:rsidDel="00000000" w:rsidR="00000000" w:rsidRPr="00000000">
        <w:rPr>
          <w:rtl w:val="0"/>
        </w:rPr>
      </w:r>
    </w:p>
    <w:p w:rsidR="00000000" w:rsidDel="00000000" w:rsidP="00000000" w:rsidRDefault="00000000" w:rsidRPr="00000000" w14:paraId="0000012F">
      <w:pPr>
        <w:ind w:left="0" w:hanging="2"/>
        <w:jc w:val="both"/>
        <w:rPr/>
      </w:pPr>
      <w:r w:rsidDel="00000000" w:rsidR="00000000" w:rsidRPr="00000000">
        <w:rPr>
          <w:rtl w:val="0"/>
        </w:rPr>
        <w:t xml:space="preserve">El espectro original contiene altas y bajas frecuencias.</w:t>
      </w:r>
    </w:p>
    <w:p w:rsidR="00000000" w:rsidDel="00000000" w:rsidP="00000000" w:rsidRDefault="00000000" w:rsidRPr="00000000" w14:paraId="00000130">
      <w:pPr>
        <w:ind w:left="0" w:hanging="2"/>
        <w:jc w:val="both"/>
        <w:rPr/>
      </w:pPr>
      <w:r w:rsidDel="00000000" w:rsidR="00000000" w:rsidRPr="00000000">
        <w:rPr>
          <w:rtl w:val="0"/>
        </w:rPr>
      </w:r>
    </w:p>
    <w:p w:rsidR="00000000" w:rsidDel="00000000" w:rsidP="00000000" w:rsidRDefault="00000000" w:rsidRPr="00000000" w14:paraId="00000131">
      <w:pPr>
        <w:ind w:left="0" w:hanging="2"/>
        <w:jc w:val="both"/>
        <w:rPr/>
      </w:pPr>
      <w:r w:rsidDel="00000000" w:rsidR="00000000" w:rsidRPr="00000000">
        <w:rPr/>
        <w:drawing>
          <wp:inline distB="114300" distT="114300" distL="114300" distR="114300">
            <wp:extent cx="3200400" cy="1549400"/>
            <wp:effectExtent b="0" l="0" r="0" t="0"/>
            <wp:docPr id="49"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hanging="2"/>
        <w:jc w:val="both"/>
        <w:rPr/>
      </w:pPr>
      <w:r w:rsidDel="00000000" w:rsidR="00000000" w:rsidRPr="00000000">
        <w:rPr>
          <w:rtl w:val="0"/>
        </w:rPr>
        <w:t xml:space="preserve">Fig. 25 Filtro para graves(400Hz)</w:t>
      </w:r>
    </w:p>
    <w:p w:rsidR="00000000" w:rsidDel="00000000" w:rsidP="00000000" w:rsidRDefault="00000000" w:rsidRPr="00000000" w14:paraId="00000133">
      <w:pPr>
        <w:ind w:left="0" w:hanging="2"/>
        <w:jc w:val="both"/>
        <w:rPr/>
      </w:pPr>
      <w:r w:rsidDel="00000000" w:rsidR="00000000" w:rsidRPr="00000000">
        <w:rPr>
          <w:rtl w:val="0"/>
        </w:rPr>
      </w:r>
    </w:p>
    <w:p w:rsidR="00000000" w:rsidDel="00000000" w:rsidP="00000000" w:rsidRDefault="00000000" w:rsidRPr="00000000" w14:paraId="00000134">
      <w:pPr>
        <w:ind w:left="0" w:hanging="2"/>
        <w:jc w:val="both"/>
        <w:rPr/>
      </w:pPr>
      <w:r w:rsidDel="00000000" w:rsidR="00000000" w:rsidRPr="00000000">
        <w:rPr>
          <w:rtl w:val="0"/>
        </w:rPr>
        <w:t xml:space="preserve">Al momento de filtrar los graves con el Pasa-Bajas con fc(400Hz), pasan todas las frecuencias menores a 400Hz y después de este, las demás frecuencias comienzan a atenuarse, a simple vista no se logra ver gran cambio, pero se puede ver que algunas señales desaparecen, y al momento de escuchar la simulación se puede apreciar mejor la función del filtro.</w:t>
      </w:r>
    </w:p>
    <w:p w:rsidR="00000000" w:rsidDel="00000000" w:rsidP="00000000" w:rsidRDefault="00000000" w:rsidRPr="00000000" w14:paraId="00000135">
      <w:pPr>
        <w:ind w:left="0" w:hanging="2"/>
        <w:jc w:val="both"/>
        <w:rPr/>
      </w:pPr>
      <w:r w:rsidDel="00000000" w:rsidR="00000000" w:rsidRPr="00000000">
        <w:rPr>
          <w:rtl w:val="0"/>
        </w:rPr>
      </w:r>
    </w:p>
    <w:p w:rsidR="00000000" w:rsidDel="00000000" w:rsidP="00000000" w:rsidRDefault="00000000" w:rsidRPr="00000000" w14:paraId="00000136">
      <w:pPr>
        <w:ind w:hanging="2"/>
        <w:jc w:val="both"/>
        <w:rPr/>
      </w:pPr>
      <w:r w:rsidDel="00000000" w:rsidR="00000000" w:rsidRPr="00000000">
        <w:rPr/>
        <w:drawing>
          <wp:inline distB="114300" distT="114300" distL="114300" distR="114300">
            <wp:extent cx="3200400" cy="1536700"/>
            <wp:effectExtent b="0" l="0" r="0" t="0"/>
            <wp:docPr id="5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hanging="2"/>
        <w:jc w:val="both"/>
        <w:rPr/>
      </w:pPr>
      <w:r w:rsidDel="00000000" w:rsidR="00000000" w:rsidRPr="00000000">
        <w:rPr>
          <w:rtl w:val="0"/>
        </w:rPr>
        <w:t xml:space="preserve">Fig. 26 Filtro para graves(80Hz)</w:t>
      </w:r>
    </w:p>
    <w:p w:rsidR="00000000" w:rsidDel="00000000" w:rsidP="00000000" w:rsidRDefault="00000000" w:rsidRPr="00000000" w14:paraId="00000138">
      <w:pPr>
        <w:ind w:hanging="2"/>
        <w:jc w:val="both"/>
        <w:rPr/>
      </w:pPr>
      <w:r w:rsidDel="00000000" w:rsidR="00000000" w:rsidRPr="00000000">
        <w:rPr>
          <w:rtl w:val="0"/>
        </w:rPr>
      </w:r>
    </w:p>
    <w:p w:rsidR="00000000" w:rsidDel="00000000" w:rsidP="00000000" w:rsidRDefault="00000000" w:rsidRPr="00000000" w14:paraId="00000139">
      <w:pPr>
        <w:ind w:hanging="2"/>
        <w:jc w:val="both"/>
        <w:rPr/>
      </w:pPr>
      <w:r w:rsidDel="00000000" w:rsidR="00000000" w:rsidRPr="00000000">
        <w:rPr>
          <w:rtl w:val="0"/>
        </w:rPr>
        <w:t xml:space="preserve">Se realizó el mismo filtro ahora con fc(80Hz) y a simple vista se ve igual, pero en la simulación audible se nota mejor la diferencia. Con 80Hz, solo se escuchan los retumbos y todo lo demás se escucha atenuado.</w:t>
      </w:r>
    </w:p>
    <w:p w:rsidR="00000000" w:rsidDel="00000000" w:rsidP="00000000" w:rsidRDefault="00000000" w:rsidRPr="00000000" w14:paraId="0000013A">
      <w:pPr>
        <w:ind w:left="0" w:hanging="2"/>
        <w:jc w:val="both"/>
        <w:rPr/>
      </w:pPr>
      <w:r w:rsidDel="00000000" w:rsidR="00000000" w:rsidRPr="00000000">
        <w:rPr>
          <w:rtl w:val="0"/>
        </w:rPr>
      </w:r>
    </w:p>
    <w:p w:rsidR="00000000" w:rsidDel="00000000" w:rsidP="00000000" w:rsidRDefault="00000000" w:rsidRPr="00000000" w14:paraId="0000013B">
      <w:pPr>
        <w:ind w:left="0" w:hanging="2"/>
        <w:jc w:val="both"/>
        <w:rPr/>
      </w:pPr>
      <w:r w:rsidDel="00000000" w:rsidR="00000000" w:rsidRPr="00000000">
        <w:rPr/>
        <w:drawing>
          <wp:inline distB="114300" distT="114300" distL="114300" distR="114300">
            <wp:extent cx="3200400" cy="1549400"/>
            <wp:effectExtent b="0" l="0" r="0" t="0"/>
            <wp:docPr id="51"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3200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hanging="2"/>
        <w:jc w:val="both"/>
        <w:rPr/>
      </w:pPr>
      <w:r w:rsidDel="00000000" w:rsidR="00000000" w:rsidRPr="00000000">
        <w:rPr>
          <w:rtl w:val="0"/>
        </w:rPr>
        <w:t xml:space="preserve">Fig. 27 Filtro para medios(400-1.6kHz)</w:t>
      </w:r>
    </w:p>
    <w:p w:rsidR="00000000" w:rsidDel="00000000" w:rsidP="00000000" w:rsidRDefault="00000000" w:rsidRPr="00000000" w14:paraId="0000013D">
      <w:pPr>
        <w:ind w:left="0" w:hanging="2"/>
        <w:jc w:val="both"/>
        <w:rPr/>
      </w:pPr>
      <w:r w:rsidDel="00000000" w:rsidR="00000000" w:rsidRPr="00000000">
        <w:rPr>
          <w:rtl w:val="0"/>
        </w:rPr>
      </w:r>
    </w:p>
    <w:p w:rsidR="00000000" w:rsidDel="00000000" w:rsidP="00000000" w:rsidRDefault="00000000" w:rsidRPr="00000000" w14:paraId="0000013E">
      <w:pPr>
        <w:ind w:left="0" w:hanging="2"/>
        <w:jc w:val="both"/>
        <w:rPr/>
      </w:pPr>
      <w:r w:rsidDel="00000000" w:rsidR="00000000" w:rsidRPr="00000000">
        <w:rPr>
          <w:rtl w:val="0"/>
        </w:rPr>
        <w:t xml:space="preserve">Ahora se filtró con el Pasa-Bandas se filtraron los medios (400-1.6kHz). La gráfica respecto a la original es notable, desaparecieron las frecuencias bajas, pero algunas siguen presentes pero con menor atenuación, este es el efecto de un filtro de 2do orden, a comparación de uno de mayor orden, prácticamente solo se verían las frecuencias de 400Hz a 1600Hz. En la simulación de audio, las voces tienen mucha presencia, los sonidos agudos y graves se atenúan.</w:t>
      </w:r>
    </w:p>
    <w:p w:rsidR="00000000" w:rsidDel="00000000" w:rsidP="00000000" w:rsidRDefault="00000000" w:rsidRPr="00000000" w14:paraId="0000013F">
      <w:pPr>
        <w:ind w:hanging="2"/>
        <w:jc w:val="both"/>
        <w:rPr/>
      </w:pPr>
      <w:r w:rsidDel="00000000" w:rsidR="00000000" w:rsidRPr="00000000">
        <w:rPr>
          <w:rtl w:val="0"/>
        </w:rPr>
      </w:r>
    </w:p>
    <w:p w:rsidR="00000000" w:rsidDel="00000000" w:rsidP="00000000" w:rsidRDefault="00000000" w:rsidRPr="00000000" w14:paraId="00000140">
      <w:pPr>
        <w:ind w:left="0" w:hanging="2"/>
        <w:jc w:val="both"/>
        <w:rPr/>
      </w:pPr>
      <w:r w:rsidDel="00000000" w:rsidR="00000000" w:rsidRPr="00000000">
        <w:rPr/>
        <w:drawing>
          <wp:inline distB="19050" distT="19050" distL="19050" distR="19050">
            <wp:extent cx="3200400" cy="1536700"/>
            <wp:effectExtent b="0" l="0" r="0" t="0"/>
            <wp:docPr id="52"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hanging="2"/>
        <w:jc w:val="both"/>
        <w:rPr/>
      </w:pPr>
      <w:r w:rsidDel="00000000" w:rsidR="00000000" w:rsidRPr="00000000">
        <w:rPr>
          <w:rtl w:val="0"/>
        </w:rPr>
        <w:t xml:space="preserve">Fig. 28 Filtro agudos(1.6kHz)</w:t>
      </w:r>
    </w:p>
    <w:p w:rsidR="00000000" w:rsidDel="00000000" w:rsidP="00000000" w:rsidRDefault="00000000" w:rsidRPr="00000000" w14:paraId="00000142">
      <w:pPr>
        <w:ind w:left="0" w:hanging="2"/>
        <w:jc w:val="both"/>
        <w:rPr/>
      </w:pPr>
      <w:r w:rsidDel="00000000" w:rsidR="00000000" w:rsidRPr="00000000">
        <w:rPr>
          <w:rtl w:val="0"/>
        </w:rPr>
        <w:t xml:space="preserve">Finalmente se filtró con el Pasa=Altas en fc(1600Hz). Respecto a la gráfica original, ahora si desaparecen muchas frecuencias bajas y medias, del mismo modo al tener un filtro de 2do orden, la atenuación no es completa y se puede escuchar ligeramente las frecuencias bajas y medias, pero con mayor énfasis en las altas.</w:t>
      </w:r>
    </w:p>
    <w:p w:rsidR="00000000" w:rsidDel="00000000" w:rsidP="00000000" w:rsidRDefault="00000000" w:rsidRPr="00000000" w14:paraId="00000143">
      <w:pPr>
        <w:ind w:left="0" w:hanging="2"/>
        <w:jc w:val="both"/>
        <w:rPr/>
      </w:pPr>
      <w:r w:rsidDel="00000000" w:rsidR="00000000" w:rsidRPr="00000000">
        <w:rPr>
          <w:rtl w:val="0"/>
        </w:rPr>
      </w:r>
    </w:p>
    <w:p w:rsidR="00000000" w:rsidDel="00000000" w:rsidP="00000000" w:rsidRDefault="00000000" w:rsidRPr="00000000" w14:paraId="00000144">
      <w:pPr>
        <w:ind w:left="0" w:hanging="2"/>
        <w:jc w:val="both"/>
        <w:rPr/>
      </w:pPr>
      <w:r w:rsidDel="00000000" w:rsidR="00000000" w:rsidRPr="00000000">
        <w:rPr/>
        <w:drawing>
          <wp:inline distB="19050" distT="19050" distL="19050" distR="19050">
            <wp:extent cx="3200400" cy="1536700"/>
            <wp:effectExtent b="0" l="0" r="0" t="0"/>
            <wp:docPr id="42"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3200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hanging="2"/>
        <w:jc w:val="both"/>
        <w:rPr/>
      </w:pPr>
      <w:r w:rsidDel="00000000" w:rsidR="00000000" w:rsidRPr="00000000">
        <w:rPr>
          <w:rtl w:val="0"/>
        </w:rPr>
        <w:t xml:space="preserve">Fig. 29 Filtro para medio(4.2kHz)</w:t>
      </w:r>
    </w:p>
    <w:p w:rsidR="00000000" w:rsidDel="00000000" w:rsidP="00000000" w:rsidRDefault="00000000" w:rsidRPr="00000000" w14:paraId="00000146">
      <w:pPr>
        <w:ind w:hanging="2"/>
        <w:jc w:val="both"/>
        <w:rPr/>
      </w:pPr>
      <w:r w:rsidDel="00000000" w:rsidR="00000000" w:rsidRPr="00000000">
        <w:rPr>
          <w:rtl w:val="0"/>
        </w:rPr>
      </w:r>
    </w:p>
    <w:p w:rsidR="00000000" w:rsidDel="00000000" w:rsidP="00000000" w:rsidRDefault="00000000" w:rsidRPr="00000000" w14:paraId="00000147">
      <w:pPr>
        <w:ind w:hanging="2"/>
        <w:jc w:val="both"/>
        <w:rPr/>
      </w:pPr>
      <w:r w:rsidDel="00000000" w:rsidR="00000000" w:rsidRPr="00000000">
        <w:rPr>
          <w:rtl w:val="0"/>
        </w:rPr>
        <w:t xml:space="preserve">Lo mismo se realizó ahora con fc(4.2kHz), a simple vista la gráfica con respecto a la de 1.6kHz es igual, pero en la simulación se aprecia mejor el resultado al filtrar frecuencias más altas.</w:t>
      </w:r>
    </w:p>
    <w:p w:rsidR="00000000" w:rsidDel="00000000" w:rsidP="00000000" w:rsidRDefault="00000000" w:rsidRPr="00000000" w14:paraId="00000148">
      <w:pPr>
        <w:ind w:hanging="2"/>
        <w:jc w:val="both"/>
        <w:rPr/>
      </w:pPr>
      <w:r w:rsidDel="00000000" w:rsidR="00000000" w:rsidRPr="00000000">
        <w:rPr>
          <w:rtl w:val="0"/>
        </w:rPr>
      </w:r>
    </w:p>
    <w:p w:rsidR="00000000" w:rsidDel="00000000" w:rsidP="00000000" w:rsidRDefault="00000000" w:rsidRPr="00000000" w14:paraId="00000149">
      <w:pPr>
        <w:ind w:hanging="2"/>
        <w:jc w:val="both"/>
        <w:rPr/>
      </w:pPr>
      <w:r w:rsidDel="00000000" w:rsidR="00000000" w:rsidRPr="00000000">
        <w:rPr>
          <w:rtl w:val="0"/>
        </w:rPr>
      </w:r>
    </w:p>
    <w:p w:rsidR="00000000" w:rsidDel="00000000" w:rsidP="00000000" w:rsidRDefault="00000000" w:rsidRPr="00000000" w14:paraId="0000014A">
      <w:pPr>
        <w:keepNext w:val="1"/>
        <w:keepLines w:val="1"/>
        <w:numPr>
          <w:ilvl w:val="0"/>
          <w:numId w:val="4"/>
        </w:numPr>
        <w:tabs>
          <w:tab w:val="left" w:pos="216"/>
          <w:tab w:val="left" w:pos="576"/>
        </w:tabs>
        <w:spacing w:after="80" w:before="120" w:lineRule="auto"/>
        <w:ind w:left="720" w:hanging="360"/>
        <w:rPr>
          <w:smallCaps w:val="1"/>
        </w:rPr>
      </w:pPr>
      <w:r w:rsidDel="00000000" w:rsidR="00000000" w:rsidRPr="00000000">
        <w:rPr>
          <w:smallCaps w:val="1"/>
          <w:rtl w:val="0"/>
        </w:rPr>
        <w:t xml:space="preserve">Conclusiones</w:t>
      </w:r>
    </w:p>
    <w:p w:rsidR="00000000" w:rsidDel="00000000" w:rsidP="00000000" w:rsidRDefault="00000000" w:rsidRPr="00000000" w14:paraId="0000014B">
      <w:pPr>
        <w:keepNext w:val="1"/>
        <w:keepLines w:val="1"/>
        <w:tabs>
          <w:tab w:val="left" w:pos="216"/>
          <w:tab w:val="left" w:pos="576"/>
        </w:tabs>
        <w:spacing w:after="80" w:before="120" w:lineRule="auto"/>
        <w:ind w:left="0" w:firstLine="0"/>
        <w:jc w:val="left"/>
        <w:rPr>
          <w:smallCaps w:val="1"/>
        </w:rPr>
      </w:pPr>
      <w:r w:rsidDel="00000000" w:rsidR="00000000" w:rsidRPr="00000000">
        <w:rPr>
          <w:rtl w:val="0"/>
        </w:rPr>
      </w:r>
    </w:p>
    <w:p w:rsidR="00000000" w:rsidDel="00000000" w:rsidP="00000000" w:rsidRDefault="00000000" w:rsidRPr="00000000" w14:paraId="0000014C">
      <w:pPr>
        <w:ind w:hanging="2"/>
        <w:jc w:val="both"/>
        <w:rPr>
          <w:smallCaps w:val="1"/>
        </w:rPr>
      </w:pPr>
      <w:r w:rsidDel="00000000" w:rsidR="00000000" w:rsidRPr="00000000">
        <w:rPr>
          <w:rtl w:val="0"/>
        </w:rPr>
        <w:t xml:space="preserve"> AXEL ARREOLA FONSECA: El Crossover es una de las aplicaciones de los filtros electrónicos en la música, este componente es muy utilizado en diversas situaciones, ya que como se explicó anteriormente se pueden aplicar en sectores más específicos o generales como en este caso. Los filtros Butterworth son ideales para los Crossovers ya que tienen una respuesta plana en ambas bandas a pesar de tener una caída lenta, sin embargo se decidió utilizar filtros de segundo orden para tener atenuaciones al momento de filtrar, a comparación de haber utilizado filtros de mayor orden y tener una mayo caída, estos podrían ser útiles en una aplicación más específica para bocinas en un rango de frecuencias específicas, lo que genera un mejor funcionamiento para las bocinas, ya que cada bocina funciona en un rango ideal o inclusive se pueden dañar. Por eso, para este caso se decidió tener una pendiente prolongada y así una atenuación suave en la banda de supresión.</w:t>
      </w:r>
      <w:r w:rsidDel="00000000" w:rsidR="00000000" w:rsidRPr="00000000">
        <w:rPr>
          <w:rtl w:val="0"/>
        </w:rPr>
      </w:r>
    </w:p>
    <w:p w:rsidR="00000000" w:rsidDel="00000000" w:rsidP="00000000" w:rsidRDefault="00000000" w:rsidRPr="00000000" w14:paraId="0000014D">
      <w:pPr>
        <w:ind w:hanging="2"/>
        <w:jc w:val="both"/>
        <w:rPr>
          <w:smallCaps w:val="1"/>
        </w:rPr>
      </w:pPr>
      <w:r w:rsidDel="00000000" w:rsidR="00000000" w:rsidRPr="00000000">
        <w:rPr>
          <w:rtl w:val="0"/>
        </w:rPr>
      </w:r>
    </w:p>
    <w:p w:rsidR="00000000" w:rsidDel="00000000" w:rsidP="00000000" w:rsidRDefault="00000000" w:rsidRPr="00000000" w14:paraId="0000014E">
      <w:pPr>
        <w:ind w:hanging="2"/>
        <w:jc w:val="both"/>
        <w:rPr/>
      </w:pPr>
      <w:r w:rsidDel="00000000" w:rsidR="00000000" w:rsidRPr="00000000">
        <w:rPr>
          <w:smallCaps w:val="1"/>
          <w:rtl w:val="0"/>
        </w:rPr>
        <w:t xml:space="preserve">ALFONSO CESAR ARELLANO VENTURA: </w:t>
      </w:r>
      <w:r w:rsidDel="00000000" w:rsidR="00000000" w:rsidRPr="00000000">
        <w:rPr>
          <w:rtl w:val="0"/>
        </w:rPr>
        <w:t xml:space="preserve">Al trabajar en este proyecto se pudo poner en práctica gran parte de lo que se  trabajó durante el curso, escogimos hacer un crossover ya que la industria de la música ha estado evolucionando durante los últimos años, construyendo mejores equipos como bocinas o ecualizadores sin embargo los funcionamientos siempre han sido los mismos, cuando estamos en una fiesta y vemos muchísimas bocinas, algunas mucho más pequeñas que otras muchas, siempre nos hemos preguntado cuál es el proceso por el cual las bocinas logran sonidos muy buenos, en este trabajo se comprendió mejor esta problemática, al estudiar los diferentes tipos de filtros y sus comportamientos se nos hizo más fácil el diseño de este crossover, al final decidimos realizar el circuito con filtros Butterworth por sus características como producir la respuesta lo más plana que sea posible hasta la frecuencia de corte, también por las caídas lentas, y aunque es de los más básicos nos funcionó de manera adecuada con el resultado final.           </w:t>
      </w:r>
    </w:p>
    <w:p w:rsidR="00000000" w:rsidDel="00000000" w:rsidP="00000000" w:rsidRDefault="00000000" w:rsidRPr="00000000" w14:paraId="0000014F">
      <w:pPr>
        <w:keepNext w:val="1"/>
        <w:keepLines w:val="1"/>
        <w:tabs>
          <w:tab w:val="left" w:pos="216"/>
          <w:tab w:val="left" w:pos="576"/>
        </w:tabs>
        <w:spacing w:after="80" w:before="120" w:lineRule="auto"/>
        <w:ind w:left="0" w:firstLine="0"/>
        <w:jc w:val="both"/>
        <w:rPr/>
      </w:pPr>
      <w:r w:rsidDel="00000000" w:rsidR="00000000" w:rsidRPr="00000000">
        <w:rPr>
          <w:rtl w:val="0"/>
        </w:rPr>
      </w:r>
    </w:p>
    <w:p w:rsidR="00000000" w:rsidDel="00000000" w:rsidP="00000000" w:rsidRDefault="00000000" w:rsidRPr="00000000" w14:paraId="00000150">
      <w:pPr>
        <w:keepNext w:val="1"/>
        <w:keepLines w:val="1"/>
        <w:tabs>
          <w:tab w:val="left" w:pos="216"/>
          <w:tab w:val="left" w:pos="576"/>
        </w:tabs>
        <w:spacing w:after="80" w:before="120" w:lineRule="auto"/>
        <w:ind w:left="0" w:firstLine="0"/>
        <w:jc w:val="both"/>
        <w:rPr/>
      </w:pPr>
      <w:r w:rsidDel="00000000" w:rsidR="00000000" w:rsidRPr="00000000">
        <w:rPr>
          <w:smallCaps w:val="1"/>
          <w:rtl w:val="0"/>
        </w:rPr>
        <w:t xml:space="preserve">JAIR ISAEL ARCE HUERTA: </w:t>
      </w:r>
      <w:r w:rsidDel="00000000" w:rsidR="00000000" w:rsidRPr="00000000">
        <w:rPr>
          <w:rtl w:val="0"/>
        </w:rPr>
        <w:t xml:space="preserve">Esta práctica fue de gran ayuda, ya que logré entender el funcionamiento adecuado de un filtro, en este caso fue para una aplicación en el mundo de la música, que en lo general es muy importante ya que lo usamos todo mundo como por ejemplo desde el automóvil, incluso un buen audio y sentir esos graves, medios y agudos es de mucha ayuda para tener un buen viaje, hasta en eventos masivos como conciertos, hay escenarios donde se escucha mucho mejor el audio, y me queda claro el por qué. Todo esto es gracias a todo lo aprendido en el curso de filtros electrónicos, quedan perfectamente plasmados los conceptos y con un buen resultado en la práctica. La aplicación que realizamos nos sirve para cuidar nuestras bocinas, a darles un mayor rendimiento a la hora de sonar y hacer que tengan una vida más duradera, ya que si no tenemos un crossover los graves se nos pueden escapar por las bocinas agudas o medias con consecuencia de quemarlas.</w:t>
      </w:r>
    </w:p>
    <w:p w:rsidR="00000000" w:rsidDel="00000000" w:rsidP="00000000" w:rsidRDefault="00000000" w:rsidRPr="00000000" w14:paraId="00000151">
      <w:pPr>
        <w:keepNext w:val="1"/>
        <w:keepLines w:val="1"/>
        <w:tabs>
          <w:tab w:val="left" w:pos="216"/>
          <w:tab w:val="left" w:pos="576"/>
        </w:tabs>
        <w:spacing w:after="80" w:before="120" w:lineRule="auto"/>
        <w:ind w:left="0" w:firstLine="0"/>
        <w:jc w:val="both"/>
        <w:rPr/>
      </w:pPr>
      <w:r w:rsidDel="00000000" w:rsidR="00000000" w:rsidRPr="00000000">
        <w:rPr>
          <w:rtl w:val="0"/>
        </w:rPr>
      </w:r>
    </w:p>
    <w:p w:rsidR="00000000" w:rsidDel="00000000" w:rsidP="00000000" w:rsidRDefault="00000000" w:rsidRPr="00000000" w14:paraId="00000152">
      <w:pPr>
        <w:keepNext w:val="1"/>
        <w:keepLines w:val="1"/>
        <w:tabs>
          <w:tab w:val="left" w:pos="216"/>
          <w:tab w:val="left" w:pos="576"/>
        </w:tabs>
        <w:spacing w:after="80" w:before="120" w:lineRule="auto"/>
        <w:ind w:left="0" w:firstLine="0"/>
        <w:jc w:val="both"/>
        <w:rPr/>
      </w:pPr>
      <w:hyperlink r:id="rId54">
        <w:r w:rsidDel="00000000" w:rsidR="00000000" w:rsidRPr="00000000">
          <w:rPr>
            <w:color w:val="0000ee"/>
            <w:u w:val="single"/>
            <w:shd w:fill="auto" w:val="clear"/>
            <w:rtl w:val="0"/>
          </w:rPr>
          <w:t xml:space="preserve">DIANA LAURA CONTRERAS ALONSO</w:t>
        </w:r>
      </w:hyperlink>
      <w:r w:rsidDel="00000000" w:rsidR="00000000" w:rsidRPr="00000000">
        <w:rPr>
          <w:rtl w:val="0"/>
        </w:rPr>
        <w:t xml:space="preserve"> : Durante el curso de filtros eléctricos desarrollé habilidades de análisis y estudio que seguramente  me serán de mucha utilidad para mi formación como ingeniero. Me quedo con gran parte de lo aprendido en cuanto a temas de </w:t>
      </w:r>
      <w:r w:rsidDel="00000000" w:rsidR="00000000" w:rsidRPr="00000000">
        <w:rPr>
          <w:rtl w:val="0"/>
        </w:rPr>
        <w:t xml:space="preserve">filtros pasa</w:t>
      </w:r>
      <w:r w:rsidDel="00000000" w:rsidR="00000000" w:rsidRPr="00000000">
        <w:rPr>
          <w:rtl w:val="0"/>
        </w:rPr>
        <w:t xml:space="preserve"> altas, pasa bajas, pasa bandas, rechaza banda, tipo butterworth, tipo chebyshev.</w:t>
      </w:r>
    </w:p>
    <w:p w:rsidR="00000000" w:rsidDel="00000000" w:rsidP="00000000" w:rsidRDefault="00000000" w:rsidRPr="00000000" w14:paraId="00000153">
      <w:pPr>
        <w:keepNext w:val="1"/>
        <w:keepLines w:val="1"/>
        <w:tabs>
          <w:tab w:val="left" w:pos="216"/>
          <w:tab w:val="left" w:pos="576"/>
        </w:tabs>
        <w:spacing w:after="80" w:before="120" w:lineRule="auto"/>
        <w:ind w:left="0" w:firstLine="0"/>
        <w:jc w:val="both"/>
        <w:rPr/>
      </w:pPr>
      <w:r w:rsidDel="00000000" w:rsidR="00000000" w:rsidRPr="00000000">
        <w:rPr>
          <w:rtl w:val="0"/>
        </w:rPr>
        <w:t xml:space="preserve">El objetivo principal del desarrollo de este proyecto final se basa en aplicar los conocimientos aprendidos a situaciones y necesidades de la vida diaria, es por eso que, nuestro proyecto engloba tres diferentes temas aplicados específicamente al rubro musical. En este proyecto diseñamos un crossover o también conocido como filtro de cruce de 3 vías, con la finalidad de dividir un audio en 3 diferentes rangos de frecuencia, haciendo que al pasar por los filtros, el sonido final sea de mejor calidad.</w:t>
      </w:r>
    </w:p>
    <w:p w:rsidR="00000000" w:rsidDel="00000000" w:rsidP="00000000" w:rsidRDefault="00000000" w:rsidRPr="00000000" w14:paraId="00000154">
      <w:pPr>
        <w:numPr>
          <w:ilvl w:val="0"/>
          <w:numId w:val="4"/>
        </w:numPr>
        <w:tabs>
          <w:tab w:val="left" w:pos="533"/>
        </w:tabs>
        <w:spacing w:after="200" w:before="80" w:lineRule="auto"/>
        <w:ind w:left="720" w:hanging="360"/>
        <w:rPr>
          <w:smallCaps w:val="1"/>
        </w:rPr>
      </w:pPr>
      <w:r w:rsidDel="00000000" w:rsidR="00000000" w:rsidRPr="00000000">
        <w:rPr>
          <w:smallCaps w:val="1"/>
          <w:rtl w:val="0"/>
        </w:rPr>
        <w:t xml:space="preserve"> Referencias</w:t>
      </w:r>
    </w:p>
    <w:p w:rsidR="00000000" w:rsidDel="00000000" w:rsidP="00000000" w:rsidRDefault="00000000" w:rsidRPr="00000000" w14:paraId="00000155">
      <w:pPr>
        <w:tabs>
          <w:tab w:val="left" w:pos="533"/>
        </w:tabs>
        <w:ind w:left="0" w:hanging="2"/>
        <w:jc w:val="both"/>
        <w:rPr/>
      </w:pPr>
      <w:r w:rsidDel="00000000" w:rsidR="00000000" w:rsidRPr="00000000">
        <w:rPr>
          <w:rtl w:val="0"/>
        </w:rPr>
        <w:t xml:space="preserve">[1] </w:t>
      </w:r>
      <w:r w:rsidDel="00000000" w:rsidR="00000000" w:rsidRPr="00000000">
        <w:rPr>
          <w:highlight w:val="white"/>
          <w:rtl w:val="0"/>
        </w:rPr>
        <w:t xml:space="preserve">Ingeniatic. 2020. </w:t>
      </w:r>
      <w:r w:rsidDel="00000000" w:rsidR="00000000" w:rsidRPr="00000000">
        <w:rPr>
          <w:i w:val="1"/>
          <w:highlight w:val="white"/>
          <w:rtl w:val="0"/>
        </w:rPr>
        <w:t xml:space="preserve">Crossover, Filtro De Cruce.</w:t>
      </w:r>
      <w:r w:rsidDel="00000000" w:rsidR="00000000" w:rsidRPr="00000000">
        <w:rPr>
          <w:highlight w:val="white"/>
          <w:rtl w:val="0"/>
        </w:rPr>
        <w:t xml:space="preserve">. [online] Displonible en: &lt;https://www.etsist.upm.es/estaticos/ingeniatic/index.php/tecnologias/item/428-crossover-filtro-de-cruce.html&gt; </w:t>
      </w:r>
      <w:r w:rsidDel="00000000" w:rsidR="00000000" w:rsidRPr="00000000">
        <w:rPr>
          <w:rtl w:val="0"/>
        </w:rPr>
      </w:r>
    </w:p>
    <w:p w:rsidR="00000000" w:rsidDel="00000000" w:rsidP="00000000" w:rsidRDefault="00000000" w:rsidRPr="00000000" w14:paraId="00000156">
      <w:pPr>
        <w:tabs>
          <w:tab w:val="left" w:pos="533"/>
        </w:tabs>
        <w:ind w:left="0" w:hanging="2"/>
        <w:jc w:val="both"/>
        <w:rPr/>
      </w:pPr>
      <w:r w:rsidDel="00000000" w:rsidR="00000000" w:rsidRPr="00000000">
        <w:rPr>
          <w:rtl w:val="0"/>
        </w:rPr>
        <w:t xml:space="preserve">[2] P. Malvino. 2000. Principios de electrónica. 6ta Edición. McGraw Hill:España.</w:t>
      </w:r>
    </w:p>
    <w:sectPr>
      <w:type w:val="continuous"/>
      <w:pgSz w:h="16838" w:w="11906" w:orient="portrait"/>
      <w:pgMar w:bottom="2127" w:top="1080" w:left="734" w:right="734" w:header="720" w:footer="720"/>
      <w:cols w:equalWidth="0" w:num="2">
        <w:col w:space="360" w:w="5038.999999999998"/>
        <w:col w:space="0" w:w="5038.99999999999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pos="4419"/>
        <w:tab w:val="right" w:pos="8838"/>
      </w:tabs>
      <w:spacing w:line="240" w:lineRule="auto"/>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lang w:val="en-US"/>
      </w:rPr>
    </w:rPrDefault>
    <w:pPrDefault>
      <w:pPr>
        <w:ind w:hanging="1"/>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576"/>
      </w:tabs>
      <w:spacing w:after="80" w:before="160" w:lineRule="auto"/>
      <w:ind w:left="0" w:firstLine="216"/>
    </w:pPr>
    <w:rPr>
      <w:smallCaps w:val="1"/>
    </w:rPr>
  </w:style>
  <w:style w:type="paragraph" w:styleId="Heading2">
    <w:name w:val="heading 2"/>
    <w:basedOn w:val="Normal"/>
    <w:next w:val="Normal"/>
    <w:pPr>
      <w:keepNext w:val="1"/>
      <w:keepLines w:val="1"/>
      <w:tabs>
        <w:tab w:val="left" w:pos="288"/>
      </w:tabs>
      <w:spacing w:after="60" w:before="120" w:lineRule="auto"/>
      <w:ind w:left="288" w:hanging="288"/>
      <w:jc w:val="left"/>
    </w:pPr>
    <w:rPr>
      <w:i w:val="1"/>
    </w:rPr>
  </w:style>
  <w:style w:type="paragraph" w:styleId="Heading3">
    <w:name w:val="heading 3"/>
    <w:basedOn w:val="Normal"/>
    <w:next w:val="Normal"/>
    <w:pPr>
      <w:tabs>
        <w:tab w:val="left" w:pos="540"/>
      </w:tabs>
      <w:ind w:left="0" w:firstLine="288"/>
      <w:jc w:val="both"/>
    </w:pPr>
    <w:rPr>
      <w:i w:val="1"/>
    </w:rPr>
  </w:style>
  <w:style w:type="paragraph" w:styleId="Heading4">
    <w:name w:val="heading 4"/>
    <w:basedOn w:val="Normal"/>
    <w:next w:val="Normal"/>
    <w:pPr>
      <w:tabs>
        <w:tab w:val="left" w:pos="720"/>
        <w:tab w:val="left" w:pos="821"/>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576"/>
      </w:tabs>
      <w:spacing w:after="80" w:before="160" w:lineRule="auto"/>
      <w:ind w:left="0" w:firstLine="216"/>
    </w:pPr>
    <w:rPr>
      <w:smallCaps w:val="1"/>
    </w:rPr>
  </w:style>
  <w:style w:type="paragraph" w:styleId="Heading2">
    <w:name w:val="heading 2"/>
    <w:basedOn w:val="Normal"/>
    <w:next w:val="Normal"/>
    <w:pPr>
      <w:keepNext w:val="1"/>
      <w:keepLines w:val="1"/>
      <w:tabs>
        <w:tab w:val="left" w:pos="288"/>
      </w:tabs>
      <w:spacing w:after="60" w:before="120" w:lineRule="auto"/>
      <w:ind w:left="288" w:hanging="288"/>
      <w:jc w:val="left"/>
    </w:pPr>
    <w:rPr>
      <w:i w:val="1"/>
    </w:rPr>
  </w:style>
  <w:style w:type="paragraph" w:styleId="Heading3">
    <w:name w:val="heading 3"/>
    <w:basedOn w:val="Normal"/>
    <w:next w:val="Normal"/>
    <w:pPr>
      <w:tabs>
        <w:tab w:val="left" w:pos="540"/>
      </w:tabs>
      <w:ind w:left="0" w:firstLine="288"/>
      <w:jc w:val="both"/>
    </w:pPr>
    <w:rPr>
      <w:i w:val="1"/>
    </w:rPr>
  </w:style>
  <w:style w:type="paragraph" w:styleId="Heading4">
    <w:name w:val="heading 4"/>
    <w:basedOn w:val="Normal"/>
    <w:next w:val="Normal"/>
    <w:pPr>
      <w:tabs>
        <w:tab w:val="left" w:pos="720"/>
        <w:tab w:val="left" w:pos="821"/>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line="1" w:lineRule="atLeast"/>
      <w:ind w:left="-1" w:leftChars="-1" w:hangingChars="1"/>
      <w:textDirection w:val="btLr"/>
      <w:textAlignment w:val="top"/>
      <w:outlineLvl w:val="0"/>
    </w:pPr>
    <w:rPr>
      <w:kern w:val="1"/>
      <w:position w:val="-1"/>
      <w:lang w:eastAsia="zh-CN" w:val="en-US"/>
    </w:rPr>
  </w:style>
  <w:style w:type="paragraph" w:styleId="Ttulo1">
    <w:name w:val="heading 1"/>
    <w:basedOn w:val="Normal"/>
    <w:next w:val="Normal"/>
    <w:uiPriority w:val="9"/>
    <w:qFormat w:val="1"/>
    <w:pPr>
      <w:keepNext w:val="1"/>
      <w:keepLines w:val="1"/>
      <w:tabs>
        <w:tab w:val="left" w:pos="216"/>
        <w:tab w:val="left" w:pos="576"/>
      </w:tabs>
      <w:spacing w:after="80" w:before="160"/>
      <w:ind w:left="0" w:firstLine="216"/>
    </w:pPr>
    <w:rPr>
      <w:smallCaps w:val="1"/>
    </w:rPr>
  </w:style>
  <w:style w:type="paragraph" w:styleId="Ttulo2">
    <w:name w:val="heading 2"/>
    <w:basedOn w:val="Normal"/>
    <w:next w:val="Normal"/>
    <w:uiPriority w:val="9"/>
    <w:semiHidden w:val="1"/>
    <w:unhideWhenUsed w:val="1"/>
    <w:qFormat w:val="1"/>
    <w:pPr>
      <w:keepNext w:val="1"/>
      <w:keepLines w:val="1"/>
      <w:tabs>
        <w:tab w:val="left" w:pos="288"/>
      </w:tabs>
      <w:spacing w:after="60" w:before="120"/>
      <w:ind w:left="288" w:hanging="288"/>
      <w:jc w:val="left"/>
      <w:outlineLvl w:val="1"/>
    </w:pPr>
    <w:rPr>
      <w:i w:val="1"/>
      <w:iCs w:val="1"/>
    </w:rPr>
  </w:style>
  <w:style w:type="paragraph" w:styleId="Ttulo3">
    <w:name w:val="heading 3"/>
    <w:basedOn w:val="Normal"/>
    <w:next w:val="Normal"/>
    <w:uiPriority w:val="9"/>
    <w:semiHidden w:val="1"/>
    <w:unhideWhenUsed w:val="1"/>
    <w:qFormat w:val="1"/>
    <w:pPr>
      <w:tabs>
        <w:tab w:val="left" w:pos="540"/>
      </w:tabs>
      <w:spacing w:line="240" w:lineRule="atLeast"/>
      <w:ind w:left="0" w:firstLine="288"/>
      <w:jc w:val="both"/>
      <w:outlineLvl w:val="2"/>
    </w:pPr>
    <w:rPr>
      <w:i w:val="1"/>
      <w:iCs w:val="1"/>
    </w:rPr>
  </w:style>
  <w:style w:type="paragraph" w:styleId="Ttulo4">
    <w:name w:val="heading 4"/>
    <w:basedOn w:val="Normal"/>
    <w:next w:val="Normal"/>
    <w:uiPriority w:val="9"/>
    <w:semiHidden w:val="1"/>
    <w:unhideWhenUsed w:val="1"/>
    <w:qFormat w:val="1"/>
    <w:pPr>
      <w:tabs>
        <w:tab w:val="left" w:pos="720"/>
        <w:tab w:val="left" w:pos="821"/>
      </w:tabs>
      <w:spacing w:after="40" w:before="40"/>
      <w:ind w:left="0" w:firstLine="504"/>
      <w:jc w:val="both"/>
      <w:outlineLvl w:val="3"/>
    </w:pPr>
    <w:rPr>
      <w:i w:val="1"/>
      <w:iCs w:val="1"/>
    </w:rPr>
  </w:style>
  <w:style w:type="paragraph" w:styleId="Ttulo5">
    <w:name w:val="heading 5"/>
    <w:basedOn w:val="Normal"/>
    <w:next w:val="Normal"/>
    <w:uiPriority w:val="9"/>
    <w:semiHidden w:val="1"/>
    <w:unhideWhenUsed w:val="1"/>
    <w:qFormat w:val="1"/>
    <w:pPr>
      <w:tabs>
        <w:tab w:val="left" w:pos="360"/>
      </w:tabs>
      <w:spacing w:after="80" w:before="160"/>
      <w:outlineLvl w:val="4"/>
    </w:pPr>
    <w:rPr>
      <w:smallCaps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WW8Num1z0" w:customStyle="1">
    <w:name w:val="WW8Num1z0"/>
    <w:rPr>
      <w:i w:val="0"/>
      <w:iCs w:val="0"/>
      <w:w w:val="100"/>
      <w:position w:val="-1"/>
      <w:effect w:val="none"/>
      <w:vertAlign w:val="baseline"/>
      <w:cs w:val="0"/>
      <w:em w:val="none"/>
    </w:rPr>
  </w:style>
  <w:style w:type="character" w:styleId="WW8Num1z1" w:customStyle="1">
    <w:name w:val="WW8Num1z1"/>
    <w:rPr>
      <w:w w:val="100"/>
      <w:position w:val="-1"/>
      <w:effect w:val="none"/>
      <w:vertAlign w:val="baseline"/>
      <w:cs w:val="0"/>
      <w:em w:val="none"/>
    </w:rPr>
  </w:style>
  <w:style w:type="character" w:styleId="WW8Num2z0" w:customStyle="1">
    <w:name w:val="WW8Num2z0"/>
    <w:rPr>
      <w:rFonts w:ascii="Times New Roman" w:cs="Times New Roman" w:hAnsi="Times New Roman"/>
      <w:b w:val="0"/>
      <w:bCs w:val="0"/>
      <w:i w:val="0"/>
      <w:iCs w:val="0"/>
      <w:caps w:val="0"/>
      <w:smallCaps w:val="0"/>
      <w:strike w:val="0"/>
      <w:dstrike w:val="0"/>
      <w:outline w:val="0"/>
      <w:shadow w:val="0"/>
      <w:vanish w:val="0"/>
      <w:w w:val="100"/>
      <w:position w:val="-1"/>
      <w:sz w:val="16"/>
      <w:szCs w:val="16"/>
      <w:effect w:val="none"/>
      <w:vertAlign w:val="superscript"/>
      <w:cs w:val="0"/>
      <w:em w:val="none"/>
    </w:rPr>
  </w:style>
  <w:style w:type="character" w:styleId="WW8Num2z1" w:customStyle="1">
    <w:name w:val="WW8Num2z1"/>
    <w:rPr>
      <w:w w:val="100"/>
      <w:position w:val="-1"/>
      <w:effect w:val="none"/>
      <w:vertAlign w:val="baseline"/>
      <w:cs w:val="0"/>
      <w:em w:val="none"/>
    </w:rPr>
  </w:style>
  <w:style w:type="character" w:styleId="WW8Num3z0" w:customStyle="1">
    <w:name w:val="WW8Num3z0"/>
    <w:rPr>
      <w:rFonts w:ascii="Symbol" w:cs="Symbol" w:hAnsi="Symbol"/>
      <w:w w:val="100"/>
      <w:position w:val="-1"/>
      <w:effect w:val="none"/>
      <w:vertAlign w:val="baseline"/>
      <w:cs w:val="0"/>
      <w:em w:val="none"/>
    </w:rPr>
  </w:style>
  <w:style w:type="character" w:styleId="WW8Num3z1" w:customStyle="1">
    <w:name w:val="WW8Num3z1"/>
    <w:rPr>
      <w:rFonts w:ascii="Courier New" w:cs="Courier New" w:hAnsi="Courier New"/>
      <w:w w:val="100"/>
      <w:position w:val="-1"/>
      <w:effect w:val="none"/>
      <w:vertAlign w:val="baseline"/>
      <w:cs w:val="0"/>
      <w:em w:val="none"/>
    </w:rPr>
  </w:style>
  <w:style w:type="character" w:styleId="WW8Num3z2" w:customStyle="1">
    <w:name w:val="WW8Num3z2"/>
    <w:rPr>
      <w:rFonts w:ascii="Wingdings" w:cs="Wingdings" w:hAnsi="Wingdings"/>
      <w:w w:val="100"/>
      <w:position w:val="-1"/>
      <w:effect w:val="none"/>
      <w:vertAlign w:val="baseline"/>
      <w:cs w:val="0"/>
      <w:em w:val="none"/>
    </w:rPr>
  </w:style>
  <w:style w:type="character" w:styleId="WW8Num4z0" w:customStyle="1">
    <w:name w:val="WW8Num4z0"/>
    <w:rPr>
      <w:w w:val="100"/>
      <w:position w:val="-1"/>
      <w:effect w:val="none"/>
      <w:vertAlign w:val="baseline"/>
      <w:cs w:val="0"/>
      <w:em w:val="none"/>
    </w:rPr>
  </w:style>
  <w:style w:type="character" w:styleId="WW8Num5z0" w:customStyle="1">
    <w:name w:val="WW8Num5z0"/>
    <w:rPr>
      <w:rFonts w:ascii="Times New Roman" w:cs="Times New Roman" w:hAnsi="Times New Roman"/>
      <w:caps w:val="0"/>
      <w:smallCaps w:val="0"/>
      <w:strike w:val="0"/>
      <w:dstrike w:val="0"/>
      <w:outline w:val="0"/>
      <w:shadow w:val="0"/>
      <w:vanish w:val="0"/>
      <w:color w:val="000000"/>
      <w:w w:val="100"/>
      <w:position w:val="0"/>
      <w:sz w:val="20"/>
      <w:szCs w:val="20"/>
      <w:effect w:val="none"/>
      <w:vertAlign w:val="baseline"/>
      <w:cs w:val="0"/>
      <w:em w:val="none"/>
    </w:rPr>
  </w:style>
  <w:style w:type="character" w:styleId="WW8Num5z1" w:customStyle="1">
    <w:name w:val="WW8Num5z1"/>
    <w:rPr>
      <w:rFonts w:ascii="Times New Roman" w:cs="Times New Roman" w:hAnsi="Times New Roman"/>
      <w:b w:val="0"/>
      <w:bCs w:val="0"/>
      <w:i w:val="1"/>
      <w:iCs w:val="1"/>
      <w:caps w:val="0"/>
      <w:smallCaps w:val="0"/>
      <w:strike w:val="0"/>
      <w:dstrike w:val="0"/>
      <w:outline w:val="0"/>
      <w:shadow w:val="0"/>
      <w:vanish w:val="0"/>
      <w:color w:val="000000"/>
      <w:w w:val="100"/>
      <w:position w:val="0"/>
      <w:sz w:val="20"/>
      <w:szCs w:val="20"/>
      <w:effect w:val="none"/>
      <w:vertAlign w:val="baseline"/>
      <w:cs w:val="0"/>
      <w:em w:val="none"/>
    </w:rPr>
  </w:style>
  <w:style w:type="character" w:styleId="WW8Num5z3" w:customStyle="1">
    <w:name w:val="WW8Num5z3"/>
    <w:rPr>
      <w:rFonts w:ascii="Times New Roman" w:cs="Times New Roman" w:hAnsi="Times New Roman"/>
      <w:b w:val="0"/>
      <w:bCs w:val="0"/>
      <w:i w:val="1"/>
      <w:iCs w:val="1"/>
      <w:w w:val="100"/>
      <w:position w:val="-1"/>
      <w:sz w:val="20"/>
      <w:szCs w:val="20"/>
      <w:effect w:val="none"/>
      <w:vertAlign w:val="baseline"/>
      <w:cs w:val="0"/>
      <w:em w:val="none"/>
    </w:rPr>
  </w:style>
  <w:style w:type="character" w:styleId="WW8Num5z4" w:customStyle="1">
    <w:name w:val="WW8Num5z4"/>
    <w:rPr>
      <w:w w:val="100"/>
      <w:position w:val="-1"/>
      <w:effect w:val="none"/>
      <w:vertAlign w:val="baseline"/>
      <w:cs w:val="0"/>
      <w:em w:val="none"/>
    </w:rPr>
  </w:style>
  <w:style w:type="character" w:styleId="WW8Num6z0" w:customStyle="1">
    <w:name w:val="WW8Num6z0"/>
    <w:rPr>
      <w:rFonts w:ascii="Times New Roman" w:cs="Times New Roman" w:hAnsi="Times New Roman"/>
      <w:b w:val="0"/>
      <w:bCs w:val="0"/>
      <w:i w:val="0"/>
      <w:iCs w:val="0"/>
      <w:w w:val="100"/>
      <w:position w:val="-1"/>
      <w:sz w:val="16"/>
      <w:szCs w:val="16"/>
      <w:effect w:val="none"/>
      <w:vertAlign w:val="baseline"/>
      <w:cs w:val="0"/>
      <w:em w:val="none"/>
    </w:rPr>
  </w:style>
  <w:style w:type="character" w:styleId="WW8Num7z0" w:customStyle="1">
    <w:name w:val="WW8Num7z0"/>
    <w:rPr>
      <w:rFonts w:ascii="Times New Roman" w:cs="Times New Roman" w:hAnsi="Times New Roman"/>
      <w:b w:val="0"/>
      <w:bCs w:val="0"/>
      <w:i w:val="0"/>
      <w:iCs w:val="0"/>
      <w:color w:val="000000"/>
      <w:w w:val="100"/>
      <w:position w:val="-1"/>
      <w:sz w:val="16"/>
      <w:szCs w:val="16"/>
      <w:effect w:val="none"/>
      <w:vertAlign w:val="baseline"/>
      <w:cs w:val="0"/>
      <w:em w:val="none"/>
    </w:rPr>
  </w:style>
  <w:style w:type="character" w:styleId="WW8Num7z1" w:customStyle="1">
    <w:name w:val="WW8Num7z1"/>
    <w:rPr>
      <w:w w:val="100"/>
      <w:position w:val="-1"/>
      <w:effect w:val="none"/>
      <w:vertAlign w:val="baseline"/>
      <w:cs w:val="0"/>
      <w:em w:val="none"/>
    </w:rPr>
  </w:style>
  <w:style w:type="character" w:styleId="WW8Num8z0" w:customStyle="1">
    <w:name w:val="WW8Num8z0"/>
    <w:rPr>
      <w:rFonts w:ascii="Times New Roman" w:cs="Times New Roman" w:hAnsi="Times New Roman"/>
      <w:b w:val="0"/>
      <w:bCs w:val="0"/>
      <w:i w:val="0"/>
      <w:iCs w:val="0"/>
      <w:w w:val="100"/>
      <w:position w:val="-1"/>
      <w:sz w:val="16"/>
      <w:szCs w:val="16"/>
      <w:effect w:val="none"/>
      <w:vertAlign w:val="baseline"/>
      <w:cs w:val="0"/>
      <w:em w:val="none"/>
    </w:rPr>
  </w:style>
  <w:style w:type="character" w:styleId="WW8Num9z0" w:customStyle="1">
    <w:name w:val="WW8Num9z0"/>
    <w:rPr>
      <w:rFonts w:ascii="Times New Roman" w:cs="Times New Roman" w:hAnsi="Times New Roman"/>
      <w:b w:val="0"/>
      <w:i w:val="0"/>
      <w:caps w:val="0"/>
      <w:smallCaps w:val="0"/>
      <w:strike w:val="0"/>
      <w:dstrike w:val="0"/>
      <w:outline w:val="0"/>
      <w:shadow w:val="0"/>
      <w:vanish w:val="0"/>
      <w:color w:val="000000"/>
      <w:spacing w:val="0"/>
      <w:w w:val="100"/>
      <w:position w:val="-1"/>
      <w:sz w:val="16"/>
      <w:effect w:val="none"/>
      <w:vertAlign w:val="superscript"/>
      <w:cs w:val="0"/>
      <w:em w:val="none"/>
    </w:rPr>
  </w:style>
  <w:style w:type="character" w:styleId="WW8Num9z1" w:customStyle="1">
    <w:name w:val="WW8Num9z1"/>
    <w:rPr>
      <w:w w:val="100"/>
      <w:position w:val="-1"/>
      <w:effect w:val="none"/>
      <w:vertAlign w:val="baseline"/>
      <w:cs w:val="0"/>
      <w:em w:val="none"/>
    </w:rPr>
  </w:style>
  <w:style w:type="character" w:styleId="WW8Num9z2" w:customStyle="1">
    <w:name w:val="WW8Num9z2"/>
    <w:rPr>
      <w:w w:val="100"/>
      <w:position w:val="-1"/>
      <w:effect w:val="none"/>
      <w:vertAlign w:val="baseline"/>
      <w:cs w:val="0"/>
      <w:em w:val="none"/>
    </w:rPr>
  </w:style>
  <w:style w:type="character" w:styleId="WW8Num9z3" w:customStyle="1">
    <w:name w:val="WW8Num9z3"/>
    <w:rPr>
      <w:w w:val="100"/>
      <w:position w:val="-1"/>
      <w:effect w:val="none"/>
      <w:vertAlign w:val="baseline"/>
      <w:cs w:val="0"/>
      <w:em w:val="none"/>
    </w:rPr>
  </w:style>
  <w:style w:type="character" w:styleId="WW8Num9z4" w:customStyle="1">
    <w:name w:val="WW8Num9z4"/>
    <w:rPr>
      <w:w w:val="100"/>
      <w:position w:val="-1"/>
      <w:effect w:val="none"/>
      <w:vertAlign w:val="baseline"/>
      <w:cs w:val="0"/>
      <w:em w:val="none"/>
    </w:rPr>
  </w:style>
  <w:style w:type="character" w:styleId="WW8Num9z5" w:customStyle="1">
    <w:name w:val="WW8Num9z5"/>
    <w:rPr>
      <w:w w:val="100"/>
      <w:position w:val="-1"/>
      <w:effect w:val="none"/>
      <w:vertAlign w:val="baseline"/>
      <w:cs w:val="0"/>
      <w:em w:val="none"/>
    </w:rPr>
  </w:style>
  <w:style w:type="character" w:styleId="WW8Num9z6" w:customStyle="1">
    <w:name w:val="WW8Num9z6"/>
    <w:rPr>
      <w:w w:val="100"/>
      <w:position w:val="-1"/>
      <w:effect w:val="none"/>
      <w:vertAlign w:val="baseline"/>
      <w:cs w:val="0"/>
      <w:em w:val="none"/>
    </w:rPr>
  </w:style>
  <w:style w:type="character" w:styleId="WW8Num9z7" w:customStyle="1">
    <w:name w:val="WW8Num9z7"/>
    <w:rPr>
      <w:w w:val="100"/>
      <w:position w:val="-1"/>
      <w:effect w:val="none"/>
      <w:vertAlign w:val="baseline"/>
      <w:cs w:val="0"/>
      <w:em w:val="none"/>
    </w:rPr>
  </w:style>
  <w:style w:type="character" w:styleId="WW8Num9z8" w:customStyle="1">
    <w:name w:val="WW8Num9z8"/>
    <w:rPr>
      <w:w w:val="100"/>
      <w:position w:val="-1"/>
      <w:effect w:val="none"/>
      <w:vertAlign w:val="baseline"/>
      <w:cs w:val="0"/>
      <w:em w:val="none"/>
    </w:rPr>
  </w:style>
  <w:style w:type="character" w:styleId="Fuentedeprrafopredeter1" w:customStyle="1">
    <w:name w:val="Fuente de párrafo predeter.1"/>
    <w:rPr>
      <w:w w:val="100"/>
      <w:position w:val="-1"/>
      <w:effect w:val="none"/>
      <w:vertAlign w:val="baseline"/>
      <w:cs w:val="0"/>
      <w:em w:val="none"/>
    </w:rPr>
  </w:style>
  <w:style w:type="character" w:styleId="Ttulo1Car" w:customStyle="1">
    <w:name w:val="Título 1 Car"/>
    <w:rPr>
      <w:rFonts w:ascii="Cambria" w:cs="Times New Roman" w:eastAsia="Times New Roman" w:hAnsi="Cambria"/>
      <w:b w:val="1"/>
      <w:bCs w:val="1"/>
      <w:w w:val="100"/>
      <w:position w:val="-1"/>
      <w:sz w:val="32"/>
      <w:szCs w:val="32"/>
      <w:effect w:val="none"/>
      <w:vertAlign w:val="baseline"/>
      <w:cs w:val="0"/>
      <w:em w:val="none"/>
    </w:rPr>
  </w:style>
  <w:style w:type="character" w:styleId="Ttulo2Car" w:customStyle="1">
    <w:name w:val="Título 2 Car"/>
    <w:rPr>
      <w:rFonts w:ascii="Times New Roman" w:cs="Times New Roman" w:eastAsia="MS Mincho" w:hAnsi="Times New Roman"/>
      <w:i w:val="1"/>
      <w:iCs w:val="1"/>
      <w:w w:val="100"/>
      <w:position w:val="-1"/>
      <w:sz w:val="20"/>
      <w:szCs w:val="20"/>
      <w:effect w:val="none"/>
      <w:vertAlign w:val="baseline"/>
      <w:cs w:val="0"/>
      <w:em w:val="none"/>
      <w:lang w:eastAsia="en-US" w:val="en-US"/>
    </w:rPr>
  </w:style>
  <w:style w:type="character" w:styleId="Ttulo3Car" w:customStyle="1">
    <w:name w:val="Título 3 Car"/>
    <w:rPr>
      <w:rFonts w:ascii="Times New Roman" w:cs="Times New Roman" w:eastAsia="MS Mincho" w:hAnsi="Times New Roman"/>
      <w:i w:val="1"/>
      <w:iCs w:val="1"/>
      <w:w w:val="100"/>
      <w:position w:val="-1"/>
      <w:sz w:val="20"/>
      <w:szCs w:val="20"/>
      <w:effect w:val="none"/>
      <w:vertAlign w:val="baseline"/>
      <w:cs w:val="0"/>
      <w:em w:val="none"/>
      <w:lang w:eastAsia="en-US" w:val="en-US"/>
    </w:rPr>
  </w:style>
  <w:style w:type="character" w:styleId="Ttulo4Car" w:customStyle="1">
    <w:name w:val="Título 4 Car"/>
    <w:rPr>
      <w:rFonts w:ascii="Times New Roman" w:cs="Times New Roman" w:eastAsia="MS Mincho" w:hAnsi="Times New Roman"/>
      <w:i w:val="1"/>
      <w:iCs w:val="1"/>
      <w:w w:val="100"/>
      <w:position w:val="-1"/>
      <w:sz w:val="20"/>
      <w:szCs w:val="20"/>
      <w:effect w:val="none"/>
      <w:vertAlign w:val="baseline"/>
      <w:cs w:val="0"/>
      <w:em w:val="none"/>
      <w:lang w:eastAsia="en-US" w:val="en-US"/>
    </w:rPr>
  </w:style>
  <w:style w:type="character" w:styleId="Ttulo5Car" w:customStyle="1">
    <w:name w:val="Título 5 Car"/>
    <w:rPr>
      <w:b w:val="1"/>
      <w:bCs w:val="1"/>
      <w:i w:val="1"/>
      <w:iCs w:val="1"/>
      <w:w w:val="100"/>
      <w:position w:val="-1"/>
      <w:sz w:val="26"/>
      <w:szCs w:val="26"/>
      <w:effect w:val="none"/>
      <w:vertAlign w:val="baseline"/>
      <w:cs w:val="0"/>
      <w:em w:val="none"/>
    </w:rPr>
  </w:style>
  <w:style w:type="character" w:styleId="TextoindependienteCar" w:customStyle="1">
    <w:name w:val="Texto independiente Car"/>
    <w:rPr>
      <w:rFonts w:ascii="Times New Roman" w:cs="Times New Roman" w:eastAsia="MS Mincho" w:hAnsi="Times New Roman"/>
      <w:w w:val="100"/>
      <w:position w:val="-1"/>
      <w:sz w:val="20"/>
      <w:szCs w:val="20"/>
      <w:effect w:val="none"/>
      <w:vertAlign w:val="baseline"/>
      <w:cs w:val="0"/>
      <w:em w:val="none"/>
    </w:rPr>
  </w:style>
  <w:style w:type="character" w:styleId="Hipervnculo">
    <w:name w:val="Hyperlink"/>
    <w:rPr>
      <w:color w:val="0563c1"/>
      <w:w w:val="100"/>
      <w:position w:val="-1"/>
      <w:u w:val="single"/>
      <w:effect w:val="none"/>
      <w:vertAlign w:val="baseline"/>
      <w:cs w:val="0"/>
      <w:em w:val="none"/>
    </w:rPr>
  </w:style>
  <w:style w:type="character" w:styleId="Mencinsinresolver">
    <w:name w:val="Unresolved Mention"/>
    <w:rPr>
      <w:color w:val="605e5c"/>
      <w:w w:val="100"/>
      <w:position w:val="-1"/>
      <w:effect w:val="none"/>
      <w:shd w:color="auto" w:fill="e1dfdd" w:val="clear"/>
      <w:vertAlign w:val="baseline"/>
      <w:cs w:val="0"/>
      <w:em w:val="none"/>
    </w:rPr>
  </w:style>
  <w:style w:type="character" w:styleId="ListLabel1" w:customStyle="1">
    <w:name w:val="ListLabel 1"/>
    <w:rPr>
      <w:caps w:val="0"/>
      <w:smallCaps w:val="0"/>
      <w:strike w:val="0"/>
      <w:dstrike w:val="0"/>
      <w:outline w:val="0"/>
      <w:shadow w:val="0"/>
      <w:vanish w:val="0"/>
      <w:color w:val="000000"/>
      <w:w w:val="100"/>
      <w:position w:val="0"/>
      <w:sz w:val="20"/>
      <w:szCs w:val="20"/>
      <w:effect w:val="none"/>
      <w:vertAlign w:val="baseline"/>
      <w:cs w:val="0"/>
      <w:em w:val="none"/>
    </w:rPr>
  </w:style>
  <w:style w:type="character" w:styleId="ListLabel2" w:customStyle="1">
    <w:name w:val="ListLabel 2"/>
    <w:rPr>
      <w:b w:val="0"/>
      <w:bCs w:val="0"/>
      <w:i w:val="1"/>
      <w:iCs w:val="1"/>
      <w:caps w:val="0"/>
      <w:smallCaps w:val="0"/>
      <w:strike w:val="0"/>
      <w:dstrike w:val="0"/>
      <w:outline w:val="0"/>
      <w:shadow w:val="0"/>
      <w:vanish w:val="0"/>
      <w:color w:val="000000"/>
      <w:w w:val="100"/>
      <w:position w:val="0"/>
      <w:sz w:val="20"/>
      <w:szCs w:val="20"/>
      <w:effect w:val="none"/>
      <w:vertAlign w:val="baseline"/>
      <w:cs w:val="0"/>
      <w:em w:val="none"/>
    </w:rPr>
  </w:style>
  <w:style w:type="character" w:styleId="ListLabel3" w:customStyle="1">
    <w:name w:val="ListLabel 3"/>
    <w:rPr>
      <w:b w:val="0"/>
      <w:bCs w:val="0"/>
      <w:i w:val="1"/>
      <w:iCs w:val="1"/>
      <w:caps w:val="0"/>
      <w:smallCaps w:val="0"/>
      <w:strike w:val="0"/>
      <w:dstrike w:val="0"/>
      <w:outline w:val="0"/>
      <w:shadow w:val="0"/>
      <w:vanish w:val="0"/>
      <w:color w:val="000000"/>
      <w:w w:val="100"/>
      <w:position w:val="0"/>
      <w:sz w:val="20"/>
      <w:szCs w:val="20"/>
      <w:effect w:val="none"/>
      <w:vertAlign w:val="baseline"/>
      <w:cs w:val="0"/>
      <w:em w:val="none"/>
    </w:rPr>
  </w:style>
  <w:style w:type="character" w:styleId="ListLabel4" w:customStyle="1">
    <w:name w:val="ListLabel 4"/>
    <w:rPr>
      <w:b w:val="0"/>
      <w:bCs w:val="0"/>
      <w:i w:val="1"/>
      <w:iCs w:val="1"/>
      <w:w w:val="100"/>
      <w:position w:val="-1"/>
      <w:sz w:val="20"/>
      <w:szCs w:val="20"/>
      <w:effect w:val="none"/>
      <w:vertAlign w:val="baseline"/>
      <w:cs w:val="0"/>
      <w:em w:val="none"/>
    </w:rPr>
  </w:style>
  <w:style w:type="character" w:styleId="ListLabel5" w:customStyle="1">
    <w:name w:val="ListLabel 5"/>
    <w:rPr>
      <w:b w:val="0"/>
      <w:bCs w:val="0"/>
      <w:i w:val="0"/>
      <w:iCs w:val="0"/>
      <w:caps w:val="0"/>
      <w:smallCaps w:val="0"/>
      <w:strike w:val="0"/>
      <w:dstrike w:val="0"/>
      <w:outline w:val="0"/>
      <w:shadow w:val="0"/>
      <w:vanish w:val="0"/>
      <w:w w:val="100"/>
      <w:position w:val="-1"/>
      <w:sz w:val="16"/>
      <w:szCs w:val="16"/>
      <w:effect w:val="none"/>
      <w:vertAlign w:val="superscript"/>
      <w:cs w:val="0"/>
      <w:em w:val="none"/>
    </w:rPr>
  </w:style>
  <w:style w:type="character" w:styleId="ListLabel6" w:customStyle="1">
    <w:name w:val="ListLabel 6"/>
    <w:rPr>
      <w:w w:val="100"/>
      <w:position w:val="-1"/>
      <w:effect w:val="none"/>
      <w:vertAlign w:val="baseline"/>
      <w:cs w:val="0"/>
      <w:em w:val="none"/>
    </w:rPr>
  </w:style>
  <w:style w:type="character" w:styleId="ListLabel7" w:customStyle="1">
    <w:name w:val="ListLabel 7"/>
    <w:rPr>
      <w:b w:val="0"/>
      <w:bCs w:val="0"/>
      <w:i w:val="0"/>
      <w:iCs w:val="0"/>
      <w:w w:val="100"/>
      <w:position w:val="-1"/>
      <w:sz w:val="16"/>
      <w:szCs w:val="16"/>
      <w:effect w:val="none"/>
      <w:vertAlign w:val="baseline"/>
      <w:cs w:val="0"/>
      <w:em w:val="none"/>
    </w:rPr>
  </w:style>
  <w:style w:type="character" w:styleId="ListLabel8" w:customStyle="1">
    <w:name w:val="ListLabel 8"/>
    <w:rPr>
      <w:b w:val="0"/>
      <w:bCs w:val="0"/>
      <w:i w:val="0"/>
      <w:iCs w:val="0"/>
      <w:color w:val="000000"/>
      <w:w w:val="100"/>
      <w:position w:val="-1"/>
      <w:sz w:val="16"/>
      <w:szCs w:val="16"/>
      <w:effect w:val="none"/>
      <w:vertAlign w:val="baseline"/>
      <w:cs w:val="0"/>
      <w:em w:val="none"/>
    </w:rPr>
  </w:style>
  <w:style w:type="character" w:styleId="ListLabel9" w:customStyle="1">
    <w:name w:val="ListLabel 9"/>
    <w:rPr>
      <w:b w:val="0"/>
      <w:bCs w:val="0"/>
      <w:i w:val="0"/>
      <w:iCs w:val="0"/>
      <w:w w:val="100"/>
      <w:position w:val="-1"/>
      <w:sz w:val="16"/>
      <w:szCs w:val="16"/>
      <w:effect w:val="none"/>
      <w:vertAlign w:val="baseline"/>
      <w:cs w:val="0"/>
      <w:em w:val="none"/>
    </w:rPr>
  </w:style>
  <w:style w:type="character" w:styleId="ListLabel10" w:customStyle="1">
    <w:name w:val="ListLabel 10"/>
    <w:rPr>
      <w:b w:val="0"/>
      <w:i w:val="0"/>
      <w:caps w:val="0"/>
      <w:smallCaps w:val="0"/>
      <w:strike w:val="0"/>
      <w:dstrike w:val="0"/>
      <w:outline w:val="0"/>
      <w:shadow w:val="0"/>
      <w:vanish w:val="0"/>
      <w:color w:val="000000"/>
      <w:spacing w:val="0"/>
      <w:w w:val="100"/>
      <w:position w:val="-1"/>
      <w:sz w:val="16"/>
      <w:effect w:val="none"/>
      <w:vertAlign w:val="superscript"/>
      <w:cs w:val="0"/>
      <w:em w:val="none"/>
    </w:rPr>
  </w:style>
  <w:style w:type="paragraph" w:styleId="Heading" w:customStyle="1">
    <w:name w:val="Heading"/>
    <w:basedOn w:val="Normal"/>
    <w:next w:val="Textoindependiente"/>
    <w:pPr>
      <w:keepNext w:val="1"/>
      <w:spacing w:after="120" w:before="240"/>
    </w:pPr>
    <w:rPr>
      <w:rFonts w:ascii="Liberation Sans" w:cs="DejaVu Sans" w:eastAsia="DejaVu Sans" w:hAnsi="Liberation Sans"/>
      <w:sz w:val="28"/>
      <w:szCs w:val="28"/>
    </w:rPr>
  </w:style>
  <w:style w:type="paragraph" w:styleId="Textoindependiente">
    <w:name w:val="Body Text"/>
    <w:basedOn w:val="Normal"/>
    <w:pPr>
      <w:tabs>
        <w:tab w:val="left" w:pos="288"/>
      </w:tabs>
      <w:spacing w:after="120" w:line="228" w:lineRule="auto"/>
      <w:ind w:left="0" w:firstLine="288"/>
      <w:jc w:val="both"/>
    </w:pPr>
  </w:style>
  <w:style w:type="paragraph" w:styleId="Lista">
    <w:name w:val="List"/>
    <w:basedOn w:val="Textoindependiente"/>
  </w:style>
  <w:style w:type="paragraph" w:styleId="Descripcin">
    <w:name w:val="caption"/>
    <w:basedOn w:val="Normal"/>
    <w:pPr>
      <w:suppressLineNumbers w:val="1"/>
      <w:spacing w:after="120" w:before="120"/>
    </w:pPr>
    <w:rPr>
      <w:i w:val="1"/>
      <w:iCs w:val="1"/>
      <w:sz w:val="24"/>
      <w:szCs w:val="24"/>
    </w:rPr>
  </w:style>
  <w:style w:type="paragraph" w:styleId="Index" w:customStyle="1">
    <w:name w:val="Index"/>
    <w:basedOn w:val="Normal"/>
    <w:pPr>
      <w:suppressLineNumbers w:val="1"/>
    </w:pPr>
  </w:style>
  <w:style w:type="paragraph" w:styleId="Abstract" w:customStyle="1">
    <w:name w:val="Abstract"/>
    <w:pPr>
      <w:spacing w:after="200" w:line="1" w:lineRule="atLeast"/>
      <w:ind w:left="-1" w:leftChars="-1" w:hangingChars="1"/>
      <w:jc w:val="both"/>
      <w:textDirection w:val="btLr"/>
      <w:textAlignment w:val="top"/>
      <w:outlineLvl w:val="0"/>
    </w:pPr>
    <w:rPr>
      <w:b w:val="1"/>
      <w:bCs w:val="1"/>
      <w:kern w:val="1"/>
      <w:position w:val="-1"/>
      <w:sz w:val="18"/>
      <w:szCs w:val="18"/>
      <w:lang w:eastAsia="zh-CN" w:val="en-US"/>
    </w:rPr>
  </w:style>
  <w:style w:type="paragraph" w:styleId="Affiliation" w:customStyle="1">
    <w:name w:val="Affiliation"/>
    <w:pPr>
      <w:spacing w:line="1" w:lineRule="atLeast"/>
      <w:ind w:left="-1" w:leftChars="-1" w:hangingChars="1"/>
      <w:textDirection w:val="btLr"/>
      <w:textAlignment w:val="top"/>
      <w:outlineLvl w:val="0"/>
    </w:pPr>
    <w:rPr>
      <w:kern w:val="1"/>
      <w:position w:val="-1"/>
      <w:lang w:eastAsia="zh-CN" w:val="en-US"/>
    </w:rPr>
  </w:style>
  <w:style w:type="paragraph" w:styleId="Author" w:customStyle="1">
    <w:name w:val="Author"/>
    <w:pPr>
      <w:spacing w:after="40" w:before="360" w:line="1" w:lineRule="atLeast"/>
      <w:ind w:left="-1" w:leftChars="-1" w:hangingChars="1"/>
      <w:textDirection w:val="btLr"/>
      <w:textAlignment w:val="top"/>
      <w:outlineLvl w:val="0"/>
    </w:pPr>
    <w:rPr>
      <w:kern w:val="1"/>
      <w:position w:val="-1"/>
      <w:sz w:val="22"/>
      <w:szCs w:val="22"/>
      <w:lang w:eastAsia="en-US" w:val="en-US"/>
    </w:rPr>
  </w:style>
  <w:style w:type="paragraph" w:styleId="bulletlist" w:customStyle="1">
    <w:name w:val="bullet list"/>
    <w:basedOn w:val="Textoindependiente"/>
    <w:pPr>
      <w:ind w:left="576" w:hanging="288"/>
    </w:pPr>
  </w:style>
  <w:style w:type="paragraph" w:styleId="equation" w:customStyle="1">
    <w:name w:val="equation"/>
    <w:basedOn w:val="Normal"/>
    <w:pPr>
      <w:tabs>
        <w:tab w:val="center" w:pos="2520"/>
        <w:tab w:val="right" w:pos="5040"/>
      </w:tabs>
      <w:spacing w:after="240" w:before="240" w:line="216" w:lineRule="auto"/>
    </w:pPr>
    <w:rPr>
      <w:rFonts w:ascii="Symbol" w:cs="Symbol" w:hAnsi="Symbol"/>
    </w:rPr>
  </w:style>
  <w:style w:type="paragraph" w:styleId="figurecaption" w:customStyle="1">
    <w:name w:val="figure caption"/>
    <w:pPr>
      <w:tabs>
        <w:tab w:val="left" w:pos="533"/>
      </w:tabs>
      <w:spacing w:after="200" w:before="80" w:line="1" w:lineRule="atLeast"/>
      <w:ind w:left="-1" w:leftChars="-1" w:hangingChars="1"/>
      <w:jc w:val="both"/>
      <w:textDirection w:val="btLr"/>
      <w:textAlignment w:val="top"/>
      <w:outlineLvl w:val="0"/>
    </w:pPr>
    <w:rPr>
      <w:kern w:val="1"/>
      <w:position w:val="-1"/>
      <w:sz w:val="16"/>
      <w:szCs w:val="16"/>
      <w:lang w:eastAsia="en-US" w:val="en-US"/>
    </w:rPr>
  </w:style>
  <w:style w:type="paragraph" w:styleId="footnote" w:customStyle="1">
    <w:name w:val="footnote"/>
    <w:pPr>
      <w:spacing w:after="40" w:line="1" w:lineRule="atLeast"/>
      <w:ind w:left="-1" w:leftChars="-1" w:hangingChars="1"/>
      <w:textDirection w:val="btLr"/>
      <w:textAlignment w:val="top"/>
      <w:outlineLvl w:val="0"/>
    </w:pPr>
    <w:rPr>
      <w:kern w:val="1"/>
      <w:position w:val="-1"/>
      <w:sz w:val="16"/>
      <w:szCs w:val="16"/>
      <w:lang w:eastAsia="zh-CN" w:val="en-US"/>
    </w:rPr>
  </w:style>
  <w:style w:type="paragraph" w:styleId="keywords" w:customStyle="1">
    <w:name w:val="key words"/>
    <w:pPr>
      <w:spacing w:after="120" w:line="1" w:lineRule="atLeast"/>
      <w:ind w:left="-1" w:leftChars="-1" w:hangingChars="1"/>
      <w:jc w:val="both"/>
      <w:textDirection w:val="btLr"/>
      <w:textAlignment w:val="top"/>
      <w:outlineLvl w:val="0"/>
    </w:pPr>
    <w:rPr>
      <w:b w:val="1"/>
      <w:bCs w:val="1"/>
      <w:i w:val="1"/>
      <w:iCs w:val="1"/>
      <w:kern w:val="1"/>
      <w:position w:val="-1"/>
      <w:sz w:val="18"/>
      <w:szCs w:val="18"/>
      <w:lang w:eastAsia="en-US" w:val="en-US"/>
    </w:rPr>
  </w:style>
  <w:style w:type="paragraph" w:styleId="papersubtitle" w:customStyle="1">
    <w:name w:val="paper subtitle"/>
    <w:pPr>
      <w:spacing w:after="120" w:line="1" w:lineRule="atLeast"/>
      <w:ind w:left="-1" w:leftChars="-1" w:hangingChars="1"/>
      <w:textDirection w:val="btLr"/>
      <w:textAlignment w:val="top"/>
      <w:outlineLvl w:val="0"/>
    </w:pPr>
    <w:rPr>
      <w:bCs w:val="1"/>
      <w:kern w:val="1"/>
      <w:position w:val="-1"/>
      <w:sz w:val="28"/>
      <w:szCs w:val="28"/>
      <w:lang w:eastAsia="en-US" w:val="en-US"/>
    </w:rPr>
  </w:style>
  <w:style w:type="paragraph" w:styleId="papertitle" w:customStyle="1">
    <w:name w:val="paper title"/>
    <w:pPr>
      <w:spacing w:after="120" w:line="1" w:lineRule="atLeast"/>
      <w:ind w:left="-1" w:leftChars="-1" w:hangingChars="1"/>
      <w:textDirection w:val="btLr"/>
      <w:textAlignment w:val="top"/>
      <w:outlineLvl w:val="0"/>
    </w:pPr>
    <w:rPr>
      <w:bCs w:val="1"/>
      <w:kern w:val="1"/>
      <w:position w:val="-1"/>
      <w:sz w:val="48"/>
      <w:szCs w:val="48"/>
      <w:lang w:eastAsia="en-US" w:val="en-US"/>
    </w:rPr>
  </w:style>
  <w:style w:type="paragraph" w:styleId="references" w:customStyle="1">
    <w:name w:val="references"/>
    <w:pPr>
      <w:spacing w:after="50" w:line="180" w:lineRule="atLeast"/>
      <w:ind w:left="-1" w:leftChars="-1" w:hangingChars="1"/>
      <w:jc w:val="both"/>
      <w:textDirection w:val="btLr"/>
      <w:textAlignment w:val="top"/>
      <w:outlineLvl w:val="0"/>
    </w:pPr>
    <w:rPr>
      <w:kern w:val="1"/>
      <w:position w:val="-1"/>
      <w:sz w:val="16"/>
      <w:szCs w:val="16"/>
      <w:lang w:eastAsia="en-US" w:val="en-US"/>
    </w:rPr>
  </w:style>
  <w:style w:type="paragraph" w:styleId="sponsors" w:customStyle="1">
    <w:name w:val="sponsors"/>
    <w:pPr>
      <w:pBdr>
        <w:top w:color="000001" w:space="2" w:sz="4" w:val="single"/>
        <w:left w:color="000000" w:space="0" w:sz="0" w:val="none"/>
        <w:bottom w:color="000000" w:space="0" w:sz="0" w:val="none"/>
        <w:right w:color="000000" w:space="0" w:sz="0" w:val="none"/>
      </w:pBdr>
      <w:spacing w:line="1" w:lineRule="atLeast"/>
      <w:ind w:left="-1" w:leftChars="-1" w:hangingChars="1"/>
      <w:textDirection w:val="btLr"/>
      <w:textAlignment w:val="top"/>
      <w:outlineLvl w:val="0"/>
    </w:pPr>
    <w:rPr>
      <w:kern w:val="1"/>
      <w:position w:val="-1"/>
      <w:sz w:val="16"/>
      <w:szCs w:val="16"/>
      <w:lang w:eastAsia="zh-CN" w:val="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spacing w:line="1" w:lineRule="atLeast"/>
      <w:ind w:left="-1" w:leftChars="-1" w:hangingChars="1"/>
      <w:jc w:val="both"/>
      <w:textDirection w:val="btLr"/>
      <w:textAlignment w:val="top"/>
      <w:outlineLvl w:val="0"/>
    </w:pPr>
    <w:rPr>
      <w:kern w:val="1"/>
      <w:position w:val="-1"/>
      <w:sz w:val="16"/>
      <w:szCs w:val="16"/>
      <w:lang w:eastAsia="en-US" w:val="en-US"/>
    </w:rPr>
  </w:style>
  <w:style w:type="paragraph" w:styleId="tablefootnote" w:customStyle="1">
    <w:name w:val="table footnote"/>
    <w:pPr>
      <w:tabs>
        <w:tab w:val="left" w:pos="29"/>
      </w:tabs>
      <w:spacing w:after="30" w:before="60" w:line="1" w:lineRule="atLeast"/>
      <w:ind w:left="360" w:leftChars="-1" w:hangingChars="1"/>
      <w:jc w:val="right"/>
      <w:textDirection w:val="btLr"/>
      <w:textAlignment w:val="top"/>
      <w:outlineLvl w:val="0"/>
    </w:pPr>
    <w:rPr>
      <w:kern w:val="1"/>
      <w:position w:val="-1"/>
      <w:sz w:val="12"/>
      <w:szCs w:val="12"/>
      <w:lang w:eastAsia="zh-CN" w:val="en-US"/>
    </w:rPr>
  </w:style>
  <w:style w:type="paragraph" w:styleId="tablehead" w:customStyle="1">
    <w:name w:val="table head"/>
    <w:pPr>
      <w:spacing w:after="120" w:before="240" w:line="216" w:lineRule="auto"/>
      <w:ind w:left="-1" w:leftChars="-1" w:hangingChars="1"/>
      <w:textDirection w:val="btLr"/>
      <w:textAlignment w:val="top"/>
      <w:outlineLvl w:val="0"/>
    </w:pPr>
    <w:rPr>
      <w:smallCaps w:val="1"/>
      <w:kern w:val="1"/>
      <w:position w:val="-1"/>
      <w:sz w:val="16"/>
      <w:szCs w:val="16"/>
      <w:lang w:eastAsia="en-US" w:val="en-US"/>
    </w:rPr>
  </w:style>
  <w:style w:type="paragraph" w:styleId="FrameContents" w:customStyle="1">
    <w:name w:val="Frame Contents"/>
    <w:basedOn w:val="Normal"/>
  </w:style>
  <w:style w:type="paragraph" w:styleId="TableContents" w:customStyle="1">
    <w:name w:val="Table Contents"/>
    <w:basedOn w:val="Normal"/>
    <w:pPr>
      <w:suppressLineNumbers w:val="1"/>
    </w:pPr>
  </w:style>
  <w:style w:type="paragraph" w:styleId="TableHeading" w:customStyle="1">
    <w:name w:val="Table Heading"/>
    <w:basedOn w:val="TableContents"/>
    <w:rPr>
      <w:b w:val="1"/>
      <w:bCs w:val="1"/>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Textodelmarcadordeposicin">
    <w:name w:val="Placeholder Text"/>
    <w:basedOn w:val="Fuentedeprrafopredeter"/>
    <w:uiPriority w:val="99"/>
    <w:semiHidden w:val="1"/>
    <w:rsid w:val="00080D3E"/>
    <w:rPr>
      <w:color w:val="808080"/>
    </w:rPr>
  </w:style>
  <w:style w:type="paragraph" w:styleId="Encabezado">
    <w:name w:val="header"/>
    <w:basedOn w:val="Normal"/>
    <w:link w:val="EncabezadoCar"/>
    <w:uiPriority w:val="99"/>
    <w:unhideWhenUsed w:val="1"/>
    <w:rsid w:val="0016393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163931"/>
    <w:rPr>
      <w:kern w:val="1"/>
      <w:position w:val="-1"/>
      <w:lang w:eastAsia="zh-CN" w:val="en-US"/>
    </w:rPr>
  </w:style>
  <w:style w:type="paragraph" w:styleId="Piedepgina">
    <w:name w:val="footer"/>
    <w:basedOn w:val="Normal"/>
    <w:link w:val="PiedepginaCar"/>
    <w:uiPriority w:val="99"/>
    <w:unhideWhenUsed w:val="1"/>
    <w:rsid w:val="0016393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163931"/>
    <w:rPr>
      <w:kern w:val="1"/>
      <w:position w:val="-1"/>
      <w:lang w:eastAsia="zh-CN" w:val="en-US"/>
    </w:rPr>
  </w:style>
  <w:style w:type="paragraph" w:styleId="Prrafodelista">
    <w:name w:val="List Paragraph"/>
    <w:basedOn w:val="Normal"/>
    <w:uiPriority w:val="34"/>
    <w:qFormat w:val="1"/>
    <w:rsid w:val="004E7A3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1.png"/><Relationship Id="rId41" Type="http://schemas.openxmlformats.org/officeDocument/2006/relationships/image" Target="media/image7.png"/><Relationship Id="rId44" Type="http://schemas.openxmlformats.org/officeDocument/2006/relationships/image" Target="media/image19.png"/><Relationship Id="rId43" Type="http://schemas.openxmlformats.org/officeDocument/2006/relationships/image" Target="media/image6.png"/><Relationship Id="rId46" Type="http://schemas.openxmlformats.org/officeDocument/2006/relationships/image" Target="media/image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4.png"/><Relationship Id="rId47" Type="http://schemas.openxmlformats.org/officeDocument/2006/relationships/image" Target="media/image2.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38.png"/><Relationship Id="rId30" Type="http://schemas.openxmlformats.org/officeDocument/2006/relationships/image" Target="media/image37.png"/><Relationship Id="rId33" Type="http://schemas.openxmlformats.org/officeDocument/2006/relationships/image" Target="media/image11.png"/><Relationship Id="rId32" Type="http://schemas.openxmlformats.org/officeDocument/2006/relationships/image" Target="media/image41.png"/><Relationship Id="rId35" Type="http://schemas.openxmlformats.org/officeDocument/2006/relationships/image" Target="media/image3.png"/><Relationship Id="rId34" Type="http://schemas.openxmlformats.org/officeDocument/2006/relationships/image" Target="media/image5.png"/><Relationship Id="rId37" Type="http://schemas.openxmlformats.org/officeDocument/2006/relationships/image" Target="media/image13.png"/><Relationship Id="rId36" Type="http://schemas.openxmlformats.org/officeDocument/2006/relationships/image" Target="media/image17.png"/><Relationship Id="rId39" Type="http://schemas.openxmlformats.org/officeDocument/2006/relationships/image" Target="media/image20.png"/><Relationship Id="rId38" Type="http://schemas.openxmlformats.org/officeDocument/2006/relationships/image" Target="media/image9.png"/><Relationship Id="rId20" Type="http://schemas.openxmlformats.org/officeDocument/2006/relationships/image" Target="media/image33.png"/><Relationship Id="rId22" Type="http://schemas.openxmlformats.org/officeDocument/2006/relationships/image" Target="media/image25.png"/><Relationship Id="rId21" Type="http://schemas.openxmlformats.org/officeDocument/2006/relationships/image" Target="media/image32.png"/><Relationship Id="rId24" Type="http://schemas.openxmlformats.org/officeDocument/2006/relationships/image" Target="media/image31.png"/><Relationship Id="rId23" Type="http://schemas.openxmlformats.org/officeDocument/2006/relationships/image" Target="media/image26.png"/><Relationship Id="rId26" Type="http://schemas.openxmlformats.org/officeDocument/2006/relationships/image" Target="media/image35.png"/><Relationship Id="rId25" Type="http://schemas.openxmlformats.org/officeDocument/2006/relationships/image" Target="media/image34.png"/><Relationship Id="rId28" Type="http://schemas.openxmlformats.org/officeDocument/2006/relationships/image" Target="media/image28.png"/><Relationship Id="rId27" Type="http://schemas.openxmlformats.org/officeDocument/2006/relationships/image" Target="media/image39.png"/><Relationship Id="rId29" Type="http://schemas.openxmlformats.org/officeDocument/2006/relationships/image" Target="media/image40.png"/><Relationship Id="rId51" Type="http://schemas.openxmlformats.org/officeDocument/2006/relationships/image" Target="media/image14.png"/><Relationship Id="rId50" Type="http://schemas.openxmlformats.org/officeDocument/2006/relationships/image" Target="media/image10.png"/><Relationship Id="rId53" Type="http://schemas.openxmlformats.org/officeDocument/2006/relationships/image" Target="media/image12.png"/><Relationship Id="rId52" Type="http://schemas.openxmlformats.org/officeDocument/2006/relationships/image" Target="media/image16.png"/><Relationship Id="rId11" Type="http://schemas.openxmlformats.org/officeDocument/2006/relationships/footer" Target="footer3.xml"/><Relationship Id="rId10" Type="http://schemas.openxmlformats.org/officeDocument/2006/relationships/footer" Target="footer1.xml"/><Relationship Id="rId54" Type="http://schemas.openxmlformats.org/officeDocument/2006/relationships/hyperlink" Target="mailto:dianalaura.contreras@upaep.edu.mx" TargetMode="External"/><Relationship Id="rId13" Type="http://schemas.openxmlformats.org/officeDocument/2006/relationships/image" Target="media/image24.png"/><Relationship Id="rId12" Type="http://schemas.openxmlformats.org/officeDocument/2006/relationships/footer" Target="footer2.xml"/><Relationship Id="rId15" Type="http://schemas.openxmlformats.org/officeDocument/2006/relationships/image" Target="media/image27.png"/><Relationship Id="rId14" Type="http://schemas.openxmlformats.org/officeDocument/2006/relationships/image" Target="media/image36.png"/><Relationship Id="rId17" Type="http://schemas.openxmlformats.org/officeDocument/2006/relationships/image" Target="media/image22.jpg"/><Relationship Id="rId16" Type="http://schemas.openxmlformats.org/officeDocument/2006/relationships/image" Target="media/image23.jpg"/><Relationship Id="rId19" Type="http://schemas.openxmlformats.org/officeDocument/2006/relationships/image" Target="media/image29.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enBfwz7L8s9b181ei13QNJwoaw==">AMUW2mU0tPMtET9dcCMob41i5FxAxmo4n/CPYj8Ryj6HNwMkiEPRMnxvMO+QRepZpMz7NveM+0tdxDWdhwjgKvrtKqofL31MN+sjh2oATMvVpCu04n0YyUk=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2020-12-08T01:29:00Z</dcterms:created>
  <dc:creator>IEEE</dc:creator>
</cp:coreProperties>
</file>