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7551399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7000" y="0"/>
                          <a:ext cx="6858000" cy="7551399"/>
                          <a:chOff x="1917000" y="0"/>
                          <a:chExt cx="6858000" cy="7560000"/>
                        </a:xfrm>
                      </wpg:grpSpPr>
                      <wpg:grpSp>
                        <wpg:cNvGrpSpPr/>
                        <wpg:grpSpPr>
                          <a:xfrm>
                            <a:off x="1917000" y="0"/>
                            <a:ext cx="6858000" cy="7560000"/>
                            <a:chOff x="0" y="0"/>
                            <a:chExt cx="6858000" cy="9144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6858000" cy="9144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85A9B8"/>
                                  </a:gs>
                                  <a:gs pos="10000">
                                    <a:srgbClr val="85A9B8"/>
                                  </a:gs>
                                  <a:gs pos="100000">
                                    <a:srgbClr val="374860"/>
                                  </a:gs>
                                </a:gsLst>
                                <a:lin ang="6120000" scaled="0"/>
                              </a:gra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2880" w:right="0" w:firstLine="360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4572000" lIns="685800" spcFirstLastPara="1" rIns="914400" wrap="square" tIns="685800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524125" y="0"/>
                                <a:ext cx="4329113" cy="4491038"/>
                                <a:chOff x="0" y="0"/>
                                <a:chExt cx="4329113" cy="4491038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501775" y="0"/>
                                  <a:ext cx="2827338" cy="2835275"/>
                                </a:xfrm>
                                <a:custGeom>
                                  <a:rect b="b" l="l" r="r" t="t"/>
                                  <a:pathLst>
                                    <a:path extrusionOk="0" h="1786" w="1781">
                                      <a:moveTo>
                                        <a:pt x="4" y="1786"/>
                                      </a:moveTo>
                                      <a:lnTo>
                                        <a:pt x="0" y="1782"/>
                                      </a:lnTo>
                                      <a:lnTo>
                                        <a:pt x="1776" y="0"/>
                                      </a:lnTo>
                                      <a:lnTo>
                                        <a:pt x="1781" y="5"/>
                                      </a:lnTo>
                                      <a:lnTo>
                                        <a:pt x="4" y="17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rect b="b" l="l" r="r" t="t"/>
                                  <a:pathLst>
                                    <a:path extrusionOk="0" h="2234" w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rect b="b" l="l" r="r" t="t"/>
                                  <a:pathLst>
                                    <a:path extrusionOk="0" h="2197" w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rect b="b" l="l" r="r" t="t"/>
                                  <a:pathLst>
                                    <a:path extrusionOk="0" h="1966" w="1961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rect b="b" l="l" r="r" t="t"/>
                                  <a:pathLst>
                                    <a:path extrusionOk="0" h="2732" w="2727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  <wps:wsp>
                          <wps:cNvSpPr/>
                          <wps:cNvPr id="12" name="Shape 12"/>
                          <wps:spPr>
                            <a:xfrm>
                              <a:off x="9518" y="4838700"/>
                              <a:ext cx="6843395" cy="37897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64"/>
                                    <w:vertAlign w:val="baseline"/>
                                  </w:rPr>
                                  <w:t xml:space="preserve">PRÁCTICA NO. 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6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64"/>
                                    <w:vertAlign w:val="baseline"/>
                                  </w:rPr>
                                  <w:t xml:space="preserve">¨RESTADOR LÓGICO¨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6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6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b9bd5"/>
                                    <w:sz w:val="36"/>
                                    <w:vertAlign w:val="baseline"/>
                                  </w:rPr>
                                  <w:t xml:space="preserve">Sistemas Embebidos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b9bd5"/>
                                    <w:sz w:val="3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b9bd5"/>
                                    <w:sz w:val="36"/>
                                    <w:vertAlign w:val="baseline"/>
                                  </w:rPr>
                                  <w:t xml:space="preserve">Jorge Cisneros Ortega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b9bd5"/>
                                    <w:sz w:val="3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b9bd5"/>
                                    <w:sz w:val="36"/>
                                    <w:vertAlign w:val="baseline"/>
                                  </w:rPr>
                                  <w:t xml:space="preserve">Axel Arriola Fonseca</w:t>
                                </w:r>
                              </w:p>
                            </w:txbxContent>
                          </wps:txbx>
                          <wps:bodyPr anchorCtr="0" anchor="b" bIns="0" lIns="685800" spcFirstLastPara="1" rIns="914400" wrap="square" tIns="0">
                            <a:noAutofit/>
                          </wps:bodyPr>
                        </wps:wsp>
                      </wpg:grpSp>
                      <pic:pic>
                        <pic:nvPicPr>
                          <pic:cNvPr id="13" name="Shape 1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4050" y="193225"/>
                            <a:ext cx="1194300" cy="119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7551399"/>
                <wp:effectExtent b="0" l="0" r="0" t="0"/>
                <wp:wrapSquare wrapText="bothSides" distB="0" distT="0" distL="0" distR="0"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75513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r w:rsidDel="00000000" w:rsidR="00000000" w:rsidRPr="00000000">
        <w:rPr>
          <w:rtl w:val="0"/>
        </w:rPr>
        <w:t xml:space="preserve">Restador completo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Objetivo: Crear por medio de Quartus de Intel (FPGAs) un restador lógico completo y simularlo por medio de modelsim para comprobar resultados.</w:t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Procedimiento</w:t>
      </w:r>
    </w:p>
    <w:p w:rsidR="00000000" w:rsidDel="00000000" w:rsidP="00000000" w:rsidRDefault="00000000" w:rsidRPr="00000000" w14:paraId="00000006">
      <w:pPr>
        <w:pStyle w:val="Heading2"/>
        <w:rPr/>
      </w:pPr>
      <w:r w:rsidDel="00000000" w:rsidR="00000000" w:rsidRPr="00000000">
        <w:rPr>
          <w:rtl w:val="0"/>
        </w:rPr>
        <w:t xml:space="preserve">Paso 1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 crea un nuevo proyecto (New Project Wizard) con el nombre de RestadorCompleto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041730" cy="282924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730" cy="2829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r w:rsidDel="00000000" w:rsidR="00000000" w:rsidRPr="00000000">
        <w:rPr>
          <w:rtl w:val="0"/>
        </w:rPr>
        <w:t xml:space="preserve">Paso 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 genera un nuevo archivo (File/New/Block DIagram) y se ocupa el archivo brindado por el profesor para crear el diagrama por compuertas lógicas (Simbol Tool/Primitives/Logic)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4763453" cy="268057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453" cy="2680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3848100" cy="2324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 . Diagrama de referencia ¨Restador Lógico Completo¨</w:t>
      </w:r>
    </w:p>
    <w:p w:rsidR="00000000" w:rsidDel="00000000" w:rsidP="00000000" w:rsidRDefault="00000000" w:rsidRPr="00000000" w14:paraId="0000000E">
      <w:pPr>
        <w:pStyle w:val="Heading2"/>
        <w:rPr/>
      </w:pPr>
      <w:r w:rsidDel="00000000" w:rsidR="00000000" w:rsidRPr="00000000">
        <w:rPr>
          <w:rtl w:val="0"/>
        </w:rPr>
        <w:t xml:space="preserve">Paso 3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 compila (Start Compilation CTRL+L) y luego se genera el código en Verilog (Siguientes imágenes)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Paso4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 guarda y se cierra Quartus, se procede a abrir Modelsim para crear un nuevo proyecto.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r w:rsidDel="00000000" w:rsidR="00000000" w:rsidRPr="00000000">
        <w:rPr>
          <w:rtl w:val="0"/>
        </w:rPr>
        <w:t xml:space="preserve">Paso 5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Una vez creado el nuevo proyecto Add Existing File para buscar el código que se creó en la carpeta donde se guardó el ejercicio con una extensión .v</w:t>
        <w:br w:type="textWrapping"/>
        <w:t xml:space="preserve">Antes se debe crear una carpeta en la carpeta del proyecto de Quartus, llamada “Simulacion” y se elige esta dirección al crear el proyecto de Modelsim.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r w:rsidDel="00000000" w:rsidR="00000000" w:rsidRPr="00000000">
        <w:rPr>
          <w:rtl w:val="0"/>
        </w:rPr>
        <w:t xml:space="preserve">Paso 6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Una vez que el archivo se encuentre en la pantalla se cierra, después en la parte de arriba Compile/Compile-All, luego  Simulation/ Start simulation y aparecerá una ventana como la imagen, se ocupa la imagen guía y damos ok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r w:rsidDel="00000000" w:rsidR="00000000" w:rsidRPr="00000000">
        <w:rPr>
          <w:rtl w:val="0"/>
        </w:rPr>
        <w:t xml:space="preserve">Paso 7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 agregan las señales con click derecho sobre la entrada, como se muestra a continuación.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  <w:br w:type="textWrapping"/>
        <w:t xml:space="preserve">Paso 8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612130" cy="3156585"/>
            <wp:effectExtent b="0" l="0" r="0" t="0"/>
            <wp:wrapSquare wrapText="bothSides" distB="0" distT="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Click derecho sobre las salidas y escogemos la opción addwave</w:t>
      </w:r>
    </w:p>
    <w:p w:rsidR="00000000" w:rsidDel="00000000" w:rsidP="00000000" w:rsidRDefault="00000000" w:rsidRPr="00000000" w14:paraId="00000023">
      <w:pPr>
        <w:pStyle w:val="Heading2"/>
        <w:rPr/>
      </w:pPr>
      <w:r w:rsidDel="00000000" w:rsidR="00000000" w:rsidRPr="00000000">
        <w:rPr>
          <w:rtl w:val="0"/>
        </w:rPr>
        <w:t xml:space="preserve">Paso 9 </w:t>
      </w:r>
    </w:p>
    <w:p w:rsidR="00000000" w:rsidDel="00000000" w:rsidP="00000000" w:rsidRDefault="00000000" w:rsidRPr="00000000" w14:paraId="00000024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Finalmente en la parte superior Simulate/Simulate-All y comprobamos que esté funcionando correctamente moviendo el cursor. Se puede cambiar la interpretación de los resultados a modo binario, pulsando click secundario sobre la señal.</w:t>
      </w:r>
    </w:p>
    <w:p w:rsidR="00000000" w:rsidDel="00000000" w:rsidP="00000000" w:rsidRDefault="00000000" w:rsidRPr="00000000" w14:paraId="00000025">
      <w:pPr>
        <w:rPr/>
      </w:pPr>
      <w:bookmarkStart w:colFirst="0" w:colLast="0" w:name="_zf0xilvqgqbg" w:id="1"/>
      <w:bookmarkEnd w:id="1"/>
      <w:r w:rsidDel="00000000" w:rsidR="00000000" w:rsidRPr="00000000">
        <w:rPr>
          <w:rtl w:val="0"/>
        </w:rPr>
        <w:t xml:space="preserve">Y efectivamente el programa funciona con la tabla de verdad del restador lógico completa que se muestra a continuación al igual que el video de la simulación realizada.</w:t>
      </w:r>
    </w:p>
    <w:p w:rsidR="00000000" w:rsidDel="00000000" w:rsidP="00000000" w:rsidRDefault="00000000" w:rsidRPr="00000000" w14:paraId="00000026">
      <w:pPr>
        <w:rPr/>
      </w:pPr>
      <w:bookmarkStart w:colFirst="0" w:colLast="0" w:name="_a8eldbvhy9v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bookmarkStart w:colFirst="0" w:colLast="0" w:name="_jbhv2ck6z4h" w:id="3"/>
      <w:bookmarkEnd w:id="3"/>
      <w:r w:rsidDel="00000000" w:rsidR="00000000" w:rsidRPr="00000000">
        <w:rPr>
          <w:rtl w:val="0"/>
        </w:rPr>
        <w:t xml:space="preserve">X   Y   Po    P   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72914" cy="172434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14" cy="1724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Fig. ¨Tabla de Verdad Restador Completo¨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Enlace video de Simulacion por Modelsim: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https://youtu.be/NkXybs1FPFE</w:t>
        </w:r>
      </w:hyperlink>
      <w:r w:rsidDel="00000000" w:rsidR="00000000" w:rsidRPr="00000000">
        <w:rPr>
          <w:rtl w:val="0"/>
        </w:rPr>
        <w:br w:type="textWrapping"/>
      </w:r>
    </w:p>
    <w:sectPr>
      <w:pgSz w:h="15840" w:w="12240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youtu.be/NkXybs1FPFE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4.png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