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ascii="Calibri" w:hAnsi="Calibri"/>
        </w:rPr>
      </w:pPr>
      <w:r>
        <w:rPr>
          <w:rFonts w:ascii="Calibri" w:hAnsi="Calibri"/>
        </w:rPr>
        <w:t>RER Mise En Place Du Poste De Travail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b w:val="false"/>
          <w:b w:val="false"/>
          <w:bCs w:val="false"/>
          <w:color w:val="2F5496" w:themeColor="accent1" w:themeShade="bf" w:themeTint="ff"/>
          <w:sz w:val="32"/>
          <w:szCs w:val="32"/>
        </w:rPr>
      </w:pPr>
      <w:r>
        <w:rPr>
          <w:b/>
          <w:bCs/>
        </w:rPr>
        <w:t>Contexte</w:t>
      </w:r>
      <w:r>
        <w:rPr>
          <w:b w:val="false"/>
          <w:bCs w:val="false"/>
          <w:color w:val="2F5496" w:themeColor="accent1" w:themeShade="bf" w:themeTint="ff"/>
          <w:sz w:val="32"/>
          <w:szCs w:val="32"/>
        </w:rPr>
        <w:t xml:space="preserve"> : </w:t>
      </w:r>
    </w:p>
    <w:p>
      <w:pPr>
        <w:pStyle w:val="Corpsdetexte"/>
        <w:rPr/>
      </w:pPr>
      <w:r>
        <w:rPr/>
        <w:t>Installation d’un environnement de développement pour l’IA et de collaboration pour l’équipe.</w:t>
      </w:r>
    </w:p>
    <w:p>
      <w:pPr>
        <w:pStyle w:val="Corpsdetexte"/>
        <w:rPr>
          <w:rFonts w:ascii="Calibri" w:hAnsi="Calibri" w:eastAsia="Calibri" w:cs="Calibri"/>
          <w:sz w:val="32"/>
          <w:szCs w:val="32"/>
          <w:lang w:val="fr-FR"/>
        </w:rPr>
      </w:pPr>
      <w:r>
        <w:rPr>
          <w:rFonts w:eastAsia="Calibri" w:cs="Calibri"/>
          <w:sz w:val="32"/>
          <w:szCs w:val="32"/>
          <w:lang w:val="fr-FR"/>
        </w:rPr>
      </w:r>
    </w:p>
    <w:p>
      <w:pPr>
        <w:pStyle w:val="Titre1"/>
        <w:rPr/>
      </w:pPr>
      <w:r>
        <w:rPr/>
        <w:t>Mots clés :</w:t>
      </w:r>
    </w:p>
    <w:p>
      <w:pPr>
        <w:pStyle w:val="Corpsdetexte"/>
        <w:numPr>
          <w:ilvl w:val="0"/>
          <w:numId w:val="1"/>
        </w:numPr>
        <w:rPr/>
      </w:pPr>
      <w:r>
        <w:rPr/>
        <w:t>Poste de travail : ensemble des moyens technique mis à la disposition d'un utilisateur (écran, clavier, souris, imprimante...), et par extension l'interface du système d'exploitation.</w:t>
      </w:r>
    </w:p>
    <w:p>
      <w:pPr>
        <w:pStyle w:val="Corpsdetexte"/>
        <w:rPr/>
      </w:pPr>
      <w:r>
        <w:rPr/>
      </w:r>
    </w:p>
    <w:p>
      <w:pPr>
        <w:pStyle w:val="Corpsdetexte"/>
        <w:numPr>
          <w:ilvl w:val="0"/>
          <w:numId w:val="1"/>
        </w:numPr>
        <w:rPr/>
      </w:pPr>
      <w:r>
        <w:rPr/>
        <w:t>Plateforme : un matériel ou un logiciel qui héberge une application ou un service.</w:t>
      </w:r>
    </w:p>
    <w:p>
      <w:pPr>
        <w:pStyle w:val="Corpsdetexte"/>
        <w:rPr/>
      </w:pPr>
      <w:r>
        <w:rPr/>
      </w:r>
    </w:p>
    <w:p>
      <w:pPr>
        <w:pStyle w:val="Corpsdetexte"/>
        <w:numPr>
          <w:ilvl w:val="0"/>
          <w:numId w:val="1"/>
        </w:numPr>
        <w:rPr/>
      </w:pPr>
      <w:r>
        <w:rPr/>
        <w:t>Interprète : un outil dont la tâche est d'analyser, de traduire et d'exécuter les programmes écrits dans un langage informatique.</w:t>
      </w:r>
    </w:p>
    <w:p>
      <w:pPr>
        <w:pStyle w:val="Corpsdetexte"/>
        <w:rPr/>
      </w:pPr>
      <w:r>
        <w:rPr/>
      </w:r>
    </w:p>
    <w:p>
      <w:pPr>
        <w:pStyle w:val="Corpsdetexte"/>
        <w:numPr>
          <w:ilvl w:val="0"/>
          <w:numId w:val="1"/>
        </w:numPr>
        <w:rPr/>
      </w:pPr>
      <w:r>
        <w:rPr/>
        <w:t>Compilateur : un programme qui traite les instructions écrites dans un langage de programmation donné pour les traduire en langage machine, ou « code », utilisé par le processeur d'un ordinateur.</w:t>
      </w:r>
    </w:p>
    <w:p>
      <w:pPr>
        <w:pStyle w:val="Corpsdetexte"/>
        <w:rPr/>
      </w:pPr>
      <w:r>
        <w:rPr/>
      </w:r>
    </w:p>
    <w:p>
      <w:pPr>
        <w:pStyle w:val="Corpsdetexte"/>
        <w:numPr>
          <w:ilvl w:val="0"/>
          <w:numId w:val="1"/>
        </w:numPr>
        <w:rPr/>
      </w:pPr>
      <w:r>
        <w:rPr/>
        <w:t xml:space="preserve">Visual Studio Code : Visual Studio Code est un éditeur de code </w:t>
      </w:r>
      <w:r>
        <w:rPr/>
        <w:t>source</w:t>
      </w:r>
      <w:r>
        <w:rPr/>
        <w:t xml:space="preserve"> développé par Microsoft pour Windows, Linux et macOS </w:t>
      </w:r>
      <w:r>
        <w:rPr/>
        <w:t>qui peut être utilisé pour coder en différents langages.</w:t>
      </w:r>
    </w:p>
    <w:p>
      <w:pPr>
        <w:pStyle w:val="Corpsdetexte"/>
        <w:rPr/>
      </w:pPr>
      <w:r>
        <w:rPr/>
      </w:r>
    </w:p>
    <w:p>
      <w:pPr>
        <w:pStyle w:val="Corpsdetexte"/>
        <w:numPr>
          <w:ilvl w:val="0"/>
          <w:numId w:val="1"/>
        </w:numPr>
        <w:rPr/>
      </w:pPr>
      <w:r>
        <w:rPr/>
        <w:t>Implémentation : Ensemble d'opérations permettant de mettre en place, mettre en œuvre, réaliser un nouveau projet.</w:t>
      </w:r>
    </w:p>
    <w:p>
      <w:pPr>
        <w:pStyle w:val="Corpsdetexte"/>
        <w:rPr/>
      </w:pPr>
      <w:r>
        <w:rPr/>
      </w:r>
    </w:p>
    <w:p>
      <w:pPr>
        <w:pStyle w:val="Corpsdetexte"/>
        <w:numPr>
          <w:ilvl w:val="0"/>
          <w:numId w:val="1"/>
        </w:numPr>
        <w:rPr/>
      </w:pPr>
      <w:r>
        <w:rPr/>
        <w:t>Python : Le langage Python est un langage de programmation open source multi-plateformes et orienté objet. Grâce à des bibliothèques spécialisées, Python s'utilise pour de nombreuses situations comme le développement logiciel, l'analyse de données, ou la gestion d'infrastructures.</w:t>
      </w:r>
    </w:p>
    <w:p>
      <w:pPr>
        <w:pStyle w:val="Corpsdetexte"/>
        <w:rPr/>
      </w:pPr>
      <w:r>
        <w:rPr/>
      </w:r>
    </w:p>
    <w:p>
      <w:pPr>
        <w:pStyle w:val="Corpsdetexte"/>
        <w:numPr>
          <w:ilvl w:val="0"/>
          <w:numId w:val="1"/>
        </w:numPr>
        <w:rPr/>
      </w:pPr>
      <w:r>
        <w:rPr/>
        <w:t>Jupyter Notebook : Jupyter est une application web utilisée pour programmer dans plus de 40 langages de programmation, dont Python, Julia, Ruby, R, ou encore Scala. C'est un projet communautaire dont l'objectif est de développer des logiciels libres, des formats ouverts et des services pour l'informatique interactive.</w:t>
      </w:r>
    </w:p>
    <w:p>
      <w:pPr>
        <w:pStyle w:val="Corpsdetexte"/>
        <w:rPr/>
      </w:pPr>
      <w:r>
        <w:rPr/>
      </w:r>
    </w:p>
    <w:p>
      <w:pPr>
        <w:pStyle w:val="Corpsdetexte"/>
        <w:numPr>
          <w:ilvl w:val="0"/>
          <w:numId w:val="1"/>
        </w:numPr>
        <w:rPr/>
      </w:pPr>
      <w:r>
        <w:rPr/>
        <w:t>Anaconda : Anaconda est un outil en distribution libre et open source destiné à la programmation Python et R. Il est véritablement utilisé en science de données, machine learning et l'intelligence artificielle car il contient plusieurs packages nécessaires dans ce domaine notamment Python, Numpy, Panda, Jupyter, et plus encore.</w:t>
      </w:r>
    </w:p>
    <w:p>
      <w:pPr>
        <w:pStyle w:val="Corpsdetexte"/>
        <w:rPr/>
      </w:pPr>
      <w:r>
        <w:rPr/>
      </w:r>
    </w:p>
    <w:p>
      <w:pPr>
        <w:pStyle w:val="Corpsdetexte"/>
        <w:numPr>
          <w:ilvl w:val="0"/>
          <w:numId w:val="1"/>
        </w:numPr>
        <w:rPr/>
      </w:pPr>
      <w:r>
        <w:rPr/>
        <w:t>IDE : Un IDE, ou Environnement de Développement Intégré, est une application logicielle qui aide les programmeurs  à développer efficacement le code logiciel.</w:t>
      </w:r>
    </w:p>
    <w:p>
      <w:pPr>
        <w:pStyle w:val="Corpsdetexte"/>
        <w:rPr/>
      </w:pPr>
      <w:r>
        <w:rPr/>
      </w:r>
    </w:p>
    <w:p>
      <w:pPr>
        <w:pStyle w:val="Corpsdetexte"/>
        <w:numPr>
          <w:ilvl w:val="0"/>
          <w:numId w:val="1"/>
        </w:numPr>
        <w:rPr/>
      </w:pPr>
      <w:r>
        <w:rPr/>
        <w:t xml:space="preserve">Environnement : Ensemble d’outils qui permet d’augmenter la productivité des programmeurs. </w:t>
      </w:r>
    </w:p>
    <w:p>
      <w:pPr>
        <w:pStyle w:val="Corpsdetexte"/>
        <w:rPr/>
      </w:pPr>
      <w:r>
        <w:rPr/>
      </w:r>
    </w:p>
    <w:p>
      <w:pPr>
        <w:pStyle w:val="Corpsdetexte"/>
        <w:numPr>
          <w:ilvl w:val="0"/>
          <w:numId w:val="1"/>
        </w:numPr>
        <w:rPr/>
      </w:pPr>
      <w:r>
        <w:rPr/>
        <w:t xml:space="preserve">Conda : </w:t>
      </w:r>
      <w:r>
        <w:rPr/>
        <w:t>gestionnaire d’environnements et de paquets pour python ou d’autre langages.</w:t>
      </w:r>
    </w:p>
    <w:p>
      <w:pPr>
        <w:pStyle w:val="Corpsdetexte"/>
        <w:rPr/>
      </w:pPr>
      <w:r>
        <w:rPr/>
      </w:r>
    </w:p>
    <w:p>
      <w:pPr>
        <w:pStyle w:val="Corpsdetexte"/>
        <w:numPr>
          <w:ilvl w:val="0"/>
          <w:numId w:val="1"/>
        </w:numPr>
        <w:rPr/>
      </w:pPr>
      <w:r>
        <w:rPr/>
        <w:t>Librairies : Une librairie est un ensemble de fonctions et de classes déjà codées dans un langage spécifique que le programmeur peut utiliser pour récupérer toutes les fonctions qu'il aurait besoin d'utiliser dans son projet, sans qu'il est besoin de coder ces dernières par lui même.</w:t>
      </w:r>
    </w:p>
    <w:p>
      <w:pPr>
        <w:pStyle w:val="Corpsdetexte"/>
        <w:rPr/>
      </w:pPr>
      <w:r>
        <w:rPr/>
      </w:r>
    </w:p>
    <w:p>
      <w:pPr>
        <w:pStyle w:val="Corpsdetexte"/>
        <w:numPr>
          <w:ilvl w:val="0"/>
          <w:numId w:val="1"/>
        </w:numPr>
        <w:rPr/>
      </w:pPr>
      <w:r>
        <w:rPr/>
        <w:t xml:space="preserve">Matplotlib : Matplotlib est une librairie Python qui permet de </w:t>
      </w:r>
      <w:r>
        <w:rPr/>
        <w:t>visualiser graphiquement des données.</w:t>
      </w:r>
    </w:p>
    <w:p>
      <w:pPr>
        <w:pStyle w:val="Corpsdetexte"/>
        <w:rPr/>
      </w:pPr>
      <w:r>
        <w:rPr/>
      </w:r>
    </w:p>
    <w:p>
      <w:pPr>
        <w:pStyle w:val="Corpsdetexte"/>
        <w:numPr>
          <w:ilvl w:val="0"/>
          <w:numId w:val="1"/>
        </w:numPr>
        <w:rPr/>
      </w:pPr>
      <w:r>
        <w:rPr/>
        <w:t>Panda : Pandas est une librairie python qui permet de manipuler facilement des données à analyser.</w:t>
      </w:r>
    </w:p>
    <w:p>
      <w:pPr>
        <w:pStyle w:val="Corpsdetexte"/>
        <w:rPr/>
      </w:pPr>
      <w:r>
        <w:rPr/>
      </w:r>
    </w:p>
    <w:p>
      <w:pPr>
        <w:pStyle w:val="Corpsdetexte"/>
        <w:numPr>
          <w:ilvl w:val="0"/>
          <w:numId w:val="1"/>
        </w:numPr>
        <w:rPr/>
      </w:pPr>
      <w:r>
        <w:rPr/>
        <w:t>Numpy : NumPy est la librairie Python dédiée au calcul scientifique fournissant des fonctions très performantes de calcul, mais aussi des structures de données, tout aussi performantes.</w:t>
      </w:r>
    </w:p>
    <w:p>
      <w:pPr>
        <w:pStyle w:val="Corpsdetexte"/>
        <w:rPr/>
      </w:pPr>
      <w:r>
        <w:rPr/>
      </w:r>
    </w:p>
    <w:p>
      <w:pPr>
        <w:pStyle w:val="Corpsdetexte"/>
        <w:numPr>
          <w:ilvl w:val="0"/>
          <w:numId w:val="1"/>
        </w:numPr>
        <w:rPr/>
      </w:pPr>
      <w:r>
        <w:rPr/>
        <w:t xml:space="preserve">Scipy : </w:t>
      </w:r>
      <w:r>
        <w:rPr/>
        <w:t>U</w:t>
      </w:r>
      <w:r>
        <w:rPr/>
        <w:t>nifier et fédérer un ensemble de bibliothèques Python à usage scientifique. Scipy utilise les tableaux et matrices du module NumPy.</w:t>
      </w:r>
    </w:p>
    <w:p>
      <w:pPr>
        <w:pStyle w:val="Corpsdetexte"/>
        <w:rPr/>
      </w:pPr>
      <w:r>
        <w:rPr/>
      </w:r>
    </w:p>
    <w:p>
      <w:pPr>
        <w:pStyle w:val="Corpsdetexte"/>
        <w:numPr>
          <w:ilvl w:val="0"/>
          <w:numId w:val="1"/>
        </w:numPr>
        <w:rPr/>
      </w:pPr>
      <w:r>
        <w:rPr/>
        <w:t>Cette distribution de modules est destinée à être utilisée avec le langage interprété Python afin de créer un environnement de travail scientifique très similaire à celui offert par Scilab, GNU Octave, Matlab voire R.</w:t>
      </w:r>
    </w:p>
    <w:p>
      <w:pPr>
        <w:pStyle w:val="Corpsdetexte"/>
        <w:rPr/>
      </w:pPr>
      <w:r>
        <w:rPr/>
      </w:r>
    </w:p>
    <w:p>
      <w:pPr>
        <w:pStyle w:val="Titre1"/>
        <w:rPr/>
      </w:pPr>
      <w:r>
        <w:rPr/>
        <w:t>Problématique(s) :</w:t>
      </w:r>
    </w:p>
    <w:p>
      <w:pPr>
        <w:pStyle w:val="Corpsdetexte"/>
        <w:numPr>
          <w:ilvl w:val="0"/>
          <w:numId w:val="3"/>
        </w:numPr>
        <w:rPr/>
      </w:pPr>
      <w:r>
        <w:rPr>
          <w:lang w:val="fr-FR"/>
        </w:rPr>
        <w:t>Comment choisir son environnement de travail ?</w:t>
      </w:r>
    </w:p>
    <w:p>
      <w:pPr>
        <w:pStyle w:val="Corpsdetexte"/>
        <w:rPr/>
      </w:pPr>
      <w:r>
        <w:rPr/>
      </w:r>
    </w:p>
    <w:p>
      <w:pPr>
        <w:pStyle w:val="Titre1"/>
        <w:rPr/>
      </w:pPr>
      <w:r>
        <w:rPr/>
        <w:t>Hypothèses :</w:t>
      </w:r>
    </w:p>
    <w:p>
      <w:pPr>
        <w:pStyle w:val="Corpsdetexte"/>
        <w:numPr>
          <w:ilvl w:val="0"/>
          <w:numId w:val="2"/>
        </w:numPr>
        <w:rPr/>
      </w:pPr>
      <w:r>
        <w:rPr/>
        <w:t>Etienne – L'environnement de développement dépend de l’expertise du développeur.</w:t>
        <w:tab/>
        <w:tab/>
      </w:r>
      <w:r>
        <w:rPr/>
        <w:t>FAUX</w:t>
      </w:r>
    </w:p>
    <w:p>
      <w:pPr>
        <w:pStyle w:val="Corpsdetexte"/>
        <w:rPr/>
      </w:pPr>
      <w:r>
        <w:rPr/>
      </w:r>
    </w:p>
    <w:p>
      <w:pPr>
        <w:pStyle w:val="Corpsdetexte"/>
        <w:numPr>
          <w:ilvl w:val="0"/>
          <w:numId w:val="2"/>
        </w:numPr>
        <w:rPr/>
      </w:pPr>
      <w:r>
        <w:rPr/>
        <w:t>Axel – Visual Studio Code est un IDE.</w:t>
        <w:tab/>
      </w:r>
      <w:r>
        <w:rPr/>
        <w:t>FAUX</w:t>
      </w:r>
    </w:p>
    <w:p>
      <w:pPr>
        <w:pStyle w:val="Corpsdetexte"/>
        <w:rPr/>
      </w:pPr>
      <w:r>
        <w:rPr/>
      </w:r>
    </w:p>
    <w:p>
      <w:pPr>
        <w:pStyle w:val="Corpsdetexte"/>
        <w:numPr>
          <w:ilvl w:val="0"/>
          <w:numId w:val="2"/>
        </w:numPr>
        <w:rPr/>
      </w:pPr>
      <w:r>
        <w:rPr/>
        <w:t>Adrien – On peut faire n’importe quel programme d’IA avec python.</w:t>
        <w:tab/>
      </w:r>
      <w:r>
        <w:rPr/>
        <w:t>VRAI</w:t>
      </w:r>
    </w:p>
    <w:p>
      <w:pPr>
        <w:pStyle w:val="Corpsdetexte"/>
        <w:rPr/>
      </w:pPr>
      <w:r>
        <w:rPr/>
      </w:r>
    </w:p>
    <w:p>
      <w:pPr>
        <w:pStyle w:val="Corpsdetexte"/>
        <w:numPr>
          <w:ilvl w:val="0"/>
          <w:numId w:val="2"/>
        </w:numPr>
        <w:rPr/>
      </w:pPr>
      <w:r>
        <w:rPr/>
        <w:t>Adeline – Le choix du programme déterminera la qualité de l’environnement de travail.</w:t>
        <w:tab/>
        <w:tab/>
      </w:r>
      <w:r>
        <w:rPr/>
        <w:t>FAUX, l’environnement de travail détermine le choix du programme</w:t>
      </w:r>
    </w:p>
    <w:p>
      <w:pPr>
        <w:pStyle w:val="Corpsdetexte"/>
        <w:rPr/>
      </w:pPr>
      <w:r>
        <w:rPr/>
      </w:r>
    </w:p>
    <w:p>
      <w:pPr>
        <w:pStyle w:val="Corpsdetexte"/>
        <w:numPr>
          <w:ilvl w:val="0"/>
          <w:numId w:val="2"/>
        </w:numPr>
        <w:rPr/>
      </w:pPr>
      <w:r>
        <w:rPr/>
        <w:t>Loïc - On peut faire du python à partir de n’importe quel type d’IDE.</w:t>
        <w:tab/>
      </w:r>
      <w:r>
        <w:rPr/>
        <w:t>FAUX</w:t>
      </w:r>
    </w:p>
    <w:p>
      <w:pPr>
        <w:pStyle w:val="Corpsdetexte"/>
        <w:rPr/>
      </w:pPr>
      <w:r>
        <w:rPr/>
      </w:r>
    </w:p>
    <w:p>
      <w:pPr>
        <w:pStyle w:val="Corpsdetexte"/>
        <w:numPr>
          <w:ilvl w:val="0"/>
          <w:numId w:val="2"/>
        </w:numPr>
        <w:rPr/>
      </w:pPr>
      <w:r>
        <w:rPr/>
        <w:t>Solenn – Python est un langage interprété.</w:t>
        <w:tab/>
        <w:tab/>
        <w:t>VRAI</w:t>
      </w:r>
    </w:p>
    <w:p>
      <w:pPr>
        <w:pStyle w:val="Corpsdetexte"/>
        <w:rPr/>
      </w:pPr>
      <w:r>
        <w:rPr/>
      </w:r>
    </w:p>
    <w:p>
      <w:pPr>
        <w:pStyle w:val="Corpsdetexte"/>
        <w:numPr>
          <w:ilvl w:val="0"/>
          <w:numId w:val="2"/>
        </w:numPr>
        <w:rPr/>
      </w:pPr>
      <w:r>
        <w:rPr/>
        <w:t>Tetyana – On n’a pas toujours besoin de librairies pour développer une IA.</w:t>
        <w:tab/>
      </w:r>
      <w:r>
        <w:rPr/>
        <w:t>FAUX</w:t>
      </w:r>
    </w:p>
    <w:p>
      <w:pPr>
        <w:pStyle w:val="Corpsdetexte"/>
        <w:rPr/>
      </w:pPr>
      <w:r>
        <w:rPr/>
      </w:r>
    </w:p>
    <w:p>
      <w:pPr>
        <w:pStyle w:val="Corpsdetexte"/>
        <w:numPr>
          <w:ilvl w:val="0"/>
          <w:numId w:val="2"/>
        </w:numPr>
        <w:rPr/>
      </w:pPr>
      <w:r>
        <w:rPr/>
        <w:t>Aude – Un IDE sert à lire un programme.</w:t>
        <w:tab/>
      </w:r>
      <w:r>
        <w:rPr/>
        <w:t>Il ne sert pas qu’à lire mais à écrire, débugger, tester, etc...</w:t>
      </w:r>
    </w:p>
    <w:p>
      <w:pPr>
        <w:pStyle w:val="Corpsdetexte"/>
        <w:rPr/>
      </w:pPr>
      <w:r>
        <w:rPr/>
      </w:r>
    </w:p>
    <w:p>
      <w:pPr>
        <w:pStyle w:val="Corpsdetexte"/>
        <w:numPr>
          <w:ilvl w:val="0"/>
          <w:numId w:val="2"/>
        </w:numPr>
        <w:rPr/>
      </w:pPr>
      <w:r>
        <w:rPr/>
        <w:t>Jean-Paul – Mettre en place un environnement de travail pour l’IA demande beaucoup de ressources.</w:t>
        <w:tab/>
      </w:r>
      <w:r>
        <w:rPr/>
        <w:t>VRAI, pour les ressources numériques et matériels.</w:t>
      </w:r>
    </w:p>
    <w:p>
      <w:pPr>
        <w:pStyle w:val="Corpsdetexte"/>
        <w:rPr/>
      </w:pPr>
      <w:r>
        <w:rPr/>
      </w:r>
    </w:p>
    <w:p>
      <w:pPr>
        <w:pStyle w:val="Corpsdetexte"/>
        <w:numPr>
          <w:ilvl w:val="0"/>
          <w:numId w:val="2"/>
        </w:numPr>
        <w:rPr/>
      </w:pPr>
      <w:r>
        <w:rPr/>
        <w:t>Briand – Choisir le bon environnement de travail permet de déterminer la qualité et réduire la durée du temps sur un projet.</w:t>
        <w:tab/>
      </w:r>
    </w:p>
    <w:p>
      <w:pPr>
        <w:pStyle w:val="Corpsdetexte"/>
        <w:rPr/>
      </w:pPr>
      <w:r>
        <w:rPr/>
      </w:r>
    </w:p>
    <w:p>
      <w:pPr>
        <w:pStyle w:val="Corpsdetexte"/>
        <w:numPr>
          <w:ilvl w:val="0"/>
          <w:numId w:val="2"/>
        </w:numPr>
        <w:rPr/>
      </w:pPr>
      <w:r>
        <w:rPr/>
        <w:t>Nicolas – Jupyter Notebook est plus intuitif pour développer une IA en python.</w:t>
        <w:tab/>
      </w:r>
      <w:r>
        <w:rPr/>
        <w:t>VRAI, pour expérimenter</w:t>
      </w:r>
    </w:p>
    <w:p>
      <w:pPr>
        <w:pStyle w:val="Corpsdetexte"/>
        <w:rPr/>
      </w:pPr>
      <w:r>
        <w:rPr/>
      </w:r>
    </w:p>
    <w:p>
      <w:pPr>
        <w:pStyle w:val="Corpsdetexte"/>
        <w:numPr>
          <w:ilvl w:val="0"/>
          <w:numId w:val="2"/>
        </w:numPr>
        <w:rPr/>
      </w:pPr>
      <w:r>
        <w:rPr/>
        <w:t>Seydou – Python est le langage de référence en développement IA.</w:t>
        <w:tab/>
        <w:t>VRAI</w:t>
      </w:r>
    </w:p>
    <w:p>
      <w:pPr>
        <w:pStyle w:val="Corpsdetexte"/>
        <w:rPr/>
      </w:pPr>
      <w:r>
        <w:rPr/>
      </w:r>
    </w:p>
    <w:p>
      <w:pPr>
        <w:pStyle w:val="Corpsdetexte"/>
        <w:numPr>
          <w:ilvl w:val="0"/>
          <w:numId w:val="2"/>
        </w:numPr>
        <w:rPr/>
      </w:pPr>
      <w:r>
        <w:rPr/>
        <w:t>Loïc - Python utilise des noms d’animaux car c’est marrant.</w:t>
        <w:tab/>
      </w:r>
      <w:r>
        <w:rPr/>
        <w:t>FAUX, :-(</w:t>
      </w:r>
    </w:p>
    <w:p>
      <w:pPr>
        <w:pStyle w:val="Corpsdetexte"/>
        <w:rPr/>
      </w:pPr>
      <w:r>
        <w:rPr/>
      </w:r>
    </w:p>
    <w:p>
      <w:pPr>
        <w:pStyle w:val="Titre1"/>
        <w:rPr/>
      </w:pPr>
      <w:r>
        <w:rPr/>
        <w:t>Plan d'action :</w:t>
      </w:r>
    </w:p>
    <w:p>
      <w:pPr>
        <w:pStyle w:val="Normal"/>
        <w:numPr>
          <w:ilvl w:val="0"/>
          <w:numId w:val="4"/>
        </w:numPr>
        <w:rPr/>
      </w:pPr>
      <w:r>
        <w:rPr/>
        <w:t>Exploration des ressources.</w:t>
      </w:r>
    </w:p>
    <w:p>
      <w:pPr>
        <w:pStyle w:val="Normal"/>
        <w:numPr>
          <w:ilvl w:val="0"/>
          <w:numId w:val="4"/>
        </w:numPr>
        <w:rPr/>
      </w:pPr>
      <w:r>
        <w:rPr/>
        <w:t>Définition des mots clefs.</w:t>
      </w:r>
    </w:p>
    <w:p>
      <w:pPr>
        <w:pStyle w:val="Normal"/>
        <w:numPr>
          <w:ilvl w:val="0"/>
          <w:numId w:val="4"/>
        </w:numPr>
        <w:rPr/>
      </w:pPr>
      <w:r>
        <w:rPr/>
        <w:t>Vérification des hypothèses.</w:t>
      </w:r>
    </w:p>
    <w:p>
      <w:pPr>
        <w:pStyle w:val="Normal"/>
        <w:numPr>
          <w:ilvl w:val="0"/>
          <w:numId w:val="4"/>
        </w:numPr>
        <w:rPr/>
      </w:pPr>
      <w:r>
        <w:rPr/>
        <w:t>Répondre à la problématique.</w:t>
      </w:r>
    </w:p>
    <w:p>
      <w:pPr>
        <w:pStyle w:val="Normal"/>
        <w:numPr>
          <w:ilvl w:val="0"/>
          <w:numId w:val="4"/>
        </w:numPr>
        <w:rPr/>
      </w:pPr>
      <w:r>
        <w:rPr/>
        <w:t>Comparaison entre Python et les autres langages.</w:t>
      </w:r>
    </w:p>
    <w:p>
      <w:pPr>
        <w:pStyle w:val="Normal"/>
        <w:rPr/>
      </w:pPr>
      <w:r>
        <w:rPr/>
      </w:r>
    </w:p>
    <w:tbl>
      <w:tblPr>
        <w:tblW w:w="9026" w:type="dxa"/>
        <w:jc w:val="left"/>
        <w:tblInd w:w="55" w:type="dxa"/>
        <w:tblLayout w:type="fixed"/>
        <w:tblCellMar>
          <w:top w:w="55" w:type="dxa"/>
          <w:left w:w="55" w:type="dxa"/>
          <w:bottom w:w="55" w:type="dxa"/>
          <w:right w:w="55" w:type="dxa"/>
        </w:tblCellMar>
      </w:tblPr>
      <w:tblGrid>
        <w:gridCol w:w="1481"/>
        <w:gridCol w:w="2460"/>
        <w:gridCol w:w="2418"/>
        <w:gridCol w:w="2667"/>
      </w:tblGrid>
      <w:tr>
        <w:trPr/>
        <w:tc>
          <w:tcPr>
            <w:tcW w:w="1481" w:type="dxa"/>
            <w:tcBorders>
              <w:top w:val="single" w:sz="4" w:space="0" w:color="000000"/>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Langages</w:t>
            </w:r>
          </w:p>
        </w:tc>
        <w:tc>
          <w:tcPr>
            <w:tcW w:w="2460" w:type="dxa"/>
            <w:tcBorders>
              <w:top w:val="single" w:sz="4" w:space="0" w:color="000000"/>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Python</w:t>
            </w:r>
          </w:p>
        </w:tc>
        <w:tc>
          <w:tcPr>
            <w:tcW w:w="2418" w:type="dxa"/>
            <w:tcBorders>
              <w:top w:val="single" w:sz="4" w:space="0" w:color="000000"/>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Java</w:t>
            </w:r>
          </w:p>
        </w:tc>
        <w:tc>
          <w:tcPr>
            <w:tcW w:w="2667" w:type="dxa"/>
            <w:tcBorders>
              <w:top w:val="single" w:sz="4" w:space="0" w:color="000000"/>
              <w:left w:val="single" w:sz="4" w:space="0" w:color="000000"/>
              <w:bottom w:val="single" w:sz="4" w:space="0" w:color="000000"/>
              <w:right w:val="single" w:sz="4" w:space="0" w:color="000000"/>
            </w:tcBorders>
            <w:vAlign w:val="center"/>
          </w:tcPr>
          <w:p>
            <w:pPr>
              <w:pStyle w:val="Contenudetableau"/>
              <w:pBdr/>
              <w:spacing w:before="0" w:after="0"/>
              <w:ind w:left="0" w:right="0" w:hanging="0"/>
              <w:rPr>
                <w:lang w:val="fr-FR"/>
              </w:rPr>
            </w:pPr>
            <w:r>
              <w:rPr>
                <w:lang w:val="fr-FR"/>
              </w:rPr>
              <w:t>C++</w:t>
            </w:r>
          </w:p>
        </w:tc>
      </w:tr>
      <w:tr>
        <w:trPr/>
        <w:tc>
          <w:tcPr>
            <w:tcW w:w="1481"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Avantage</w:t>
            </w:r>
            <w:r>
              <w:rPr>
                <w:lang w:val="fr-FR"/>
              </w:rPr>
              <w:t>s</w:t>
            </w:r>
          </w:p>
        </w:tc>
        <w:tc>
          <w:tcPr>
            <w:tcW w:w="2460" w:type="dxa"/>
            <w:tcBorders>
              <w:left w:val="single" w:sz="4" w:space="0" w:color="000000"/>
              <w:bottom w:val="single" w:sz="4" w:space="0" w:color="000000"/>
            </w:tcBorders>
            <w:vAlign w:val="center"/>
          </w:tcPr>
          <w:p>
            <w:pPr>
              <w:pStyle w:val="Contenudetableau"/>
              <w:numPr>
                <w:ilvl w:val="0"/>
                <w:numId w:val="5"/>
              </w:numPr>
              <w:pBdr/>
              <w:spacing w:before="0" w:after="0"/>
              <w:jc w:val="left"/>
              <w:rPr/>
            </w:pPr>
            <w:r>
              <w:rPr>
                <w:lang w:val="fr-FR"/>
              </w:rPr>
              <w:t>Temps de développement court</w:t>
            </w:r>
          </w:p>
          <w:p>
            <w:pPr>
              <w:pStyle w:val="Contenudetableau"/>
              <w:numPr>
                <w:ilvl w:val="0"/>
                <w:numId w:val="5"/>
              </w:numPr>
              <w:pBdr/>
              <w:spacing w:before="0" w:after="0"/>
              <w:jc w:val="left"/>
              <w:rPr>
                <w:lang w:val="fr-FR"/>
              </w:rPr>
            </w:pPr>
            <w:r>
              <w:rPr>
                <w:lang w:val="fr-FR"/>
              </w:rPr>
              <w:t>De nombreuses librairies existent, ce qui rend son développement simple </w:t>
            </w:r>
          </w:p>
        </w:tc>
        <w:tc>
          <w:tcPr>
            <w:tcW w:w="2418" w:type="dxa"/>
            <w:tcBorders>
              <w:left w:val="single" w:sz="4" w:space="0" w:color="000000"/>
              <w:bottom w:val="single" w:sz="4" w:space="0" w:color="000000"/>
            </w:tcBorders>
            <w:vAlign w:val="center"/>
          </w:tcPr>
          <w:p>
            <w:pPr>
              <w:pStyle w:val="Contenudetableau"/>
              <w:numPr>
                <w:ilvl w:val="0"/>
                <w:numId w:val="5"/>
              </w:numPr>
              <w:pBdr/>
              <w:spacing w:before="0" w:after="0"/>
              <w:jc w:val="left"/>
              <w:rPr/>
            </w:pPr>
            <w:r>
              <w:rPr>
                <w:lang w:val="fr-FR"/>
              </w:rPr>
              <w:t>R</w:t>
            </w:r>
            <w:r>
              <w:rPr>
                <w:lang w:val="fr-FR"/>
              </w:rPr>
              <w:t>elativement simple à utiliser et à débugger</w:t>
            </w:r>
          </w:p>
          <w:p>
            <w:pPr>
              <w:pStyle w:val="Contenudetableau"/>
              <w:numPr>
                <w:ilvl w:val="0"/>
                <w:numId w:val="5"/>
              </w:numPr>
              <w:pBdr/>
              <w:spacing w:before="0" w:after="0"/>
              <w:jc w:val="left"/>
              <w:rPr/>
            </w:pPr>
            <w:r>
              <w:rPr>
                <w:lang w:val="fr-FR"/>
              </w:rPr>
              <w:t>F</w:t>
            </w:r>
            <w:r>
              <w:rPr>
                <w:lang w:val="fr-FR"/>
              </w:rPr>
              <w:t>onctionne sur de nombreuses plateformes, grâce à la technologie de la machine virtuelle.</w:t>
            </w:r>
          </w:p>
          <w:p>
            <w:pPr>
              <w:pStyle w:val="Contenudetableau"/>
              <w:numPr>
                <w:ilvl w:val="0"/>
                <w:numId w:val="5"/>
              </w:numPr>
              <w:pBdr/>
              <w:spacing w:before="0" w:after="0"/>
              <w:jc w:val="left"/>
              <w:rPr>
                <w:lang w:val="fr-FR"/>
              </w:rPr>
            </w:pPr>
            <w:r>
              <w:rPr>
                <w:lang w:val="fr-FR"/>
              </w:rPr>
              <w:t>Représentation graphique des données propre</w:t>
            </w:r>
          </w:p>
          <w:p>
            <w:pPr>
              <w:pStyle w:val="Contenudetableau"/>
              <w:numPr>
                <w:ilvl w:val="0"/>
                <w:numId w:val="5"/>
              </w:numPr>
              <w:pBdr/>
              <w:spacing w:before="0" w:after="0"/>
              <w:jc w:val="left"/>
              <w:rPr/>
            </w:pPr>
            <w:r>
              <w:rPr>
                <w:lang w:val="fr-FR"/>
              </w:rPr>
              <w:t>Pas besoin de compilation</w:t>
            </w:r>
          </w:p>
        </w:tc>
        <w:tc>
          <w:tcPr>
            <w:tcW w:w="2667" w:type="dxa"/>
            <w:tcBorders>
              <w:left w:val="single" w:sz="4" w:space="0" w:color="000000"/>
              <w:bottom w:val="single" w:sz="4" w:space="0" w:color="000000"/>
              <w:right w:val="single" w:sz="4" w:space="0" w:color="000000"/>
            </w:tcBorders>
            <w:vAlign w:val="center"/>
          </w:tcPr>
          <w:p>
            <w:pPr>
              <w:pStyle w:val="Contenudetableau"/>
              <w:numPr>
                <w:ilvl w:val="0"/>
                <w:numId w:val="5"/>
              </w:numPr>
              <w:pBdr/>
              <w:spacing w:before="0" w:after="0"/>
              <w:jc w:val="left"/>
              <w:rPr/>
            </w:pPr>
            <w:r>
              <w:rPr>
                <w:lang w:val="fr-FR"/>
              </w:rPr>
              <w:t>Outil bien adapté pour résoudre des problèmes complexes d’intelligence artificielle.</w:t>
            </w:r>
          </w:p>
          <w:p>
            <w:pPr>
              <w:pStyle w:val="Contenudetableau"/>
              <w:numPr>
                <w:ilvl w:val="0"/>
                <w:numId w:val="5"/>
              </w:numPr>
              <w:pBdr/>
              <w:spacing w:before="0" w:after="0"/>
              <w:jc w:val="left"/>
              <w:rPr/>
            </w:pPr>
            <w:r>
              <w:rPr>
                <w:lang w:val="fr-FR"/>
              </w:rPr>
              <w:t>Librairies de fonctions assez fournies.</w:t>
            </w:r>
          </w:p>
          <w:p>
            <w:pPr>
              <w:pStyle w:val="Contenudetableau"/>
              <w:numPr>
                <w:ilvl w:val="0"/>
                <w:numId w:val="5"/>
              </w:numPr>
              <w:pBdr/>
              <w:spacing w:before="0" w:after="0"/>
              <w:jc w:val="left"/>
              <w:rPr/>
            </w:pPr>
            <w:r>
              <w:rPr>
                <w:lang w:val="fr-FR"/>
              </w:rPr>
              <w:t>Outil de développement multi-paradigmes qui supporte les principes de l’orienté objet.</w:t>
            </w:r>
          </w:p>
        </w:tc>
      </w:tr>
      <w:tr>
        <w:trPr/>
        <w:tc>
          <w:tcPr>
            <w:tcW w:w="1481"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Inconvenients</w:t>
            </w:r>
          </w:p>
        </w:tc>
        <w:tc>
          <w:tcPr>
            <w:tcW w:w="2460" w:type="dxa"/>
            <w:tcBorders>
              <w:left w:val="single" w:sz="4" w:space="0" w:color="000000"/>
              <w:bottom w:val="single" w:sz="4" w:space="0" w:color="000000"/>
            </w:tcBorders>
            <w:vAlign w:val="center"/>
          </w:tcPr>
          <w:p>
            <w:pPr>
              <w:pStyle w:val="Contenudetableau"/>
              <w:numPr>
                <w:ilvl w:val="0"/>
                <w:numId w:val="5"/>
              </w:numPr>
              <w:pBdr/>
              <w:spacing w:before="0" w:after="0"/>
              <w:jc w:val="left"/>
              <w:rPr/>
            </w:pPr>
            <w:r>
              <w:rPr>
                <w:lang w:val="fr-FR"/>
              </w:rPr>
              <w:t>Ne convient pas pour les IA dédiées aux mobiles</w:t>
            </w:r>
          </w:p>
          <w:p>
            <w:pPr>
              <w:pStyle w:val="Contenudetableau"/>
              <w:numPr>
                <w:ilvl w:val="0"/>
                <w:numId w:val="5"/>
              </w:numPr>
              <w:pBdr/>
              <w:spacing w:before="0" w:after="0"/>
              <w:jc w:val="left"/>
              <w:rPr/>
            </w:pPr>
            <w:r>
              <w:rPr>
                <w:lang w:val="fr-FR"/>
              </w:rPr>
              <w:t>Fonctionne à l’aide d’un interprétateur, ce qui rend sa compilation et son exécution lentes</w:t>
            </w:r>
          </w:p>
        </w:tc>
        <w:tc>
          <w:tcPr>
            <w:tcW w:w="2418" w:type="dxa"/>
            <w:tcBorders>
              <w:left w:val="single" w:sz="4" w:space="0" w:color="000000"/>
              <w:bottom w:val="single" w:sz="4" w:space="0" w:color="000000"/>
            </w:tcBorders>
            <w:vAlign w:val="center"/>
          </w:tcPr>
          <w:p>
            <w:pPr>
              <w:pStyle w:val="Contenudetableau"/>
              <w:numPr>
                <w:ilvl w:val="0"/>
                <w:numId w:val="5"/>
              </w:numPr>
              <w:pBdr/>
              <w:spacing w:before="0" w:after="0"/>
              <w:jc w:val="left"/>
              <w:rPr/>
            </w:pPr>
            <w:r>
              <w:rPr>
                <w:lang w:val="fr-FR"/>
              </w:rPr>
              <w:t>P</w:t>
            </w:r>
            <w:r>
              <w:rPr>
                <w:lang w:val="fr-FR"/>
              </w:rPr>
              <w:t>lus lent que C++ et Python</w:t>
            </w:r>
          </w:p>
          <w:p>
            <w:pPr>
              <w:pStyle w:val="Contenudetableau"/>
              <w:numPr>
                <w:ilvl w:val="0"/>
                <w:numId w:val="5"/>
              </w:numPr>
              <w:pBdr/>
              <w:spacing w:before="0" w:after="0"/>
              <w:jc w:val="left"/>
              <w:rPr/>
            </w:pPr>
            <w:r>
              <w:rPr>
                <w:lang w:val="fr-FR"/>
              </w:rPr>
              <w:t>Il souffre d’un temps de réponse plus long et d’une exécution moins rapide.</w:t>
            </w:r>
          </w:p>
        </w:tc>
        <w:tc>
          <w:tcPr>
            <w:tcW w:w="2667" w:type="dxa"/>
            <w:tcBorders>
              <w:left w:val="single" w:sz="4" w:space="0" w:color="000000"/>
              <w:bottom w:val="single" w:sz="4" w:space="0" w:color="000000"/>
              <w:right w:val="single" w:sz="4" w:space="0" w:color="000000"/>
            </w:tcBorders>
            <w:vAlign w:val="center"/>
          </w:tcPr>
          <w:p>
            <w:pPr>
              <w:pStyle w:val="Contenudetableau"/>
              <w:numPr>
                <w:ilvl w:val="0"/>
                <w:numId w:val="5"/>
              </w:numPr>
              <w:pBdr/>
              <w:spacing w:before="0" w:after="0"/>
              <w:jc w:val="left"/>
              <w:rPr/>
            </w:pPr>
            <w:r>
              <w:rPr>
                <w:lang w:val="fr-FR"/>
              </w:rPr>
              <w:t>Compliqué pour des développeurs néophyte</w:t>
            </w:r>
            <w:r>
              <w:rPr>
                <w:lang w:val="fr-FR"/>
              </w:rPr>
              <w:t>s</w:t>
            </w:r>
          </w:p>
        </w:tc>
      </w:tr>
    </w:tbl>
    <w:p>
      <w:pPr>
        <w:pStyle w:val="Normal"/>
        <w:spacing w:before="0" w:after="0"/>
        <w:ind w:left="0" w:right="0" w:hanging="0"/>
        <w:rPr/>
      </w:pPr>
      <w:r>
        <w:rPr/>
        <w:drawing>
          <wp:inline distT="0" distB="0" distL="0" distR="0">
            <wp:extent cx="5731510" cy="66782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6678295"/>
                    </a:xfrm>
                    <a:prstGeom prst="rect">
                      <a:avLst/>
                    </a:prstGeom>
                  </pic:spPr>
                </pic:pic>
              </a:graphicData>
            </a:graphic>
          </wp:inline>
        </w:drawing>
      </w:r>
      <w:r>
        <w:rPr>
          <w:lang w:val="fr-FR"/>
        </w:rPr>
        <w:br/>
      </w:r>
    </w:p>
    <w:p>
      <w:pPr>
        <w:pStyle w:val="Normal"/>
        <w:spacing w:before="0" w:after="0"/>
        <w:ind w:left="0" w:right="0" w:hanging="0"/>
        <w:rPr>
          <w:lang w:val="fr-FR"/>
        </w:rPr>
      </w:pPr>
      <w:r>
        <w:rPr/>
      </w:r>
    </w:p>
    <w:p>
      <w:pPr>
        <w:pStyle w:val="Normal"/>
        <w:numPr>
          <w:ilvl w:val="0"/>
          <w:numId w:val="4"/>
        </w:numPr>
        <w:rPr/>
      </w:pPr>
      <w:r>
        <w:rPr/>
        <w:t>Avantages/Inconvénients des différentes plateforme (Jupyter/Anaconda/VSCode)</w:t>
      </w:r>
    </w:p>
    <w:p>
      <w:pPr>
        <w:pStyle w:val="Normal"/>
        <w:rPr/>
      </w:pPr>
      <w:r>
        <w:rPr/>
      </w:r>
    </w:p>
    <w:tbl>
      <w:tblPr>
        <w:tblW w:w="9026" w:type="dxa"/>
        <w:jc w:val="left"/>
        <w:tblInd w:w="55" w:type="dxa"/>
        <w:tblLayout w:type="fixed"/>
        <w:tblCellMar>
          <w:top w:w="55" w:type="dxa"/>
          <w:left w:w="55" w:type="dxa"/>
          <w:bottom w:w="55" w:type="dxa"/>
          <w:right w:w="55" w:type="dxa"/>
        </w:tblCellMar>
      </w:tblPr>
      <w:tblGrid>
        <w:gridCol w:w="1141"/>
        <w:gridCol w:w="4772"/>
        <w:gridCol w:w="3113"/>
      </w:tblGrid>
      <w:tr>
        <w:trPr/>
        <w:tc>
          <w:tcPr>
            <w:tcW w:w="1141" w:type="dxa"/>
            <w:tcBorders>
              <w:top w:val="single" w:sz="4" w:space="0" w:color="000000"/>
              <w:left w:val="single" w:sz="4" w:space="0" w:color="000000"/>
              <w:bottom w:val="single" w:sz="4" w:space="0" w:color="000000"/>
            </w:tcBorders>
            <w:vAlign w:val="center"/>
          </w:tcPr>
          <w:p>
            <w:pPr>
              <w:pStyle w:val="Contenudetableau"/>
              <w:pBdr/>
              <w:spacing w:before="0" w:after="0"/>
              <w:ind w:left="0" w:right="0" w:hanging="0"/>
              <w:rPr/>
            </w:pPr>
            <w:r>
              <w:rPr/>
            </w:r>
          </w:p>
        </w:tc>
        <w:tc>
          <w:tcPr>
            <w:tcW w:w="4772" w:type="dxa"/>
            <w:tcBorders>
              <w:top w:val="single" w:sz="4" w:space="0" w:color="000000"/>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Avantage</w:t>
            </w:r>
            <w:r>
              <w:rPr>
                <w:lang w:val="fr-FR"/>
              </w:rPr>
              <w:t>s</w:t>
            </w:r>
          </w:p>
        </w:tc>
        <w:tc>
          <w:tcPr>
            <w:tcW w:w="3113" w:type="dxa"/>
            <w:tcBorders>
              <w:top w:val="single" w:sz="4" w:space="0" w:color="000000"/>
              <w:left w:val="single" w:sz="4" w:space="0" w:color="000000"/>
              <w:bottom w:val="single" w:sz="4" w:space="0" w:color="000000"/>
              <w:right w:val="single" w:sz="4" w:space="0" w:color="000000"/>
            </w:tcBorders>
            <w:vAlign w:val="center"/>
          </w:tcPr>
          <w:p>
            <w:pPr>
              <w:pStyle w:val="Contenudetableau"/>
              <w:pBdr/>
              <w:spacing w:before="0" w:after="0"/>
              <w:ind w:left="0" w:right="0" w:hanging="0"/>
              <w:rPr>
                <w:lang w:val="fr-FR"/>
              </w:rPr>
            </w:pPr>
            <w:r>
              <w:rPr>
                <w:lang w:val="fr-FR"/>
              </w:rPr>
              <w:t>Inconvénients</w:t>
            </w:r>
          </w:p>
        </w:tc>
      </w:tr>
      <w:tr>
        <w:trPr/>
        <w:tc>
          <w:tcPr>
            <w:tcW w:w="1141"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Jupyter </w:t>
            </w:r>
          </w:p>
        </w:tc>
        <w:tc>
          <w:tcPr>
            <w:tcW w:w="4772"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-Open source gratuit.</w:t>
            </w:r>
          </w:p>
          <w:p>
            <w:pPr>
              <w:pStyle w:val="Contenudetableau"/>
              <w:pBdr/>
              <w:spacing w:before="0" w:after="0"/>
              <w:ind w:left="0" w:right="0" w:hanging="0"/>
              <w:rPr>
                <w:lang w:val="fr-FR"/>
              </w:rPr>
            </w:pPr>
            <w:r>
              <w:rPr>
                <w:lang w:val="fr-FR"/>
              </w:rPr>
              <w:t>- Possibilité de voir le code, l’exécuter, d’afficher directement dans le navigateur web. Cahier numérique.</w:t>
            </w:r>
          </w:p>
          <w:p>
            <w:pPr>
              <w:pStyle w:val="Contenudetableau"/>
              <w:pBdr/>
              <w:spacing w:before="0" w:after="0"/>
              <w:ind w:left="0" w:right="0" w:hanging="0"/>
              <w:rPr>
                <w:lang w:val="fr-FR"/>
              </w:rPr>
            </w:pPr>
            <w:r>
              <w:rPr>
                <w:lang w:val="fr-FR"/>
              </w:rPr>
              <w:t>- Possibilité d’attacher des explications sur le fonctionnement d’un morceau de code directement au notebook et de recevoir un feedback en direct. Exécution par blocs.</w:t>
            </w:r>
          </w:p>
          <w:p>
            <w:pPr>
              <w:pStyle w:val="Contenudetableau"/>
              <w:pBdr/>
              <w:spacing w:before="0" w:after="0"/>
              <w:ind w:left="0" w:right="0" w:hanging="0"/>
              <w:rPr>
                <w:lang w:val="fr-FR"/>
              </w:rPr>
            </w:pPr>
            <w:r>
              <w:rPr>
                <w:lang w:val="fr-FR"/>
              </w:rPr>
              <w:t>- Moins lourd qu’anaconda.</w:t>
            </w:r>
          </w:p>
          <w:p>
            <w:pPr>
              <w:pStyle w:val="Contenudetableau"/>
              <w:pBdr/>
              <w:spacing w:before="0" w:after="0"/>
              <w:ind w:left="0" w:right="0" w:hanging="0"/>
              <w:rPr>
                <w:lang w:val="fr-FR"/>
              </w:rPr>
            </w:pPr>
            <w:r>
              <w:rPr>
                <w:lang w:val="fr-FR"/>
              </w:rPr>
              <w:t>- Auto sauvegarde.</w:t>
            </w:r>
          </w:p>
        </w:tc>
        <w:tc>
          <w:tcPr>
            <w:tcW w:w="3113" w:type="dxa"/>
            <w:tcBorders>
              <w:left w:val="single" w:sz="4" w:space="0" w:color="000000"/>
              <w:bottom w:val="single" w:sz="4" w:space="0" w:color="000000"/>
              <w:right w:val="single" w:sz="4" w:space="0" w:color="000000"/>
            </w:tcBorders>
            <w:vAlign w:val="center"/>
          </w:tcPr>
          <w:p>
            <w:pPr>
              <w:pStyle w:val="Contenudetableau"/>
              <w:pBdr/>
              <w:spacing w:before="0" w:after="0"/>
              <w:ind w:left="0" w:right="0" w:hanging="0"/>
              <w:rPr>
                <w:lang w:val="fr-FR"/>
              </w:rPr>
            </w:pPr>
            <w:r>
              <w:rPr>
                <w:lang w:val="fr-FR"/>
              </w:rPr>
              <w:t>- Les notebooks ne sont pas indépendants.</w:t>
            </w:r>
          </w:p>
          <w:p>
            <w:pPr>
              <w:pStyle w:val="Contenudetableau"/>
              <w:pBdr/>
              <w:spacing w:before="0" w:after="0"/>
              <w:ind w:left="0" w:right="0" w:hanging="0"/>
              <w:rPr>
                <w:lang w:val="fr-FR"/>
              </w:rPr>
            </w:pPr>
            <w:r>
              <w:rPr>
                <w:lang w:val="fr-FR"/>
              </w:rPr>
              <w:t>- Pas d’options de débogage interactif, de gestion de code ou gestion de module.</w:t>
            </w:r>
          </w:p>
          <w:p>
            <w:pPr>
              <w:pStyle w:val="Contenudetableau"/>
              <w:pBdr/>
              <w:spacing w:before="0" w:after="0"/>
              <w:ind w:left="0" w:right="0" w:hanging="0"/>
              <w:rPr>
                <w:lang w:val="fr-FR"/>
              </w:rPr>
            </w:pPr>
            <w:r>
              <w:rPr>
                <w:lang w:val="fr-FR"/>
              </w:rPr>
              <w:t>- Pas idéal pour la reproductibilité.</w:t>
            </w:r>
          </w:p>
          <w:p>
            <w:pPr>
              <w:pStyle w:val="Contenudetableau"/>
              <w:pBdr/>
              <w:spacing w:before="0" w:after="0"/>
              <w:ind w:left="0" w:right="0" w:hanging="0"/>
              <w:rPr>
                <w:lang w:val="fr-FR"/>
              </w:rPr>
            </w:pPr>
            <w:r>
              <w:rPr>
                <w:lang w:val="fr-FR"/>
              </w:rPr>
              <w:t>- Moins ergonomique.</w:t>
            </w:r>
          </w:p>
        </w:tc>
      </w:tr>
      <w:tr>
        <w:trPr/>
        <w:tc>
          <w:tcPr>
            <w:tcW w:w="1141"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Anaconda </w:t>
            </w:r>
          </w:p>
        </w:tc>
        <w:tc>
          <w:tcPr>
            <w:tcW w:w="4772"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 Inclut un package largement utiliser pour l'apprentissage automatique, etc.</w:t>
            </w:r>
          </w:p>
          <w:p>
            <w:pPr>
              <w:pStyle w:val="Contenudetableau"/>
              <w:pBdr/>
              <w:spacing w:before="0" w:after="0"/>
              <w:ind w:left="0" w:right="0" w:hanging="0"/>
              <w:rPr>
                <w:lang w:val="fr-FR"/>
              </w:rPr>
            </w:pPr>
            <w:r>
              <w:rPr>
                <w:lang w:val="fr-FR"/>
              </w:rPr>
              <w:t>- Pas de tracas pour créer un environnement</w:t>
            </w:r>
          </w:p>
          <w:p>
            <w:pPr>
              <w:pStyle w:val="Contenudetableau"/>
              <w:pBdr/>
              <w:spacing w:before="0" w:after="0"/>
              <w:ind w:left="0" w:right="0" w:hanging="0"/>
              <w:rPr>
                <w:lang w:val="fr-FR"/>
              </w:rPr>
            </w:pPr>
            <w:r>
              <w:rPr>
                <w:lang w:val="fr-FR"/>
              </w:rPr>
              <w:t>- Moins de risque de problèmes</w:t>
            </w:r>
          </w:p>
          <w:p>
            <w:pPr>
              <w:pStyle w:val="Contenudetableau"/>
              <w:pBdr/>
              <w:spacing w:before="0" w:after="0"/>
              <w:ind w:left="0" w:right="0" w:hanging="0"/>
              <w:rPr>
                <w:lang w:val="fr-FR"/>
              </w:rPr>
            </w:pPr>
            <w:r>
              <w:rPr>
                <w:lang w:val="fr-FR"/>
              </w:rPr>
              <w:t>- Installez simplemen</w:t>
            </w:r>
            <w:r>
              <w:rPr>
                <w:lang w:val="fr-FR"/>
              </w:rPr>
              <w:t>t</w:t>
            </w:r>
          </w:p>
          <w:p>
            <w:pPr>
              <w:pStyle w:val="Contenudetableau"/>
              <w:pBdr/>
              <w:spacing w:before="0" w:after="0"/>
              <w:ind w:left="0" w:right="0" w:hanging="0"/>
              <w:rPr>
                <w:lang w:val="fr-FR"/>
              </w:rPr>
            </w:pPr>
            <w:r>
              <w:rPr>
                <w:lang w:val="fr-FR"/>
              </w:rPr>
              <w:t>- Créez un environnement pour démarrer le machine learning et le deep learning.</w:t>
            </w:r>
          </w:p>
          <w:p>
            <w:pPr>
              <w:pStyle w:val="Contenudetableau"/>
              <w:pBdr/>
              <w:spacing w:before="0" w:after="0"/>
              <w:ind w:left="0" w:right="0" w:hanging="0"/>
              <w:rPr/>
            </w:pPr>
            <w:r>
              <w:rPr>
                <w:lang w:val="fr-FR"/>
              </w:rPr>
              <w:t>- Différentes applications et bibliothèques.</w:t>
            </w:r>
          </w:p>
        </w:tc>
        <w:tc>
          <w:tcPr>
            <w:tcW w:w="3113" w:type="dxa"/>
            <w:tcBorders>
              <w:left w:val="single" w:sz="4" w:space="0" w:color="000000"/>
              <w:bottom w:val="single" w:sz="4" w:space="0" w:color="000000"/>
              <w:right w:val="single" w:sz="4" w:space="0" w:color="000000"/>
            </w:tcBorders>
            <w:vAlign w:val="center"/>
          </w:tcPr>
          <w:p>
            <w:pPr>
              <w:pStyle w:val="Contenudetableau"/>
              <w:pBdr/>
              <w:spacing w:before="0" w:after="0"/>
              <w:ind w:left="0" w:right="0" w:hanging="0"/>
              <w:rPr>
                <w:lang w:val="fr-FR"/>
              </w:rPr>
            </w:pPr>
            <w:r>
              <w:rPr>
                <w:lang w:val="fr-FR"/>
              </w:rPr>
              <w:t>- Le téléchargement prend du temps</w:t>
            </w:r>
          </w:p>
          <w:p>
            <w:pPr>
              <w:pStyle w:val="Contenudetableau"/>
              <w:pBdr/>
              <w:spacing w:before="0" w:after="0"/>
              <w:ind w:left="0" w:right="0" w:hanging="0"/>
              <w:rPr>
                <w:lang w:val="fr-FR"/>
              </w:rPr>
            </w:pPr>
            <w:r>
              <w:rPr>
                <w:lang w:val="fr-FR"/>
              </w:rPr>
              <w:t>- Grande taille de fichier</w:t>
            </w:r>
          </w:p>
          <w:p>
            <w:pPr>
              <w:pStyle w:val="Contenudetableau"/>
              <w:pBdr/>
              <w:spacing w:before="0" w:after="0"/>
              <w:ind w:left="0" w:right="0" w:hanging="0"/>
              <w:rPr>
                <w:lang w:val="fr-FR"/>
              </w:rPr>
            </w:pPr>
            <w:r>
              <w:rPr>
                <w:lang w:val="fr-FR"/>
              </w:rPr>
              <w:t>- “Je n'arrive pas à comprendre ce qu'il y a dedans” et ça se transforme en boîte noire.</w:t>
            </w:r>
          </w:p>
          <w:p>
            <w:pPr>
              <w:pStyle w:val="Contenudetableau"/>
              <w:pBdr/>
              <w:spacing w:before="0" w:after="0"/>
              <w:ind w:left="0" w:right="0" w:hanging="0"/>
              <w:rPr>
                <w:lang w:val="fr-FR"/>
              </w:rPr>
            </w:pPr>
            <w:r>
              <w:rPr>
                <w:lang w:val="fr-FR"/>
              </w:rPr>
              <w:t>- Vous devez installer les packages qui ne sont pas installés par défaut.</w:t>
            </w:r>
          </w:p>
          <w:p>
            <w:pPr>
              <w:pStyle w:val="Contenudetableau"/>
              <w:pBdr/>
              <w:spacing w:before="0" w:after="0"/>
              <w:ind w:left="0" w:right="0" w:hanging="0"/>
              <w:rPr>
                <w:lang w:val="fr-FR"/>
              </w:rPr>
            </w:pPr>
            <w:r>
              <w:rPr>
                <w:lang w:val="fr-FR"/>
              </w:rPr>
              <w:t>- De nombreux paquets inutiles le rendent lour</w:t>
            </w:r>
            <w:r>
              <w:rPr>
                <w:lang w:val="fr-FR"/>
              </w:rPr>
              <w:t>d</w:t>
            </w:r>
          </w:p>
          <w:p>
            <w:pPr>
              <w:pStyle w:val="Contenudetableau"/>
              <w:pBdr/>
              <w:spacing w:before="0" w:after="0"/>
              <w:ind w:left="0" w:right="0" w:hanging="0"/>
              <w:rPr/>
            </w:pPr>
            <w:r>
              <w:rPr>
                <w:lang w:val="fr-FR"/>
              </w:rPr>
              <w:t>- Certaines applications sont inutiles. C</w:t>
            </w:r>
          </w:p>
        </w:tc>
      </w:tr>
      <w:tr>
        <w:trPr/>
        <w:tc>
          <w:tcPr>
            <w:tcW w:w="1141"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VSCode </w:t>
            </w:r>
          </w:p>
        </w:tc>
        <w:tc>
          <w:tcPr>
            <w:tcW w:w="4772" w:type="dxa"/>
            <w:tcBorders>
              <w:left w:val="single" w:sz="4" w:space="0" w:color="000000"/>
              <w:bottom w:val="single" w:sz="4" w:space="0" w:color="000000"/>
            </w:tcBorders>
            <w:vAlign w:val="center"/>
          </w:tcPr>
          <w:p>
            <w:pPr>
              <w:pStyle w:val="Contenudetableau"/>
              <w:pBdr/>
              <w:spacing w:before="0" w:after="0"/>
              <w:ind w:left="0" w:right="0" w:hanging="0"/>
              <w:rPr>
                <w:lang w:val="fr-FR"/>
              </w:rPr>
            </w:pPr>
            <w:r>
              <w:rPr>
                <w:lang w:val="fr-FR"/>
              </w:rPr>
              <w:t>- Il est compatible avec toutes les plateformes : Windows, Linux et Mac</w:t>
            </w:r>
          </w:p>
          <w:p>
            <w:pPr>
              <w:pStyle w:val="Contenudetableau"/>
              <w:pBdr/>
              <w:spacing w:before="0" w:after="0"/>
              <w:ind w:left="0" w:right="0" w:hanging="0"/>
              <w:rPr>
                <w:lang w:val="fr-FR"/>
              </w:rPr>
            </w:pPr>
            <w:r>
              <w:rPr>
                <w:lang w:val="fr-FR"/>
              </w:rPr>
              <w:t>- Léger car il n'a pas besoin de beaucoup d'espace.</w:t>
            </w:r>
          </w:p>
          <w:p>
            <w:pPr>
              <w:pStyle w:val="Contenudetableau"/>
              <w:pBdr/>
              <w:spacing w:before="0" w:after="0"/>
              <w:ind w:left="0" w:right="0" w:hanging="0"/>
              <w:rPr>
                <w:lang w:val="fr-FR"/>
              </w:rPr>
            </w:pPr>
            <w:r>
              <w:rPr>
                <w:lang w:val="fr-FR"/>
              </w:rPr>
              <w:t>- VS Code est gratuit</w:t>
            </w:r>
          </w:p>
          <w:p>
            <w:pPr>
              <w:pStyle w:val="Contenudetableau"/>
              <w:pBdr/>
              <w:spacing w:before="0" w:after="0"/>
              <w:ind w:left="0" w:right="0" w:hanging="0"/>
              <w:rPr>
                <w:lang w:val="fr-FR"/>
              </w:rPr>
            </w:pPr>
            <w:r>
              <w:rPr>
                <w:lang w:val="fr-FR"/>
              </w:rPr>
              <w:t>- Il prend en charge les applications de bureau et dispose d'un excellent outil pour les technologies de site Web.</w:t>
            </w:r>
          </w:p>
          <w:p>
            <w:pPr>
              <w:pStyle w:val="Contenudetableau"/>
              <w:pBdr/>
              <w:spacing w:before="0" w:after="0"/>
              <w:ind w:left="0" w:right="0" w:hanging="0"/>
              <w:rPr>
                <w:lang w:val="fr-FR"/>
              </w:rPr>
            </w:pPr>
            <w:r>
              <w:rPr>
                <w:lang w:val="fr-FR"/>
              </w:rPr>
              <w:t>- VS Code prend en charge divers langages C/C#, Python, JavaScript.</w:t>
            </w:r>
          </w:p>
          <w:p>
            <w:pPr>
              <w:pStyle w:val="Contenudetableau"/>
              <w:pBdr/>
              <w:spacing w:before="0" w:after="0"/>
              <w:ind w:left="0" w:right="0" w:hanging="0"/>
              <w:rPr>
                <w:lang w:val="fr-FR"/>
              </w:rPr>
            </w:pPr>
            <w:r>
              <w:rPr>
                <w:lang w:val="fr-FR"/>
              </w:rPr>
              <w:t>- Gain de temps car il écrit automatiquement le code de “gauche”</w:t>
            </w:r>
          </w:p>
          <w:p>
            <w:pPr>
              <w:pStyle w:val="Contenudetableau"/>
              <w:pBdr/>
              <w:spacing w:before="0" w:after="0"/>
              <w:ind w:left="0" w:right="0" w:hanging="0"/>
              <w:rPr>
                <w:lang w:val="fr-FR"/>
              </w:rPr>
            </w:pPr>
            <w:r>
              <w:rPr>
                <w:lang w:val="fr-FR"/>
              </w:rPr>
              <w:t>- Il a un marqueur de syntaxe disponible pour presque tous les langages de programmation.</w:t>
            </w:r>
          </w:p>
          <w:p>
            <w:pPr>
              <w:pStyle w:val="Contenudetableau"/>
              <w:pBdr/>
              <w:spacing w:before="0" w:after="0"/>
              <w:ind w:left="0" w:right="0" w:hanging="0"/>
              <w:rPr>
                <w:lang w:val="fr-FR"/>
              </w:rPr>
            </w:pPr>
            <w:r>
              <w:rPr>
                <w:lang w:val="fr-FR"/>
              </w:rPr>
              <w:t>- Il possède de nombreuses extensions de plug-in, étendant ainsi les fonctionnalités.</w:t>
            </w:r>
          </w:p>
          <w:p>
            <w:pPr>
              <w:pStyle w:val="Contenudetableau"/>
              <w:pBdr/>
              <w:spacing w:before="0" w:after="0"/>
              <w:ind w:left="0" w:right="0" w:hanging="0"/>
              <w:rPr/>
            </w:pPr>
            <w:r>
              <w:rPr>
                <w:lang w:val="fr-FR"/>
              </w:rPr>
              <w:t>- Il est bien documenté en configuration dans différents environnements.</w:t>
            </w:r>
          </w:p>
        </w:tc>
        <w:tc>
          <w:tcPr>
            <w:tcW w:w="3113" w:type="dxa"/>
            <w:tcBorders>
              <w:left w:val="single" w:sz="4" w:space="0" w:color="000000"/>
              <w:bottom w:val="single" w:sz="4" w:space="0" w:color="000000"/>
              <w:right w:val="single" w:sz="4" w:space="0" w:color="000000"/>
            </w:tcBorders>
            <w:vAlign w:val="center"/>
          </w:tcPr>
          <w:p>
            <w:pPr>
              <w:pStyle w:val="Contenudetableau"/>
              <w:pBdr/>
              <w:spacing w:before="0" w:after="0"/>
              <w:ind w:left="0" w:right="0" w:hanging="0"/>
              <w:rPr/>
            </w:pPr>
            <w:r>
              <w:rPr>
                <w:lang w:val="fr-FR"/>
              </w:rPr>
              <w:t>- Vous ne pouvez pas ouvrir différentes fenêtres à partir du même projet.</w:t>
            </w:r>
          </w:p>
        </w:tc>
      </w:tr>
    </w:tbl>
    <w:p>
      <w:pPr>
        <w:pStyle w:val="Normal"/>
        <w:rPr/>
      </w:pPr>
      <w:r>
        <w:rPr/>
      </w:r>
    </w:p>
    <w:p>
      <w:pPr>
        <w:pStyle w:val="Normal"/>
        <w:rPr/>
      </w:pPr>
      <w:r>
        <w:rPr/>
      </w:r>
    </w:p>
    <w:p>
      <w:pPr>
        <w:pStyle w:val="Normal"/>
        <w:numPr>
          <w:ilvl w:val="0"/>
          <w:numId w:val="4"/>
        </w:numPr>
        <w:rPr/>
      </w:pPr>
      <w:r>
        <w:rPr/>
        <w:t>Installer Anaconda</w:t>
      </w:r>
    </w:p>
    <w:p>
      <w:pPr>
        <w:pStyle w:val="Normal"/>
        <w:numPr>
          <w:ilvl w:val="0"/>
          <w:numId w:val="4"/>
        </w:numPr>
        <w:rPr/>
      </w:pPr>
      <w:r>
        <w:rPr/>
        <w:t>Restitution</w:t>
      </w:r>
    </w:p>
    <w:sectPr>
      <w:footerReference w:type="default" r:id="rId3"/>
      <w:type w:val="nextPage"/>
      <w:pgSz w:w="11906" w:h="16838"/>
      <w:pgMar w:left="1440" w:right="1440" w:gutter="0" w:header="0" w:top="1440" w:footer="1440" w:bottom="20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fldChar w:fldCharType="begin"/>
    </w:r>
    <w:r>
      <w:rPr/>
      <w:instrText xml:space="preserve"> PAGE </w:instrText>
    </w:r>
    <w:r>
      <w:rPr/>
      <w:fldChar w:fldCharType="separate"/>
    </w:r>
    <w:r>
      <w:rPr/>
      <w:t>4</w:t>
    </w:r>
    <w:r>
      <w:rPr/>
      <w:fldChar w:fldCharType="end"/>
    </w:r>
    <w:r>
      <w:rPr/>
      <w:t>/</w:t>
    </w:r>
    <w:r>
      <w:rPr/>
      <w:fldChar w:fldCharType="begin"/>
    </w:r>
    <w:r>
      <w:rPr/>
      <w:instrText xml:space="preserve"> NUMPAGES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ab671a"/>
    <w:pPr>
      <w:keepNext w:val="true"/>
      <w:keepLines/>
      <w:spacing w:lineRule="auto" w:line="276" w:before="0" w:after="0"/>
      <w:outlineLvl w:val="0"/>
    </w:pPr>
    <w:rPr>
      <w:rFonts w:ascii="Calibri" w:hAnsi="Calibri" w:eastAsia="" w:cs="" w:cstheme="majorBidi" w:eastAsiaTheme="majorEastAsia"/>
      <w:b/>
      <w:bCs/>
      <w:color w:val="auto" w:themeShade="bf"/>
      <w:sz w:val="32"/>
      <w:szCs w:val="32"/>
    </w:rPr>
  </w:style>
  <w:style w:type="paragraph" w:styleId="Titre2">
    <w:name w:val="Heading 2"/>
    <w:basedOn w:val="Normal"/>
    <w:next w:val="Normal"/>
    <w:link w:val="Titre2C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Titre2Car" w:customStyle="1">
    <w:name w:val="Titre 2 C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Strong">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40" w:before="0" w:after="0"/>
      <w:jc w:val="both"/>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reCar"/>
    <w:uiPriority w:val="10"/>
    <w:qFormat/>
    <w:rsid w:val="00a74ce6"/>
    <w:pPr>
      <w:spacing w:lineRule="auto" w:line="240" w:before="0" w:after="0"/>
      <w:contextualSpacing/>
      <w:jc w:val="center"/>
    </w:pPr>
    <w:rPr>
      <w:rFonts w:ascii="Calibri Light" w:hAnsi="Calibri Light" w:eastAsia="" w:cs="" w:asciiTheme="majorHAnsi" w:cstheme="majorBidi" w:eastAsiaTheme="majorEastAsia" w:hAnsiTheme="majorHAnsi"/>
      <w:b/>
      <w:bCs/>
      <w:spacing w:val="-10"/>
      <w:kern w:val="2"/>
      <w:sz w:val="56"/>
      <w:szCs w:val="56"/>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suppressLineNumbers/>
      <w:tabs>
        <w:tab w:val="clear" w:pos="708"/>
        <w:tab w:val="center" w:pos="4513" w:leader="none"/>
        <w:tab w:val="right" w:pos="9026" w:leader="none"/>
      </w:tabs>
    </w:pPr>
    <w:rPr/>
  </w:style>
  <w:style w:type="paragraph" w:styleId="Pieddepage">
    <w:name w:val="Footer"/>
    <w:basedOn w:val="Entteetpieddepage"/>
    <w:pPr>
      <w:suppressLineNumbers/>
      <w:jc w:val="right"/>
    </w:pPr>
    <w:rPr/>
  </w:style>
  <w:style w:type="paragraph" w:styleId="Contenudetableau">
    <w:name w:val="Contenu de tableau"/>
    <w:basedOn w:val="Normal"/>
    <w:qFormat/>
    <w:pPr>
      <w:widowControl w:val="false"/>
      <w:suppressLineNumbers/>
      <w:jc w:val="center"/>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8" ma:contentTypeDescription="Crée un document." ma:contentTypeScope="" ma:versionID="d1c1babb402882a22b1d91573b94aaa1">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f35b98cf8d7a164e121967805cf90542"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file>

<file path=customXml/itemProps2.xml><?xml version="1.0" encoding="utf-8"?>
<ds:datastoreItem xmlns:ds="http://schemas.openxmlformats.org/officeDocument/2006/customXml" ds:itemID="{04729361-1554-4CFB-A7AC-9DBC6A8ADD17}"/>
</file>

<file path=customXml/itemProps3.xml><?xml version="1.0" encoding="utf-8"?>
<ds:datastoreItem xmlns:ds="http://schemas.openxmlformats.org/officeDocument/2006/customXml" ds:itemID="{93C8DA53-F916-4FEB-9C8B-F886EA326D0E}"/>
</file>

<file path=docProps/app.xml><?xml version="1.0" encoding="utf-8"?>
<Properties xmlns="http://schemas.openxmlformats.org/officeDocument/2006/extended-properties" xmlns:vt="http://schemas.openxmlformats.org/officeDocument/2006/docPropsVTypes">
  <Template>Normal.dotm</Template>
  <TotalTime>396</TotalTime>
  <Application>LibreOffice/7.4.2.3$Windows_X86_64 LibreOffice_project/382eef1f22670f7f4118c8c2dd222ec7ad009daf</Application>
  <AppVersion>15.0000</AppVersion>
  <Pages>6</Pages>
  <Words>1212</Words>
  <Characters>6555</Characters>
  <CharactersWithSpaces>7632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2022-10-19T10:03:00Z</dcterms:created>
  <dc:creator>Etienne Wagner</dc:creator>
  <dc:description/>
  <dc:language>fr-FR</dc:language>
  <cp:lastModifiedBy/>
  <dcterms:modified xsi:type="dcterms:W3CDTF">2022-10-25T16:59:27Z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ies>
</file>