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0CB3" w14:textId="77777777" w:rsidR="00AC61BA" w:rsidRDefault="00AC61BA" w:rsidP="00AC61BA">
      <w:pPr>
        <w:autoSpaceDE w:val="0"/>
        <w:autoSpaceDN w:val="0"/>
        <w:adjustRightInd w:val="0"/>
        <w:spacing w:after="0" w:line="240" w:lineRule="auto"/>
        <w:rPr>
          <w:rFonts w:ascii="Nunito-Bold" w:hAnsi="Nunito-Bold" w:cs="Nunito-Bold"/>
          <w:b/>
          <w:bCs/>
          <w:color w:val="555555"/>
          <w:sz w:val="36"/>
          <w:szCs w:val="36"/>
        </w:rPr>
      </w:pPr>
      <w:r>
        <w:rPr>
          <w:rFonts w:ascii="Nunito-Bold" w:hAnsi="Nunito-Bold" w:cs="Nunito-Bold"/>
          <w:b/>
          <w:bCs/>
          <w:color w:val="555555"/>
          <w:sz w:val="36"/>
          <w:szCs w:val="36"/>
        </w:rPr>
        <w:t xml:space="preserve">Data </w:t>
      </w:r>
      <w:proofErr w:type="spellStart"/>
      <w:r>
        <w:rPr>
          <w:rFonts w:ascii="Nunito-Bold" w:hAnsi="Nunito-Bold" w:cs="Nunito-Bold"/>
          <w:b/>
          <w:bCs/>
          <w:color w:val="555555"/>
          <w:sz w:val="36"/>
          <w:szCs w:val="36"/>
        </w:rPr>
        <w:t>Process</w:t>
      </w:r>
      <w:proofErr w:type="spellEnd"/>
      <w:r>
        <w:rPr>
          <w:rFonts w:ascii="Nunito-Bold" w:hAnsi="Nunito-Bold" w:cs="Nunito-Bold"/>
          <w:b/>
          <w:bCs/>
          <w:color w:val="555555"/>
          <w:sz w:val="36"/>
          <w:szCs w:val="36"/>
        </w:rPr>
        <w:t xml:space="preserve"> I</w:t>
      </w:r>
    </w:p>
    <w:p w14:paraId="31AC0918" w14:textId="77777777" w:rsidR="00AC61BA" w:rsidRDefault="00AC61BA" w:rsidP="00AC61BA">
      <w:pPr>
        <w:autoSpaceDE w:val="0"/>
        <w:autoSpaceDN w:val="0"/>
        <w:adjustRightInd w:val="0"/>
        <w:spacing w:after="0" w:line="240" w:lineRule="auto"/>
        <w:rPr>
          <w:rFonts w:ascii="Nunito-Regular" w:hAnsi="Nunito-Regular" w:cs="Nunito-Regular"/>
          <w:color w:val="555555"/>
          <w:sz w:val="36"/>
          <w:szCs w:val="36"/>
        </w:rPr>
      </w:pPr>
      <w:r>
        <w:rPr>
          <w:rFonts w:ascii="Nunito-Regular" w:hAnsi="Nunito-Regular" w:cs="Nunito-Regular"/>
          <w:color w:val="555555"/>
          <w:sz w:val="36"/>
          <w:szCs w:val="36"/>
        </w:rPr>
        <w:t>Ejercicio Integrador</w:t>
      </w:r>
    </w:p>
    <w:p w14:paraId="2FE59DEF" w14:textId="77777777" w:rsidR="00AC61BA" w:rsidRDefault="00AC61BA" w:rsidP="00AC61BA">
      <w:pPr>
        <w:rPr>
          <w:rFonts w:ascii="Nunito-Regular" w:hAnsi="Nunito-Regular" w:cs="Nunito-Regular"/>
          <w:color w:val="555555"/>
          <w:sz w:val="36"/>
          <w:szCs w:val="36"/>
        </w:rPr>
      </w:pPr>
      <w:r>
        <w:rPr>
          <w:rFonts w:ascii="Nunito-Regular" w:hAnsi="Nunito-Regular" w:cs="Nunito-Regular"/>
          <w:color w:val="555555"/>
          <w:sz w:val="36"/>
          <w:szCs w:val="36"/>
        </w:rPr>
        <w:t>Implementación de una Solución de Datos</w:t>
      </w:r>
    </w:p>
    <w:p w14:paraId="02DC8BD6" w14:textId="74D844D0" w:rsidR="00BD30E5" w:rsidRDefault="00AC61BA">
      <w:pPr>
        <w:rPr>
          <w:rFonts w:ascii="Nunito-Regular" w:hAnsi="Nunito-Regular" w:cs="Nunito-Regular"/>
          <w:color w:val="555555"/>
          <w:sz w:val="24"/>
          <w:szCs w:val="24"/>
        </w:rPr>
      </w:pPr>
      <w:r>
        <w:rPr>
          <w:rFonts w:ascii="Nunito-Regular" w:hAnsi="Nunito-Regular" w:cs="Nunito-Regular"/>
          <w:color w:val="555555"/>
          <w:sz w:val="24"/>
          <w:szCs w:val="24"/>
        </w:rPr>
        <w:t xml:space="preserve">Para implementar una solución de datos al ejercicio integrador, se optó por una serie de </w:t>
      </w:r>
      <w:r>
        <w:rPr>
          <w:rFonts w:ascii="Nunito-Regular" w:hAnsi="Nunito-Regular" w:cs="Nunito-Regular"/>
          <w:color w:val="555555"/>
          <w:sz w:val="24"/>
          <w:szCs w:val="24"/>
        </w:rPr>
        <w:t>validaciones que argumenten la toma de decisiones realizada.</w:t>
      </w:r>
    </w:p>
    <w:p w14:paraId="27D4E3E3" w14:textId="1CF0E02B" w:rsidR="00AC61BA" w:rsidRDefault="00AC61BA">
      <w:pPr>
        <w:rPr>
          <w:rFonts w:ascii="Nunito-Regular" w:hAnsi="Nunito-Regular" w:cs="Nunito-Regular"/>
          <w:color w:val="555555"/>
          <w:sz w:val="24"/>
          <w:szCs w:val="24"/>
        </w:rPr>
      </w:pPr>
      <w:r>
        <w:rPr>
          <w:rFonts w:ascii="Nunito-Regular" w:hAnsi="Nunito-Regular" w:cs="Nunito-Regular"/>
          <w:color w:val="555555"/>
          <w:sz w:val="24"/>
          <w:szCs w:val="24"/>
        </w:rPr>
        <w:t>Para comenzar con las validaciones, es importante recordar que se escogió un Modelo Estrella, el por qué de su elección esta detallado en el archivo AXEL_MORIENA_DW_COMERCIAL_SUPUESTOS, pero para tenerlo a mano, también se transcribe a continuación:</w:t>
      </w:r>
    </w:p>
    <w:p w14:paraId="5FD4A2C4" w14:textId="77777777" w:rsidR="00F47E5D" w:rsidRDefault="00F47E5D">
      <w:pPr>
        <w:rPr>
          <w:rFonts w:ascii="Nunito-Regular" w:hAnsi="Nunito-Regular" w:cs="Nunito-Regular"/>
          <w:color w:val="555555"/>
          <w:sz w:val="24"/>
          <w:szCs w:val="24"/>
        </w:rPr>
      </w:pPr>
    </w:p>
    <w:p w14:paraId="1A7EADA1" w14:textId="428C5E0F" w:rsidR="00AC61BA" w:rsidRDefault="00AC61BA">
      <w:pPr>
        <w:rPr>
          <w:rFonts w:ascii="Nunito-Regular" w:hAnsi="Nunito-Regular" w:cs="Nunito-Regular"/>
          <w:color w:val="555555"/>
          <w:sz w:val="24"/>
          <w:szCs w:val="24"/>
        </w:rPr>
      </w:pPr>
      <w:r>
        <w:rPr>
          <w:noProof/>
        </w:rPr>
        <w:drawing>
          <wp:inline distT="0" distB="0" distL="0" distR="0" wp14:anchorId="1E012A9C" wp14:editId="78A78E44">
            <wp:extent cx="5400040" cy="59486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5948680"/>
                    </a:xfrm>
                    <a:prstGeom prst="rect">
                      <a:avLst/>
                    </a:prstGeom>
                  </pic:spPr>
                </pic:pic>
              </a:graphicData>
            </a:graphic>
          </wp:inline>
        </w:drawing>
      </w:r>
    </w:p>
    <w:p w14:paraId="5AB52DA1" w14:textId="62B61691" w:rsidR="00AC61BA" w:rsidRDefault="00F526D1">
      <w:pPr>
        <w:rPr>
          <w:rFonts w:ascii="Nunito-Regular" w:hAnsi="Nunito-Regular" w:cs="Nunito-Regular"/>
          <w:color w:val="555555"/>
          <w:sz w:val="24"/>
          <w:szCs w:val="24"/>
        </w:rPr>
      </w:pPr>
      <w:r>
        <w:rPr>
          <w:rFonts w:ascii="Nunito-Regular" w:hAnsi="Nunito-Regular" w:cs="Nunito-Regular"/>
          <w:color w:val="555555"/>
          <w:sz w:val="24"/>
          <w:szCs w:val="24"/>
        </w:rPr>
        <w:lastRenderedPageBreak/>
        <w:t xml:space="preserve">Se contó en un primer momento con un archivo Excel que contenía 7 (siete) pestañas con distinta información. Se cargó a través de la funcionalidad de importar datos de SQL Server. Primero fue importado a tablas de tipo </w:t>
      </w:r>
      <w:proofErr w:type="spellStart"/>
      <w:r>
        <w:rPr>
          <w:rFonts w:ascii="Nunito-Regular" w:hAnsi="Nunito-Regular" w:cs="Nunito-Regular"/>
          <w:color w:val="555555"/>
          <w:sz w:val="24"/>
          <w:szCs w:val="24"/>
        </w:rPr>
        <w:t>Staging</w:t>
      </w:r>
      <w:proofErr w:type="spellEnd"/>
      <w:r>
        <w:rPr>
          <w:rFonts w:ascii="Nunito-Regular" w:hAnsi="Nunito-Regular" w:cs="Nunito-Regular"/>
          <w:color w:val="555555"/>
          <w:sz w:val="24"/>
          <w:szCs w:val="24"/>
        </w:rPr>
        <w:t xml:space="preserve"> (STG), luego a Intermedias (INT) y por último a las definitivas, llamadas DIM, las de dimensiones o </w:t>
      </w:r>
      <w:proofErr w:type="spellStart"/>
      <w:r>
        <w:rPr>
          <w:rFonts w:ascii="Nunito-Regular" w:hAnsi="Nunito-Regular" w:cs="Nunito-Regular"/>
          <w:color w:val="555555"/>
          <w:sz w:val="24"/>
          <w:szCs w:val="24"/>
        </w:rPr>
        <w:t>Fact</w:t>
      </w:r>
      <w:proofErr w:type="spellEnd"/>
      <w:r>
        <w:rPr>
          <w:rFonts w:ascii="Nunito-Regular" w:hAnsi="Nunito-Regular" w:cs="Nunito-Regular"/>
          <w:color w:val="555555"/>
          <w:sz w:val="24"/>
          <w:szCs w:val="24"/>
        </w:rPr>
        <w:t>, las de hecho.</w:t>
      </w:r>
      <w:r w:rsidRPr="00F526D1">
        <w:rPr>
          <w:rFonts w:ascii="Nunito-Regular" w:hAnsi="Nunito-Regular" w:cs="Nunito-Regular"/>
          <w:color w:val="555555"/>
          <w:sz w:val="24"/>
          <w:szCs w:val="24"/>
        </w:rPr>
        <w:t xml:space="preserve"> </w:t>
      </w:r>
    </w:p>
    <w:p w14:paraId="7E8CB68D" w14:textId="52869385" w:rsidR="00F526D1" w:rsidRDefault="00F526D1">
      <w:pPr>
        <w:rPr>
          <w:rFonts w:ascii="Nunito-Regular" w:hAnsi="Nunito-Regular" w:cs="Nunito-Regular"/>
          <w:color w:val="555555"/>
          <w:sz w:val="24"/>
          <w:szCs w:val="24"/>
        </w:rPr>
      </w:pPr>
      <w:r>
        <w:rPr>
          <w:rFonts w:ascii="Nunito-Regular" w:hAnsi="Nunito-Regular" w:cs="Nunito-Regular"/>
          <w:color w:val="555555"/>
          <w:sz w:val="24"/>
          <w:szCs w:val="24"/>
        </w:rPr>
        <w:t>A continuación, se mostrarán los registros de cada tabla en Excel, en STG, en INT y FINAL, para validar que no se perdieron datos.</w:t>
      </w:r>
    </w:p>
    <w:p w14:paraId="0FD6300F" w14:textId="149800C6" w:rsidR="00F526D1" w:rsidRDefault="00F526D1">
      <w:pPr>
        <w:rPr>
          <w:rFonts w:ascii="Nunito-Regular" w:hAnsi="Nunito-Regular" w:cs="Nunito-Regular"/>
          <w:color w:val="555555"/>
          <w:sz w:val="24"/>
          <w:szCs w:val="24"/>
        </w:rPr>
      </w:pPr>
      <w:r>
        <w:rPr>
          <w:rFonts w:ascii="Nunito-Regular" w:hAnsi="Nunito-Regular" w:cs="Nunito-Regular"/>
          <w:color w:val="555555"/>
          <w:sz w:val="24"/>
          <w:szCs w:val="24"/>
        </w:rPr>
        <w:t>Tabla PRODUCTO.</w:t>
      </w:r>
    </w:p>
    <w:p w14:paraId="767B7AEA" w14:textId="5D23CDE0" w:rsidR="00F526D1" w:rsidRDefault="00F526D1">
      <w:pPr>
        <w:rPr>
          <w:rFonts w:ascii="Nunito-Regular" w:hAnsi="Nunito-Regular" w:cs="Nunito-Regular"/>
          <w:color w:val="555555"/>
          <w:sz w:val="24"/>
          <w:szCs w:val="24"/>
        </w:rPr>
      </w:pPr>
      <w:r>
        <w:rPr>
          <w:noProof/>
        </w:rPr>
        <w:drawing>
          <wp:inline distT="0" distB="0" distL="0" distR="0" wp14:anchorId="14FA62EF" wp14:editId="64B22EEF">
            <wp:extent cx="2219325" cy="42005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325" cy="4200525"/>
                    </a:xfrm>
                    <a:prstGeom prst="rect">
                      <a:avLst/>
                    </a:prstGeom>
                  </pic:spPr>
                </pic:pic>
              </a:graphicData>
            </a:graphic>
          </wp:inline>
        </w:drawing>
      </w:r>
    </w:p>
    <w:p w14:paraId="419DE15E" w14:textId="77777777" w:rsidR="00F526D1" w:rsidRDefault="00F526D1">
      <w:pPr>
        <w:rPr>
          <w:rFonts w:ascii="Nunito-Regular" w:hAnsi="Nunito-Regular" w:cs="Nunito-Regular"/>
          <w:color w:val="555555"/>
          <w:sz w:val="24"/>
          <w:szCs w:val="24"/>
        </w:rPr>
      </w:pPr>
    </w:p>
    <w:p w14:paraId="2AC15E9D" w14:textId="162EDE6D" w:rsidR="00F526D1" w:rsidRDefault="00F526D1">
      <w:pPr>
        <w:rPr>
          <w:rFonts w:ascii="Nunito-Regular" w:hAnsi="Nunito-Regular" w:cs="Nunito-Regular"/>
          <w:color w:val="555555"/>
          <w:sz w:val="24"/>
          <w:szCs w:val="24"/>
        </w:rPr>
      </w:pPr>
      <w:r>
        <w:rPr>
          <w:noProof/>
        </w:rPr>
        <w:drawing>
          <wp:inline distT="0" distB="0" distL="0" distR="0" wp14:anchorId="1F17B572" wp14:editId="6B989294">
            <wp:extent cx="3590925" cy="14668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0925" cy="1466850"/>
                    </a:xfrm>
                    <a:prstGeom prst="rect">
                      <a:avLst/>
                    </a:prstGeom>
                  </pic:spPr>
                </pic:pic>
              </a:graphicData>
            </a:graphic>
          </wp:inline>
        </w:drawing>
      </w:r>
    </w:p>
    <w:p w14:paraId="46754DC3" w14:textId="078DC895" w:rsidR="00F526D1" w:rsidRDefault="00F526D1">
      <w:pPr>
        <w:rPr>
          <w:rFonts w:ascii="Nunito-Regular" w:hAnsi="Nunito-Regular" w:cs="Nunito-Regular"/>
          <w:color w:val="555555"/>
          <w:sz w:val="24"/>
          <w:szCs w:val="24"/>
        </w:rPr>
      </w:pPr>
      <w:r>
        <w:rPr>
          <w:noProof/>
        </w:rPr>
        <w:lastRenderedPageBreak/>
        <w:drawing>
          <wp:inline distT="0" distB="0" distL="0" distR="0" wp14:anchorId="7DA9B502" wp14:editId="255E82E4">
            <wp:extent cx="5448300" cy="2371779"/>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7539" cy="2375801"/>
                    </a:xfrm>
                    <a:prstGeom prst="rect">
                      <a:avLst/>
                    </a:prstGeom>
                  </pic:spPr>
                </pic:pic>
              </a:graphicData>
            </a:graphic>
          </wp:inline>
        </w:drawing>
      </w:r>
    </w:p>
    <w:p w14:paraId="6554B17A" w14:textId="7F8E3C32" w:rsidR="00F526D1" w:rsidRDefault="00F526D1">
      <w:pPr>
        <w:rPr>
          <w:rFonts w:ascii="Nunito-Regular" w:hAnsi="Nunito-Regular" w:cs="Nunito-Regular"/>
          <w:color w:val="555555"/>
          <w:sz w:val="24"/>
          <w:szCs w:val="24"/>
        </w:rPr>
      </w:pPr>
      <w:r>
        <w:rPr>
          <w:noProof/>
        </w:rPr>
        <w:drawing>
          <wp:inline distT="0" distB="0" distL="0" distR="0" wp14:anchorId="356E3088" wp14:editId="5F489BCF">
            <wp:extent cx="3619500" cy="12382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9500" cy="1238250"/>
                    </a:xfrm>
                    <a:prstGeom prst="rect">
                      <a:avLst/>
                    </a:prstGeom>
                  </pic:spPr>
                </pic:pic>
              </a:graphicData>
            </a:graphic>
          </wp:inline>
        </w:drawing>
      </w:r>
    </w:p>
    <w:p w14:paraId="0EA84EDE" w14:textId="75DD171B" w:rsidR="00F526D1" w:rsidRDefault="00F526D1">
      <w:pPr>
        <w:rPr>
          <w:rFonts w:ascii="Nunito-Regular" w:hAnsi="Nunito-Regular" w:cs="Nunito-Regular"/>
          <w:color w:val="555555"/>
          <w:sz w:val="24"/>
          <w:szCs w:val="24"/>
        </w:rPr>
      </w:pPr>
      <w:r>
        <w:rPr>
          <w:noProof/>
        </w:rPr>
        <w:drawing>
          <wp:inline distT="0" distB="0" distL="0" distR="0" wp14:anchorId="6FD56EC5" wp14:editId="6A077672">
            <wp:extent cx="3305175" cy="11620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175" cy="1162050"/>
                    </a:xfrm>
                    <a:prstGeom prst="rect">
                      <a:avLst/>
                    </a:prstGeom>
                  </pic:spPr>
                </pic:pic>
              </a:graphicData>
            </a:graphic>
          </wp:inline>
        </w:drawing>
      </w:r>
    </w:p>
    <w:p w14:paraId="3DCC660A" w14:textId="65735197" w:rsidR="00C8168E" w:rsidRDefault="00C8168E">
      <w:pPr>
        <w:rPr>
          <w:rFonts w:ascii="Nunito-Regular" w:hAnsi="Nunito-Regular" w:cs="Nunito-Regular"/>
          <w:color w:val="555555"/>
          <w:sz w:val="24"/>
          <w:szCs w:val="24"/>
        </w:rPr>
      </w:pPr>
    </w:p>
    <w:p w14:paraId="140E0465" w14:textId="78CB57CD" w:rsidR="00C8168E" w:rsidRDefault="00C8168E">
      <w:pPr>
        <w:rPr>
          <w:rFonts w:ascii="Nunito-Regular" w:hAnsi="Nunito-Regular" w:cs="Nunito-Regular"/>
          <w:color w:val="555555"/>
          <w:sz w:val="24"/>
          <w:szCs w:val="24"/>
        </w:rPr>
      </w:pPr>
    </w:p>
    <w:p w14:paraId="2BF44DC2" w14:textId="77777777" w:rsidR="00C8168E" w:rsidRDefault="00C8168E">
      <w:pPr>
        <w:rPr>
          <w:rFonts w:ascii="Nunito-Regular" w:hAnsi="Nunito-Regular" w:cs="Nunito-Regular"/>
          <w:color w:val="555555"/>
          <w:sz w:val="24"/>
          <w:szCs w:val="24"/>
        </w:rPr>
      </w:pPr>
    </w:p>
    <w:p w14:paraId="0DE717AD" w14:textId="0A59B99D" w:rsidR="00F526D1" w:rsidRDefault="00F526D1" w:rsidP="00F526D1">
      <w:pPr>
        <w:rPr>
          <w:rFonts w:ascii="Nunito-Regular" w:hAnsi="Nunito-Regular" w:cs="Nunito-Regular"/>
          <w:color w:val="555555"/>
          <w:sz w:val="24"/>
          <w:szCs w:val="24"/>
        </w:rPr>
      </w:pPr>
      <w:r>
        <w:rPr>
          <w:rFonts w:ascii="Nunito-Regular" w:hAnsi="Nunito-Regular" w:cs="Nunito-Regular"/>
          <w:color w:val="555555"/>
          <w:sz w:val="24"/>
          <w:szCs w:val="24"/>
        </w:rPr>
        <w:t xml:space="preserve">Tabla </w:t>
      </w:r>
      <w:r>
        <w:rPr>
          <w:rFonts w:ascii="Nunito-Regular" w:hAnsi="Nunito-Regular" w:cs="Nunito-Regular"/>
          <w:color w:val="555555"/>
          <w:sz w:val="24"/>
          <w:szCs w:val="24"/>
        </w:rPr>
        <w:t>CATEGORIA</w:t>
      </w:r>
      <w:r>
        <w:rPr>
          <w:rFonts w:ascii="Nunito-Regular" w:hAnsi="Nunito-Regular" w:cs="Nunito-Regular"/>
          <w:color w:val="555555"/>
          <w:sz w:val="24"/>
          <w:szCs w:val="24"/>
        </w:rPr>
        <w:t>.</w:t>
      </w:r>
    </w:p>
    <w:p w14:paraId="2F3268EB" w14:textId="764E97F4" w:rsidR="00554F54" w:rsidRDefault="00554F54" w:rsidP="00F526D1">
      <w:pPr>
        <w:rPr>
          <w:rFonts w:ascii="Nunito-Regular" w:hAnsi="Nunito-Regular" w:cs="Nunito-Regular"/>
          <w:color w:val="555555"/>
          <w:sz w:val="24"/>
          <w:szCs w:val="24"/>
        </w:rPr>
      </w:pPr>
      <w:r>
        <w:rPr>
          <w:noProof/>
        </w:rPr>
        <w:lastRenderedPageBreak/>
        <w:drawing>
          <wp:inline distT="0" distB="0" distL="0" distR="0" wp14:anchorId="38994EEB" wp14:editId="6C756F9A">
            <wp:extent cx="2419350" cy="4286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9350" cy="4286250"/>
                    </a:xfrm>
                    <a:prstGeom prst="rect">
                      <a:avLst/>
                    </a:prstGeom>
                  </pic:spPr>
                </pic:pic>
              </a:graphicData>
            </a:graphic>
          </wp:inline>
        </w:drawing>
      </w:r>
    </w:p>
    <w:p w14:paraId="40285BF5" w14:textId="77777777" w:rsidR="00554F54" w:rsidRDefault="00554F54" w:rsidP="00F526D1">
      <w:pPr>
        <w:rPr>
          <w:rFonts w:ascii="Nunito-Regular" w:hAnsi="Nunito-Regular" w:cs="Nunito-Regular"/>
          <w:color w:val="555555"/>
          <w:sz w:val="24"/>
          <w:szCs w:val="24"/>
        </w:rPr>
      </w:pPr>
    </w:p>
    <w:p w14:paraId="794DC82C" w14:textId="14F4A0F2" w:rsidR="00554F54" w:rsidRDefault="00554F54" w:rsidP="00F526D1">
      <w:pPr>
        <w:rPr>
          <w:rFonts w:ascii="Nunito-Regular" w:hAnsi="Nunito-Regular" w:cs="Nunito-Regular"/>
          <w:color w:val="555555"/>
          <w:sz w:val="24"/>
          <w:szCs w:val="24"/>
        </w:rPr>
      </w:pPr>
      <w:r>
        <w:rPr>
          <w:noProof/>
        </w:rPr>
        <w:drawing>
          <wp:inline distT="0" distB="0" distL="0" distR="0" wp14:anchorId="60DE1999" wp14:editId="4388E88F">
            <wp:extent cx="3676650" cy="11906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6650" cy="1190625"/>
                    </a:xfrm>
                    <a:prstGeom prst="rect">
                      <a:avLst/>
                    </a:prstGeom>
                  </pic:spPr>
                </pic:pic>
              </a:graphicData>
            </a:graphic>
          </wp:inline>
        </w:drawing>
      </w:r>
    </w:p>
    <w:p w14:paraId="07CF1E70" w14:textId="3068C056" w:rsidR="00D36CA4" w:rsidRDefault="00D36CA4" w:rsidP="00F526D1">
      <w:pPr>
        <w:rPr>
          <w:rFonts w:ascii="Nunito-Regular" w:hAnsi="Nunito-Regular" w:cs="Nunito-Regular"/>
          <w:color w:val="555555"/>
          <w:sz w:val="24"/>
          <w:szCs w:val="24"/>
        </w:rPr>
      </w:pPr>
      <w:r>
        <w:rPr>
          <w:noProof/>
        </w:rPr>
        <w:drawing>
          <wp:inline distT="0" distB="0" distL="0" distR="0" wp14:anchorId="46318B83" wp14:editId="75C20C8F">
            <wp:extent cx="3638550" cy="1085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8550" cy="1085850"/>
                    </a:xfrm>
                    <a:prstGeom prst="rect">
                      <a:avLst/>
                    </a:prstGeom>
                  </pic:spPr>
                </pic:pic>
              </a:graphicData>
            </a:graphic>
          </wp:inline>
        </w:drawing>
      </w:r>
    </w:p>
    <w:p w14:paraId="3DA77CC8" w14:textId="15216656" w:rsidR="00D36CA4" w:rsidRDefault="00D36CA4" w:rsidP="00F526D1">
      <w:pPr>
        <w:rPr>
          <w:rFonts w:ascii="Nunito-Regular" w:hAnsi="Nunito-Regular" w:cs="Nunito-Regular"/>
          <w:color w:val="555555"/>
          <w:sz w:val="24"/>
          <w:szCs w:val="24"/>
        </w:rPr>
      </w:pPr>
      <w:r>
        <w:rPr>
          <w:noProof/>
        </w:rPr>
        <w:drawing>
          <wp:inline distT="0" distB="0" distL="0" distR="0" wp14:anchorId="3D5FA146" wp14:editId="18BABE78">
            <wp:extent cx="3371850" cy="1066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1850" cy="1066800"/>
                    </a:xfrm>
                    <a:prstGeom prst="rect">
                      <a:avLst/>
                    </a:prstGeom>
                  </pic:spPr>
                </pic:pic>
              </a:graphicData>
            </a:graphic>
          </wp:inline>
        </w:drawing>
      </w:r>
    </w:p>
    <w:p w14:paraId="3788CD50" w14:textId="225C45F6" w:rsidR="00F526D1" w:rsidRDefault="00F526D1">
      <w:pPr>
        <w:rPr>
          <w:rFonts w:ascii="Nunito-Regular" w:hAnsi="Nunito-Regular" w:cs="Nunito-Regular"/>
          <w:color w:val="555555"/>
          <w:sz w:val="24"/>
          <w:szCs w:val="24"/>
        </w:rPr>
      </w:pPr>
    </w:p>
    <w:p w14:paraId="7107E98E" w14:textId="285C1717" w:rsidR="00C8168E" w:rsidRPr="00AD147C" w:rsidRDefault="00C8168E" w:rsidP="00C8168E">
      <w:pPr>
        <w:rPr>
          <w:rFonts w:ascii="Nunito-Regular" w:hAnsi="Nunito-Regular" w:cs="Nunito-Regular"/>
          <w:color w:val="555555"/>
          <w:sz w:val="24"/>
          <w:szCs w:val="24"/>
        </w:rPr>
      </w:pPr>
      <w:r>
        <w:rPr>
          <w:rFonts w:ascii="Nunito-Regular" w:hAnsi="Nunito-Regular" w:cs="Nunito-Regular"/>
          <w:color w:val="555555"/>
          <w:sz w:val="24"/>
          <w:szCs w:val="24"/>
        </w:rPr>
        <w:lastRenderedPageBreak/>
        <w:t>Tabla C</w:t>
      </w:r>
      <w:r>
        <w:rPr>
          <w:rFonts w:ascii="Nunito-Regular" w:hAnsi="Nunito-Regular" w:cs="Nunito-Regular"/>
          <w:color w:val="555555"/>
          <w:sz w:val="24"/>
          <w:szCs w:val="24"/>
        </w:rPr>
        <w:t>LIENTE</w:t>
      </w:r>
      <w:r>
        <w:rPr>
          <w:rFonts w:ascii="Nunito-Regular" w:hAnsi="Nunito-Regular" w:cs="Nunito-Regular"/>
          <w:color w:val="555555"/>
          <w:sz w:val="24"/>
          <w:szCs w:val="24"/>
        </w:rPr>
        <w:t>.</w:t>
      </w:r>
    </w:p>
    <w:p w14:paraId="48F4C3CA" w14:textId="1256232A" w:rsidR="00C8168E" w:rsidRDefault="00AD147C">
      <w:pPr>
        <w:rPr>
          <w:rFonts w:ascii="Nunito-Regular" w:hAnsi="Nunito-Regular" w:cs="Nunito-Regular"/>
          <w:color w:val="555555"/>
          <w:sz w:val="24"/>
          <w:szCs w:val="24"/>
        </w:rPr>
      </w:pPr>
      <w:r>
        <w:rPr>
          <w:noProof/>
        </w:rPr>
        <w:drawing>
          <wp:inline distT="0" distB="0" distL="0" distR="0" wp14:anchorId="337B648A" wp14:editId="1FCCE411">
            <wp:extent cx="2943225" cy="42100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3225" cy="4210050"/>
                    </a:xfrm>
                    <a:prstGeom prst="rect">
                      <a:avLst/>
                    </a:prstGeom>
                  </pic:spPr>
                </pic:pic>
              </a:graphicData>
            </a:graphic>
          </wp:inline>
        </w:drawing>
      </w:r>
    </w:p>
    <w:p w14:paraId="0D8FC493" w14:textId="5F74E55C" w:rsidR="00AD147C" w:rsidRDefault="00AD147C">
      <w:pPr>
        <w:rPr>
          <w:rFonts w:ascii="Nunito-Regular" w:hAnsi="Nunito-Regular" w:cs="Nunito-Regular"/>
          <w:color w:val="555555"/>
          <w:sz w:val="24"/>
          <w:szCs w:val="24"/>
        </w:rPr>
      </w:pPr>
    </w:p>
    <w:p w14:paraId="228FEFD6" w14:textId="586CB1DD" w:rsidR="00AD147C" w:rsidRDefault="00AD147C">
      <w:pPr>
        <w:rPr>
          <w:rFonts w:ascii="Nunito-Regular" w:hAnsi="Nunito-Regular" w:cs="Nunito-Regular"/>
          <w:color w:val="555555"/>
          <w:sz w:val="24"/>
          <w:szCs w:val="24"/>
        </w:rPr>
      </w:pPr>
      <w:r>
        <w:rPr>
          <w:noProof/>
        </w:rPr>
        <w:drawing>
          <wp:inline distT="0" distB="0" distL="0" distR="0" wp14:anchorId="736D2029" wp14:editId="3C77BBCE">
            <wp:extent cx="3543300" cy="1181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300" cy="1181100"/>
                    </a:xfrm>
                    <a:prstGeom prst="rect">
                      <a:avLst/>
                    </a:prstGeom>
                  </pic:spPr>
                </pic:pic>
              </a:graphicData>
            </a:graphic>
          </wp:inline>
        </w:drawing>
      </w:r>
    </w:p>
    <w:p w14:paraId="5CF057EE" w14:textId="62448837" w:rsidR="00AD147C" w:rsidRDefault="00AD147C">
      <w:pPr>
        <w:rPr>
          <w:rFonts w:ascii="Nunito-Regular" w:hAnsi="Nunito-Regular" w:cs="Nunito-Regular"/>
          <w:color w:val="555555"/>
          <w:sz w:val="24"/>
          <w:szCs w:val="24"/>
        </w:rPr>
      </w:pPr>
      <w:r>
        <w:rPr>
          <w:noProof/>
        </w:rPr>
        <w:drawing>
          <wp:inline distT="0" distB="0" distL="0" distR="0" wp14:anchorId="35A16008" wp14:editId="0AEDDD04">
            <wp:extent cx="3524250" cy="11906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4250" cy="1190625"/>
                    </a:xfrm>
                    <a:prstGeom prst="rect">
                      <a:avLst/>
                    </a:prstGeom>
                  </pic:spPr>
                </pic:pic>
              </a:graphicData>
            </a:graphic>
          </wp:inline>
        </w:drawing>
      </w:r>
    </w:p>
    <w:p w14:paraId="7A2A94CC" w14:textId="4D2C02E0" w:rsidR="00AD147C" w:rsidRDefault="00AD147C">
      <w:pPr>
        <w:rPr>
          <w:rFonts w:ascii="Nunito-Regular" w:hAnsi="Nunito-Regular" w:cs="Nunito-Regular"/>
          <w:color w:val="555555"/>
          <w:sz w:val="24"/>
          <w:szCs w:val="24"/>
        </w:rPr>
      </w:pPr>
      <w:r>
        <w:rPr>
          <w:noProof/>
        </w:rPr>
        <w:drawing>
          <wp:inline distT="0" distB="0" distL="0" distR="0" wp14:anchorId="3753105F" wp14:editId="08A7E11C">
            <wp:extent cx="3286125" cy="12382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6125" cy="1238250"/>
                    </a:xfrm>
                    <a:prstGeom prst="rect">
                      <a:avLst/>
                    </a:prstGeom>
                  </pic:spPr>
                </pic:pic>
              </a:graphicData>
            </a:graphic>
          </wp:inline>
        </w:drawing>
      </w:r>
    </w:p>
    <w:p w14:paraId="2C90BD31" w14:textId="78998E41" w:rsidR="00AD147C" w:rsidRDefault="00AD147C" w:rsidP="00AD147C">
      <w:pPr>
        <w:rPr>
          <w:rFonts w:ascii="Nunito-Regular" w:hAnsi="Nunito-Regular" w:cs="Nunito-Regular"/>
          <w:color w:val="555555"/>
          <w:sz w:val="24"/>
          <w:szCs w:val="24"/>
        </w:rPr>
      </w:pPr>
      <w:r>
        <w:rPr>
          <w:rFonts w:ascii="Nunito-Regular" w:hAnsi="Nunito-Regular" w:cs="Nunito-Regular"/>
          <w:color w:val="555555"/>
          <w:sz w:val="24"/>
          <w:szCs w:val="24"/>
        </w:rPr>
        <w:lastRenderedPageBreak/>
        <w:t xml:space="preserve">Tabla </w:t>
      </w:r>
      <w:r>
        <w:rPr>
          <w:rFonts w:ascii="Nunito-Regular" w:hAnsi="Nunito-Regular" w:cs="Nunito-Regular"/>
          <w:color w:val="555555"/>
          <w:sz w:val="24"/>
          <w:szCs w:val="24"/>
        </w:rPr>
        <w:t>PAIS</w:t>
      </w:r>
      <w:r>
        <w:rPr>
          <w:rFonts w:ascii="Nunito-Regular" w:hAnsi="Nunito-Regular" w:cs="Nunito-Regular"/>
          <w:color w:val="555555"/>
          <w:sz w:val="24"/>
          <w:szCs w:val="24"/>
        </w:rPr>
        <w:t>.</w:t>
      </w:r>
    </w:p>
    <w:p w14:paraId="35F34BE0" w14:textId="1A7D9D34" w:rsidR="00AD147C" w:rsidRDefault="00AD147C" w:rsidP="00AD147C">
      <w:pPr>
        <w:rPr>
          <w:rFonts w:ascii="Nunito-Regular" w:hAnsi="Nunito-Regular" w:cs="Nunito-Regular"/>
          <w:color w:val="555555"/>
          <w:sz w:val="24"/>
          <w:szCs w:val="24"/>
        </w:rPr>
      </w:pPr>
      <w:r>
        <w:rPr>
          <w:noProof/>
        </w:rPr>
        <w:drawing>
          <wp:inline distT="0" distB="0" distL="0" distR="0" wp14:anchorId="58A4F9A0" wp14:editId="4C0943DF">
            <wp:extent cx="2314575" cy="33718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4575" cy="3371850"/>
                    </a:xfrm>
                    <a:prstGeom prst="rect">
                      <a:avLst/>
                    </a:prstGeom>
                  </pic:spPr>
                </pic:pic>
              </a:graphicData>
            </a:graphic>
          </wp:inline>
        </w:drawing>
      </w:r>
    </w:p>
    <w:p w14:paraId="6004898A" w14:textId="70D4384C" w:rsidR="00AD147C" w:rsidRDefault="00AD147C" w:rsidP="00AD147C">
      <w:pPr>
        <w:rPr>
          <w:rFonts w:ascii="Nunito-Regular" w:hAnsi="Nunito-Regular" w:cs="Nunito-Regular"/>
          <w:color w:val="555555"/>
          <w:sz w:val="24"/>
          <w:szCs w:val="24"/>
        </w:rPr>
      </w:pPr>
      <w:r>
        <w:rPr>
          <w:noProof/>
        </w:rPr>
        <w:drawing>
          <wp:inline distT="0" distB="0" distL="0" distR="0" wp14:anchorId="189D4D20" wp14:editId="65A472C7">
            <wp:extent cx="3324225" cy="12954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1295400"/>
                    </a:xfrm>
                    <a:prstGeom prst="rect">
                      <a:avLst/>
                    </a:prstGeom>
                  </pic:spPr>
                </pic:pic>
              </a:graphicData>
            </a:graphic>
          </wp:inline>
        </w:drawing>
      </w:r>
    </w:p>
    <w:p w14:paraId="1880AD0E" w14:textId="579F5973" w:rsidR="00AD147C" w:rsidRDefault="00AD147C" w:rsidP="00AD147C">
      <w:pPr>
        <w:rPr>
          <w:rFonts w:ascii="Nunito-Regular" w:hAnsi="Nunito-Regular" w:cs="Nunito-Regular"/>
          <w:color w:val="555555"/>
          <w:sz w:val="24"/>
          <w:szCs w:val="24"/>
        </w:rPr>
      </w:pPr>
      <w:r>
        <w:rPr>
          <w:noProof/>
        </w:rPr>
        <w:drawing>
          <wp:inline distT="0" distB="0" distL="0" distR="0" wp14:anchorId="25DEF3D9" wp14:editId="753D9C3A">
            <wp:extent cx="3390900" cy="1066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0900" cy="1066800"/>
                    </a:xfrm>
                    <a:prstGeom prst="rect">
                      <a:avLst/>
                    </a:prstGeom>
                  </pic:spPr>
                </pic:pic>
              </a:graphicData>
            </a:graphic>
          </wp:inline>
        </w:drawing>
      </w:r>
    </w:p>
    <w:p w14:paraId="17377EB3" w14:textId="0DE02B18" w:rsidR="00AD147C" w:rsidRDefault="00AD147C" w:rsidP="00AD147C">
      <w:pPr>
        <w:rPr>
          <w:rFonts w:ascii="Nunito-Regular" w:hAnsi="Nunito-Regular" w:cs="Nunito-Regular"/>
          <w:color w:val="555555"/>
          <w:sz w:val="24"/>
          <w:szCs w:val="24"/>
        </w:rPr>
      </w:pPr>
      <w:r>
        <w:rPr>
          <w:noProof/>
        </w:rPr>
        <w:drawing>
          <wp:inline distT="0" distB="0" distL="0" distR="0" wp14:anchorId="5530EE74" wp14:editId="5138BC9E">
            <wp:extent cx="3105150" cy="1181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5150" cy="1181100"/>
                    </a:xfrm>
                    <a:prstGeom prst="rect">
                      <a:avLst/>
                    </a:prstGeom>
                  </pic:spPr>
                </pic:pic>
              </a:graphicData>
            </a:graphic>
          </wp:inline>
        </w:drawing>
      </w:r>
    </w:p>
    <w:p w14:paraId="6BE1FB30" w14:textId="5C5027BD" w:rsidR="008A3150" w:rsidRDefault="008A3150" w:rsidP="00AD147C">
      <w:pPr>
        <w:rPr>
          <w:rFonts w:ascii="Nunito-Regular" w:hAnsi="Nunito-Regular" w:cs="Nunito-Regular"/>
          <w:color w:val="555555"/>
          <w:sz w:val="24"/>
          <w:szCs w:val="24"/>
        </w:rPr>
      </w:pPr>
    </w:p>
    <w:p w14:paraId="59C91378" w14:textId="695C7308" w:rsidR="008A3150" w:rsidRDefault="008A3150" w:rsidP="008A3150">
      <w:pPr>
        <w:rPr>
          <w:rFonts w:ascii="Nunito-Regular" w:hAnsi="Nunito-Regular" w:cs="Nunito-Regular"/>
          <w:color w:val="555555"/>
          <w:sz w:val="24"/>
          <w:szCs w:val="24"/>
        </w:rPr>
      </w:pPr>
      <w:r>
        <w:rPr>
          <w:rFonts w:ascii="Nunito-Regular" w:hAnsi="Nunito-Regular" w:cs="Nunito-Regular"/>
          <w:color w:val="555555"/>
          <w:sz w:val="24"/>
          <w:szCs w:val="24"/>
        </w:rPr>
        <w:t xml:space="preserve">Tabla </w:t>
      </w:r>
      <w:r>
        <w:rPr>
          <w:rFonts w:ascii="Nunito-Regular" w:hAnsi="Nunito-Regular" w:cs="Nunito-Regular"/>
          <w:color w:val="555555"/>
          <w:sz w:val="24"/>
          <w:szCs w:val="24"/>
        </w:rPr>
        <w:t>VENDEDOR</w:t>
      </w:r>
      <w:r>
        <w:rPr>
          <w:rFonts w:ascii="Nunito-Regular" w:hAnsi="Nunito-Regular" w:cs="Nunito-Regular"/>
          <w:color w:val="555555"/>
          <w:sz w:val="24"/>
          <w:szCs w:val="24"/>
        </w:rPr>
        <w:t>.</w:t>
      </w:r>
    </w:p>
    <w:p w14:paraId="0A116E81" w14:textId="77777777" w:rsidR="008A3150" w:rsidRPr="00AD147C" w:rsidRDefault="008A3150" w:rsidP="00AD147C">
      <w:pPr>
        <w:rPr>
          <w:rFonts w:ascii="Nunito-Regular" w:hAnsi="Nunito-Regular" w:cs="Nunito-Regular"/>
          <w:color w:val="555555"/>
          <w:sz w:val="24"/>
          <w:szCs w:val="24"/>
        </w:rPr>
      </w:pPr>
    </w:p>
    <w:p w14:paraId="2C771C39" w14:textId="2D1214E3" w:rsidR="00AD147C" w:rsidRDefault="008A3150">
      <w:pPr>
        <w:rPr>
          <w:rFonts w:ascii="Nunito-Regular" w:hAnsi="Nunito-Regular" w:cs="Nunito-Regular"/>
          <w:color w:val="555555"/>
          <w:sz w:val="24"/>
          <w:szCs w:val="24"/>
        </w:rPr>
      </w:pPr>
      <w:r>
        <w:rPr>
          <w:noProof/>
        </w:rPr>
        <w:lastRenderedPageBreak/>
        <w:drawing>
          <wp:inline distT="0" distB="0" distL="0" distR="0" wp14:anchorId="46F7E4EF" wp14:editId="2F1679CB">
            <wp:extent cx="4229100" cy="42291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9100" cy="4229100"/>
                    </a:xfrm>
                    <a:prstGeom prst="rect">
                      <a:avLst/>
                    </a:prstGeom>
                  </pic:spPr>
                </pic:pic>
              </a:graphicData>
            </a:graphic>
          </wp:inline>
        </w:drawing>
      </w:r>
    </w:p>
    <w:p w14:paraId="29B80755" w14:textId="0627D99E" w:rsidR="000D1267" w:rsidRDefault="000D1267">
      <w:pPr>
        <w:rPr>
          <w:rFonts w:ascii="Nunito-Regular" w:hAnsi="Nunito-Regular" w:cs="Nunito-Regular"/>
          <w:color w:val="555555"/>
          <w:sz w:val="24"/>
          <w:szCs w:val="24"/>
        </w:rPr>
      </w:pPr>
      <w:r>
        <w:rPr>
          <w:noProof/>
        </w:rPr>
        <w:drawing>
          <wp:inline distT="0" distB="0" distL="0" distR="0" wp14:anchorId="2F95E37D" wp14:editId="24450043">
            <wp:extent cx="3600450" cy="1162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450" cy="1162050"/>
                    </a:xfrm>
                    <a:prstGeom prst="rect">
                      <a:avLst/>
                    </a:prstGeom>
                  </pic:spPr>
                </pic:pic>
              </a:graphicData>
            </a:graphic>
          </wp:inline>
        </w:drawing>
      </w:r>
    </w:p>
    <w:p w14:paraId="41D43C9E" w14:textId="73AC78CA" w:rsidR="000D1267" w:rsidRDefault="000D1267">
      <w:pPr>
        <w:rPr>
          <w:rFonts w:ascii="Nunito-Regular" w:hAnsi="Nunito-Regular" w:cs="Nunito-Regular"/>
          <w:color w:val="555555"/>
          <w:sz w:val="24"/>
          <w:szCs w:val="24"/>
        </w:rPr>
      </w:pPr>
      <w:r>
        <w:rPr>
          <w:noProof/>
        </w:rPr>
        <w:drawing>
          <wp:inline distT="0" distB="0" distL="0" distR="0" wp14:anchorId="57306A0E" wp14:editId="77618807">
            <wp:extent cx="3571875" cy="12192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1875" cy="1219200"/>
                    </a:xfrm>
                    <a:prstGeom prst="rect">
                      <a:avLst/>
                    </a:prstGeom>
                  </pic:spPr>
                </pic:pic>
              </a:graphicData>
            </a:graphic>
          </wp:inline>
        </w:drawing>
      </w:r>
    </w:p>
    <w:p w14:paraId="3AA2CE27" w14:textId="140BC33E" w:rsidR="000D1267" w:rsidRDefault="000D1267">
      <w:pPr>
        <w:rPr>
          <w:rFonts w:ascii="Nunito-Regular" w:hAnsi="Nunito-Regular" w:cs="Nunito-Regular"/>
          <w:color w:val="555555"/>
          <w:sz w:val="24"/>
          <w:szCs w:val="24"/>
        </w:rPr>
      </w:pPr>
      <w:r>
        <w:rPr>
          <w:noProof/>
        </w:rPr>
        <w:drawing>
          <wp:inline distT="0" distB="0" distL="0" distR="0" wp14:anchorId="2830B97B" wp14:editId="70487248">
            <wp:extent cx="3362325" cy="13811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325" cy="1381125"/>
                    </a:xfrm>
                    <a:prstGeom prst="rect">
                      <a:avLst/>
                    </a:prstGeom>
                  </pic:spPr>
                </pic:pic>
              </a:graphicData>
            </a:graphic>
          </wp:inline>
        </w:drawing>
      </w:r>
    </w:p>
    <w:p w14:paraId="224DD214" w14:textId="77777777" w:rsidR="000D1267" w:rsidRDefault="000D1267">
      <w:pPr>
        <w:rPr>
          <w:rFonts w:ascii="Nunito-Regular" w:hAnsi="Nunito-Regular" w:cs="Nunito-Regular"/>
          <w:color w:val="555555"/>
          <w:sz w:val="24"/>
          <w:szCs w:val="24"/>
        </w:rPr>
      </w:pPr>
    </w:p>
    <w:p w14:paraId="250BC004" w14:textId="2D904DF7" w:rsidR="000D1267" w:rsidRDefault="000D1267" w:rsidP="000D1267">
      <w:pPr>
        <w:rPr>
          <w:rFonts w:ascii="Nunito-Regular" w:hAnsi="Nunito-Regular" w:cs="Nunito-Regular"/>
          <w:color w:val="555555"/>
          <w:sz w:val="24"/>
          <w:szCs w:val="24"/>
        </w:rPr>
      </w:pPr>
      <w:r>
        <w:rPr>
          <w:rFonts w:ascii="Nunito-Regular" w:hAnsi="Nunito-Regular" w:cs="Nunito-Regular"/>
          <w:color w:val="555555"/>
          <w:sz w:val="24"/>
          <w:szCs w:val="24"/>
        </w:rPr>
        <w:lastRenderedPageBreak/>
        <w:t xml:space="preserve">Tabla </w:t>
      </w:r>
      <w:r>
        <w:rPr>
          <w:rFonts w:ascii="Nunito-Regular" w:hAnsi="Nunito-Regular" w:cs="Nunito-Regular"/>
          <w:color w:val="555555"/>
          <w:sz w:val="24"/>
          <w:szCs w:val="24"/>
        </w:rPr>
        <w:t>SUCURSAL</w:t>
      </w:r>
      <w:r>
        <w:rPr>
          <w:rFonts w:ascii="Nunito-Regular" w:hAnsi="Nunito-Regular" w:cs="Nunito-Regular"/>
          <w:color w:val="555555"/>
          <w:sz w:val="24"/>
          <w:szCs w:val="24"/>
        </w:rPr>
        <w:t>.</w:t>
      </w:r>
    </w:p>
    <w:p w14:paraId="4FFE703A" w14:textId="0E8EFCCA" w:rsidR="000D1267" w:rsidRDefault="00C52E6F">
      <w:pPr>
        <w:rPr>
          <w:rFonts w:ascii="Nunito-Regular" w:hAnsi="Nunito-Regular" w:cs="Nunito-Regular"/>
          <w:color w:val="555555"/>
          <w:sz w:val="24"/>
          <w:szCs w:val="24"/>
        </w:rPr>
      </w:pPr>
      <w:r>
        <w:rPr>
          <w:noProof/>
        </w:rPr>
        <w:drawing>
          <wp:inline distT="0" distB="0" distL="0" distR="0" wp14:anchorId="79735001" wp14:editId="57D12BED">
            <wp:extent cx="4829175" cy="42576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4257675"/>
                    </a:xfrm>
                    <a:prstGeom prst="rect">
                      <a:avLst/>
                    </a:prstGeom>
                  </pic:spPr>
                </pic:pic>
              </a:graphicData>
            </a:graphic>
          </wp:inline>
        </w:drawing>
      </w:r>
    </w:p>
    <w:p w14:paraId="1E84951F" w14:textId="4786C7EF" w:rsidR="00C52E6F" w:rsidRDefault="00C52E6F">
      <w:pPr>
        <w:rPr>
          <w:rFonts w:ascii="Nunito-Regular" w:hAnsi="Nunito-Regular" w:cs="Nunito-Regular"/>
          <w:color w:val="555555"/>
          <w:sz w:val="24"/>
          <w:szCs w:val="24"/>
        </w:rPr>
      </w:pPr>
      <w:r>
        <w:rPr>
          <w:noProof/>
        </w:rPr>
        <w:drawing>
          <wp:inline distT="0" distB="0" distL="0" distR="0" wp14:anchorId="5C09DAEA" wp14:editId="012019B4">
            <wp:extent cx="3533775" cy="119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3775" cy="1190625"/>
                    </a:xfrm>
                    <a:prstGeom prst="rect">
                      <a:avLst/>
                    </a:prstGeom>
                  </pic:spPr>
                </pic:pic>
              </a:graphicData>
            </a:graphic>
          </wp:inline>
        </w:drawing>
      </w:r>
    </w:p>
    <w:p w14:paraId="18B108D9" w14:textId="52F276A0" w:rsidR="00C52E6F" w:rsidRDefault="00C52E6F">
      <w:pPr>
        <w:rPr>
          <w:rFonts w:ascii="Nunito-Regular" w:hAnsi="Nunito-Regular" w:cs="Nunito-Regular"/>
          <w:color w:val="555555"/>
          <w:sz w:val="24"/>
          <w:szCs w:val="24"/>
        </w:rPr>
      </w:pPr>
      <w:r>
        <w:rPr>
          <w:noProof/>
        </w:rPr>
        <w:drawing>
          <wp:inline distT="0" distB="0" distL="0" distR="0" wp14:anchorId="54BC20FD" wp14:editId="504A7189">
            <wp:extent cx="3590925" cy="12287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0925" cy="1228725"/>
                    </a:xfrm>
                    <a:prstGeom prst="rect">
                      <a:avLst/>
                    </a:prstGeom>
                  </pic:spPr>
                </pic:pic>
              </a:graphicData>
            </a:graphic>
          </wp:inline>
        </w:drawing>
      </w:r>
    </w:p>
    <w:p w14:paraId="3ABDBA82" w14:textId="3D1C6EAC" w:rsidR="00C52E6F" w:rsidRDefault="00C52E6F">
      <w:pPr>
        <w:rPr>
          <w:rFonts w:ascii="Nunito-Regular" w:hAnsi="Nunito-Regular" w:cs="Nunito-Regular"/>
          <w:color w:val="555555"/>
          <w:sz w:val="24"/>
          <w:szCs w:val="24"/>
        </w:rPr>
      </w:pPr>
      <w:r>
        <w:rPr>
          <w:noProof/>
        </w:rPr>
        <w:drawing>
          <wp:inline distT="0" distB="0" distL="0" distR="0" wp14:anchorId="3F04FE97" wp14:editId="3DA7C08C">
            <wp:extent cx="3276600" cy="1257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6600" cy="1257300"/>
                    </a:xfrm>
                    <a:prstGeom prst="rect">
                      <a:avLst/>
                    </a:prstGeom>
                  </pic:spPr>
                </pic:pic>
              </a:graphicData>
            </a:graphic>
          </wp:inline>
        </w:drawing>
      </w:r>
    </w:p>
    <w:p w14:paraId="278B0784" w14:textId="7C8E523C" w:rsidR="00C52E6F" w:rsidRDefault="00C52E6F" w:rsidP="00C52E6F">
      <w:pPr>
        <w:rPr>
          <w:rFonts w:ascii="Nunito-Regular" w:hAnsi="Nunito-Regular" w:cs="Nunito-Regular"/>
          <w:color w:val="555555"/>
          <w:sz w:val="24"/>
          <w:szCs w:val="24"/>
        </w:rPr>
      </w:pPr>
      <w:r>
        <w:rPr>
          <w:rFonts w:ascii="Nunito-Regular" w:hAnsi="Nunito-Regular" w:cs="Nunito-Regular"/>
          <w:color w:val="555555"/>
          <w:sz w:val="24"/>
          <w:szCs w:val="24"/>
        </w:rPr>
        <w:lastRenderedPageBreak/>
        <w:t xml:space="preserve">Tabla </w:t>
      </w:r>
      <w:r>
        <w:rPr>
          <w:rFonts w:ascii="Nunito-Regular" w:hAnsi="Nunito-Regular" w:cs="Nunito-Regular"/>
          <w:color w:val="555555"/>
          <w:sz w:val="24"/>
          <w:szCs w:val="24"/>
        </w:rPr>
        <w:t>VENTAS</w:t>
      </w:r>
      <w:r>
        <w:rPr>
          <w:rFonts w:ascii="Nunito-Regular" w:hAnsi="Nunito-Regular" w:cs="Nunito-Regular"/>
          <w:color w:val="555555"/>
          <w:sz w:val="24"/>
          <w:szCs w:val="24"/>
        </w:rPr>
        <w:t>.</w:t>
      </w:r>
    </w:p>
    <w:p w14:paraId="7AF5CA8B" w14:textId="48B7B654" w:rsidR="00C52E6F" w:rsidRDefault="00C52E6F" w:rsidP="00C52E6F">
      <w:pPr>
        <w:rPr>
          <w:rFonts w:ascii="Nunito-Regular" w:hAnsi="Nunito-Regular" w:cs="Nunito-Regular"/>
          <w:color w:val="555555"/>
          <w:sz w:val="24"/>
          <w:szCs w:val="24"/>
        </w:rPr>
      </w:pPr>
      <w:r>
        <w:rPr>
          <w:noProof/>
        </w:rPr>
        <w:drawing>
          <wp:inline distT="0" distB="0" distL="0" distR="0" wp14:anchorId="6C226EDF" wp14:editId="7092BF09">
            <wp:extent cx="5400040" cy="309689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96895"/>
                    </a:xfrm>
                    <a:prstGeom prst="rect">
                      <a:avLst/>
                    </a:prstGeom>
                  </pic:spPr>
                </pic:pic>
              </a:graphicData>
            </a:graphic>
          </wp:inline>
        </w:drawing>
      </w:r>
    </w:p>
    <w:p w14:paraId="4ADA8A4F" w14:textId="6F1DE31B" w:rsidR="00C52E6F" w:rsidRDefault="00C52E6F" w:rsidP="00C52E6F">
      <w:pPr>
        <w:rPr>
          <w:rFonts w:ascii="Nunito-Regular" w:hAnsi="Nunito-Regular" w:cs="Nunito-Regular"/>
          <w:color w:val="555555"/>
          <w:sz w:val="24"/>
          <w:szCs w:val="24"/>
        </w:rPr>
      </w:pPr>
      <w:r>
        <w:rPr>
          <w:noProof/>
        </w:rPr>
        <w:drawing>
          <wp:inline distT="0" distB="0" distL="0" distR="0" wp14:anchorId="67674DBA" wp14:editId="011DCBBE">
            <wp:extent cx="3590925" cy="12763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0925" cy="1276350"/>
                    </a:xfrm>
                    <a:prstGeom prst="rect">
                      <a:avLst/>
                    </a:prstGeom>
                  </pic:spPr>
                </pic:pic>
              </a:graphicData>
            </a:graphic>
          </wp:inline>
        </w:drawing>
      </w:r>
    </w:p>
    <w:p w14:paraId="689E6DA8" w14:textId="17D733A0" w:rsidR="00C52E6F" w:rsidRDefault="00C52E6F" w:rsidP="00C52E6F">
      <w:pPr>
        <w:rPr>
          <w:rFonts w:ascii="Nunito-Regular" w:hAnsi="Nunito-Regular" w:cs="Nunito-Regular"/>
          <w:color w:val="555555"/>
          <w:sz w:val="24"/>
          <w:szCs w:val="24"/>
        </w:rPr>
      </w:pPr>
      <w:r>
        <w:rPr>
          <w:noProof/>
        </w:rPr>
        <w:drawing>
          <wp:inline distT="0" distB="0" distL="0" distR="0" wp14:anchorId="0EB3B9DF" wp14:editId="1FEE664C">
            <wp:extent cx="3533775" cy="12477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1247775"/>
                    </a:xfrm>
                    <a:prstGeom prst="rect">
                      <a:avLst/>
                    </a:prstGeom>
                  </pic:spPr>
                </pic:pic>
              </a:graphicData>
            </a:graphic>
          </wp:inline>
        </w:drawing>
      </w:r>
    </w:p>
    <w:p w14:paraId="35E43593" w14:textId="5F09F5F3" w:rsidR="00C52E6F" w:rsidRDefault="00C52E6F" w:rsidP="00C52E6F">
      <w:pPr>
        <w:rPr>
          <w:rFonts w:ascii="Nunito-Regular" w:hAnsi="Nunito-Regular" w:cs="Nunito-Regular"/>
          <w:color w:val="555555"/>
          <w:sz w:val="24"/>
          <w:szCs w:val="24"/>
        </w:rPr>
      </w:pPr>
      <w:r>
        <w:rPr>
          <w:noProof/>
        </w:rPr>
        <w:drawing>
          <wp:inline distT="0" distB="0" distL="0" distR="0" wp14:anchorId="0FFADA6E" wp14:editId="259A55E6">
            <wp:extent cx="3305175" cy="13335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5175" cy="1333500"/>
                    </a:xfrm>
                    <a:prstGeom prst="rect">
                      <a:avLst/>
                    </a:prstGeom>
                  </pic:spPr>
                </pic:pic>
              </a:graphicData>
            </a:graphic>
          </wp:inline>
        </w:drawing>
      </w:r>
    </w:p>
    <w:p w14:paraId="1C2D4964" w14:textId="10653A34" w:rsidR="007A284D" w:rsidRDefault="007A284D" w:rsidP="00C52E6F">
      <w:pPr>
        <w:rPr>
          <w:rFonts w:ascii="Nunito-Regular" w:hAnsi="Nunito-Regular" w:cs="Nunito-Regular"/>
          <w:color w:val="555555"/>
          <w:sz w:val="24"/>
          <w:szCs w:val="24"/>
        </w:rPr>
      </w:pPr>
    </w:p>
    <w:p w14:paraId="16768B33" w14:textId="5CC6E0BE" w:rsidR="007A284D" w:rsidRDefault="007A284D" w:rsidP="00C52E6F">
      <w:pPr>
        <w:rPr>
          <w:rFonts w:ascii="Nunito-Regular" w:hAnsi="Nunito-Regular" w:cs="Nunito-Regular"/>
          <w:color w:val="555555"/>
          <w:sz w:val="24"/>
          <w:szCs w:val="24"/>
        </w:rPr>
      </w:pPr>
    </w:p>
    <w:p w14:paraId="54A8C239" w14:textId="77777777" w:rsidR="007A284D" w:rsidRDefault="007A284D" w:rsidP="00C52E6F">
      <w:pPr>
        <w:rPr>
          <w:rFonts w:ascii="Nunito-Regular" w:hAnsi="Nunito-Regular" w:cs="Nunito-Regular"/>
          <w:color w:val="555555"/>
          <w:sz w:val="24"/>
          <w:szCs w:val="24"/>
        </w:rPr>
      </w:pPr>
    </w:p>
    <w:p w14:paraId="6B8025BD" w14:textId="28774469" w:rsidR="00D9349C" w:rsidRDefault="00FE31ED" w:rsidP="00C52E6F">
      <w:pPr>
        <w:rPr>
          <w:rFonts w:ascii="Nunito-Regular" w:hAnsi="Nunito-Regular" w:cs="Nunito-Regular"/>
          <w:color w:val="555555"/>
          <w:sz w:val="24"/>
          <w:szCs w:val="24"/>
        </w:rPr>
      </w:pPr>
      <w:r>
        <w:rPr>
          <w:rFonts w:ascii="Nunito-Regular" w:hAnsi="Nunito-Regular" w:cs="Nunito-Regular"/>
          <w:color w:val="555555"/>
          <w:sz w:val="24"/>
          <w:szCs w:val="24"/>
        </w:rPr>
        <w:lastRenderedPageBreak/>
        <w:t xml:space="preserve">Cantidad Vendida Total y </w:t>
      </w:r>
      <w:r w:rsidR="00D9349C">
        <w:rPr>
          <w:rFonts w:ascii="Nunito-Regular" w:hAnsi="Nunito-Regular" w:cs="Nunito-Regular"/>
          <w:color w:val="555555"/>
          <w:sz w:val="24"/>
          <w:szCs w:val="24"/>
        </w:rPr>
        <w:t xml:space="preserve">Monto </w:t>
      </w:r>
      <w:r>
        <w:rPr>
          <w:rFonts w:ascii="Nunito-Regular" w:hAnsi="Nunito-Regular" w:cs="Nunito-Regular"/>
          <w:color w:val="555555"/>
          <w:sz w:val="24"/>
          <w:szCs w:val="24"/>
        </w:rPr>
        <w:t>V</w:t>
      </w:r>
      <w:r w:rsidR="00D9349C">
        <w:rPr>
          <w:rFonts w:ascii="Nunito-Regular" w:hAnsi="Nunito-Regular" w:cs="Nunito-Regular"/>
          <w:color w:val="555555"/>
          <w:sz w:val="24"/>
          <w:szCs w:val="24"/>
        </w:rPr>
        <w:t xml:space="preserve">endido </w:t>
      </w:r>
      <w:r>
        <w:rPr>
          <w:rFonts w:ascii="Nunito-Regular" w:hAnsi="Nunito-Regular" w:cs="Nunito-Regular"/>
          <w:color w:val="555555"/>
          <w:sz w:val="24"/>
          <w:szCs w:val="24"/>
        </w:rPr>
        <w:t>T</w:t>
      </w:r>
      <w:r w:rsidR="00D9349C">
        <w:rPr>
          <w:rFonts w:ascii="Nunito-Regular" w:hAnsi="Nunito-Regular" w:cs="Nunito-Regular"/>
          <w:color w:val="555555"/>
          <w:sz w:val="24"/>
          <w:szCs w:val="24"/>
        </w:rPr>
        <w:t>otal. (</w:t>
      </w:r>
      <w:r>
        <w:rPr>
          <w:rFonts w:ascii="Nunito-Regular" w:hAnsi="Nunito-Regular" w:cs="Nunito-Regular"/>
          <w:color w:val="555555"/>
          <w:sz w:val="24"/>
          <w:szCs w:val="24"/>
        </w:rPr>
        <w:t>S</w:t>
      </w:r>
      <w:r w:rsidR="00D9349C">
        <w:rPr>
          <w:rFonts w:ascii="Nunito-Regular" w:hAnsi="Nunito-Regular" w:cs="Nunito-Regular"/>
          <w:color w:val="555555"/>
          <w:sz w:val="24"/>
          <w:szCs w:val="24"/>
        </w:rPr>
        <w:t>umatoria de</w:t>
      </w:r>
      <w:r>
        <w:rPr>
          <w:rFonts w:ascii="Nunito-Regular" w:hAnsi="Nunito-Regular" w:cs="Nunito-Regular"/>
          <w:color w:val="555555"/>
          <w:sz w:val="24"/>
          <w:szCs w:val="24"/>
        </w:rPr>
        <w:t xml:space="preserve"> la Cantidad y de</w:t>
      </w:r>
      <w:r w:rsidR="00D9349C">
        <w:rPr>
          <w:rFonts w:ascii="Nunito-Regular" w:hAnsi="Nunito-Regular" w:cs="Nunito-Regular"/>
          <w:color w:val="555555"/>
          <w:sz w:val="24"/>
          <w:szCs w:val="24"/>
        </w:rPr>
        <w:t xml:space="preserve">l </w:t>
      </w:r>
      <w:r>
        <w:rPr>
          <w:rFonts w:ascii="Nunito-Regular" w:hAnsi="Nunito-Regular" w:cs="Nunito-Regular"/>
          <w:color w:val="555555"/>
          <w:sz w:val="24"/>
          <w:szCs w:val="24"/>
        </w:rPr>
        <w:t>M</w:t>
      </w:r>
      <w:r w:rsidR="00D9349C">
        <w:rPr>
          <w:rFonts w:ascii="Nunito-Regular" w:hAnsi="Nunito-Regular" w:cs="Nunito-Regular"/>
          <w:color w:val="555555"/>
          <w:sz w:val="24"/>
          <w:szCs w:val="24"/>
        </w:rPr>
        <w:t xml:space="preserve">onto </w:t>
      </w:r>
      <w:r>
        <w:rPr>
          <w:rFonts w:ascii="Nunito-Regular" w:hAnsi="Nunito-Regular" w:cs="Nunito-Regular"/>
          <w:color w:val="555555"/>
          <w:sz w:val="24"/>
          <w:szCs w:val="24"/>
        </w:rPr>
        <w:t>V</w:t>
      </w:r>
      <w:r w:rsidR="00D9349C">
        <w:rPr>
          <w:rFonts w:ascii="Nunito-Regular" w:hAnsi="Nunito-Regular" w:cs="Nunito-Regular"/>
          <w:color w:val="555555"/>
          <w:sz w:val="24"/>
          <w:szCs w:val="24"/>
        </w:rPr>
        <w:t xml:space="preserve">endido en la </w:t>
      </w:r>
      <w:r>
        <w:rPr>
          <w:rFonts w:ascii="Nunito-Regular" w:hAnsi="Nunito-Regular" w:cs="Nunito-Regular"/>
          <w:color w:val="555555"/>
          <w:sz w:val="24"/>
          <w:szCs w:val="24"/>
        </w:rPr>
        <w:t>T</w:t>
      </w:r>
      <w:r w:rsidR="00D9349C">
        <w:rPr>
          <w:rFonts w:ascii="Nunito-Regular" w:hAnsi="Nunito-Regular" w:cs="Nunito-Regular"/>
          <w:color w:val="555555"/>
          <w:sz w:val="24"/>
          <w:szCs w:val="24"/>
        </w:rPr>
        <w:t>abla de Ventas)</w:t>
      </w:r>
      <w:r>
        <w:rPr>
          <w:rFonts w:ascii="Nunito-Regular" w:hAnsi="Nunito-Regular" w:cs="Nunito-Regular"/>
          <w:color w:val="555555"/>
          <w:sz w:val="24"/>
          <w:szCs w:val="24"/>
        </w:rPr>
        <w:t>.</w:t>
      </w:r>
    </w:p>
    <w:p w14:paraId="10BCA384" w14:textId="2FD9C9BC" w:rsidR="00D9349C" w:rsidRDefault="00D9349C" w:rsidP="00C52E6F">
      <w:pPr>
        <w:rPr>
          <w:rFonts w:ascii="Nunito-Regular" w:hAnsi="Nunito-Regular" w:cs="Nunito-Regular"/>
          <w:color w:val="555555"/>
          <w:sz w:val="24"/>
          <w:szCs w:val="24"/>
        </w:rPr>
      </w:pPr>
    </w:p>
    <w:p w14:paraId="511CEF69" w14:textId="4A3CCCBF" w:rsidR="00D9349C" w:rsidRDefault="00FE31ED" w:rsidP="00C52E6F">
      <w:pPr>
        <w:rPr>
          <w:rFonts w:ascii="Nunito-Regular" w:hAnsi="Nunito-Regular" w:cs="Nunito-Regular"/>
          <w:color w:val="555555"/>
          <w:sz w:val="24"/>
          <w:szCs w:val="24"/>
        </w:rPr>
      </w:pPr>
      <w:r>
        <w:rPr>
          <w:noProof/>
        </w:rPr>
        <w:drawing>
          <wp:inline distT="0" distB="0" distL="0" distR="0" wp14:anchorId="16E939BE" wp14:editId="0C58EB05">
            <wp:extent cx="3429000" cy="4038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9000" cy="4038600"/>
                    </a:xfrm>
                    <a:prstGeom prst="rect">
                      <a:avLst/>
                    </a:prstGeom>
                  </pic:spPr>
                </pic:pic>
              </a:graphicData>
            </a:graphic>
          </wp:inline>
        </w:drawing>
      </w:r>
    </w:p>
    <w:p w14:paraId="1987A27E" w14:textId="55C63D81" w:rsidR="00FE31ED" w:rsidRDefault="00E55B6B" w:rsidP="00C52E6F">
      <w:pPr>
        <w:rPr>
          <w:rFonts w:ascii="Nunito-Regular" w:hAnsi="Nunito-Regular" w:cs="Nunito-Regular"/>
          <w:color w:val="555555"/>
          <w:sz w:val="24"/>
          <w:szCs w:val="24"/>
        </w:rPr>
      </w:pPr>
      <w:r>
        <w:rPr>
          <w:noProof/>
        </w:rPr>
        <w:drawing>
          <wp:inline distT="0" distB="0" distL="0" distR="0" wp14:anchorId="313256F4" wp14:editId="79F1CAD4">
            <wp:extent cx="5400040" cy="138303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383030"/>
                    </a:xfrm>
                    <a:prstGeom prst="rect">
                      <a:avLst/>
                    </a:prstGeom>
                  </pic:spPr>
                </pic:pic>
              </a:graphicData>
            </a:graphic>
          </wp:inline>
        </w:drawing>
      </w:r>
    </w:p>
    <w:p w14:paraId="6C9BF0FA" w14:textId="35789B7C" w:rsidR="007A284D" w:rsidRDefault="007A284D" w:rsidP="00C52E6F">
      <w:pPr>
        <w:rPr>
          <w:rFonts w:ascii="Nunito-Regular" w:hAnsi="Nunito-Regular" w:cs="Nunito-Regular"/>
          <w:color w:val="555555"/>
          <w:sz w:val="24"/>
          <w:szCs w:val="24"/>
        </w:rPr>
      </w:pPr>
    </w:p>
    <w:p w14:paraId="6EF1B6D7" w14:textId="4A004B4B" w:rsidR="007A284D" w:rsidRDefault="007A284D" w:rsidP="00C52E6F">
      <w:pPr>
        <w:rPr>
          <w:rFonts w:ascii="Nunito-Regular" w:hAnsi="Nunito-Regular" w:cs="Nunito-Regular"/>
          <w:color w:val="555555"/>
          <w:sz w:val="24"/>
          <w:szCs w:val="24"/>
        </w:rPr>
      </w:pPr>
    </w:p>
    <w:p w14:paraId="08555963" w14:textId="4D52D5F9" w:rsidR="007A284D" w:rsidRDefault="007A284D" w:rsidP="00C52E6F">
      <w:pPr>
        <w:rPr>
          <w:rFonts w:ascii="Nunito-Regular" w:hAnsi="Nunito-Regular" w:cs="Nunito-Regular"/>
          <w:color w:val="555555"/>
          <w:sz w:val="24"/>
          <w:szCs w:val="24"/>
        </w:rPr>
      </w:pPr>
    </w:p>
    <w:p w14:paraId="7DE79555" w14:textId="3858E2F4" w:rsidR="007A284D" w:rsidRDefault="007A284D" w:rsidP="00C52E6F">
      <w:pPr>
        <w:rPr>
          <w:rFonts w:ascii="Nunito-Regular" w:hAnsi="Nunito-Regular" w:cs="Nunito-Regular"/>
          <w:color w:val="555555"/>
          <w:sz w:val="24"/>
          <w:szCs w:val="24"/>
        </w:rPr>
      </w:pPr>
    </w:p>
    <w:p w14:paraId="450774E5" w14:textId="4A1C4F41" w:rsidR="007A284D" w:rsidRPr="00E55B6B" w:rsidRDefault="007A284D" w:rsidP="00C52E6F">
      <w:pPr>
        <w:rPr>
          <w:rFonts w:ascii="Nunito-Regular" w:hAnsi="Nunito-Regular" w:cs="Nunito-Regular"/>
          <w:color w:val="555555"/>
          <w:sz w:val="24"/>
          <w:szCs w:val="24"/>
          <w:u w:val="single"/>
        </w:rPr>
      </w:pPr>
    </w:p>
    <w:p w14:paraId="3B195731" w14:textId="5632BFD3" w:rsidR="007A284D" w:rsidRDefault="007A284D" w:rsidP="00C52E6F">
      <w:pPr>
        <w:rPr>
          <w:rFonts w:ascii="Nunito-Regular" w:hAnsi="Nunito-Regular" w:cs="Nunito-Regular"/>
          <w:color w:val="555555"/>
          <w:sz w:val="24"/>
          <w:szCs w:val="24"/>
        </w:rPr>
      </w:pPr>
    </w:p>
    <w:p w14:paraId="73F5F75D" w14:textId="3E1F9256" w:rsidR="007A284D" w:rsidRDefault="007A284D" w:rsidP="00C52E6F">
      <w:pPr>
        <w:rPr>
          <w:rFonts w:ascii="Nunito-Regular" w:hAnsi="Nunito-Regular" w:cs="Nunito-Regular"/>
          <w:color w:val="555555"/>
          <w:sz w:val="24"/>
          <w:szCs w:val="24"/>
        </w:rPr>
      </w:pPr>
    </w:p>
    <w:p w14:paraId="5C3DC847" w14:textId="77777777" w:rsidR="007A284D" w:rsidRDefault="007A284D" w:rsidP="00C52E6F">
      <w:pPr>
        <w:rPr>
          <w:rFonts w:ascii="Nunito-Regular" w:hAnsi="Nunito-Regular" w:cs="Nunito-Regular"/>
          <w:color w:val="555555"/>
          <w:sz w:val="24"/>
          <w:szCs w:val="24"/>
        </w:rPr>
      </w:pPr>
    </w:p>
    <w:p w14:paraId="1BC5F466" w14:textId="2019AF63" w:rsidR="00B759CF" w:rsidRPr="008B619D" w:rsidRDefault="008B619D" w:rsidP="00C52E6F">
      <w:pPr>
        <w:rPr>
          <w:rFonts w:ascii="Nunito-Regular" w:hAnsi="Nunito-Regular" w:cs="Nunito-Regular"/>
          <w:color w:val="555555"/>
          <w:sz w:val="24"/>
          <w:szCs w:val="24"/>
          <w:u w:val="single"/>
        </w:rPr>
      </w:pPr>
      <w:r>
        <w:rPr>
          <w:rFonts w:ascii="Nunito-Regular" w:hAnsi="Nunito-Regular" w:cs="Nunito-Regular"/>
          <w:color w:val="555555"/>
          <w:sz w:val="24"/>
          <w:szCs w:val="24"/>
          <w:u w:val="single"/>
        </w:rPr>
        <w:t>Validaciones de Producto / Categoría, mencionada en el archivo de Supuestos.</w:t>
      </w:r>
    </w:p>
    <w:p w14:paraId="06CE8F6F" w14:textId="4798EA42" w:rsidR="00C52E6F" w:rsidRDefault="008B619D">
      <w:pPr>
        <w:rPr>
          <w:rFonts w:ascii="Nunito-Regular" w:hAnsi="Nunito-Regular" w:cs="Nunito-Regular"/>
          <w:color w:val="555555"/>
          <w:sz w:val="24"/>
          <w:szCs w:val="24"/>
        </w:rPr>
      </w:pPr>
      <w:r>
        <w:rPr>
          <w:noProof/>
        </w:rPr>
        <w:drawing>
          <wp:inline distT="0" distB="0" distL="0" distR="0" wp14:anchorId="50DEEA58" wp14:editId="12D11421">
            <wp:extent cx="4838700" cy="4800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8700" cy="4800600"/>
                    </a:xfrm>
                    <a:prstGeom prst="rect">
                      <a:avLst/>
                    </a:prstGeom>
                  </pic:spPr>
                </pic:pic>
              </a:graphicData>
            </a:graphic>
          </wp:inline>
        </w:drawing>
      </w:r>
    </w:p>
    <w:p w14:paraId="505FB09B" w14:textId="13EBCBE7" w:rsidR="002F41DC" w:rsidRDefault="002F41DC">
      <w:pPr>
        <w:rPr>
          <w:rFonts w:ascii="Nunito-Regular" w:hAnsi="Nunito-Regular" w:cs="Nunito-Regular"/>
          <w:color w:val="555555"/>
          <w:sz w:val="24"/>
          <w:szCs w:val="24"/>
        </w:rPr>
      </w:pPr>
      <w:r>
        <w:rPr>
          <w:rFonts w:ascii="Nunito-Regular" w:hAnsi="Nunito-Regular" w:cs="Nunito-Regular"/>
          <w:color w:val="555555"/>
          <w:sz w:val="24"/>
          <w:szCs w:val="24"/>
        </w:rPr>
        <w:t xml:space="preserve">Esto indica </w:t>
      </w:r>
      <w:proofErr w:type="gramStart"/>
      <w:r>
        <w:rPr>
          <w:rFonts w:ascii="Nunito-Regular" w:hAnsi="Nunito-Regular" w:cs="Nunito-Regular"/>
          <w:color w:val="555555"/>
          <w:sz w:val="24"/>
          <w:szCs w:val="24"/>
        </w:rPr>
        <w:t>que</w:t>
      </w:r>
      <w:proofErr w:type="gramEnd"/>
      <w:r>
        <w:rPr>
          <w:rFonts w:ascii="Nunito-Regular" w:hAnsi="Nunito-Regular" w:cs="Nunito-Regular"/>
          <w:color w:val="555555"/>
          <w:sz w:val="24"/>
          <w:szCs w:val="24"/>
        </w:rPr>
        <w:t xml:space="preserve"> para cada producto, corresponde solo y una sola categoría</w:t>
      </w:r>
      <w:r w:rsidR="00CA755F">
        <w:rPr>
          <w:rFonts w:ascii="Nunito-Regular" w:hAnsi="Nunito-Regular" w:cs="Nunito-Regular"/>
          <w:color w:val="555555"/>
          <w:sz w:val="24"/>
          <w:szCs w:val="24"/>
        </w:rPr>
        <w:t xml:space="preserve"> (siempre la misma)</w:t>
      </w:r>
      <w:r>
        <w:rPr>
          <w:rFonts w:ascii="Nunito-Regular" w:hAnsi="Nunito-Regular" w:cs="Nunito-Regular"/>
          <w:color w:val="555555"/>
          <w:sz w:val="24"/>
          <w:szCs w:val="24"/>
        </w:rPr>
        <w:t>.</w:t>
      </w:r>
    </w:p>
    <w:p w14:paraId="57FA0D65" w14:textId="2667827E" w:rsidR="006A3AD1" w:rsidRPr="001B1F1F" w:rsidRDefault="00790C9A">
      <w:pPr>
        <w:rPr>
          <w:rFonts w:ascii="Nunito-Regular" w:hAnsi="Nunito-Regular" w:cs="Nunito-Regular"/>
          <w:b/>
          <w:bCs/>
          <w:color w:val="555555"/>
          <w:sz w:val="24"/>
          <w:szCs w:val="24"/>
        </w:rPr>
      </w:pPr>
      <w:r w:rsidRPr="001B1F1F">
        <w:rPr>
          <w:rFonts w:ascii="Nunito-Regular" w:hAnsi="Nunito-Regular" w:cs="Nunito-Regular"/>
          <w:b/>
          <w:bCs/>
          <w:color w:val="555555"/>
          <w:sz w:val="24"/>
          <w:szCs w:val="24"/>
        </w:rPr>
        <w:t>Validaciones punto 2 (Dos).</w:t>
      </w:r>
    </w:p>
    <w:p w14:paraId="6C05D70A" w14:textId="711E267B" w:rsidR="00790C9A" w:rsidRPr="001B1F1F" w:rsidRDefault="00790C9A">
      <w:pPr>
        <w:rPr>
          <w:rFonts w:ascii="Nunito-Regular" w:hAnsi="Nunito-Regular" w:cs="Nunito-Regular"/>
          <w:color w:val="555555"/>
          <w:sz w:val="24"/>
          <w:szCs w:val="24"/>
          <w:u w:val="single"/>
        </w:rPr>
      </w:pPr>
      <w:r w:rsidRPr="001B1F1F">
        <w:rPr>
          <w:rFonts w:ascii="Nunito-Regular" w:hAnsi="Nunito-Regular" w:cs="Nunito-Regular"/>
          <w:color w:val="555555"/>
          <w:sz w:val="24"/>
          <w:szCs w:val="24"/>
          <w:u w:val="single"/>
        </w:rPr>
        <w:t>Respecto a comisiones muy bajas, presentadas como supuestos.</w:t>
      </w:r>
    </w:p>
    <w:p w14:paraId="2CB72F7A" w14:textId="20F8FBFE" w:rsidR="00790C9A" w:rsidRDefault="00790C9A">
      <w:pPr>
        <w:rPr>
          <w:rFonts w:ascii="Nunito-Regular" w:hAnsi="Nunito-Regular" w:cs="Nunito-Regular"/>
          <w:color w:val="555555"/>
          <w:sz w:val="24"/>
          <w:szCs w:val="24"/>
        </w:rPr>
      </w:pPr>
      <w:r>
        <w:rPr>
          <w:noProof/>
        </w:rPr>
        <w:lastRenderedPageBreak/>
        <w:drawing>
          <wp:inline distT="0" distB="0" distL="0" distR="0" wp14:anchorId="73E1FE56" wp14:editId="7F600050">
            <wp:extent cx="5981700" cy="36963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81700" cy="3696335"/>
                    </a:xfrm>
                    <a:prstGeom prst="rect">
                      <a:avLst/>
                    </a:prstGeom>
                  </pic:spPr>
                </pic:pic>
              </a:graphicData>
            </a:graphic>
          </wp:inline>
        </w:drawing>
      </w:r>
    </w:p>
    <w:p w14:paraId="0AE80DBA" w14:textId="163A4A90" w:rsidR="00790C9A" w:rsidRDefault="00790C9A">
      <w:pPr>
        <w:rPr>
          <w:rFonts w:ascii="Nunito-Regular" w:hAnsi="Nunito-Regular" w:cs="Nunito-Regular"/>
          <w:color w:val="555555"/>
          <w:sz w:val="24"/>
          <w:szCs w:val="24"/>
        </w:rPr>
      </w:pPr>
      <w:r>
        <w:rPr>
          <w:rFonts w:ascii="Nunito-Regular" w:hAnsi="Nunito-Regular" w:cs="Nunito-Regular"/>
          <w:color w:val="555555"/>
          <w:sz w:val="24"/>
          <w:szCs w:val="24"/>
        </w:rPr>
        <w:t xml:space="preserve">Se presentan 1.543 registros con un porcentaje menor al 2% de la venta, coincide en que todas las comisiones son de “0, tanto”, es decir, menores a 1. </w:t>
      </w:r>
    </w:p>
    <w:p w14:paraId="3B86640C" w14:textId="4EE30F93" w:rsidR="006C3563" w:rsidRDefault="006C3563">
      <w:pPr>
        <w:rPr>
          <w:rFonts w:ascii="Nunito-Regular" w:hAnsi="Nunito-Regular" w:cs="Nunito-Regular"/>
          <w:color w:val="555555"/>
          <w:sz w:val="24"/>
          <w:szCs w:val="24"/>
        </w:rPr>
      </w:pPr>
      <w:r>
        <w:rPr>
          <w:rFonts w:ascii="Nunito-Regular" w:hAnsi="Nunito-Regular" w:cs="Nunito-Regular"/>
          <w:color w:val="555555"/>
          <w:sz w:val="24"/>
          <w:szCs w:val="24"/>
        </w:rPr>
        <w:t xml:space="preserve">Obteniendo los campos totales, no se puede encontrar relaciones entre las mismas que indiquen otra razón. Por </w:t>
      </w:r>
      <w:proofErr w:type="gramStart"/>
      <w:r>
        <w:rPr>
          <w:rFonts w:ascii="Nunito-Regular" w:hAnsi="Nunito-Regular" w:cs="Nunito-Regular"/>
          <w:color w:val="555555"/>
          <w:sz w:val="24"/>
          <w:szCs w:val="24"/>
        </w:rPr>
        <w:t>ejemplo</w:t>
      </w:r>
      <w:proofErr w:type="gramEnd"/>
      <w:r>
        <w:rPr>
          <w:rFonts w:ascii="Nunito-Regular" w:hAnsi="Nunito-Regular" w:cs="Nunito-Regular"/>
          <w:color w:val="555555"/>
          <w:sz w:val="24"/>
          <w:szCs w:val="24"/>
        </w:rPr>
        <w:t xml:space="preserve"> que hayan sido de la misma fecha (hay de todos los meses y todos los años) de un cierto producto, categoría, cliente, sucursal. Es todo aparentemente “aleatorio”.</w:t>
      </w:r>
    </w:p>
    <w:p w14:paraId="677060F8" w14:textId="554B39D2" w:rsidR="006C3563" w:rsidRDefault="006C3563">
      <w:pPr>
        <w:rPr>
          <w:rFonts w:ascii="Nunito-Regular" w:hAnsi="Nunito-Regular" w:cs="Nunito-Regular"/>
          <w:color w:val="555555"/>
          <w:sz w:val="24"/>
          <w:szCs w:val="24"/>
        </w:rPr>
      </w:pPr>
      <w:r>
        <w:rPr>
          <w:noProof/>
        </w:rPr>
        <w:drawing>
          <wp:inline distT="0" distB="0" distL="0" distR="0" wp14:anchorId="3B599C3B" wp14:editId="36C14320">
            <wp:extent cx="6114590" cy="3025775"/>
            <wp:effectExtent l="0" t="0" r="635"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4761" cy="3030808"/>
                    </a:xfrm>
                    <a:prstGeom prst="rect">
                      <a:avLst/>
                    </a:prstGeom>
                  </pic:spPr>
                </pic:pic>
              </a:graphicData>
            </a:graphic>
          </wp:inline>
        </w:drawing>
      </w:r>
    </w:p>
    <w:p w14:paraId="41F62061" w14:textId="338386EF" w:rsidR="006C3563" w:rsidRDefault="006C3563">
      <w:pPr>
        <w:rPr>
          <w:rFonts w:ascii="Nunito-Regular" w:hAnsi="Nunito-Regular" w:cs="Nunito-Regular"/>
          <w:color w:val="555555"/>
          <w:sz w:val="24"/>
          <w:szCs w:val="24"/>
        </w:rPr>
      </w:pPr>
      <w:r>
        <w:rPr>
          <w:rFonts w:ascii="Nunito-Regular" w:hAnsi="Nunito-Regular" w:cs="Nunito-Regular"/>
          <w:color w:val="555555"/>
          <w:sz w:val="24"/>
          <w:szCs w:val="24"/>
        </w:rPr>
        <w:lastRenderedPageBreak/>
        <w:t xml:space="preserve">Por lo tanto, se puede enviar esta consulta a la empresa para consultar, pero es muy probable que esto indique que no tenga comisiones, pero que por sistema u otra razón, no se pueda presentar en </w:t>
      </w:r>
      <w:r>
        <w:rPr>
          <w:rFonts w:ascii="Nunito-Regular" w:hAnsi="Nunito-Regular" w:cs="Nunito-Regular"/>
          <w:color w:val="555555"/>
          <w:sz w:val="24"/>
          <w:szCs w:val="24"/>
        </w:rPr>
        <w:t>“</w:t>
      </w:r>
      <w:r>
        <w:rPr>
          <w:rFonts w:ascii="Nunito-Regular" w:hAnsi="Nunito-Regular" w:cs="Nunito-Regular"/>
          <w:color w:val="555555"/>
          <w:sz w:val="24"/>
          <w:szCs w:val="24"/>
        </w:rPr>
        <w:t>0</w:t>
      </w:r>
      <w:r>
        <w:rPr>
          <w:rFonts w:ascii="Nunito-Regular" w:hAnsi="Nunito-Regular" w:cs="Nunito-Regular"/>
          <w:color w:val="555555"/>
          <w:sz w:val="24"/>
          <w:szCs w:val="24"/>
        </w:rPr>
        <w:t>”</w:t>
      </w:r>
      <w:r>
        <w:rPr>
          <w:rFonts w:ascii="Nunito-Regular" w:hAnsi="Nunito-Regular" w:cs="Nunito-Regular"/>
          <w:color w:val="555555"/>
          <w:sz w:val="24"/>
          <w:szCs w:val="24"/>
        </w:rPr>
        <w:t xml:space="preserve"> las comisiones.</w:t>
      </w:r>
    </w:p>
    <w:p w14:paraId="7A27AD85" w14:textId="22418108" w:rsidR="00D73342" w:rsidRPr="001B1F1F" w:rsidRDefault="00D73342" w:rsidP="00D73342">
      <w:pPr>
        <w:rPr>
          <w:rFonts w:ascii="Nunito-Regular" w:hAnsi="Nunito-Regular" w:cs="Nunito-Regular"/>
          <w:color w:val="555555"/>
          <w:sz w:val="24"/>
          <w:szCs w:val="24"/>
          <w:u w:val="single"/>
        </w:rPr>
      </w:pPr>
      <w:r>
        <w:rPr>
          <w:rFonts w:ascii="Nunito-Regular" w:hAnsi="Nunito-Regular" w:cs="Nunito-Regular"/>
          <w:color w:val="555555"/>
          <w:sz w:val="24"/>
          <w:szCs w:val="24"/>
          <w:u w:val="single"/>
        </w:rPr>
        <w:t>Ventas con valores en negativo.</w:t>
      </w:r>
    </w:p>
    <w:p w14:paraId="57DC567D" w14:textId="3189387F" w:rsidR="00D73342" w:rsidRDefault="00AB72E0">
      <w:pPr>
        <w:rPr>
          <w:rFonts w:ascii="Nunito-Regular" w:hAnsi="Nunito-Regular" w:cs="Nunito-Regular"/>
          <w:color w:val="555555"/>
          <w:sz w:val="24"/>
          <w:szCs w:val="24"/>
        </w:rPr>
      </w:pPr>
      <w:r>
        <w:rPr>
          <w:rFonts w:ascii="Nunito-Regular" w:hAnsi="Nunito-Regular" w:cs="Nunito-Regular"/>
          <w:color w:val="555555"/>
          <w:sz w:val="24"/>
          <w:szCs w:val="24"/>
        </w:rPr>
        <w:t>En un primer momento se creyó que los valores negativos en 18 registros de ventas</w:t>
      </w:r>
      <w:r w:rsidR="0035189B">
        <w:rPr>
          <w:rFonts w:ascii="Nunito-Regular" w:hAnsi="Nunito-Regular" w:cs="Nunito-Regular"/>
          <w:color w:val="555555"/>
          <w:sz w:val="24"/>
          <w:szCs w:val="24"/>
        </w:rPr>
        <w:t xml:space="preserve"> (monto vendido y precio) podrían ser por devoluciones, pero en vistas de que tanto la cantidad vendida como la comisión comercial eran valores positivos, </w:t>
      </w:r>
      <w:r w:rsidR="00832546">
        <w:rPr>
          <w:rFonts w:ascii="Nunito-Regular" w:hAnsi="Nunito-Regular" w:cs="Nunito-Regular"/>
          <w:color w:val="555555"/>
          <w:sz w:val="24"/>
          <w:szCs w:val="24"/>
        </w:rPr>
        <w:t xml:space="preserve">y </w:t>
      </w:r>
      <w:r w:rsidR="00832546">
        <w:rPr>
          <w:rFonts w:ascii="Nunito-Regular" w:hAnsi="Nunito-Regular" w:cs="Nunito-Regular"/>
          <w:color w:val="555555"/>
          <w:sz w:val="24"/>
          <w:szCs w:val="24"/>
        </w:rPr>
        <w:t>que además la multiplicación entre cantidad y precio (siendo positivo), en todos los casos da el resultado del monto (también positivo)</w:t>
      </w:r>
      <w:r w:rsidR="00832546">
        <w:rPr>
          <w:rFonts w:ascii="Nunito-Regular" w:hAnsi="Nunito-Regular" w:cs="Nunito-Regular"/>
          <w:color w:val="555555"/>
          <w:sz w:val="24"/>
          <w:szCs w:val="24"/>
        </w:rPr>
        <w:t xml:space="preserve">, se decidió que podía ser un error de tipeo y que tanto precios como los montos correspondían a valores positivos y ventas efectivamente realizadas, </w:t>
      </w:r>
      <w:r w:rsidR="0035189B">
        <w:rPr>
          <w:rFonts w:ascii="Nunito-Regular" w:hAnsi="Nunito-Regular" w:cs="Nunito-Regular"/>
          <w:color w:val="555555"/>
          <w:sz w:val="24"/>
          <w:szCs w:val="24"/>
        </w:rPr>
        <w:t xml:space="preserve">por lo que cambiando el signo a dichos registros se </w:t>
      </w:r>
      <w:r w:rsidR="00E55B6B">
        <w:rPr>
          <w:rFonts w:ascii="Nunito-Regular" w:hAnsi="Nunito-Regular" w:cs="Nunito-Regular"/>
          <w:color w:val="555555"/>
          <w:sz w:val="24"/>
          <w:szCs w:val="24"/>
        </w:rPr>
        <w:t xml:space="preserve">solucionaría. </w:t>
      </w:r>
    </w:p>
    <w:p w14:paraId="1600A78F" w14:textId="1C3C42B9" w:rsidR="00E55B6B" w:rsidRDefault="00E55B6B">
      <w:pPr>
        <w:rPr>
          <w:rFonts w:ascii="Nunito-Regular" w:hAnsi="Nunito-Regular" w:cs="Nunito-Regular"/>
          <w:color w:val="555555"/>
          <w:sz w:val="24"/>
          <w:szCs w:val="24"/>
        </w:rPr>
      </w:pPr>
      <w:r>
        <w:rPr>
          <w:noProof/>
        </w:rPr>
        <w:drawing>
          <wp:inline distT="0" distB="0" distL="0" distR="0" wp14:anchorId="52C68426" wp14:editId="04BB3065">
            <wp:extent cx="6091509" cy="2466975"/>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4650" cy="2468247"/>
                    </a:xfrm>
                    <a:prstGeom prst="rect">
                      <a:avLst/>
                    </a:prstGeom>
                  </pic:spPr>
                </pic:pic>
              </a:graphicData>
            </a:graphic>
          </wp:inline>
        </w:drawing>
      </w:r>
    </w:p>
    <w:p w14:paraId="4ED8773E" w14:textId="169C0020" w:rsidR="00E55B6B" w:rsidRDefault="00832546">
      <w:pPr>
        <w:rPr>
          <w:rFonts w:ascii="Nunito-Regular" w:hAnsi="Nunito-Regular" w:cs="Nunito-Regular"/>
          <w:color w:val="555555"/>
          <w:sz w:val="24"/>
          <w:szCs w:val="24"/>
        </w:rPr>
      </w:pPr>
      <w:r>
        <w:rPr>
          <w:noProof/>
        </w:rPr>
        <w:lastRenderedPageBreak/>
        <w:drawing>
          <wp:inline distT="0" distB="0" distL="0" distR="0" wp14:anchorId="0EEEEE89" wp14:editId="55EA8E0D">
            <wp:extent cx="5981700" cy="33953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81700" cy="3395345"/>
                    </a:xfrm>
                    <a:prstGeom prst="rect">
                      <a:avLst/>
                    </a:prstGeom>
                  </pic:spPr>
                </pic:pic>
              </a:graphicData>
            </a:graphic>
          </wp:inline>
        </w:drawing>
      </w:r>
    </w:p>
    <w:p w14:paraId="79BD9B1F" w14:textId="39C8A938" w:rsidR="00A02975" w:rsidRDefault="00A02975">
      <w:pPr>
        <w:rPr>
          <w:rFonts w:ascii="Nunito-Regular" w:hAnsi="Nunito-Regular" w:cs="Nunito-Regular"/>
          <w:color w:val="555555"/>
          <w:sz w:val="24"/>
          <w:szCs w:val="24"/>
        </w:rPr>
      </w:pPr>
      <w:r>
        <w:rPr>
          <w:rFonts w:ascii="Nunito-Regular" w:hAnsi="Nunito-Regular" w:cs="Nunito-Regular"/>
          <w:color w:val="555555"/>
          <w:sz w:val="24"/>
          <w:szCs w:val="24"/>
        </w:rPr>
        <w:t>Por este motivo y porque las fechas están desordenadas es que se utilizan vistas para generar la tabla FACT_VENTAS.</w:t>
      </w:r>
      <w:r w:rsidR="00212C15">
        <w:rPr>
          <w:rFonts w:ascii="Nunito-Regular" w:hAnsi="Nunito-Regular" w:cs="Nunito-Regular"/>
          <w:color w:val="555555"/>
          <w:sz w:val="24"/>
          <w:szCs w:val="24"/>
        </w:rPr>
        <w:t xml:space="preserve"> En primer lugar, al cargar en un </w:t>
      </w:r>
      <w:proofErr w:type="spellStart"/>
      <w:r w:rsidR="00212C15">
        <w:rPr>
          <w:rFonts w:ascii="Nunito-Regular" w:hAnsi="Nunito-Regular" w:cs="Nunito-Regular"/>
          <w:color w:val="555555"/>
          <w:sz w:val="24"/>
          <w:szCs w:val="24"/>
        </w:rPr>
        <w:t>Insert</w:t>
      </w:r>
      <w:proofErr w:type="spellEnd"/>
      <w:r w:rsidR="00212C15">
        <w:rPr>
          <w:rFonts w:ascii="Nunito-Regular" w:hAnsi="Nunito-Regular" w:cs="Nunito-Regular"/>
          <w:color w:val="555555"/>
          <w:sz w:val="24"/>
          <w:szCs w:val="24"/>
        </w:rPr>
        <w:t xml:space="preserve"> las tablas (en este caso la FACT_VENTAS) no se pueden utilizar en la cláusula un ORDER BY, y en razón de que las ventas no venían ordenadas por fecha, se decidió ordenarlas por fecha a través de una VISTA (VIEW).</w:t>
      </w:r>
    </w:p>
    <w:p w14:paraId="6210AAF9" w14:textId="140F9FDD" w:rsidR="00212C15" w:rsidRDefault="00212C15">
      <w:pPr>
        <w:rPr>
          <w:rFonts w:ascii="Nunito-Regular" w:hAnsi="Nunito-Regular" w:cs="Nunito-Regular"/>
          <w:color w:val="555555"/>
          <w:sz w:val="24"/>
          <w:szCs w:val="24"/>
        </w:rPr>
      </w:pPr>
      <w:r>
        <w:rPr>
          <w:rFonts w:ascii="Nunito-Regular" w:hAnsi="Nunito-Regular" w:cs="Nunito-Regular"/>
          <w:color w:val="555555"/>
          <w:sz w:val="24"/>
          <w:szCs w:val="24"/>
        </w:rPr>
        <w:t xml:space="preserve">Por lo que en primer lugar se genera una vista de la tabla INT_FACT_VENTAS, con un top de 12.000 en este caso, ya que sin TOP no funciona el INSERT con ORDER BY. Consecuentemente, se insertan los datos en la tabla final FACT_VENTAS desde esta vista. Esto se hace esta sola vez, ya que los próximos registros vendrán ordenados por fecha y al cargarlos a través del </w:t>
      </w:r>
      <w:proofErr w:type="spellStart"/>
      <w:r>
        <w:rPr>
          <w:rFonts w:ascii="Nunito-Regular" w:hAnsi="Nunito-Regular" w:cs="Nunito-Regular"/>
          <w:color w:val="555555"/>
          <w:sz w:val="24"/>
          <w:szCs w:val="24"/>
        </w:rPr>
        <w:t>sp</w:t>
      </w:r>
      <w:proofErr w:type="spellEnd"/>
      <w:r>
        <w:rPr>
          <w:rFonts w:ascii="Nunito-Regular" w:hAnsi="Nunito-Regular" w:cs="Nunito-Regular"/>
          <w:color w:val="555555"/>
          <w:sz w:val="24"/>
          <w:szCs w:val="24"/>
        </w:rPr>
        <w:t>, quedarán ordenados en la tabla final, debajo de los ya cargados.</w:t>
      </w:r>
    </w:p>
    <w:p w14:paraId="28BA81DE" w14:textId="57DB04DF" w:rsidR="00212C15" w:rsidRDefault="00212C15">
      <w:pPr>
        <w:rPr>
          <w:rFonts w:ascii="Nunito-Regular" w:hAnsi="Nunito-Regular" w:cs="Nunito-Regular"/>
          <w:color w:val="555555"/>
          <w:sz w:val="24"/>
          <w:szCs w:val="24"/>
        </w:rPr>
      </w:pPr>
      <w:r>
        <w:rPr>
          <w:rFonts w:ascii="Nunito-Regular" w:hAnsi="Nunito-Regular" w:cs="Nunito-Regular"/>
          <w:color w:val="555555"/>
          <w:sz w:val="24"/>
          <w:szCs w:val="24"/>
        </w:rPr>
        <w:t>Cabe aclarar, que además de esta vista, también se realiza otra intermedia que considere l</w:t>
      </w:r>
      <w:r w:rsidR="00B07BF0">
        <w:rPr>
          <w:rFonts w:ascii="Nunito-Regular" w:hAnsi="Nunito-Regular" w:cs="Nunito-Regular"/>
          <w:color w:val="555555"/>
          <w:sz w:val="24"/>
          <w:szCs w:val="24"/>
        </w:rPr>
        <w:t>as ventas negativas consideradas anteriormente (los 18 registros), para que finalmente queden todas en positivas. De esta manera, primero se cargan el total de registros de la vista que vienen de la tabla INT_FACT_VENTAS, luego se eliminan las negativas y luego se cargan las positivas (que se transforman a través de otra vista, en este caso llamada VENTASNEG.</w:t>
      </w:r>
    </w:p>
    <w:p w14:paraId="0856BE79" w14:textId="10591FF6" w:rsidR="00B07BF0" w:rsidRDefault="00B07BF0">
      <w:pPr>
        <w:rPr>
          <w:rFonts w:ascii="Nunito-Regular" w:hAnsi="Nunito-Regular" w:cs="Nunito-Regular"/>
          <w:color w:val="555555"/>
          <w:sz w:val="24"/>
          <w:szCs w:val="24"/>
        </w:rPr>
      </w:pPr>
      <w:r>
        <w:rPr>
          <w:rFonts w:ascii="Nunito-Regular" w:hAnsi="Nunito-Regular" w:cs="Nunito-Regular"/>
          <w:color w:val="555555"/>
          <w:sz w:val="24"/>
          <w:szCs w:val="24"/>
        </w:rPr>
        <w:t xml:space="preserve">De esta manera, pasamos de los 18 registros con números en negativo de la tabla INT_FACT_VENTAS, a </w:t>
      </w:r>
      <w:proofErr w:type="gramStart"/>
      <w:r>
        <w:rPr>
          <w:rFonts w:ascii="Nunito-Regular" w:hAnsi="Nunito-Regular" w:cs="Nunito-Regular"/>
          <w:color w:val="555555"/>
          <w:sz w:val="24"/>
          <w:szCs w:val="24"/>
        </w:rPr>
        <w:t>ningún registros</w:t>
      </w:r>
      <w:proofErr w:type="gramEnd"/>
      <w:r>
        <w:rPr>
          <w:rFonts w:ascii="Nunito-Regular" w:hAnsi="Nunito-Regular" w:cs="Nunito-Regular"/>
          <w:color w:val="555555"/>
          <w:sz w:val="24"/>
          <w:szCs w:val="24"/>
        </w:rPr>
        <w:t xml:space="preserve"> en negativo de la tabla </w:t>
      </w:r>
      <w:r w:rsidR="00194F9A">
        <w:rPr>
          <w:rFonts w:ascii="Nunito-Regular" w:hAnsi="Nunito-Regular" w:cs="Nunito-Regular"/>
          <w:color w:val="555555"/>
          <w:sz w:val="24"/>
          <w:szCs w:val="24"/>
        </w:rPr>
        <w:t>F</w:t>
      </w:r>
      <w:r>
        <w:rPr>
          <w:rFonts w:ascii="Nunito-Regular" w:hAnsi="Nunito-Regular" w:cs="Nunito-Regular"/>
          <w:color w:val="555555"/>
          <w:sz w:val="24"/>
          <w:szCs w:val="24"/>
        </w:rPr>
        <w:t>ACT_VENTAS final.</w:t>
      </w:r>
    </w:p>
    <w:p w14:paraId="5F292A54" w14:textId="1D5AC7BA" w:rsidR="00B07BF0" w:rsidRDefault="00B07BF0">
      <w:pPr>
        <w:rPr>
          <w:rFonts w:ascii="Nunito-Regular" w:hAnsi="Nunito-Regular" w:cs="Nunito-Regular"/>
          <w:color w:val="555555"/>
          <w:sz w:val="24"/>
          <w:szCs w:val="24"/>
        </w:rPr>
      </w:pPr>
      <w:r>
        <w:rPr>
          <w:noProof/>
        </w:rPr>
        <w:lastRenderedPageBreak/>
        <w:drawing>
          <wp:inline distT="0" distB="0" distL="0" distR="0" wp14:anchorId="360D85B5" wp14:editId="449DDA08">
            <wp:extent cx="6172200" cy="268981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8069" cy="2692371"/>
                    </a:xfrm>
                    <a:prstGeom prst="rect">
                      <a:avLst/>
                    </a:prstGeom>
                  </pic:spPr>
                </pic:pic>
              </a:graphicData>
            </a:graphic>
          </wp:inline>
        </w:drawing>
      </w:r>
    </w:p>
    <w:p w14:paraId="3EACE28B" w14:textId="77777777" w:rsidR="008834DB" w:rsidRDefault="008834DB">
      <w:pPr>
        <w:rPr>
          <w:rFonts w:ascii="Nunito-Regular" w:hAnsi="Nunito-Regular" w:cs="Nunito-Regular"/>
          <w:color w:val="555555"/>
          <w:sz w:val="24"/>
          <w:szCs w:val="24"/>
        </w:rPr>
      </w:pPr>
    </w:p>
    <w:p w14:paraId="7FA7A14B" w14:textId="68274C5A" w:rsidR="00212C15" w:rsidRDefault="00B07BF0">
      <w:pPr>
        <w:rPr>
          <w:rFonts w:ascii="Nunito-Regular" w:hAnsi="Nunito-Regular" w:cs="Nunito-Regular"/>
          <w:color w:val="555555"/>
          <w:sz w:val="24"/>
          <w:szCs w:val="24"/>
        </w:rPr>
      </w:pPr>
      <w:r>
        <w:rPr>
          <w:noProof/>
        </w:rPr>
        <w:drawing>
          <wp:inline distT="0" distB="0" distL="0" distR="0" wp14:anchorId="213F8899" wp14:editId="0B42D10E">
            <wp:extent cx="6219825" cy="12192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9825" cy="1219200"/>
                    </a:xfrm>
                    <a:prstGeom prst="rect">
                      <a:avLst/>
                    </a:prstGeom>
                  </pic:spPr>
                </pic:pic>
              </a:graphicData>
            </a:graphic>
          </wp:inline>
        </w:drawing>
      </w:r>
    </w:p>
    <w:p w14:paraId="46A8F5C2" w14:textId="5798B9FE" w:rsidR="00B07BF0" w:rsidRDefault="001234C9">
      <w:pPr>
        <w:rPr>
          <w:rFonts w:ascii="Nunito-Regular" w:hAnsi="Nunito-Regular" w:cs="Nunito-Regular"/>
          <w:color w:val="555555"/>
          <w:sz w:val="24"/>
          <w:szCs w:val="24"/>
        </w:rPr>
      </w:pPr>
      <w:r>
        <w:rPr>
          <w:rFonts w:ascii="Nunito-Regular" w:hAnsi="Nunito-Regular" w:cs="Nunito-Regular"/>
          <w:color w:val="555555"/>
          <w:sz w:val="24"/>
          <w:szCs w:val="24"/>
        </w:rPr>
        <w:t>Integridad de los Datos.</w:t>
      </w:r>
    </w:p>
    <w:p w14:paraId="192421D0" w14:textId="6FAF3A7D" w:rsidR="001234C9" w:rsidRDefault="001234C9">
      <w:pPr>
        <w:rPr>
          <w:rFonts w:ascii="Nunito-Regular" w:hAnsi="Nunito-Regular" w:cs="Nunito-Regular"/>
          <w:color w:val="555555"/>
          <w:sz w:val="24"/>
          <w:szCs w:val="24"/>
        </w:rPr>
      </w:pPr>
      <w:r>
        <w:rPr>
          <w:rFonts w:ascii="Nunito-Regular" w:hAnsi="Nunito-Regular" w:cs="Nunito-Regular"/>
          <w:color w:val="555555"/>
          <w:sz w:val="24"/>
          <w:szCs w:val="24"/>
        </w:rPr>
        <w:t xml:space="preserve">En cuanto a la integridad de datos a las “objeciones” ya las consideramos, también se puede sumar que al cargar los datos a las tablas STG a través de la herramienta de SQL los demás campos figuraban nulos, por lo que tuve que eliminarlos. Sumado a las ya mencionadas, como valores negativos, que los campos de la tabla de Ventas no tienen el mismo formato, por </w:t>
      </w:r>
      <w:proofErr w:type="gramStart"/>
      <w:r>
        <w:rPr>
          <w:rFonts w:ascii="Nunito-Regular" w:hAnsi="Nunito-Regular" w:cs="Nunito-Regular"/>
          <w:color w:val="555555"/>
          <w:sz w:val="24"/>
          <w:szCs w:val="24"/>
        </w:rPr>
        <w:t>ejemplo</w:t>
      </w:r>
      <w:proofErr w:type="gramEnd"/>
      <w:r>
        <w:rPr>
          <w:rFonts w:ascii="Nunito-Regular" w:hAnsi="Nunito-Regular" w:cs="Nunito-Regular"/>
          <w:color w:val="555555"/>
          <w:sz w:val="24"/>
          <w:szCs w:val="24"/>
        </w:rPr>
        <w:t xml:space="preserve"> </w:t>
      </w:r>
      <w:proofErr w:type="spellStart"/>
      <w:r>
        <w:rPr>
          <w:rFonts w:ascii="Nunito-Regular" w:hAnsi="Nunito-Regular" w:cs="Nunito-Regular"/>
          <w:color w:val="555555"/>
          <w:sz w:val="24"/>
          <w:szCs w:val="24"/>
        </w:rPr>
        <w:t>Monto_Vendido</w:t>
      </w:r>
      <w:proofErr w:type="spellEnd"/>
      <w:r>
        <w:rPr>
          <w:rFonts w:ascii="Nunito-Regular" w:hAnsi="Nunito-Regular" w:cs="Nunito-Regular"/>
          <w:color w:val="555555"/>
          <w:sz w:val="24"/>
          <w:szCs w:val="24"/>
        </w:rPr>
        <w:t xml:space="preserve">, con Precio y </w:t>
      </w:r>
      <w:proofErr w:type="spellStart"/>
      <w:r>
        <w:rPr>
          <w:rFonts w:ascii="Nunito-Regular" w:hAnsi="Nunito-Regular" w:cs="Nunito-Regular"/>
          <w:color w:val="555555"/>
          <w:sz w:val="24"/>
          <w:szCs w:val="24"/>
        </w:rPr>
        <w:t>Comision_Comercial</w:t>
      </w:r>
      <w:proofErr w:type="spellEnd"/>
      <w:r>
        <w:rPr>
          <w:rFonts w:ascii="Nunito-Regular" w:hAnsi="Nunito-Regular" w:cs="Nunito-Regular"/>
          <w:color w:val="555555"/>
          <w:sz w:val="24"/>
          <w:szCs w:val="24"/>
        </w:rPr>
        <w:t>, también las comisiones casi nulas. Todo esto se podría modificar fácilmente o realizar una documentación al respecto de qué y por qué.</w:t>
      </w:r>
    </w:p>
    <w:p w14:paraId="3063B93C" w14:textId="30EBDA81" w:rsidR="001234C9" w:rsidRDefault="001234C9">
      <w:pPr>
        <w:rPr>
          <w:rFonts w:ascii="Nunito-Regular" w:hAnsi="Nunito-Regular" w:cs="Nunito-Regular"/>
          <w:color w:val="555555"/>
          <w:sz w:val="24"/>
          <w:szCs w:val="24"/>
        </w:rPr>
      </w:pPr>
      <w:r>
        <w:rPr>
          <w:rFonts w:ascii="Nunito-Regular" w:hAnsi="Nunito-Regular" w:cs="Nunito-Regular"/>
          <w:color w:val="555555"/>
          <w:sz w:val="24"/>
          <w:szCs w:val="24"/>
        </w:rPr>
        <w:t>Otro aspecto llamativo, fue que no tengan ordenadas las ventas por fecha.</w:t>
      </w:r>
    </w:p>
    <w:p w14:paraId="70D422DB" w14:textId="048FE26D" w:rsidR="001234C9" w:rsidRDefault="001234C9">
      <w:pPr>
        <w:rPr>
          <w:rFonts w:ascii="Nunito-Regular" w:hAnsi="Nunito-Regular" w:cs="Nunito-Regular"/>
          <w:color w:val="555555"/>
          <w:sz w:val="24"/>
          <w:szCs w:val="24"/>
        </w:rPr>
      </w:pPr>
      <w:r>
        <w:rPr>
          <w:rFonts w:ascii="Nunito-Regular" w:hAnsi="Nunito-Regular" w:cs="Nunito-Regular"/>
          <w:color w:val="555555"/>
          <w:sz w:val="24"/>
          <w:szCs w:val="24"/>
        </w:rPr>
        <w:t>Pero más allá de eso, los datos parecen confiables, no tenían duplicados de ningún tipo y estaban relacionados a la actividad de manera clara, aunque sí hizo falta analizarlos bastante en un comienzo.</w:t>
      </w:r>
    </w:p>
    <w:p w14:paraId="695B73AD" w14:textId="3273D357" w:rsidR="001234C9" w:rsidRDefault="001234C9">
      <w:pPr>
        <w:rPr>
          <w:rFonts w:ascii="Nunito-Regular" w:hAnsi="Nunito-Regular" w:cs="Nunito-Regular"/>
          <w:color w:val="555555"/>
          <w:sz w:val="24"/>
          <w:szCs w:val="24"/>
        </w:rPr>
      </w:pPr>
      <w:r>
        <w:rPr>
          <w:rFonts w:ascii="Nunito-Regular" w:hAnsi="Nunito-Regular" w:cs="Nunito-Regular"/>
          <w:color w:val="555555"/>
          <w:sz w:val="24"/>
          <w:szCs w:val="24"/>
        </w:rPr>
        <w:t xml:space="preserve">Una vez que ya se encuentra la carga realizada en el DW, hay muchos de estos tipos de inconsistencias que se pueden subsanar, por </w:t>
      </w:r>
      <w:proofErr w:type="gramStart"/>
      <w:r>
        <w:rPr>
          <w:rFonts w:ascii="Nunito-Regular" w:hAnsi="Nunito-Regular" w:cs="Nunito-Regular"/>
          <w:color w:val="555555"/>
          <w:sz w:val="24"/>
          <w:szCs w:val="24"/>
        </w:rPr>
        <w:t>ejemplo</w:t>
      </w:r>
      <w:proofErr w:type="gramEnd"/>
      <w:r>
        <w:rPr>
          <w:rFonts w:ascii="Nunito-Regular" w:hAnsi="Nunito-Regular" w:cs="Nunito-Regular"/>
          <w:color w:val="555555"/>
          <w:sz w:val="24"/>
          <w:szCs w:val="24"/>
        </w:rPr>
        <w:t xml:space="preserve"> temas de formato de datos, ventas ordenadas por fecha y que deban cargarse de determinada manera.</w:t>
      </w:r>
    </w:p>
    <w:p w14:paraId="00A0718D" w14:textId="33757997" w:rsidR="006A3AD1" w:rsidRDefault="006A3AD1">
      <w:pPr>
        <w:rPr>
          <w:rFonts w:ascii="Nunito-Regular" w:hAnsi="Nunito-Regular" w:cs="Nunito-Regular"/>
          <w:color w:val="555555"/>
          <w:sz w:val="24"/>
          <w:szCs w:val="24"/>
        </w:rPr>
      </w:pPr>
      <w:r>
        <w:rPr>
          <w:rFonts w:ascii="Nunito-Regular" w:hAnsi="Nunito-Regular" w:cs="Nunito-Regular"/>
          <w:color w:val="555555"/>
          <w:sz w:val="24"/>
          <w:szCs w:val="24"/>
        </w:rPr>
        <w:lastRenderedPageBreak/>
        <w:t>Métricas de Ventas.</w:t>
      </w:r>
    </w:p>
    <w:p w14:paraId="3CC65FE3" w14:textId="71ACF50E" w:rsidR="006A3AD1" w:rsidRDefault="006A3AD1">
      <w:pPr>
        <w:rPr>
          <w:rFonts w:ascii="Nunito-Regular" w:hAnsi="Nunito-Regular" w:cs="Nunito-Regular"/>
          <w:color w:val="555555"/>
          <w:sz w:val="24"/>
          <w:szCs w:val="24"/>
        </w:rPr>
      </w:pPr>
      <w:r>
        <w:rPr>
          <w:rFonts w:ascii="Nunito-Regular" w:hAnsi="Nunito-Regular" w:cs="Nunito-Regular"/>
          <w:color w:val="555555"/>
          <w:sz w:val="24"/>
          <w:szCs w:val="24"/>
        </w:rPr>
        <w:t>Obtener:</w:t>
      </w:r>
    </w:p>
    <w:p w14:paraId="134207DC" w14:textId="04C6301D" w:rsidR="006A3AD1" w:rsidRDefault="006A3AD1" w:rsidP="006A3AD1">
      <w:pPr>
        <w:pStyle w:val="Prrafodelista"/>
        <w:numPr>
          <w:ilvl w:val="0"/>
          <w:numId w:val="1"/>
        </w:numPr>
        <w:rPr>
          <w:rFonts w:ascii="Nunito-Regular" w:hAnsi="Nunito-Regular" w:cs="Nunito-Regular"/>
          <w:color w:val="555555"/>
          <w:sz w:val="24"/>
          <w:szCs w:val="24"/>
        </w:rPr>
      </w:pPr>
      <w:r>
        <w:rPr>
          <w:rFonts w:ascii="Nunito-Regular" w:hAnsi="Nunito-Regular" w:cs="Nunito-Regular"/>
          <w:color w:val="555555"/>
          <w:sz w:val="24"/>
          <w:szCs w:val="24"/>
        </w:rPr>
        <w:t>Monto Total de Ventas ($).</w:t>
      </w:r>
    </w:p>
    <w:p w14:paraId="42308155" w14:textId="0368A810" w:rsidR="006A3AD1" w:rsidRDefault="006A3AD1" w:rsidP="006A3AD1">
      <w:pPr>
        <w:pStyle w:val="Prrafodelista"/>
        <w:numPr>
          <w:ilvl w:val="0"/>
          <w:numId w:val="1"/>
        </w:numPr>
        <w:rPr>
          <w:rFonts w:ascii="Nunito-Regular" w:hAnsi="Nunito-Regular" w:cs="Nunito-Regular"/>
          <w:color w:val="555555"/>
          <w:sz w:val="24"/>
          <w:szCs w:val="24"/>
        </w:rPr>
      </w:pPr>
      <w:r>
        <w:rPr>
          <w:rFonts w:ascii="Nunito-Regular" w:hAnsi="Nunito-Regular" w:cs="Nunito-Regular"/>
          <w:color w:val="555555"/>
          <w:sz w:val="24"/>
          <w:szCs w:val="24"/>
        </w:rPr>
        <w:t>Cantidad Vendida (#).</w:t>
      </w:r>
    </w:p>
    <w:p w14:paraId="6104275B" w14:textId="26B4AF5D" w:rsidR="006A3AD1" w:rsidRDefault="006A3AD1" w:rsidP="006A3AD1">
      <w:pPr>
        <w:pStyle w:val="Prrafodelista"/>
        <w:numPr>
          <w:ilvl w:val="0"/>
          <w:numId w:val="1"/>
        </w:numPr>
        <w:rPr>
          <w:rFonts w:ascii="Nunito-Regular" w:hAnsi="Nunito-Regular" w:cs="Nunito-Regular"/>
          <w:color w:val="555555"/>
          <w:sz w:val="24"/>
          <w:szCs w:val="24"/>
        </w:rPr>
      </w:pPr>
      <w:r>
        <w:rPr>
          <w:rFonts w:ascii="Nunito-Regular" w:hAnsi="Nunito-Regular" w:cs="Nunito-Regular"/>
          <w:color w:val="555555"/>
          <w:sz w:val="24"/>
          <w:szCs w:val="24"/>
        </w:rPr>
        <w:t>Monto Promedio de Ventas. ($).</w:t>
      </w:r>
    </w:p>
    <w:p w14:paraId="7CB83B34" w14:textId="1D5CCB93" w:rsidR="006A3AD1" w:rsidRDefault="006A3AD1" w:rsidP="006A3AD1">
      <w:pPr>
        <w:pStyle w:val="Prrafodelista"/>
        <w:numPr>
          <w:ilvl w:val="0"/>
          <w:numId w:val="1"/>
        </w:numPr>
        <w:rPr>
          <w:rFonts w:ascii="Nunito-Regular" w:hAnsi="Nunito-Regular" w:cs="Nunito-Regular"/>
          <w:color w:val="555555"/>
          <w:sz w:val="24"/>
          <w:szCs w:val="24"/>
        </w:rPr>
      </w:pPr>
      <w:r>
        <w:rPr>
          <w:rFonts w:ascii="Nunito-Regular" w:hAnsi="Nunito-Regular" w:cs="Nunito-Regular"/>
          <w:color w:val="555555"/>
          <w:sz w:val="24"/>
          <w:szCs w:val="24"/>
        </w:rPr>
        <w:t>Importe Comisión Comercial ($).</w:t>
      </w:r>
    </w:p>
    <w:p w14:paraId="0BFA8C50" w14:textId="0AEE8B8C" w:rsidR="006A3AD1" w:rsidRDefault="006A3AD1" w:rsidP="006A3AD1">
      <w:pPr>
        <w:pStyle w:val="Prrafodelista"/>
        <w:numPr>
          <w:ilvl w:val="0"/>
          <w:numId w:val="1"/>
        </w:numPr>
        <w:rPr>
          <w:rFonts w:ascii="Nunito-Regular" w:hAnsi="Nunito-Regular" w:cs="Nunito-Regular"/>
          <w:color w:val="555555"/>
          <w:sz w:val="24"/>
          <w:szCs w:val="24"/>
        </w:rPr>
      </w:pPr>
      <w:r>
        <w:rPr>
          <w:rFonts w:ascii="Nunito-Regular" w:hAnsi="Nunito-Regular" w:cs="Nunito-Regular"/>
          <w:color w:val="555555"/>
          <w:sz w:val="24"/>
          <w:szCs w:val="24"/>
        </w:rPr>
        <w:t>Cantidad de Clientes (#).</w:t>
      </w:r>
    </w:p>
    <w:p w14:paraId="7C6C3413" w14:textId="1A22B434" w:rsidR="006A3AD1" w:rsidRDefault="00CF34AB" w:rsidP="006A3AD1">
      <w:pPr>
        <w:rPr>
          <w:rFonts w:ascii="Nunito-Regular" w:hAnsi="Nunito-Regular" w:cs="Nunito-Regular"/>
          <w:color w:val="555555"/>
          <w:sz w:val="24"/>
          <w:szCs w:val="24"/>
        </w:rPr>
      </w:pPr>
      <w:r>
        <w:rPr>
          <w:rFonts w:ascii="Nunito-Regular" w:hAnsi="Nunito-Regular" w:cs="Nunito-Regular"/>
          <w:color w:val="555555"/>
          <w:sz w:val="24"/>
          <w:szCs w:val="24"/>
        </w:rPr>
        <w:t xml:space="preserve">Varias de éstas métricas ya están validadas anteriormente en este documento cuando se validó la carga comparada con </w:t>
      </w:r>
      <w:r w:rsidR="00BD18E2">
        <w:rPr>
          <w:rFonts w:ascii="Nunito-Regular" w:hAnsi="Nunito-Regular" w:cs="Nunito-Regular"/>
          <w:color w:val="555555"/>
          <w:sz w:val="24"/>
          <w:szCs w:val="24"/>
        </w:rPr>
        <w:t xml:space="preserve">el archivo de EXCEL, solamente nos quedó el Promedio de Ventas. </w:t>
      </w:r>
    </w:p>
    <w:p w14:paraId="4067F5D9" w14:textId="31D2D7A0" w:rsidR="00BD18E2" w:rsidRDefault="00BD18E2" w:rsidP="006A3AD1">
      <w:pPr>
        <w:rPr>
          <w:rFonts w:ascii="Nunito-Regular" w:hAnsi="Nunito-Regular" w:cs="Nunito-Regular"/>
          <w:color w:val="555555"/>
          <w:sz w:val="24"/>
          <w:szCs w:val="24"/>
        </w:rPr>
      </w:pPr>
      <w:r>
        <w:rPr>
          <w:noProof/>
        </w:rPr>
        <w:drawing>
          <wp:inline distT="0" distB="0" distL="0" distR="0" wp14:anchorId="00A6EC1F" wp14:editId="1EBD1052">
            <wp:extent cx="5172075" cy="14001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72075" cy="1400175"/>
                    </a:xfrm>
                    <a:prstGeom prst="rect">
                      <a:avLst/>
                    </a:prstGeom>
                  </pic:spPr>
                </pic:pic>
              </a:graphicData>
            </a:graphic>
          </wp:inline>
        </w:drawing>
      </w:r>
    </w:p>
    <w:p w14:paraId="7694F05A" w14:textId="1C7B70DF" w:rsidR="00BD18E2" w:rsidRDefault="00BD18E2" w:rsidP="006A3AD1">
      <w:pPr>
        <w:rPr>
          <w:rFonts w:ascii="Nunito-Regular" w:hAnsi="Nunito-Regular" w:cs="Nunito-Regular"/>
          <w:color w:val="555555"/>
          <w:sz w:val="24"/>
          <w:szCs w:val="24"/>
        </w:rPr>
      </w:pPr>
      <w:r>
        <w:rPr>
          <w:noProof/>
        </w:rPr>
        <w:drawing>
          <wp:inline distT="0" distB="0" distL="0" distR="0" wp14:anchorId="591E4A6C" wp14:editId="2EE08850">
            <wp:extent cx="5800725" cy="34004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00725" cy="3400425"/>
                    </a:xfrm>
                    <a:prstGeom prst="rect">
                      <a:avLst/>
                    </a:prstGeom>
                  </pic:spPr>
                </pic:pic>
              </a:graphicData>
            </a:graphic>
          </wp:inline>
        </w:drawing>
      </w:r>
    </w:p>
    <w:p w14:paraId="46A5EE8F" w14:textId="047D7AED" w:rsidR="002E792E" w:rsidRDefault="002E792E" w:rsidP="006A3AD1">
      <w:pPr>
        <w:rPr>
          <w:rFonts w:ascii="Nunito-Regular" w:hAnsi="Nunito-Regular" w:cs="Nunito-Regular"/>
          <w:color w:val="555555"/>
          <w:sz w:val="24"/>
          <w:szCs w:val="24"/>
        </w:rPr>
      </w:pPr>
      <w:r>
        <w:rPr>
          <w:rFonts w:ascii="Nunito-Regular" w:hAnsi="Nunito-Regular" w:cs="Nunito-Regular"/>
          <w:color w:val="555555"/>
          <w:sz w:val="24"/>
          <w:szCs w:val="24"/>
        </w:rPr>
        <w:t>En este caso, se observa que la coincidencia se da en la Tabla INT_FACT_VENTAS, ya que luego se cambió el signo de las ventas, por lo que cada uno de estos datos (relacionados a la venta) se cambiaron y por ende se mostrarán los nuevos, todos juntos, a continuación:</w:t>
      </w:r>
    </w:p>
    <w:p w14:paraId="5CE18BD2" w14:textId="5452EFCA" w:rsidR="002E792E" w:rsidRDefault="002E792E" w:rsidP="006A3AD1">
      <w:pPr>
        <w:rPr>
          <w:rFonts w:ascii="Nunito-Regular" w:hAnsi="Nunito-Regular" w:cs="Nunito-Regular"/>
          <w:color w:val="555555"/>
          <w:sz w:val="24"/>
          <w:szCs w:val="24"/>
        </w:rPr>
      </w:pPr>
      <w:r>
        <w:rPr>
          <w:noProof/>
        </w:rPr>
        <w:lastRenderedPageBreak/>
        <w:drawing>
          <wp:inline distT="0" distB="0" distL="0" distR="0" wp14:anchorId="6707AF50" wp14:editId="34A8DFEA">
            <wp:extent cx="5905500" cy="16097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5500" cy="1609725"/>
                    </a:xfrm>
                    <a:prstGeom prst="rect">
                      <a:avLst/>
                    </a:prstGeom>
                  </pic:spPr>
                </pic:pic>
              </a:graphicData>
            </a:graphic>
          </wp:inline>
        </w:drawing>
      </w:r>
    </w:p>
    <w:p w14:paraId="0CC5F91F" w14:textId="78EAC1C6" w:rsidR="00BD0086" w:rsidRDefault="00BD0086" w:rsidP="006A3AD1">
      <w:pPr>
        <w:rPr>
          <w:rFonts w:ascii="Nunito-Regular" w:hAnsi="Nunito-Regular" w:cs="Nunito-Regular"/>
          <w:color w:val="555555"/>
          <w:sz w:val="24"/>
          <w:szCs w:val="24"/>
        </w:rPr>
      </w:pPr>
      <w:r>
        <w:rPr>
          <w:rFonts w:ascii="Nunito-Regular" w:hAnsi="Nunito-Regular" w:cs="Nunito-Regular"/>
          <w:color w:val="555555"/>
          <w:sz w:val="24"/>
          <w:szCs w:val="24"/>
        </w:rPr>
        <w:t>El caso de cantidad de clientes, obviamente no cambia y sigue coincidiendo con el Excel.</w:t>
      </w:r>
    </w:p>
    <w:p w14:paraId="6118CDC7" w14:textId="3A6B890F" w:rsidR="00BD0086" w:rsidRDefault="00BD0086" w:rsidP="006A3AD1">
      <w:pPr>
        <w:rPr>
          <w:rFonts w:ascii="Nunito-Regular" w:hAnsi="Nunito-Regular" w:cs="Nunito-Regular"/>
          <w:color w:val="555555"/>
          <w:sz w:val="24"/>
          <w:szCs w:val="24"/>
        </w:rPr>
      </w:pPr>
      <w:r>
        <w:rPr>
          <w:noProof/>
        </w:rPr>
        <w:drawing>
          <wp:inline distT="0" distB="0" distL="0" distR="0" wp14:anchorId="2636056C" wp14:editId="017AD488">
            <wp:extent cx="3362325" cy="14287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2325" cy="1428750"/>
                    </a:xfrm>
                    <a:prstGeom prst="rect">
                      <a:avLst/>
                    </a:prstGeom>
                  </pic:spPr>
                </pic:pic>
              </a:graphicData>
            </a:graphic>
          </wp:inline>
        </w:drawing>
      </w:r>
    </w:p>
    <w:p w14:paraId="4A75CBDB" w14:textId="7D06B728" w:rsidR="00AC767C" w:rsidRDefault="00AC767C" w:rsidP="006A3AD1">
      <w:pPr>
        <w:rPr>
          <w:rFonts w:ascii="Nunito-Regular" w:hAnsi="Nunito-Regular" w:cs="Nunito-Regular"/>
          <w:color w:val="555555"/>
          <w:sz w:val="24"/>
          <w:szCs w:val="24"/>
        </w:rPr>
      </w:pPr>
      <w:r>
        <w:rPr>
          <w:noProof/>
        </w:rPr>
        <w:drawing>
          <wp:inline distT="0" distB="0" distL="0" distR="0" wp14:anchorId="4F1F51DB" wp14:editId="7F942DAC">
            <wp:extent cx="5086350" cy="48672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6350" cy="4867275"/>
                    </a:xfrm>
                    <a:prstGeom prst="rect">
                      <a:avLst/>
                    </a:prstGeom>
                  </pic:spPr>
                </pic:pic>
              </a:graphicData>
            </a:graphic>
          </wp:inline>
        </w:drawing>
      </w:r>
    </w:p>
    <w:p w14:paraId="05AD7504" w14:textId="03D38149" w:rsidR="00E164CB" w:rsidRDefault="009F626C" w:rsidP="006A3AD1">
      <w:pPr>
        <w:rPr>
          <w:rFonts w:ascii="Nunito-Regular" w:hAnsi="Nunito-Regular" w:cs="Nunito-Regular"/>
          <w:color w:val="555555"/>
          <w:sz w:val="24"/>
          <w:szCs w:val="24"/>
        </w:rPr>
      </w:pPr>
      <w:r>
        <w:rPr>
          <w:rFonts w:ascii="Nunito-Regular" w:hAnsi="Nunito-Regular" w:cs="Nunito-Regular"/>
          <w:color w:val="555555"/>
          <w:sz w:val="24"/>
          <w:szCs w:val="24"/>
        </w:rPr>
        <w:lastRenderedPageBreak/>
        <w:t xml:space="preserve">A </w:t>
      </w:r>
      <w:proofErr w:type="gramStart"/>
      <w:r>
        <w:rPr>
          <w:rFonts w:ascii="Nunito-Regular" w:hAnsi="Nunito-Regular" w:cs="Nunito-Regular"/>
          <w:color w:val="555555"/>
          <w:sz w:val="24"/>
          <w:szCs w:val="24"/>
        </w:rPr>
        <w:t>continuación</w:t>
      </w:r>
      <w:proofErr w:type="gramEnd"/>
      <w:r>
        <w:rPr>
          <w:rFonts w:ascii="Nunito-Regular" w:hAnsi="Nunito-Regular" w:cs="Nunito-Regular"/>
          <w:color w:val="555555"/>
          <w:sz w:val="24"/>
          <w:szCs w:val="24"/>
        </w:rPr>
        <w:t xml:space="preserve"> y a modo de cierre para que le sirva a la empresa, se dejarán algunas consultas que sirven para demostrar el funcionamiento del </w:t>
      </w:r>
      <w:proofErr w:type="spellStart"/>
      <w:r>
        <w:rPr>
          <w:rFonts w:ascii="Nunito-Regular" w:hAnsi="Nunito-Regular" w:cs="Nunito-Regular"/>
          <w:color w:val="555555"/>
          <w:sz w:val="24"/>
          <w:szCs w:val="24"/>
        </w:rPr>
        <w:t>DataWarehouse</w:t>
      </w:r>
      <w:proofErr w:type="spellEnd"/>
      <w:r>
        <w:rPr>
          <w:rFonts w:ascii="Nunito-Regular" w:hAnsi="Nunito-Regular" w:cs="Nunito-Regular"/>
          <w:color w:val="555555"/>
          <w:sz w:val="24"/>
          <w:szCs w:val="24"/>
        </w:rPr>
        <w:t xml:space="preserve"> y que pueda también servir de ayuda para la empresa y tal vez la toma de decisiones de los altos manos de la misma.</w:t>
      </w:r>
    </w:p>
    <w:p w14:paraId="039457D3" w14:textId="77777777" w:rsidR="00152F38" w:rsidRDefault="00152F38" w:rsidP="006A3AD1">
      <w:pPr>
        <w:rPr>
          <w:rFonts w:ascii="Nunito-Regular" w:hAnsi="Nunito-Regular" w:cs="Nunito-Regular"/>
          <w:color w:val="555555"/>
          <w:sz w:val="24"/>
          <w:szCs w:val="24"/>
        </w:rPr>
      </w:pPr>
    </w:p>
    <w:p w14:paraId="02245D87" w14:textId="5813E9D2" w:rsidR="009F626C" w:rsidRDefault="009F626C" w:rsidP="006A3AD1">
      <w:pPr>
        <w:rPr>
          <w:rFonts w:ascii="Nunito-Regular" w:hAnsi="Nunito-Regular" w:cs="Nunito-Regular"/>
          <w:color w:val="555555"/>
          <w:sz w:val="24"/>
          <w:szCs w:val="24"/>
        </w:rPr>
      </w:pPr>
      <w:r>
        <w:rPr>
          <w:noProof/>
        </w:rPr>
        <w:drawing>
          <wp:inline distT="0" distB="0" distL="0" distR="0" wp14:anchorId="3B8C04AB" wp14:editId="3217C78B">
            <wp:extent cx="6000750" cy="36766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0750" cy="3676650"/>
                    </a:xfrm>
                    <a:prstGeom prst="rect">
                      <a:avLst/>
                    </a:prstGeom>
                  </pic:spPr>
                </pic:pic>
              </a:graphicData>
            </a:graphic>
          </wp:inline>
        </w:drawing>
      </w:r>
    </w:p>
    <w:p w14:paraId="0EFDFB54" w14:textId="3071F80C" w:rsidR="00152F38" w:rsidRDefault="00152F38" w:rsidP="006A3AD1">
      <w:pPr>
        <w:rPr>
          <w:rFonts w:ascii="Nunito-Regular" w:hAnsi="Nunito-Regular" w:cs="Nunito-Regular"/>
          <w:color w:val="555555"/>
          <w:sz w:val="24"/>
          <w:szCs w:val="24"/>
        </w:rPr>
      </w:pPr>
      <w:r w:rsidRPr="00152F38">
        <w:rPr>
          <w:noProof/>
        </w:rPr>
        <w:drawing>
          <wp:inline distT="0" distB="0" distL="0" distR="0" wp14:anchorId="0BE8744E" wp14:editId="19AB6A6D">
            <wp:extent cx="5962650" cy="37242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62650" cy="3724275"/>
                    </a:xfrm>
                    <a:prstGeom prst="rect">
                      <a:avLst/>
                    </a:prstGeom>
                  </pic:spPr>
                </pic:pic>
              </a:graphicData>
            </a:graphic>
          </wp:inline>
        </w:drawing>
      </w:r>
    </w:p>
    <w:p w14:paraId="1F45B9C8" w14:textId="274F6F17" w:rsidR="00005E9E" w:rsidRDefault="00005E9E" w:rsidP="006A3AD1">
      <w:pPr>
        <w:rPr>
          <w:rFonts w:ascii="Nunito-Regular" w:hAnsi="Nunito-Regular" w:cs="Nunito-Regular"/>
          <w:color w:val="555555"/>
          <w:sz w:val="24"/>
          <w:szCs w:val="24"/>
          <w:u w:val="single"/>
        </w:rPr>
      </w:pPr>
      <w:r>
        <w:rPr>
          <w:noProof/>
        </w:rPr>
        <w:lastRenderedPageBreak/>
        <w:drawing>
          <wp:inline distT="0" distB="0" distL="0" distR="0" wp14:anchorId="037BBC36" wp14:editId="03D1EBCB">
            <wp:extent cx="5400040" cy="3692525"/>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692525"/>
                    </a:xfrm>
                    <a:prstGeom prst="rect">
                      <a:avLst/>
                    </a:prstGeom>
                  </pic:spPr>
                </pic:pic>
              </a:graphicData>
            </a:graphic>
          </wp:inline>
        </w:drawing>
      </w:r>
    </w:p>
    <w:p w14:paraId="2D657C81" w14:textId="45B2E0AC" w:rsidR="00005E9E" w:rsidRDefault="00005E9E" w:rsidP="006A3AD1">
      <w:pPr>
        <w:rPr>
          <w:rFonts w:ascii="Nunito-Regular" w:hAnsi="Nunito-Regular" w:cs="Nunito-Regular"/>
          <w:color w:val="555555"/>
          <w:sz w:val="24"/>
          <w:szCs w:val="24"/>
          <w:u w:val="single"/>
        </w:rPr>
      </w:pPr>
    </w:p>
    <w:p w14:paraId="7A620C9C" w14:textId="18B62B09" w:rsidR="00005E9E" w:rsidRDefault="00005E9E" w:rsidP="006A3AD1">
      <w:pPr>
        <w:rPr>
          <w:rFonts w:ascii="Nunito-Regular" w:hAnsi="Nunito-Regular" w:cs="Nunito-Regular"/>
          <w:color w:val="555555"/>
          <w:sz w:val="24"/>
          <w:szCs w:val="24"/>
          <w:u w:val="single"/>
        </w:rPr>
      </w:pPr>
      <w:r>
        <w:rPr>
          <w:noProof/>
        </w:rPr>
        <w:drawing>
          <wp:inline distT="0" distB="0" distL="0" distR="0" wp14:anchorId="6BEEDCC1" wp14:editId="2DED4C59">
            <wp:extent cx="5400040" cy="428752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4287520"/>
                    </a:xfrm>
                    <a:prstGeom prst="rect">
                      <a:avLst/>
                    </a:prstGeom>
                  </pic:spPr>
                </pic:pic>
              </a:graphicData>
            </a:graphic>
          </wp:inline>
        </w:drawing>
      </w:r>
    </w:p>
    <w:p w14:paraId="1F9DB663" w14:textId="33D99DC7" w:rsidR="00FF2751" w:rsidRDefault="00FF2751" w:rsidP="006A3AD1">
      <w:pPr>
        <w:rPr>
          <w:rFonts w:ascii="Nunito-Regular" w:hAnsi="Nunito-Regular" w:cs="Nunito-Regular"/>
          <w:color w:val="555555"/>
          <w:sz w:val="24"/>
          <w:szCs w:val="24"/>
          <w:u w:val="single"/>
        </w:rPr>
      </w:pPr>
      <w:r>
        <w:rPr>
          <w:noProof/>
        </w:rPr>
        <w:lastRenderedPageBreak/>
        <w:drawing>
          <wp:inline distT="0" distB="0" distL="0" distR="0" wp14:anchorId="4AB765A3" wp14:editId="748AA0B5">
            <wp:extent cx="5581650" cy="46704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1650" cy="4670425"/>
                    </a:xfrm>
                    <a:prstGeom prst="rect">
                      <a:avLst/>
                    </a:prstGeom>
                  </pic:spPr>
                </pic:pic>
              </a:graphicData>
            </a:graphic>
          </wp:inline>
        </w:drawing>
      </w:r>
    </w:p>
    <w:p w14:paraId="3E86A2B3" w14:textId="16B65175" w:rsidR="00FF2751" w:rsidRPr="00005E9E" w:rsidRDefault="00FF2751" w:rsidP="006A3AD1">
      <w:pPr>
        <w:rPr>
          <w:rFonts w:ascii="Nunito-Regular" w:hAnsi="Nunito-Regular" w:cs="Nunito-Regular"/>
          <w:color w:val="555555"/>
          <w:sz w:val="24"/>
          <w:szCs w:val="24"/>
          <w:u w:val="single"/>
        </w:rPr>
      </w:pPr>
      <w:r>
        <w:rPr>
          <w:noProof/>
        </w:rPr>
        <w:drawing>
          <wp:inline distT="0" distB="0" distL="0" distR="0" wp14:anchorId="6B5FB783" wp14:editId="1E415B69">
            <wp:extent cx="5991225" cy="37338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91225" cy="3733800"/>
                    </a:xfrm>
                    <a:prstGeom prst="rect">
                      <a:avLst/>
                    </a:prstGeom>
                  </pic:spPr>
                </pic:pic>
              </a:graphicData>
            </a:graphic>
          </wp:inline>
        </w:drawing>
      </w:r>
    </w:p>
    <w:sectPr w:rsidR="00FF2751" w:rsidRPr="00005E9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Bold">
    <w:altName w:val="Nunito"/>
    <w:panose1 w:val="00000000000000000000"/>
    <w:charset w:val="00"/>
    <w:family w:val="auto"/>
    <w:notTrueType/>
    <w:pitch w:val="default"/>
    <w:sig w:usb0="00000003" w:usb1="00000000" w:usb2="00000000" w:usb3="00000000" w:csb0="00000001" w:csb1="00000000"/>
  </w:font>
  <w:font w:name="Nunito-Regular">
    <w:altName w:val="Nunito"/>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B240F0"/>
    <w:multiLevelType w:val="hybridMultilevel"/>
    <w:tmpl w:val="E9B6B308"/>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0E5"/>
    <w:rsid w:val="00005E9E"/>
    <w:rsid w:val="000B12E6"/>
    <w:rsid w:val="000D1267"/>
    <w:rsid w:val="000E0409"/>
    <w:rsid w:val="001234C9"/>
    <w:rsid w:val="00152F38"/>
    <w:rsid w:val="00194F9A"/>
    <w:rsid w:val="001B1F1F"/>
    <w:rsid w:val="00212C15"/>
    <w:rsid w:val="002C310A"/>
    <w:rsid w:val="002E792E"/>
    <w:rsid w:val="002F41DC"/>
    <w:rsid w:val="0035189B"/>
    <w:rsid w:val="004235FF"/>
    <w:rsid w:val="00554F54"/>
    <w:rsid w:val="006A3AD1"/>
    <w:rsid w:val="006C3563"/>
    <w:rsid w:val="00790C9A"/>
    <w:rsid w:val="007A06ED"/>
    <w:rsid w:val="007A284D"/>
    <w:rsid w:val="00832546"/>
    <w:rsid w:val="00837333"/>
    <w:rsid w:val="00865D41"/>
    <w:rsid w:val="008834DB"/>
    <w:rsid w:val="00890DC1"/>
    <w:rsid w:val="00891D3F"/>
    <w:rsid w:val="008A3150"/>
    <w:rsid w:val="008B619D"/>
    <w:rsid w:val="009F626C"/>
    <w:rsid w:val="00A02975"/>
    <w:rsid w:val="00AB3C33"/>
    <w:rsid w:val="00AB72E0"/>
    <w:rsid w:val="00AC61BA"/>
    <w:rsid w:val="00AC767C"/>
    <w:rsid w:val="00AD147C"/>
    <w:rsid w:val="00B07BF0"/>
    <w:rsid w:val="00B1547A"/>
    <w:rsid w:val="00B444AA"/>
    <w:rsid w:val="00B759CF"/>
    <w:rsid w:val="00BD0086"/>
    <w:rsid w:val="00BD18E2"/>
    <w:rsid w:val="00BD30E5"/>
    <w:rsid w:val="00C52E6F"/>
    <w:rsid w:val="00C8168E"/>
    <w:rsid w:val="00C9146C"/>
    <w:rsid w:val="00CA755F"/>
    <w:rsid w:val="00CC4DFE"/>
    <w:rsid w:val="00CF34AB"/>
    <w:rsid w:val="00D36CA4"/>
    <w:rsid w:val="00D722DA"/>
    <w:rsid w:val="00D73342"/>
    <w:rsid w:val="00D9349C"/>
    <w:rsid w:val="00E164CB"/>
    <w:rsid w:val="00E25E52"/>
    <w:rsid w:val="00E55B6B"/>
    <w:rsid w:val="00F0290E"/>
    <w:rsid w:val="00F47E5D"/>
    <w:rsid w:val="00F526D1"/>
    <w:rsid w:val="00F8713C"/>
    <w:rsid w:val="00FE190A"/>
    <w:rsid w:val="00FE31ED"/>
    <w:rsid w:val="00FF275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13CF4"/>
  <w15:chartTrackingRefBased/>
  <w15:docId w15:val="{72F029BE-95C1-4D6A-BE68-537D452BD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1B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A3A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20</Pages>
  <Words>971</Words>
  <Characters>5342</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Abasto Moriena</dc:creator>
  <cp:keywords/>
  <dc:description/>
  <cp:lastModifiedBy>Abasto Moriena</cp:lastModifiedBy>
  <cp:revision>55</cp:revision>
  <dcterms:created xsi:type="dcterms:W3CDTF">2023-04-10T12:27:00Z</dcterms:created>
  <dcterms:modified xsi:type="dcterms:W3CDTF">2023-04-10T20:53:00Z</dcterms:modified>
</cp:coreProperties>
</file>