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555D9" w14:textId="69BCE026" w:rsidR="00E8439F" w:rsidRPr="00007634" w:rsidRDefault="00E8439F" w:rsidP="00E8439F">
      <w:pPr>
        <w:pStyle w:val="Heading1"/>
        <w:rPr>
          <w:rFonts w:eastAsia="SimSun"/>
          <w:sz w:val="28"/>
          <w:szCs w:val="28"/>
          <w:lang w:val="en-GB"/>
        </w:rPr>
      </w:pPr>
      <w:r>
        <w:rPr>
          <w:rFonts w:eastAsia="SimSun"/>
          <w:sz w:val="28"/>
          <w:szCs w:val="28"/>
          <w:lang w:val="en-GB"/>
        </w:rPr>
        <w:t>1</w:t>
      </w:r>
      <w:r>
        <w:rPr>
          <w:rFonts w:eastAsia="SimSun"/>
          <w:sz w:val="28"/>
          <w:szCs w:val="28"/>
          <w:lang w:val="en-GB"/>
        </w:rPr>
        <w:t xml:space="preserve">. </w:t>
      </w:r>
      <w:r>
        <w:rPr>
          <w:rFonts w:eastAsia="SimSun"/>
          <w:sz w:val="28"/>
          <w:szCs w:val="28"/>
          <w:lang w:val="en-GB"/>
        </w:rPr>
        <w:t>INTRODUCTION</w:t>
      </w:r>
    </w:p>
    <w:p w14:paraId="6CE9C26C" w14:textId="6C1D1CC0" w:rsidR="00007634" w:rsidRDefault="00E8439F" w:rsidP="00007634">
      <w:pPr>
        <w:jc w:val="both"/>
        <w:rPr>
          <w:rFonts w:ascii="Times New Roman" w:hAnsi="Times New Roman" w:cs="Times New Roman"/>
          <w:lang w:val="en-US"/>
        </w:rPr>
      </w:pPr>
      <w:r w:rsidRPr="00E8439F">
        <w:rPr>
          <w:rFonts w:ascii="Times New Roman" w:hAnsi="Times New Roman" w:cs="Times New Roman"/>
          <w:lang w:val="en-US"/>
        </w:rPr>
        <w:t>Discuss here about CAMARA scenario</w:t>
      </w:r>
      <w:r w:rsidR="00687DEA">
        <w:rPr>
          <w:rFonts w:ascii="Times New Roman" w:hAnsi="Times New Roman" w:cs="Times New Roman"/>
          <w:lang w:val="en-US"/>
        </w:rPr>
        <w:t>s…</w:t>
      </w:r>
    </w:p>
    <w:p w14:paraId="33E4F507" w14:textId="13A6E6A4" w:rsidR="00687DEA" w:rsidRDefault="00687DEA" w:rsidP="00007634">
      <w:pPr>
        <w:jc w:val="both"/>
        <w:rPr>
          <w:rFonts w:ascii="Times New Roman" w:hAnsi="Times New Roman" w:cs="Times New Roman"/>
          <w:lang w:val="en-US"/>
        </w:rPr>
      </w:pPr>
      <w:r>
        <w:rPr>
          <w:rFonts w:ascii="Times New Roman" w:hAnsi="Times New Roman" w:cs="Times New Roman"/>
          <w:lang w:val="en-US"/>
        </w:rPr>
        <w:t xml:space="preserve">Finally, highlight that the focus of this document is to deal with exposure GW. </w:t>
      </w:r>
    </w:p>
    <w:p w14:paraId="5EC8E62D" w14:textId="77777777" w:rsidR="00516C2B" w:rsidRDefault="00516C2B" w:rsidP="00516C2B">
      <w:pPr>
        <w:keepNext/>
        <w:jc w:val="center"/>
      </w:pPr>
      <w:r>
        <w:rPr>
          <w:rFonts w:ascii="Times New Roman" w:hAnsi="Times New Roman" w:cs="Times New Roman"/>
          <w:noProof/>
          <w:lang w:val="en-US"/>
        </w:rPr>
        <w:drawing>
          <wp:inline distT="0" distB="0" distL="0" distR="0" wp14:anchorId="56E920AB" wp14:editId="69FFC935">
            <wp:extent cx="4362281" cy="1932723"/>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98526" cy="1948781"/>
                    </a:xfrm>
                    <a:prstGeom prst="rect">
                      <a:avLst/>
                    </a:prstGeom>
                  </pic:spPr>
                </pic:pic>
              </a:graphicData>
            </a:graphic>
          </wp:inline>
        </w:drawing>
      </w:r>
    </w:p>
    <w:p w14:paraId="12A1918C" w14:textId="5CCDD529" w:rsidR="00516C2B" w:rsidRDefault="00516C2B" w:rsidP="00516C2B">
      <w:pPr>
        <w:pStyle w:val="Caption"/>
        <w:jc w:val="center"/>
        <w:rPr>
          <w:rFonts w:ascii="Times New Roman" w:hAnsi="Times New Roman" w:cs="Times New Roman"/>
          <w:lang w:val="en-US"/>
        </w:rPr>
      </w:pPr>
      <w:r>
        <w:t xml:space="preserve">Figure </w:t>
      </w:r>
      <w:r>
        <w:fldChar w:fldCharType="begin"/>
      </w:r>
      <w:r>
        <w:instrText xml:space="preserve"> SEQ Figure \* ARABIC </w:instrText>
      </w:r>
      <w:r>
        <w:fldChar w:fldCharType="separate"/>
      </w:r>
      <w:r w:rsidR="00687DEA">
        <w:rPr>
          <w:noProof/>
        </w:rPr>
        <w:t>1</w:t>
      </w:r>
      <w:r>
        <w:fldChar w:fldCharType="end"/>
      </w:r>
      <w:r>
        <w:rPr>
          <w:lang w:val="es-ES"/>
        </w:rPr>
        <w:t xml:space="preserve">: </w:t>
      </w:r>
      <w:proofErr w:type="spellStart"/>
      <w:r>
        <w:rPr>
          <w:lang w:val="es-ES"/>
        </w:rPr>
        <w:t>bLAH</w:t>
      </w:r>
      <w:proofErr w:type="spellEnd"/>
    </w:p>
    <w:p w14:paraId="5017E466" w14:textId="60DA1809" w:rsidR="00516C2B" w:rsidRDefault="00516C2B" w:rsidP="00516C2B">
      <w:pPr>
        <w:keepNext/>
        <w:jc w:val="center"/>
      </w:pPr>
    </w:p>
    <w:p w14:paraId="0F3AAAAF" w14:textId="77777777" w:rsidR="00687DEA" w:rsidRDefault="00C9658B" w:rsidP="00687DEA">
      <w:pPr>
        <w:keepNext/>
        <w:jc w:val="center"/>
      </w:pPr>
      <w:r>
        <w:rPr>
          <w:rFonts w:ascii="Times New Roman" w:hAnsi="Times New Roman" w:cs="Times New Roman"/>
          <w:noProof/>
          <w:lang w:val="en-US"/>
        </w:rPr>
        <w:drawing>
          <wp:inline distT="0" distB="0" distL="0" distR="0" wp14:anchorId="0E552812" wp14:editId="4A4BE07A">
            <wp:extent cx="4244897" cy="2021805"/>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54484" cy="2026371"/>
                    </a:xfrm>
                    <a:prstGeom prst="rect">
                      <a:avLst/>
                    </a:prstGeom>
                  </pic:spPr>
                </pic:pic>
              </a:graphicData>
            </a:graphic>
          </wp:inline>
        </w:drawing>
      </w:r>
    </w:p>
    <w:p w14:paraId="0E84BEBF" w14:textId="1A4BE065" w:rsidR="00516C2B" w:rsidRDefault="00687DEA" w:rsidP="00687DEA">
      <w:pPr>
        <w:pStyle w:val="Caption"/>
        <w:jc w:val="center"/>
        <w:rPr>
          <w:rFonts w:ascii="Times New Roman" w:hAnsi="Times New Roman" w:cs="Times New Roman"/>
          <w:lang w:val="en-US"/>
        </w:rPr>
      </w:pPr>
      <w:r>
        <w:t xml:space="preserve">Figure </w:t>
      </w:r>
      <w:r>
        <w:fldChar w:fldCharType="begin"/>
      </w:r>
      <w:r>
        <w:instrText xml:space="preserve"> SEQ Figure \* ARABIC </w:instrText>
      </w:r>
      <w:r>
        <w:fldChar w:fldCharType="separate"/>
      </w:r>
      <w:r>
        <w:rPr>
          <w:noProof/>
        </w:rPr>
        <w:t>2</w:t>
      </w:r>
      <w:r>
        <w:fldChar w:fldCharType="end"/>
      </w:r>
      <w:r>
        <w:rPr>
          <w:lang w:val="es-ES"/>
        </w:rPr>
        <w:t xml:space="preserve">: </w:t>
      </w:r>
      <w:proofErr w:type="spellStart"/>
      <w:r>
        <w:rPr>
          <w:lang w:val="es-ES"/>
        </w:rPr>
        <w:t>Example</w:t>
      </w:r>
      <w:proofErr w:type="spellEnd"/>
      <w:r>
        <w:rPr>
          <w:lang w:val="es-ES"/>
        </w:rPr>
        <w:t xml:space="preserve"> </w:t>
      </w:r>
      <w:proofErr w:type="spellStart"/>
      <w:r>
        <w:rPr>
          <w:lang w:val="es-ES"/>
        </w:rPr>
        <w:t>scenario</w:t>
      </w:r>
      <w:proofErr w:type="spellEnd"/>
      <w:r>
        <w:rPr>
          <w:lang w:val="es-ES"/>
        </w:rPr>
        <w:t xml:space="preserve"> no. 1</w:t>
      </w:r>
    </w:p>
    <w:p w14:paraId="0D8F5A03" w14:textId="77777777" w:rsidR="00687DEA" w:rsidRDefault="00687DEA" w:rsidP="00C9658B">
      <w:pPr>
        <w:jc w:val="center"/>
        <w:rPr>
          <w:rFonts w:ascii="Times New Roman" w:hAnsi="Times New Roman" w:cs="Times New Roman"/>
          <w:lang w:val="en-US"/>
        </w:rPr>
      </w:pPr>
    </w:p>
    <w:p w14:paraId="53160CD4" w14:textId="77777777" w:rsidR="00687DEA" w:rsidRDefault="00C9658B" w:rsidP="00687DEA">
      <w:pPr>
        <w:keepNext/>
        <w:jc w:val="center"/>
      </w:pPr>
      <w:r>
        <w:rPr>
          <w:rFonts w:ascii="Times New Roman" w:hAnsi="Times New Roman" w:cs="Times New Roman"/>
          <w:noProof/>
          <w:lang w:val="en-US"/>
        </w:rPr>
        <w:drawing>
          <wp:inline distT="0" distB="0" distL="0" distR="0" wp14:anchorId="4869A697" wp14:editId="46F87598">
            <wp:extent cx="4668644" cy="1943803"/>
            <wp:effectExtent l="0" t="0" r="0" b="0"/>
            <wp:docPr id="8" name="Picture 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79111" cy="1948161"/>
                    </a:xfrm>
                    <a:prstGeom prst="rect">
                      <a:avLst/>
                    </a:prstGeom>
                  </pic:spPr>
                </pic:pic>
              </a:graphicData>
            </a:graphic>
          </wp:inline>
        </w:drawing>
      </w:r>
    </w:p>
    <w:p w14:paraId="3553CBEA" w14:textId="3E02F786" w:rsidR="00C9658B" w:rsidRPr="00E8439F" w:rsidRDefault="00687DEA" w:rsidP="00687DEA">
      <w:pPr>
        <w:pStyle w:val="Caption"/>
        <w:jc w:val="center"/>
        <w:rPr>
          <w:rFonts w:ascii="Times New Roman" w:hAnsi="Times New Roman" w:cs="Times New Roman"/>
          <w:lang w:val="en-US"/>
        </w:rPr>
      </w:pPr>
      <w:r>
        <w:t xml:space="preserve">Figure </w:t>
      </w:r>
      <w:r>
        <w:fldChar w:fldCharType="begin"/>
      </w:r>
      <w:r>
        <w:instrText xml:space="preserve"> SEQ Figure \* ARABIC </w:instrText>
      </w:r>
      <w:r>
        <w:fldChar w:fldCharType="separate"/>
      </w:r>
      <w:r>
        <w:rPr>
          <w:noProof/>
        </w:rPr>
        <w:t>3</w:t>
      </w:r>
      <w:r>
        <w:fldChar w:fldCharType="end"/>
      </w:r>
      <w:r>
        <w:rPr>
          <w:lang w:val="es-ES"/>
        </w:rPr>
        <w:t xml:space="preserve">: </w:t>
      </w:r>
      <w:proofErr w:type="spellStart"/>
      <w:r>
        <w:rPr>
          <w:lang w:val="es-ES"/>
        </w:rPr>
        <w:t>Example</w:t>
      </w:r>
      <w:proofErr w:type="spellEnd"/>
      <w:r>
        <w:rPr>
          <w:lang w:val="es-ES"/>
        </w:rPr>
        <w:t xml:space="preserve"> </w:t>
      </w:r>
      <w:proofErr w:type="spellStart"/>
      <w:r>
        <w:rPr>
          <w:lang w:val="es-ES"/>
        </w:rPr>
        <w:t>scenario</w:t>
      </w:r>
      <w:proofErr w:type="spellEnd"/>
      <w:r>
        <w:rPr>
          <w:lang w:val="es-ES"/>
        </w:rPr>
        <w:t xml:space="preserve"> no.2</w:t>
      </w:r>
    </w:p>
    <w:p w14:paraId="0F3E02CE" w14:textId="77777777" w:rsidR="00687DEA" w:rsidRDefault="00687DEA" w:rsidP="00687DEA">
      <w:pPr>
        <w:keepNext/>
        <w:jc w:val="center"/>
      </w:pPr>
      <w:r>
        <w:rPr>
          <w:rFonts w:ascii="Times New Roman" w:hAnsi="Times New Roman" w:cs="Times New Roman"/>
          <w:noProof/>
          <w:lang w:val="en-US"/>
        </w:rPr>
        <w:lastRenderedPageBreak/>
        <w:drawing>
          <wp:inline distT="0" distB="0" distL="0" distR="0" wp14:anchorId="2F550424" wp14:editId="53A22DD3">
            <wp:extent cx="4679111" cy="19426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9111" cy="1942644"/>
                    </a:xfrm>
                    <a:prstGeom prst="rect">
                      <a:avLst/>
                    </a:prstGeom>
                  </pic:spPr>
                </pic:pic>
              </a:graphicData>
            </a:graphic>
          </wp:inline>
        </w:drawing>
      </w:r>
    </w:p>
    <w:p w14:paraId="58FE5022" w14:textId="603916E4" w:rsidR="00687DEA" w:rsidRPr="00E8439F" w:rsidRDefault="00687DEA" w:rsidP="00687DEA">
      <w:pPr>
        <w:pStyle w:val="Caption"/>
        <w:jc w:val="center"/>
        <w:rPr>
          <w:rFonts w:ascii="Times New Roman" w:hAnsi="Times New Roman" w:cs="Times New Roman"/>
          <w:lang w:val="en-US"/>
        </w:rPr>
      </w:pPr>
      <w:r>
        <w:t xml:space="preserve">Figure </w:t>
      </w:r>
      <w:r>
        <w:rPr>
          <w:lang w:val="es-ES"/>
        </w:rPr>
        <w:t>4</w:t>
      </w:r>
      <w:r>
        <w:rPr>
          <w:lang w:val="es-ES"/>
        </w:rPr>
        <w:t xml:space="preserve">: </w:t>
      </w:r>
      <w:proofErr w:type="spellStart"/>
      <w:r>
        <w:rPr>
          <w:lang w:val="es-ES"/>
        </w:rPr>
        <w:t>Example</w:t>
      </w:r>
      <w:proofErr w:type="spellEnd"/>
      <w:r>
        <w:rPr>
          <w:lang w:val="es-ES"/>
        </w:rPr>
        <w:t xml:space="preserve"> </w:t>
      </w:r>
      <w:proofErr w:type="spellStart"/>
      <w:r>
        <w:rPr>
          <w:lang w:val="es-ES"/>
        </w:rPr>
        <w:t>scenario</w:t>
      </w:r>
      <w:proofErr w:type="spellEnd"/>
      <w:r>
        <w:rPr>
          <w:lang w:val="es-ES"/>
        </w:rPr>
        <w:t xml:space="preserve"> no.</w:t>
      </w:r>
      <w:r>
        <w:rPr>
          <w:lang w:val="es-ES"/>
        </w:rPr>
        <w:t>3.</w:t>
      </w:r>
    </w:p>
    <w:p w14:paraId="1A70C07E" w14:textId="77777777" w:rsidR="00E8439F" w:rsidRDefault="00E8439F" w:rsidP="00007634">
      <w:pPr>
        <w:jc w:val="both"/>
        <w:rPr>
          <w:rFonts w:ascii="Arial" w:hAnsi="Arial" w:cs="Arial"/>
          <w:lang w:val="en-US"/>
        </w:rPr>
      </w:pPr>
    </w:p>
    <w:p w14:paraId="5ED48937" w14:textId="5958D335" w:rsidR="00007634" w:rsidRPr="00007634" w:rsidRDefault="00E8439F" w:rsidP="00007634">
      <w:pPr>
        <w:pStyle w:val="Heading1"/>
        <w:rPr>
          <w:rFonts w:eastAsia="SimSun"/>
          <w:sz w:val="28"/>
          <w:szCs w:val="28"/>
          <w:lang w:val="en-GB"/>
        </w:rPr>
      </w:pPr>
      <w:r>
        <w:rPr>
          <w:rFonts w:eastAsia="SimSun"/>
          <w:sz w:val="28"/>
          <w:szCs w:val="28"/>
          <w:lang w:val="en-GB"/>
        </w:rPr>
        <w:t>2</w:t>
      </w:r>
      <w:r w:rsidR="00007634">
        <w:rPr>
          <w:rFonts w:eastAsia="SimSun"/>
          <w:sz w:val="28"/>
          <w:szCs w:val="28"/>
          <w:lang w:val="en-GB"/>
        </w:rPr>
        <w:t xml:space="preserve">. </w:t>
      </w:r>
      <w:r>
        <w:rPr>
          <w:rFonts w:eastAsia="SimSun"/>
          <w:sz w:val="28"/>
          <w:szCs w:val="28"/>
          <w:lang w:val="en-GB"/>
        </w:rPr>
        <w:t>MOTIVATION</w:t>
      </w:r>
    </w:p>
    <w:p w14:paraId="16D7C9D5" w14:textId="4D9C6E25" w:rsidR="00A61B8E" w:rsidRDefault="000F18C5" w:rsidP="006B6D51">
      <w:pPr>
        <w:pStyle w:val="NormalWeb"/>
        <w:jc w:val="both"/>
        <w:rPr>
          <w:rFonts w:ascii="TimesNewRoman" w:hAnsi="TimesNewRoman"/>
          <w:sz w:val="20"/>
          <w:szCs w:val="20"/>
          <w:lang w:val="en-US"/>
        </w:rPr>
      </w:pPr>
      <w:r>
        <w:rPr>
          <w:rFonts w:ascii="TimesNewRoman" w:hAnsi="TimesNewRoman"/>
          <w:sz w:val="20"/>
          <w:szCs w:val="20"/>
        </w:rPr>
        <w:t>3</w:t>
      </w:r>
      <w:r>
        <w:rPr>
          <w:rFonts w:ascii="TimesNewRoman" w:hAnsi="TimesNewRoman"/>
          <w:position w:val="6"/>
          <w:sz w:val="12"/>
          <w:szCs w:val="12"/>
        </w:rPr>
        <w:t xml:space="preserve">rd </w:t>
      </w:r>
      <w:r>
        <w:rPr>
          <w:rFonts w:ascii="TimesNewRoman" w:hAnsi="TimesNewRoman"/>
          <w:sz w:val="20"/>
          <w:szCs w:val="20"/>
        </w:rPr>
        <w:t>Generation Partnership Project (3GPP), a global standards forum for cellular communication technologies, exposed core network capabilities such as subscriber management (HSS/UDM), mobility management (MME/AMF), policy and charging management (PCRF/PCF), communication (BM-SC) for consumption by the 3</w:t>
      </w:r>
      <w:r>
        <w:rPr>
          <w:rFonts w:ascii="TimesNewRoman" w:hAnsi="TimesNewRoman"/>
          <w:position w:val="6"/>
          <w:sz w:val="12"/>
          <w:szCs w:val="12"/>
        </w:rPr>
        <w:t xml:space="preserve">rd </w:t>
      </w:r>
      <w:r>
        <w:rPr>
          <w:rFonts w:ascii="TimesNewRoman" w:hAnsi="TimesNewRoman"/>
          <w:sz w:val="20"/>
          <w:szCs w:val="20"/>
        </w:rPr>
        <w:t>parties outside Mobile Network Operator (MNO) domain, as specified in 3GPP TS 23.682 and TS 23.50</w:t>
      </w:r>
      <w:r w:rsidR="000010E3">
        <w:rPr>
          <w:rFonts w:ascii="TimesNewRoman" w:hAnsi="TimesNewRoman"/>
          <w:sz w:val="20"/>
          <w:szCs w:val="20"/>
          <w:lang w:val="en-US"/>
        </w:rPr>
        <w:t xml:space="preserve">1. </w:t>
      </w:r>
      <w:r>
        <w:rPr>
          <w:rFonts w:ascii="TimesNewRoman" w:hAnsi="TimesNewRoman"/>
          <w:sz w:val="20"/>
          <w:szCs w:val="20"/>
        </w:rPr>
        <w:t xml:space="preserve"> These network capabilities are tightly bound to SCEF (Service Capability Exposure Function) / NEF (Network Exposure Function) functional entities via south bound interfaces (S6t, T6, Rx/Nt, xMB/MB2, N37, N29, N30 etc.) and are exposed as Network APIs a.k.a Northbound APIs for consumption by the 3</w:t>
      </w:r>
      <w:r>
        <w:rPr>
          <w:rFonts w:ascii="TimesNewRoman" w:hAnsi="TimesNewRoman"/>
          <w:position w:val="6"/>
          <w:sz w:val="12"/>
          <w:szCs w:val="12"/>
        </w:rPr>
        <w:t xml:space="preserve">rd </w:t>
      </w:r>
      <w:r>
        <w:rPr>
          <w:rFonts w:ascii="TimesNewRoman" w:hAnsi="TimesNewRoman"/>
          <w:sz w:val="20"/>
          <w:szCs w:val="20"/>
        </w:rPr>
        <w:t>parties via SCEF/NEF. SCEF/NEF is the intermediation layer protecting the network infrastructure from direct access by the 3</w:t>
      </w:r>
      <w:r>
        <w:rPr>
          <w:rFonts w:ascii="TimesNewRoman" w:hAnsi="TimesNewRoman"/>
          <w:position w:val="6"/>
          <w:sz w:val="12"/>
          <w:szCs w:val="12"/>
        </w:rPr>
        <w:t xml:space="preserve">rd </w:t>
      </w:r>
      <w:r>
        <w:rPr>
          <w:rFonts w:ascii="TimesNewRoman" w:hAnsi="TimesNewRoman"/>
          <w:sz w:val="20"/>
          <w:szCs w:val="20"/>
        </w:rPr>
        <w:t xml:space="preserve">party consumers. Until Rel-14, 3GPP focused on developing Northbound APIs for core network capabilities only. However, the supporting capabilities that are applicable to any Northbound APIs, like Onboarding, Authentication and Authorization, Discovery, Infrastructural Policy, Business Policy, Auditing, Accounting etc, were not specified in 3GPP. The common supporting capabilities that are applicable to Northbound APIs are either specified in silos or not specified at all. Also, from Rel-15, the </w:t>
      </w:r>
      <w:r w:rsidR="002235E1" w:rsidRPr="002235E1">
        <w:rPr>
          <w:rFonts w:ascii="TimesNewRoman" w:hAnsi="TimesNewRoman"/>
          <w:sz w:val="20"/>
          <w:szCs w:val="20"/>
        </w:rPr>
        <w:t>3GPP Northbound APIs include vertical enabling layer APIs in addition to the core network capability APIs. In Rel-15, to avoid duplication and bring in consistency of approach between different API specifications, 3GPP has considered the development of a common API framework (CAPIF) that includes common supporting capabilities applicable to any Northbound API. Having consistent approach to common supporting capabilities of Northbound APIs through CAPIF, will also ease the development for 3rd party applications and their rapid integration to leverage the Northbound APIs</w:t>
      </w:r>
      <w:r w:rsidR="00A61B8E" w:rsidRPr="00A61B8E">
        <w:rPr>
          <w:rFonts w:ascii="TimesNewRoman" w:hAnsi="TimesNewRoman"/>
          <w:sz w:val="20"/>
          <w:szCs w:val="20"/>
          <w:lang w:val="en-US"/>
        </w:rPr>
        <w:t xml:space="preserve">. </w:t>
      </w:r>
      <w:r w:rsidR="00A61B8E" w:rsidRPr="00A61B8E">
        <w:rPr>
          <w:rFonts w:ascii="TimesNewRoman" w:hAnsi="TimesNewRoman"/>
          <w:sz w:val="20"/>
          <w:szCs w:val="20"/>
          <w:highlight w:val="yellow"/>
          <w:lang w:val="en-US"/>
        </w:rPr>
        <w:t>Figure X</w:t>
      </w:r>
      <w:r w:rsidR="00A61B8E" w:rsidRPr="00A61B8E">
        <w:rPr>
          <w:rFonts w:ascii="TimesNewRoman" w:hAnsi="TimesNewRoman"/>
          <w:sz w:val="20"/>
          <w:szCs w:val="20"/>
          <w:lang w:val="en-US"/>
        </w:rPr>
        <w:t xml:space="preserve"> illust</w:t>
      </w:r>
      <w:r w:rsidR="00A61B8E">
        <w:rPr>
          <w:rFonts w:ascii="TimesNewRoman" w:hAnsi="TimesNewRoman"/>
          <w:sz w:val="20"/>
          <w:szCs w:val="20"/>
          <w:lang w:val="en-US"/>
        </w:rPr>
        <w:t>r</w:t>
      </w:r>
      <w:r w:rsidR="00A61B8E" w:rsidRPr="00A61B8E">
        <w:rPr>
          <w:rFonts w:ascii="TimesNewRoman" w:hAnsi="TimesNewRoman"/>
          <w:sz w:val="20"/>
          <w:szCs w:val="20"/>
          <w:lang w:val="en-US"/>
        </w:rPr>
        <w:t>ates this transiti</w:t>
      </w:r>
      <w:r w:rsidR="00A61B8E">
        <w:rPr>
          <w:rFonts w:ascii="TimesNewRoman" w:hAnsi="TimesNewRoman"/>
          <w:sz w:val="20"/>
          <w:szCs w:val="20"/>
          <w:lang w:val="en-US"/>
        </w:rPr>
        <w:t>on.</w:t>
      </w:r>
    </w:p>
    <w:p w14:paraId="053A536B" w14:textId="58F715D3" w:rsidR="009805A5" w:rsidRPr="00A61B8E" w:rsidRDefault="009805A5" w:rsidP="006B6D51">
      <w:pPr>
        <w:pStyle w:val="NormalWeb"/>
        <w:jc w:val="both"/>
        <w:rPr>
          <w:rFonts w:ascii="TimesNewRoman" w:hAnsi="TimesNewRoman"/>
          <w:sz w:val="20"/>
          <w:szCs w:val="20"/>
          <w:lang w:val="en-US"/>
        </w:rPr>
      </w:pPr>
      <w:r w:rsidRPr="009805A5">
        <w:rPr>
          <w:rFonts w:ascii="TimesNewRoman" w:hAnsi="TimesNewRoman"/>
          <w:sz w:val="20"/>
          <w:szCs w:val="20"/>
        </w:rPr>
        <w:drawing>
          <wp:inline distT="0" distB="0" distL="0" distR="0" wp14:anchorId="1A0D191F" wp14:editId="47E39BB8">
            <wp:extent cx="5731510" cy="2206625"/>
            <wp:effectExtent l="0" t="0" r="0" b="3175"/>
            <wp:docPr id="3" name="Picture 4" descr="Diagram&#10;&#10;Description automatically generated">
              <a:extLst xmlns:a="http://schemas.openxmlformats.org/drawingml/2006/main">
                <a:ext uri="{FF2B5EF4-FFF2-40B4-BE49-F238E27FC236}">
                  <a16:creationId xmlns:a16="http://schemas.microsoft.com/office/drawing/2014/main" id="{B03626C9-A817-8248-9C30-5469BFB437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B03626C9-A817-8248-9C30-5469BFB437BA}"/>
                        </a:ext>
                      </a:extLst>
                    </pic:cNvPr>
                    <pic:cNvPicPr>
                      <a:picLocks noChangeAspect="1"/>
                    </pic:cNvPicPr>
                  </pic:nvPicPr>
                  <pic:blipFill>
                    <a:blip r:embed="rId10"/>
                    <a:stretch>
                      <a:fillRect/>
                    </a:stretch>
                  </pic:blipFill>
                  <pic:spPr>
                    <a:xfrm>
                      <a:off x="0" y="0"/>
                      <a:ext cx="5731510" cy="2206625"/>
                    </a:xfrm>
                    <a:prstGeom prst="rect">
                      <a:avLst/>
                    </a:prstGeom>
                  </pic:spPr>
                </pic:pic>
              </a:graphicData>
            </a:graphic>
          </wp:inline>
        </w:drawing>
      </w:r>
    </w:p>
    <w:p w14:paraId="1CD6C664" w14:textId="3D601EC9" w:rsidR="008726DE" w:rsidRPr="009805A5" w:rsidRDefault="008726DE" w:rsidP="006B6D51">
      <w:pPr>
        <w:pStyle w:val="NormalWeb"/>
        <w:jc w:val="both"/>
        <w:rPr>
          <w:lang w:val="en-US"/>
        </w:rPr>
      </w:pPr>
      <w:r>
        <w:rPr>
          <w:rFonts w:ascii="TimesNewRoman" w:hAnsi="TimesNewRoman"/>
          <w:sz w:val="20"/>
          <w:szCs w:val="20"/>
        </w:rPr>
        <w:t xml:space="preserve">CAPIF defines a functional architecture considering the common supporting capabilities (e.g. registration, discovery, identity management) that are applicable to any Northbound API when used by 3rd parties, as well as </w:t>
      </w:r>
      <w:r>
        <w:rPr>
          <w:rFonts w:ascii="TimesNewRoman" w:hAnsi="TimesNewRoman"/>
          <w:sz w:val="20"/>
          <w:szCs w:val="20"/>
        </w:rPr>
        <w:lastRenderedPageBreak/>
        <w:t>any interactions between the CAPIF and the Northbound APIs themselves</w:t>
      </w:r>
      <w:r w:rsidR="005C272F" w:rsidRPr="005C272F">
        <w:rPr>
          <w:rFonts w:ascii="TimesNewRoman" w:hAnsi="TimesNewRoman"/>
          <w:sz w:val="20"/>
          <w:szCs w:val="20"/>
          <w:lang w:val="en-US"/>
        </w:rPr>
        <w:t xml:space="preserve">. </w:t>
      </w:r>
      <w:r>
        <w:rPr>
          <w:rFonts w:ascii="TimesNewRoman" w:hAnsi="TimesNewRoman"/>
          <w:sz w:val="20"/>
          <w:szCs w:val="20"/>
        </w:rPr>
        <w:t xml:space="preserve"> It is technically viable to use CAPIF defined aspects for any APIs</w:t>
      </w:r>
      <w:r w:rsidR="009805A5" w:rsidRPr="009805A5">
        <w:rPr>
          <w:rFonts w:ascii="TimesNewRoman" w:hAnsi="TimesNewRoman"/>
          <w:sz w:val="20"/>
          <w:szCs w:val="20"/>
          <w:lang w:val="en-US"/>
        </w:rPr>
        <w:t xml:space="preserve">, including 3GPP and non-3GPP APIs. </w:t>
      </w:r>
    </w:p>
    <w:p w14:paraId="68142BA2" w14:textId="2F16D676" w:rsidR="00007634" w:rsidRPr="00007634" w:rsidRDefault="00E8439F" w:rsidP="00402940">
      <w:pPr>
        <w:pStyle w:val="Heading1"/>
        <w:rPr>
          <w:rFonts w:eastAsia="SimSun"/>
          <w:sz w:val="28"/>
          <w:szCs w:val="28"/>
          <w:lang w:val="en-GB"/>
        </w:rPr>
      </w:pPr>
      <w:r>
        <w:rPr>
          <w:rFonts w:eastAsia="SimSun"/>
          <w:sz w:val="28"/>
          <w:szCs w:val="28"/>
          <w:lang w:val="en-GB"/>
        </w:rPr>
        <w:t>3</w:t>
      </w:r>
      <w:r w:rsidR="00007634">
        <w:rPr>
          <w:rFonts w:eastAsia="SimSun"/>
          <w:sz w:val="28"/>
          <w:szCs w:val="28"/>
          <w:lang w:val="en-GB"/>
        </w:rPr>
        <w:t xml:space="preserve">. </w:t>
      </w:r>
      <w:r w:rsidR="00007634" w:rsidRPr="00007634">
        <w:rPr>
          <w:rFonts w:eastAsia="SimSun"/>
          <w:sz w:val="28"/>
          <w:szCs w:val="28"/>
          <w:lang w:val="en-GB"/>
        </w:rPr>
        <w:t>CAPIF architecture</w:t>
      </w:r>
    </w:p>
    <w:p w14:paraId="3000877A" w14:textId="58F3EE5C" w:rsidR="00447B70" w:rsidRPr="00E718D8" w:rsidRDefault="00447B70" w:rsidP="00D51A33">
      <w:pPr>
        <w:spacing w:line="240" w:lineRule="auto"/>
        <w:jc w:val="both"/>
        <w:rPr>
          <w:rFonts w:ascii="Times New Roman" w:hAnsi="Times New Roman" w:cs="Times New Roman"/>
          <w:lang w:val="en-US"/>
        </w:rPr>
      </w:pPr>
      <w:r w:rsidRPr="00E718D8">
        <w:rPr>
          <w:rFonts w:ascii="Times New Roman" w:hAnsi="Times New Roman" w:cs="Times New Roman"/>
          <w:lang w:val="en-US"/>
        </w:rPr>
        <w:t>The CAPIF is organized into functional entities to describe a functional architecture which enables an API invoker to access</w:t>
      </w:r>
      <w:r w:rsidR="00EE281D" w:rsidRPr="00E718D8">
        <w:rPr>
          <w:rFonts w:ascii="Times New Roman" w:hAnsi="Times New Roman" w:cs="Times New Roman"/>
          <w:lang w:val="en-US"/>
        </w:rPr>
        <w:t xml:space="preserve"> and invoke service APIs. </w:t>
      </w:r>
      <w:r w:rsidR="00E718D8" w:rsidRPr="00E718D8">
        <w:rPr>
          <w:rFonts w:ascii="Times New Roman" w:hAnsi="Times New Roman" w:cs="Times New Roman"/>
          <w:lang w:val="en-US"/>
        </w:rPr>
        <w:fldChar w:fldCharType="begin"/>
      </w:r>
      <w:r w:rsidR="00E718D8" w:rsidRPr="00E718D8">
        <w:rPr>
          <w:rFonts w:ascii="Times New Roman" w:hAnsi="Times New Roman" w:cs="Times New Roman"/>
          <w:lang w:val="en-US"/>
        </w:rPr>
        <w:instrText xml:space="preserve"> REF _Ref92741192 \h </w:instrText>
      </w:r>
      <w:r w:rsidR="00E718D8" w:rsidRPr="00E718D8">
        <w:rPr>
          <w:rFonts w:ascii="Times New Roman" w:hAnsi="Times New Roman" w:cs="Times New Roman"/>
          <w:lang w:val="en-US"/>
        </w:rPr>
      </w:r>
      <w:r w:rsidR="00E718D8">
        <w:rPr>
          <w:rFonts w:ascii="Times New Roman" w:hAnsi="Times New Roman" w:cs="Times New Roman"/>
          <w:lang w:val="en-US"/>
        </w:rPr>
        <w:instrText xml:space="preserve"> \* MERGEFORMAT </w:instrText>
      </w:r>
      <w:r w:rsidR="00E718D8" w:rsidRPr="00E718D8">
        <w:rPr>
          <w:rFonts w:ascii="Times New Roman" w:hAnsi="Times New Roman" w:cs="Times New Roman"/>
          <w:lang w:val="en-US"/>
        </w:rPr>
        <w:fldChar w:fldCharType="separate"/>
      </w:r>
      <w:r w:rsidR="00E718D8" w:rsidRPr="00E718D8">
        <w:rPr>
          <w:rFonts w:ascii="Times New Roman" w:hAnsi="Times New Roman" w:cs="Times New Roman"/>
        </w:rPr>
        <w:t xml:space="preserve">Figure </w:t>
      </w:r>
      <w:r w:rsidR="00E718D8" w:rsidRPr="00E718D8">
        <w:rPr>
          <w:rFonts w:ascii="Times New Roman" w:hAnsi="Times New Roman" w:cs="Times New Roman"/>
          <w:noProof/>
        </w:rPr>
        <w:t>1</w:t>
      </w:r>
      <w:r w:rsidR="00E718D8" w:rsidRPr="00E718D8">
        <w:rPr>
          <w:rFonts w:ascii="Times New Roman" w:hAnsi="Times New Roman" w:cs="Times New Roman"/>
          <w:lang w:val="en-US"/>
        </w:rPr>
        <w:fldChar w:fldCharType="end"/>
      </w:r>
      <w:r w:rsidR="00E718D8" w:rsidRPr="00E718D8">
        <w:rPr>
          <w:rFonts w:ascii="Times New Roman" w:hAnsi="Times New Roman" w:cs="Times New Roman"/>
          <w:lang w:val="en-US"/>
        </w:rPr>
        <w:t xml:space="preserve"> </w:t>
      </w:r>
      <w:r w:rsidR="00EE281D" w:rsidRPr="00E718D8">
        <w:rPr>
          <w:rFonts w:ascii="Times New Roman" w:hAnsi="Times New Roman" w:cs="Times New Roman"/>
          <w:lang w:val="en-US"/>
        </w:rPr>
        <w:t>shows the reference point based functional model for the CAPIF. In this model</w:t>
      </w:r>
      <w:r w:rsidR="008D7E04" w:rsidRPr="00E718D8">
        <w:rPr>
          <w:rFonts w:ascii="Times New Roman" w:hAnsi="Times New Roman" w:cs="Times New Roman"/>
          <w:lang w:val="en-US"/>
        </w:rPr>
        <w:t>:</w:t>
      </w:r>
    </w:p>
    <w:p w14:paraId="6FF64103" w14:textId="719DA990" w:rsidR="008D7E04" w:rsidRPr="00E718D8" w:rsidRDefault="00693F3A" w:rsidP="00D51A33">
      <w:pPr>
        <w:pStyle w:val="ListParagraph"/>
        <w:numPr>
          <w:ilvl w:val="0"/>
          <w:numId w:val="3"/>
        </w:numPr>
        <w:spacing w:line="240" w:lineRule="auto"/>
        <w:jc w:val="both"/>
        <w:rPr>
          <w:rFonts w:ascii="Times New Roman" w:hAnsi="Times New Roman" w:cs="Times New Roman"/>
          <w:lang w:val="en-US"/>
        </w:rPr>
      </w:pPr>
      <w:r w:rsidRPr="00E718D8">
        <w:rPr>
          <w:rFonts w:ascii="Times New Roman" w:hAnsi="Times New Roman" w:cs="Times New Roman"/>
          <w:lang w:val="en-US"/>
        </w:rPr>
        <w:t xml:space="preserve">The CAPIF is hosted within the </w:t>
      </w:r>
      <w:r w:rsidR="00FC003A" w:rsidRPr="00E718D8">
        <w:rPr>
          <w:rFonts w:ascii="Times New Roman" w:hAnsi="Times New Roman" w:cs="Times New Roman"/>
          <w:lang w:val="en-US"/>
        </w:rPr>
        <w:t>PLMN Operator (MNO)</w:t>
      </w:r>
      <w:r w:rsidR="008D7E04" w:rsidRPr="00E718D8">
        <w:rPr>
          <w:rFonts w:ascii="Times New Roman" w:hAnsi="Times New Roman" w:cs="Times New Roman"/>
          <w:lang w:val="en-US"/>
        </w:rPr>
        <w:t xml:space="preserve"> </w:t>
      </w:r>
      <w:r w:rsidRPr="00E718D8">
        <w:rPr>
          <w:rFonts w:ascii="Times New Roman" w:hAnsi="Times New Roman" w:cs="Times New Roman"/>
          <w:lang w:val="en-US"/>
        </w:rPr>
        <w:t xml:space="preserve">network. </w:t>
      </w:r>
      <w:r w:rsidR="008D7E04" w:rsidRPr="00E718D8">
        <w:rPr>
          <w:rFonts w:ascii="Times New Roman" w:hAnsi="Times New Roman" w:cs="Times New Roman"/>
          <w:lang w:val="en-US"/>
        </w:rPr>
        <w:t xml:space="preserve">The </w:t>
      </w:r>
      <w:r w:rsidR="00FC003A" w:rsidRPr="00E718D8">
        <w:rPr>
          <w:rFonts w:ascii="Times New Roman" w:hAnsi="Times New Roman" w:cs="Times New Roman"/>
          <w:lang w:val="en-US"/>
        </w:rPr>
        <w:t xml:space="preserve">PLMN Operator </w:t>
      </w:r>
      <w:r w:rsidR="008D7E04" w:rsidRPr="00E718D8">
        <w:rPr>
          <w:rFonts w:ascii="Times New Roman" w:hAnsi="Times New Roman" w:cs="Times New Roman"/>
          <w:lang w:val="en-US"/>
        </w:rPr>
        <w:t xml:space="preserve">acts an CAPIF provider. </w:t>
      </w:r>
    </w:p>
    <w:p w14:paraId="1CE08F5E" w14:textId="28256E69" w:rsidR="00502860" w:rsidRPr="00E718D8" w:rsidRDefault="00693F3A" w:rsidP="00D51A33">
      <w:pPr>
        <w:pStyle w:val="ListParagraph"/>
        <w:numPr>
          <w:ilvl w:val="0"/>
          <w:numId w:val="3"/>
        </w:numPr>
        <w:spacing w:line="240" w:lineRule="auto"/>
        <w:jc w:val="both"/>
        <w:rPr>
          <w:rFonts w:ascii="Times New Roman" w:hAnsi="Times New Roman" w:cs="Times New Roman"/>
          <w:lang w:val="en-US"/>
        </w:rPr>
      </w:pPr>
      <w:r w:rsidRPr="00E718D8">
        <w:rPr>
          <w:rFonts w:ascii="Times New Roman" w:hAnsi="Times New Roman" w:cs="Times New Roman"/>
          <w:lang w:val="en-US"/>
        </w:rPr>
        <w:t xml:space="preserve">The API invoker is typically provided by a 3rd party application provider who has service agreement with </w:t>
      </w:r>
      <w:r w:rsidR="008D7E04" w:rsidRPr="00E718D8">
        <w:rPr>
          <w:rFonts w:ascii="Times New Roman" w:hAnsi="Times New Roman" w:cs="Times New Roman"/>
          <w:lang w:val="en-US"/>
        </w:rPr>
        <w:t xml:space="preserve">the </w:t>
      </w:r>
      <w:r w:rsidR="00FC003A" w:rsidRPr="00E718D8">
        <w:rPr>
          <w:rFonts w:ascii="Times New Roman" w:hAnsi="Times New Roman" w:cs="Times New Roman"/>
          <w:lang w:val="en-US"/>
        </w:rPr>
        <w:t xml:space="preserve">PLMN Operator. </w:t>
      </w:r>
    </w:p>
    <w:p w14:paraId="2A2400C3" w14:textId="6CB0BFA5" w:rsidR="00502860" w:rsidRPr="00E718D8" w:rsidRDefault="00693F3A" w:rsidP="00D51A33">
      <w:pPr>
        <w:pStyle w:val="ListParagraph"/>
        <w:numPr>
          <w:ilvl w:val="0"/>
          <w:numId w:val="3"/>
        </w:numPr>
        <w:spacing w:line="240" w:lineRule="auto"/>
        <w:jc w:val="both"/>
        <w:rPr>
          <w:rFonts w:ascii="Times New Roman" w:hAnsi="Times New Roman" w:cs="Times New Roman"/>
          <w:lang w:val="en-US"/>
        </w:rPr>
      </w:pPr>
      <w:r w:rsidRPr="00E718D8">
        <w:rPr>
          <w:rFonts w:ascii="Times New Roman" w:hAnsi="Times New Roman" w:cs="Times New Roman"/>
          <w:lang w:val="en-US"/>
        </w:rPr>
        <w:t xml:space="preserve">The API invoker may </w:t>
      </w:r>
      <w:r w:rsidR="00502860" w:rsidRPr="00E718D8">
        <w:rPr>
          <w:rFonts w:ascii="Times New Roman" w:hAnsi="Times New Roman" w:cs="Times New Roman"/>
          <w:lang w:val="en-US"/>
        </w:rPr>
        <w:t xml:space="preserve">or may not </w:t>
      </w:r>
      <w:r w:rsidRPr="00E718D8">
        <w:rPr>
          <w:rFonts w:ascii="Times New Roman" w:hAnsi="Times New Roman" w:cs="Times New Roman"/>
          <w:lang w:val="en-US"/>
        </w:rPr>
        <w:t xml:space="preserve">reside within the same trust domain as the </w:t>
      </w:r>
      <w:r w:rsidR="00FC003A" w:rsidRPr="00E718D8">
        <w:rPr>
          <w:rFonts w:ascii="Times New Roman" w:hAnsi="Times New Roman" w:cs="Times New Roman"/>
          <w:lang w:val="en-US"/>
        </w:rPr>
        <w:t xml:space="preserve">PLMN Operator </w:t>
      </w:r>
      <w:r w:rsidR="008D7E04" w:rsidRPr="00E718D8">
        <w:rPr>
          <w:rFonts w:ascii="Times New Roman" w:hAnsi="Times New Roman" w:cs="Times New Roman"/>
          <w:lang w:val="en-US"/>
        </w:rPr>
        <w:t xml:space="preserve">network. </w:t>
      </w:r>
      <w:r w:rsidR="00502860" w:rsidRPr="00E718D8">
        <w:rPr>
          <w:rFonts w:ascii="Times New Roman" w:hAnsi="Times New Roman" w:cs="Times New Roman"/>
          <w:lang w:val="en-US"/>
        </w:rPr>
        <w:t xml:space="preserve">The API invoker within the </w:t>
      </w:r>
      <w:r w:rsidR="00FC003A" w:rsidRPr="00E718D8">
        <w:rPr>
          <w:rFonts w:ascii="Times New Roman" w:hAnsi="Times New Roman" w:cs="Times New Roman"/>
          <w:lang w:val="en-US"/>
        </w:rPr>
        <w:t>PLMN</w:t>
      </w:r>
      <w:r w:rsidR="00502860" w:rsidRPr="00E718D8">
        <w:rPr>
          <w:rFonts w:ascii="Times New Roman" w:hAnsi="Times New Roman" w:cs="Times New Roman"/>
          <w:lang w:val="en-US"/>
        </w:rPr>
        <w:t xml:space="preserve"> trust domain interacts with the CAPIF via CAPIF-1 and CAPIF-2. The API invoker from outside the PLMN trust domain interacts with the CAPIF via CAPIF-1e and CAPIF-2e.</w:t>
      </w:r>
    </w:p>
    <w:p w14:paraId="0100991D" w14:textId="1B395FE5" w:rsidR="00693F3A" w:rsidRPr="00F45E88" w:rsidRDefault="00502860" w:rsidP="00F45E88">
      <w:pPr>
        <w:pStyle w:val="ListParagraph"/>
        <w:numPr>
          <w:ilvl w:val="0"/>
          <w:numId w:val="3"/>
        </w:numPr>
        <w:spacing w:line="240" w:lineRule="auto"/>
        <w:jc w:val="both"/>
        <w:rPr>
          <w:rFonts w:ascii="Times New Roman" w:hAnsi="Times New Roman" w:cs="Times New Roman"/>
          <w:lang w:val="en-US"/>
        </w:rPr>
      </w:pPr>
      <w:r w:rsidRPr="00E718D8">
        <w:rPr>
          <w:rFonts w:ascii="Times New Roman" w:hAnsi="Times New Roman" w:cs="Times New Roman"/>
          <w:lang w:val="en-US"/>
        </w:rPr>
        <w:t xml:space="preserve">The API exposing function, the API publishing </w:t>
      </w:r>
      <w:proofErr w:type="gramStart"/>
      <w:r w:rsidRPr="00E718D8">
        <w:rPr>
          <w:rFonts w:ascii="Times New Roman" w:hAnsi="Times New Roman" w:cs="Times New Roman"/>
          <w:lang w:val="en-US"/>
        </w:rPr>
        <w:t>function</w:t>
      </w:r>
      <w:proofErr w:type="gramEnd"/>
      <w:r w:rsidRPr="00E718D8">
        <w:rPr>
          <w:rFonts w:ascii="Times New Roman" w:hAnsi="Times New Roman" w:cs="Times New Roman"/>
          <w:lang w:val="en-US"/>
        </w:rPr>
        <w:t xml:space="preserve"> and the API management </w:t>
      </w:r>
      <w:r w:rsidR="00FC003A" w:rsidRPr="00E718D8">
        <w:rPr>
          <w:rFonts w:ascii="Times New Roman" w:hAnsi="Times New Roman" w:cs="Times New Roman"/>
          <w:lang w:val="en-US"/>
        </w:rPr>
        <w:t xml:space="preserve">function of the API provider domain (together known as API provider domain functions) within the PLMN trust domain interacts with the CAPIF core functions via CAPIF-3, CAPIF-4 and CAPIF-5, respectively. </w:t>
      </w:r>
    </w:p>
    <w:p w14:paraId="2AF72E9B" w14:textId="0683ED93" w:rsidR="00E718D8" w:rsidRDefault="00B4792F" w:rsidP="00E718D8">
      <w:pPr>
        <w:keepNext/>
        <w:jc w:val="center"/>
      </w:pPr>
      <w:r>
        <w:rPr>
          <w:noProof/>
          <w:lang w:val="en-US"/>
        </w:rPr>
      </w:r>
      <w:r w:rsidR="00B4792F">
        <w:rPr>
          <w:noProof/>
          <w:lang w:val="en-US"/>
        </w:rPr>
        <w:object w:dxaOrig="12036" w:dyaOrig="8713" w14:anchorId="0E3DCD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alt="" style="width:375.8pt;height:272.2pt;mso-width-percent:0;mso-height-percent:0;mso-width-percent:0;mso-height-percent:0" o:ole="">
            <v:imagedata r:id="rId11" o:title=""/>
          </v:shape>
          <o:OLEObject Type="Embed" ProgID="Visio.Drawing.11" ShapeID="_x0000_i1052" DrawAspect="Content" ObjectID="_1703435768" r:id="rId12"/>
        </w:object>
      </w:r>
    </w:p>
    <w:p w14:paraId="314514A4" w14:textId="4E6DEE55" w:rsidR="00154BA9" w:rsidRPr="00E718D8" w:rsidRDefault="00E718D8" w:rsidP="00E718D8">
      <w:pPr>
        <w:pStyle w:val="Caption"/>
        <w:jc w:val="center"/>
        <w:rPr>
          <w:sz w:val="20"/>
          <w:szCs w:val="20"/>
        </w:rPr>
      </w:pPr>
      <w:bookmarkStart w:id="0" w:name="_Ref92741192"/>
      <w:r w:rsidRPr="00E718D8">
        <w:rPr>
          <w:sz w:val="20"/>
          <w:szCs w:val="20"/>
        </w:rPr>
        <w:t xml:space="preserve">Figure </w:t>
      </w:r>
      <w:r w:rsidRPr="00E718D8">
        <w:rPr>
          <w:sz w:val="20"/>
          <w:szCs w:val="20"/>
        </w:rPr>
        <w:fldChar w:fldCharType="begin"/>
      </w:r>
      <w:r w:rsidRPr="00E718D8">
        <w:rPr>
          <w:sz w:val="20"/>
          <w:szCs w:val="20"/>
        </w:rPr>
        <w:instrText xml:space="preserve"> SEQ Figure \* ARABIC </w:instrText>
      </w:r>
      <w:r w:rsidRPr="00E718D8">
        <w:rPr>
          <w:sz w:val="20"/>
          <w:szCs w:val="20"/>
        </w:rPr>
        <w:fldChar w:fldCharType="separate"/>
      </w:r>
      <w:r w:rsidR="00687DEA">
        <w:rPr>
          <w:noProof/>
          <w:sz w:val="20"/>
          <w:szCs w:val="20"/>
        </w:rPr>
        <w:t>4</w:t>
      </w:r>
      <w:r w:rsidRPr="00E718D8">
        <w:rPr>
          <w:sz w:val="20"/>
          <w:szCs w:val="20"/>
        </w:rPr>
        <w:fldChar w:fldCharType="end"/>
      </w:r>
      <w:bookmarkEnd w:id="0"/>
      <w:r w:rsidRPr="00E718D8">
        <w:rPr>
          <w:sz w:val="20"/>
          <w:szCs w:val="20"/>
          <w:lang w:val="en-US"/>
        </w:rPr>
        <w:t>: CAPIF architecture</w:t>
      </w:r>
    </w:p>
    <w:p w14:paraId="4A42D20D" w14:textId="1ED23937" w:rsidR="005C5393" w:rsidRPr="00D51A33" w:rsidRDefault="00FC003A" w:rsidP="00C70762">
      <w:pPr>
        <w:spacing w:line="240" w:lineRule="auto"/>
        <w:rPr>
          <w:rFonts w:ascii="Times New Roman" w:hAnsi="Times New Roman" w:cs="Times New Roman"/>
          <w:lang w:val="en-US"/>
        </w:rPr>
      </w:pPr>
      <w:r w:rsidRPr="00D51A33">
        <w:rPr>
          <w:rFonts w:ascii="Times New Roman" w:hAnsi="Times New Roman" w:cs="Times New Roman"/>
          <w:lang w:val="en-US"/>
        </w:rPr>
        <w:t xml:space="preserve">In the following, we provide details on the </w:t>
      </w:r>
      <w:r w:rsidR="005C5393" w:rsidRPr="00D51A33">
        <w:rPr>
          <w:rFonts w:ascii="Times New Roman" w:hAnsi="Times New Roman" w:cs="Times New Roman"/>
          <w:lang w:val="en-US"/>
        </w:rPr>
        <w:t>CAPIF functional entities (Section 2.1) and interfaces connecting them (Section 2.2).</w:t>
      </w:r>
    </w:p>
    <w:p w14:paraId="6C5E71A6" w14:textId="54CA06CB" w:rsidR="005C5393" w:rsidRPr="005C5393" w:rsidRDefault="00E8439F" w:rsidP="00C70762">
      <w:pPr>
        <w:spacing w:line="240" w:lineRule="auto"/>
        <w:rPr>
          <w:b/>
          <w:bCs/>
          <w:color w:val="4472C4" w:themeColor="accent1"/>
          <w:sz w:val="24"/>
          <w:szCs w:val="24"/>
          <w:lang w:val="en-US"/>
        </w:rPr>
      </w:pPr>
      <w:r>
        <w:rPr>
          <w:b/>
          <w:bCs/>
          <w:color w:val="4472C4" w:themeColor="accent1"/>
          <w:sz w:val="24"/>
          <w:szCs w:val="24"/>
          <w:lang w:val="en-US"/>
        </w:rPr>
        <w:t>3</w:t>
      </w:r>
      <w:r w:rsidR="005C5393" w:rsidRPr="005C5393">
        <w:rPr>
          <w:b/>
          <w:bCs/>
          <w:color w:val="4472C4" w:themeColor="accent1"/>
          <w:sz w:val="24"/>
          <w:szCs w:val="24"/>
          <w:lang w:val="en-US"/>
        </w:rPr>
        <w:t xml:space="preserve">.1 </w:t>
      </w:r>
      <w:r w:rsidR="008A0A6B">
        <w:rPr>
          <w:b/>
          <w:bCs/>
          <w:color w:val="4472C4" w:themeColor="accent1"/>
          <w:sz w:val="24"/>
          <w:szCs w:val="24"/>
          <w:lang w:val="en-US"/>
        </w:rPr>
        <w:tab/>
      </w:r>
      <w:r w:rsidR="008A0A6B">
        <w:rPr>
          <w:b/>
          <w:bCs/>
          <w:color w:val="4472C4" w:themeColor="accent1"/>
          <w:sz w:val="24"/>
          <w:szCs w:val="24"/>
          <w:lang w:val="en-US"/>
        </w:rPr>
        <w:tab/>
      </w:r>
      <w:r w:rsidR="005C5393" w:rsidRPr="005C5393">
        <w:rPr>
          <w:b/>
          <w:bCs/>
          <w:color w:val="4472C4" w:themeColor="accent1"/>
          <w:sz w:val="24"/>
          <w:szCs w:val="24"/>
          <w:lang w:val="en-US"/>
        </w:rPr>
        <w:t>CAPIF functional entities</w:t>
      </w:r>
    </w:p>
    <w:p w14:paraId="35042DFE" w14:textId="6586296B" w:rsidR="005C5393" w:rsidRPr="00AE5545" w:rsidRDefault="009F2B49" w:rsidP="00C70762">
      <w:pPr>
        <w:spacing w:line="240" w:lineRule="auto"/>
        <w:rPr>
          <w:rFonts w:ascii="Times New Roman" w:hAnsi="Times New Roman" w:cs="Times New Roman"/>
          <w:lang w:val="en-US"/>
        </w:rPr>
      </w:pPr>
      <w:r w:rsidRPr="00AE5545">
        <w:rPr>
          <w:rFonts w:ascii="Times New Roman" w:hAnsi="Times New Roman" w:cs="Times New Roman"/>
          <w:lang w:val="en-US"/>
        </w:rPr>
        <w:t>The CAPIF is structured into the following entities:</w:t>
      </w:r>
    </w:p>
    <w:p w14:paraId="14EC53CC" w14:textId="75D6CF5D" w:rsidR="00B82215" w:rsidRPr="00AE5545" w:rsidRDefault="00B82215" w:rsidP="009B5095">
      <w:pPr>
        <w:pStyle w:val="ListParagraph"/>
        <w:numPr>
          <w:ilvl w:val="0"/>
          <w:numId w:val="4"/>
        </w:numPr>
        <w:spacing w:line="240" w:lineRule="auto"/>
        <w:jc w:val="both"/>
        <w:rPr>
          <w:rFonts w:ascii="Times New Roman" w:hAnsi="Times New Roman" w:cs="Times New Roman"/>
          <w:lang w:val="en-US"/>
        </w:rPr>
      </w:pPr>
      <w:r w:rsidRPr="00AE5545">
        <w:rPr>
          <w:rFonts w:ascii="Times New Roman" w:hAnsi="Times New Roman" w:cs="Times New Roman"/>
          <w:b/>
          <w:bCs/>
          <w:lang w:val="en-US"/>
        </w:rPr>
        <w:t>C</w:t>
      </w:r>
      <w:r w:rsidRPr="00AE5545">
        <w:rPr>
          <w:rFonts w:ascii="Times New Roman" w:hAnsi="Times New Roman" w:cs="Times New Roman"/>
          <w:b/>
          <w:bCs/>
          <w:lang w:val="en-US"/>
        </w:rPr>
        <w:t>APIF Core Function (CCF)</w:t>
      </w:r>
      <w:r w:rsidR="00B74B18" w:rsidRPr="00AE5545">
        <w:rPr>
          <w:rFonts w:ascii="Times New Roman" w:hAnsi="Times New Roman" w:cs="Times New Roman"/>
          <w:b/>
          <w:bCs/>
          <w:lang w:val="en-US"/>
        </w:rPr>
        <w:t>.</w:t>
      </w:r>
      <w:r w:rsidR="00B74B18" w:rsidRPr="00AE5545">
        <w:rPr>
          <w:rFonts w:ascii="Times New Roman" w:hAnsi="Times New Roman" w:cs="Times New Roman"/>
          <w:lang w:val="en-US"/>
        </w:rPr>
        <w:t xml:space="preserve"> It </w:t>
      </w:r>
      <w:r w:rsidRPr="00AE5545">
        <w:rPr>
          <w:rFonts w:ascii="Times New Roman" w:hAnsi="Times New Roman" w:cs="Times New Roman"/>
          <w:lang w:val="en-US"/>
        </w:rPr>
        <w:t xml:space="preserve">acts as an orchestrator that manages the interaction between service consumers (vertical apps) and service providers (e.g., NEF, SEAL). The main responsibilities of CCF are authentication of the API invoker, authorization of the API invoker to access the available service APIs, monitoring the service API invocations. </w:t>
      </w:r>
    </w:p>
    <w:p w14:paraId="49576970" w14:textId="6A9012AC" w:rsidR="00B82215" w:rsidRPr="00AE5545" w:rsidRDefault="00B82215" w:rsidP="009B5095">
      <w:pPr>
        <w:pStyle w:val="ListParagraph"/>
        <w:numPr>
          <w:ilvl w:val="0"/>
          <w:numId w:val="4"/>
        </w:numPr>
        <w:spacing w:line="240" w:lineRule="auto"/>
        <w:jc w:val="both"/>
        <w:rPr>
          <w:rFonts w:ascii="Times New Roman" w:hAnsi="Times New Roman" w:cs="Times New Roman"/>
          <w:lang w:val="en-US"/>
        </w:rPr>
      </w:pPr>
      <w:r w:rsidRPr="00AE5545">
        <w:rPr>
          <w:rFonts w:ascii="Times New Roman" w:hAnsi="Times New Roman" w:cs="Times New Roman"/>
          <w:b/>
          <w:bCs/>
          <w:lang w:val="en-US"/>
        </w:rPr>
        <w:lastRenderedPageBreak/>
        <w:t>API Invoker</w:t>
      </w:r>
      <w:r w:rsidR="00B74B18" w:rsidRPr="00AE5545">
        <w:rPr>
          <w:rFonts w:ascii="Times New Roman" w:hAnsi="Times New Roman" w:cs="Times New Roman"/>
          <w:lang w:val="en-US"/>
        </w:rPr>
        <w:t xml:space="preserve">. It </w:t>
      </w:r>
      <w:r w:rsidRPr="00AE5545">
        <w:rPr>
          <w:rFonts w:ascii="Times New Roman" w:hAnsi="Times New Roman" w:cs="Times New Roman"/>
          <w:lang w:val="en-US"/>
        </w:rPr>
        <w:t>r</w:t>
      </w:r>
      <w:r w:rsidRPr="00AE5545">
        <w:rPr>
          <w:rFonts w:ascii="Times New Roman" w:hAnsi="Times New Roman" w:cs="Times New Roman"/>
          <w:lang w:val="en-US"/>
        </w:rPr>
        <w:t xml:space="preserve">epresents the vertical app which consumes the service APIs utilizing CAPIF. API Invoker provides to the CCF the required information for authentication, </w:t>
      </w:r>
      <w:proofErr w:type="gramStart"/>
      <w:r w:rsidRPr="00AE5545">
        <w:rPr>
          <w:rFonts w:ascii="Times New Roman" w:hAnsi="Times New Roman" w:cs="Times New Roman"/>
          <w:lang w:val="en-US"/>
        </w:rPr>
        <w:t>discovers</w:t>
      </w:r>
      <w:proofErr w:type="gramEnd"/>
      <w:r w:rsidRPr="00AE5545">
        <w:rPr>
          <w:rFonts w:ascii="Times New Roman" w:hAnsi="Times New Roman" w:cs="Times New Roman"/>
          <w:lang w:val="en-US"/>
        </w:rPr>
        <w:t xml:space="preserve"> and then invokes the available service APIs. </w:t>
      </w:r>
    </w:p>
    <w:p w14:paraId="3974CD99" w14:textId="43E5CF69" w:rsidR="00B82215" w:rsidRPr="00AE5545" w:rsidRDefault="00B82215" w:rsidP="009B5095">
      <w:pPr>
        <w:pStyle w:val="ListParagraph"/>
        <w:numPr>
          <w:ilvl w:val="0"/>
          <w:numId w:val="4"/>
        </w:numPr>
        <w:spacing w:line="240" w:lineRule="auto"/>
        <w:jc w:val="both"/>
        <w:rPr>
          <w:rFonts w:ascii="Times New Roman" w:hAnsi="Times New Roman" w:cs="Times New Roman"/>
          <w:lang w:val="en-US"/>
        </w:rPr>
      </w:pPr>
      <w:r w:rsidRPr="00AE5545">
        <w:rPr>
          <w:rFonts w:ascii="Times New Roman" w:hAnsi="Times New Roman" w:cs="Times New Roman"/>
          <w:b/>
          <w:bCs/>
          <w:lang w:val="en-US"/>
        </w:rPr>
        <w:t>A</w:t>
      </w:r>
      <w:r w:rsidR="00B74B18" w:rsidRPr="00AE5545">
        <w:rPr>
          <w:rFonts w:ascii="Times New Roman" w:hAnsi="Times New Roman" w:cs="Times New Roman"/>
          <w:b/>
          <w:bCs/>
          <w:lang w:val="en-US"/>
        </w:rPr>
        <w:t>PI Exposing Function (AEF)</w:t>
      </w:r>
      <w:r w:rsidR="00B74B18" w:rsidRPr="00AE5545">
        <w:rPr>
          <w:rFonts w:ascii="Times New Roman" w:hAnsi="Times New Roman" w:cs="Times New Roman"/>
          <w:lang w:val="en-US"/>
        </w:rPr>
        <w:t xml:space="preserve">. It </w:t>
      </w:r>
      <w:r w:rsidR="002F03BE">
        <w:rPr>
          <w:rFonts w:ascii="Times New Roman" w:hAnsi="Times New Roman" w:cs="Times New Roman"/>
          <w:lang w:val="en-US"/>
        </w:rPr>
        <w:t>i</w:t>
      </w:r>
      <w:r w:rsidRPr="00AE5545">
        <w:rPr>
          <w:rFonts w:ascii="Times New Roman" w:hAnsi="Times New Roman" w:cs="Times New Roman"/>
          <w:lang w:val="en-US"/>
        </w:rPr>
        <w:t xml:space="preserve">s responsible for the exposure of the service APIs. Assuming that API Invokers are authorized by the CCF, AEF validates the authorization and subsequently provides the direct communication entry points to the service APIs. AEF may also authorize API invokers and record the invocations in log files. </w:t>
      </w:r>
    </w:p>
    <w:p w14:paraId="51002D3D" w14:textId="633C5BE5" w:rsidR="00B82215" w:rsidRPr="00AE5545" w:rsidRDefault="00B74B18" w:rsidP="009B5095">
      <w:pPr>
        <w:pStyle w:val="ListParagraph"/>
        <w:numPr>
          <w:ilvl w:val="0"/>
          <w:numId w:val="4"/>
        </w:numPr>
        <w:spacing w:line="240" w:lineRule="auto"/>
        <w:jc w:val="both"/>
        <w:rPr>
          <w:rFonts w:ascii="Times New Roman" w:hAnsi="Times New Roman" w:cs="Times New Roman"/>
          <w:lang w:val="en-US"/>
        </w:rPr>
      </w:pPr>
      <w:r w:rsidRPr="00AE5545">
        <w:rPr>
          <w:rFonts w:ascii="Times New Roman" w:hAnsi="Times New Roman" w:cs="Times New Roman"/>
          <w:b/>
          <w:bCs/>
          <w:lang w:val="en-US"/>
        </w:rPr>
        <w:t>API Publishing Function (APF).</w:t>
      </w:r>
      <w:r w:rsidRPr="00AE5545">
        <w:rPr>
          <w:rFonts w:ascii="Times New Roman" w:hAnsi="Times New Roman" w:cs="Times New Roman"/>
          <w:lang w:val="en-US"/>
        </w:rPr>
        <w:t xml:space="preserve"> It is </w:t>
      </w:r>
      <w:r w:rsidR="00B82215" w:rsidRPr="00AE5545">
        <w:rPr>
          <w:rFonts w:ascii="Times New Roman" w:hAnsi="Times New Roman" w:cs="Times New Roman"/>
          <w:lang w:val="en-US"/>
        </w:rPr>
        <w:t xml:space="preserve">responsible for the publication of the service APIs to CCF </w:t>
      </w:r>
      <w:proofErr w:type="gramStart"/>
      <w:r w:rsidR="00B82215" w:rsidRPr="00AE5545">
        <w:rPr>
          <w:rFonts w:ascii="Times New Roman" w:hAnsi="Times New Roman" w:cs="Times New Roman"/>
          <w:lang w:val="en-US"/>
        </w:rPr>
        <w:t>in order to</w:t>
      </w:r>
      <w:proofErr w:type="gramEnd"/>
      <w:r w:rsidR="00B82215" w:rsidRPr="00AE5545">
        <w:rPr>
          <w:rFonts w:ascii="Times New Roman" w:hAnsi="Times New Roman" w:cs="Times New Roman"/>
          <w:lang w:val="en-US"/>
        </w:rPr>
        <w:t xml:space="preserve"> enable the discovery capability to the API Invokers. </w:t>
      </w:r>
    </w:p>
    <w:p w14:paraId="0ED46204" w14:textId="6174730A" w:rsidR="00B82215" w:rsidRPr="00AE5545" w:rsidRDefault="00B74B18" w:rsidP="009B5095">
      <w:pPr>
        <w:pStyle w:val="ListParagraph"/>
        <w:numPr>
          <w:ilvl w:val="0"/>
          <w:numId w:val="4"/>
        </w:numPr>
        <w:spacing w:line="240" w:lineRule="auto"/>
        <w:jc w:val="both"/>
        <w:rPr>
          <w:rFonts w:ascii="Times New Roman" w:hAnsi="Times New Roman" w:cs="Times New Roman"/>
          <w:lang w:val="en-US"/>
        </w:rPr>
      </w:pPr>
      <w:r w:rsidRPr="00AE5545">
        <w:rPr>
          <w:rFonts w:ascii="Times New Roman" w:hAnsi="Times New Roman" w:cs="Times New Roman"/>
          <w:b/>
          <w:bCs/>
          <w:lang w:val="en-US"/>
        </w:rPr>
        <w:t>API Management Function (AMF)</w:t>
      </w:r>
      <w:r w:rsidR="00AE5545" w:rsidRPr="00AE5545">
        <w:rPr>
          <w:rFonts w:ascii="Times New Roman" w:hAnsi="Times New Roman" w:cs="Times New Roman"/>
          <w:lang w:val="en-US"/>
        </w:rPr>
        <w:t>. It supplies t</w:t>
      </w:r>
      <w:r w:rsidR="00B82215" w:rsidRPr="00AE5545">
        <w:rPr>
          <w:rFonts w:ascii="Times New Roman" w:hAnsi="Times New Roman" w:cs="Times New Roman"/>
          <w:lang w:val="en-US"/>
        </w:rPr>
        <w:t xml:space="preserve">he API provider domain with administrative capabilities. Some of these capabilities include, auditing the service API invocation logs received from the CCF, on-boarding/off-boarding new API invokers and monitoring the status of the service APIs. </w:t>
      </w:r>
    </w:p>
    <w:p w14:paraId="5A2932E3" w14:textId="329B2079" w:rsidR="00AE5545" w:rsidRDefault="00AE5545" w:rsidP="00AE5545">
      <w:pPr>
        <w:pStyle w:val="NormalWeb"/>
        <w:jc w:val="both"/>
        <w:rPr>
          <w:sz w:val="20"/>
          <w:szCs w:val="20"/>
          <w:lang w:val="en-US"/>
        </w:rPr>
      </w:pPr>
      <w:r w:rsidRPr="00AE5545">
        <w:rPr>
          <w:sz w:val="20"/>
          <w:szCs w:val="20"/>
        </w:rPr>
        <w:t>3GPP considers two main architectural deployment models, centralized, when the CCF and API Provider domain functions are co-located, and distributed (</w:t>
      </w:r>
      <w:r w:rsidRPr="00AE5545">
        <w:rPr>
          <w:sz w:val="20"/>
          <w:szCs w:val="20"/>
          <w:lang w:val="en-US"/>
        </w:rPr>
        <w:t>Figure 1</w:t>
      </w:r>
      <w:r w:rsidRPr="00AE5545">
        <w:rPr>
          <w:sz w:val="20"/>
          <w:szCs w:val="20"/>
        </w:rPr>
        <w:t xml:space="preserve">), when CCF and API Provider domain functions are not co-located and they are interacting through CAPIF-3/4/5 interfaces. </w:t>
      </w:r>
    </w:p>
    <w:p w14:paraId="0D4B13EE" w14:textId="7AAC32D2" w:rsidR="009B4D6A" w:rsidRPr="005C5393" w:rsidRDefault="00E8439F" w:rsidP="009B4D6A">
      <w:pPr>
        <w:spacing w:line="240" w:lineRule="auto"/>
        <w:rPr>
          <w:b/>
          <w:bCs/>
          <w:color w:val="4472C4" w:themeColor="accent1"/>
          <w:sz w:val="24"/>
          <w:szCs w:val="24"/>
          <w:lang w:val="en-US"/>
        </w:rPr>
      </w:pPr>
      <w:r>
        <w:rPr>
          <w:b/>
          <w:bCs/>
          <w:color w:val="4472C4" w:themeColor="accent1"/>
          <w:sz w:val="24"/>
          <w:szCs w:val="24"/>
          <w:lang w:val="en-US"/>
        </w:rPr>
        <w:t>3</w:t>
      </w:r>
      <w:r w:rsidR="009B4D6A" w:rsidRPr="005C5393">
        <w:rPr>
          <w:b/>
          <w:bCs/>
          <w:color w:val="4472C4" w:themeColor="accent1"/>
          <w:sz w:val="24"/>
          <w:szCs w:val="24"/>
          <w:lang w:val="en-US"/>
        </w:rPr>
        <w:t>.</w:t>
      </w:r>
      <w:r w:rsidR="009B4D6A">
        <w:rPr>
          <w:b/>
          <w:bCs/>
          <w:color w:val="4472C4" w:themeColor="accent1"/>
          <w:sz w:val="24"/>
          <w:szCs w:val="24"/>
          <w:lang w:val="en-US"/>
        </w:rPr>
        <w:t>2</w:t>
      </w:r>
      <w:r w:rsidR="008A0A6B">
        <w:rPr>
          <w:b/>
          <w:bCs/>
          <w:color w:val="4472C4" w:themeColor="accent1"/>
          <w:sz w:val="24"/>
          <w:szCs w:val="24"/>
          <w:lang w:val="en-US"/>
        </w:rPr>
        <w:tab/>
      </w:r>
      <w:r w:rsidR="009B4D6A" w:rsidRPr="005C5393">
        <w:rPr>
          <w:b/>
          <w:bCs/>
          <w:color w:val="4472C4" w:themeColor="accent1"/>
          <w:sz w:val="24"/>
          <w:szCs w:val="24"/>
          <w:lang w:val="en-US"/>
        </w:rPr>
        <w:t xml:space="preserve">CAPIF </w:t>
      </w:r>
      <w:r w:rsidR="009B4D6A">
        <w:rPr>
          <w:b/>
          <w:bCs/>
          <w:color w:val="4472C4" w:themeColor="accent1"/>
          <w:sz w:val="24"/>
          <w:szCs w:val="24"/>
          <w:lang w:val="en-US"/>
        </w:rPr>
        <w:t>interfaces</w:t>
      </w:r>
    </w:p>
    <w:p w14:paraId="041F86BE" w14:textId="382D17EE" w:rsidR="001E6B6A" w:rsidRPr="00AE5545" w:rsidRDefault="001E6B6A" w:rsidP="001E6B6A">
      <w:pPr>
        <w:spacing w:line="240" w:lineRule="auto"/>
        <w:rPr>
          <w:rFonts w:ascii="Times New Roman" w:hAnsi="Times New Roman" w:cs="Times New Roman"/>
          <w:lang w:val="en-US"/>
        </w:rPr>
      </w:pPr>
      <w:r>
        <w:rPr>
          <w:rFonts w:ascii="Times New Roman" w:hAnsi="Times New Roman" w:cs="Times New Roman"/>
          <w:lang w:val="en-US"/>
        </w:rPr>
        <w:t xml:space="preserve">Interfaces defined in CAPIF architecture </w:t>
      </w:r>
      <w:r w:rsidR="00A0535B">
        <w:rPr>
          <w:rFonts w:ascii="Times New Roman" w:hAnsi="Times New Roman" w:cs="Times New Roman"/>
          <w:lang w:val="en-US"/>
        </w:rPr>
        <w:t>are as follows:</w:t>
      </w:r>
    </w:p>
    <w:p w14:paraId="16F92837" w14:textId="1A698575" w:rsidR="009D288B" w:rsidRPr="009D288B" w:rsidRDefault="009D288B" w:rsidP="00932711">
      <w:pPr>
        <w:numPr>
          <w:ilvl w:val="0"/>
          <w:numId w:val="5"/>
        </w:numPr>
        <w:spacing w:before="100" w:beforeAutospacing="1" w:after="100" w:afterAutospacing="1" w:line="240" w:lineRule="auto"/>
        <w:jc w:val="both"/>
        <w:rPr>
          <w:rFonts w:ascii="Symbol" w:eastAsia="Times New Roman" w:hAnsi="Symbol" w:cs="Times New Roman"/>
          <w:lang w:eastAsia="en-GB"/>
        </w:rPr>
      </w:pPr>
      <w:r w:rsidRPr="009D288B">
        <w:rPr>
          <w:rFonts w:ascii="TimesNewRoman,Italic" w:eastAsia="Times New Roman" w:hAnsi="TimesNewRoman,Italic" w:cs="Times New Roman"/>
          <w:b/>
          <w:bCs/>
          <w:lang w:eastAsia="en-GB"/>
        </w:rPr>
        <w:t>CAPIF-1/1e</w:t>
      </w:r>
      <w:r w:rsidR="00FA6980" w:rsidRPr="00FA6980">
        <w:rPr>
          <w:rFonts w:ascii="TimesNewRoman" w:eastAsia="Times New Roman" w:hAnsi="TimesNewRoman" w:cs="Times New Roman"/>
          <w:lang w:val="en-US" w:eastAsia="en-GB"/>
        </w:rPr>
        <w:t xml:space="preserve">. </w:t>
      </w:r>
      <w:r w:rsidRPr="009D288B">
        <w:rPr>
          <w:rFonts w:ascii="TimesNewRoman" w:eastAsia="Times New Roman" w:hAnsi="TimesNewRoman" w:cs="Times New Roman"/>
          <w:lang w:eastAsia="en-GB"/>
        </w:rPr>
        <w:t>API Invoker and CCF interact over CAPIF-1/1e interfaces supporting authentication and authorization of API Invokers, discovery of service APIs, and onboarding / off boarding of the API invokers. CAPIF-1 and CAPIF-1e interfaces are used when API invoker is within and outside of PLMN trust domain</w:t>
      </w:r>
      <w:r w:rsidR="00F03C40" w:rsidRPr="00F03C40">
        <w:rPr>
          <w:rFonts w:ascii="TimesNewRoman" w:eastAsia="Times New Roman" w:hAnsi="TimesNewRoman" w:cs="Times New Roman"/>
          <w:lang w:val="en-US" w:eastAsia="en-GB"/>
        </w:rPr>
        <w:t xml:space="preserve">, </w:t>
      </w:r>
      <w:r w:rsidRPr="009D288B">
        <w:rPr>
          <w:rFonts w:ascii="TimesNewRoman" w:eastAsia="Times New Roman" w:hAnsi="TimesNewRoman" w:cs="Times New Roman"/>
          <w:lang w:eastAsia="en-GB"/>
        </w:rPr>
        <w:t xml:space="preserve">respectively. </w:t>
      </w:r>
    </w:p>
    <w:p w14:paraId="63071666" w14:textId="01A4198D" w:rsidR="009D288B" w:rsidRPr="009D288B" w:rsidRDefault="009D288B" w:rsidP="00932711">
      <w:pPr>
        <w:numPr>
          <w:ilvl w:val="0"/>
          <w:numId w:val="5"/>
        </w:numPr>
        <w:spacing w:before="100" w:beforeAutospacing="1" w:after="100" w:afterAutospacing="1" w:line="240" w:lineRule="auto"/>
        <w:jc w:val="both"/>
        <w:rPr>
          <w:rFonts w:ascii="Symbol" w:eastAsia="Times New Roman" w:hAnsi="Symbol" w:cs="Times New Roman"/>
          <w:lang w:eastAsia="en-GB"/>
        </w:rPr>
      </w:pPr>
      <w:r w:rsidRPr="009D288B">
        <w:rPr>
          <w:rFonts w:ascii="TimesNewRoman,Italic" w:eastAsia="Times New Roman" w:hAnsi="TimesNewRoman,Italic" w:cs="Times New Roman"/>
          <w:b/>
          <w:bCs/>
          <w:lang w:eastAsia="en-GB"/>
        </w:rPr>
        <w:t>CAPIF-2/2e</w:t>
      </w:r>
      <w:r w:rsidR="00FA6980" w:rsidRPr="00FA6980">
        <w:rPr>
          <w:rFonts w:ascii="TimesNewRoman" w:eastAsia="Times New Roman" w:hAnsi="TimesNewRoman" w:cs="Times New Roman"/>
          <w:lang w:val="en-US" w:eastAsia="en-GB"/>
        </w:rPr>
        <w:t xml:space="preserve">. </w:t>
      </w:r>
      <w:r w:rsidRPr="009D288B">
        <w:rPr>
          <w:rFonts w:ascii="TimesNewRoman" w:eastAsia="Times New Roman" w:hAnsi="TimesNewRoman" w:cs="Times New Roman"/>
          <w:lang w:eastAsia="en-GB"/>
        </w:rPr>
        <w:t xml:space="preserve">API Invoker and the AEF interact over CAPIF-2/2e interfaces supporting authentication and authorization of API Invoker and service API invocations by the API Invoker. CAPIF-2 and CAPIF-2e interfaces are used when API invoker is within and outside of PLMN trust domain respectively. </w:t>
      </w:r>
    </w:p>
    <w:p w14:paraId="21F339C6" w14:textId="3DC144AB" w:rsidR="009D288B" w:rsidRPr="009D288B" w:rsidRDefault="009D288B" w:rsidP="00932711">
      <w:pPr>
        <w:numPr>
          <w:ilvl w:val="0"/>
          <w:numId w:val="5"/>
        </w:numPr>
        <w:spacing w:before="100" w:beforeAutospacing="1" w:after="100" w:afterAutospacing="1" w:line="240" w:lineRule="auto"/>
        <w:jc w:val="both"/>
        <w:rPr>
          <w:rFonts w:ascii="Symbol" w:eastAsia="Times New Roman" w:hAnsi="Symbol" w:cs="Times New Roman"/>
          <w:lang w:eastAsia="en-GB"/>
        </w:rPr>
      </w:pPr>
      <w:r w:rsidRPr="009D288B">
        <w:rPr>
          <w:rFonts w:ascii="TimesNewRoman,Italic" w:eastAsia="Times New Roman" w:hAnsi="TimesNewRoman,Italic" w:cs="Times New Roman"/>
          <w:b/>
          <w:bCs/>
          <w:lang w:eastAsia="en-GB"/>
        </w:rPr>
        <w:t>CAPIF-3</w:t>
      </w:r>
      <w:r w:rsidR="00FA6980" w:rsidRPr="00FA6980">
        <w:rPr>
          <w:rFonts w:ascii="TimesNewRoman" w:eastAsia="Times New Roman" w:hAnsi="TimesNewRoman" w:cs="Times New Roman"/>
          <w:lang w:val="en-US" w:eastAsia="en-GB"/>
        </w:rPr>
        <w:t xml:space="preserve">. </w:t>
      </w:r>
      <w:r w:rsidRPr="009D288B">
        <w:rPr>
          <w:rFonts w:ascii="TimesNewRoman" w:eastAsia="Times New Roman" w:hAnsi="TimesNewRoman" w:cs="Times New Roman"/>
          <w:lang w:eastAsia="en-GB"/>
        </w:rPr>
        <w:t xml:space="preserve">AEF </w:t>
      </w:r>
      <w:proofErr w:type="spellStart"/>
      <w:r w:rsidR="00A51DE2" w:rsidRPr="00A51DE2">
        <w:rPr>
          <w:rFonts w:ascii="TimesNewRoman" w:eastAsia="Times New Roman" w:hAnsi="TimesNewRoman" w:cs="Times New Roman"/>
          <w:lang w:val="en-US" w:eastAsia="en-GB"/>
        </w:rPr>
        <w:t>i</w:t>
      </w:r>
      <w:proofErr w:type="spellEnd"/>
      <w:r w:rsidRPr="009D288B">
        <w:rPr>
          <w:rFonts w:ascii="TimesNewRoman" w:eastAsia="Times New Roman" w:hAnsi="TimesNewRoman" w:cs="Times New Roman"/>
          <w:lang w:eastAsia="en-GB"/>
        </w:rPr>
        <w:t>nteract</w:t>
      </w:r>
      <w:r w:rsidR="00A51DE2" w:rsidRPr="00A51DE2">
        <w:rPr>
          <w:rFonts w:ascii="TimesNewRoman" w:eastAsia="Times New Roman" w:hAnsi="TimesNewRoman" w:cs="Times New Roman"/>
          <w:lang w:val="en-US" w:eastAsia="en-GB"/>
        </w:rPr>
        <w:t xml:space="preserve">s </w:t>
      </w:r>
      <w:r w:rsidRPr="009D288B">
        <w:rPr>
          <w:rFonts w:ascii="TimesNewRoman" w:eastAsia="Times New Roman" w:hAnsi="TimesNewRoman" w:cs="Times New Roman"/>
          <w:lang w:eastAsia="en-GB"/>
        </w:rPr>
        <w:t xml:space="preserve">over </w:t>
      </w:r>
      <w:r w:rsidR="00A51DE2" w:rsidRPr="00A51DE2">
        <w:rPr>
          <w:rFonts w:ascii="TimesNewRoman" w:eastAsia="Times New Roman" w:hAnsi="TimesNewRoman" w:cs="Times New Roman"/>
          <w:lang w:val="en-US" w:eastAsia="en-GB"/>
        </w:rPr>
        <w:t xml:space="preserve">the </w:t>
      </w:r>
      <w:r w:rsidRPr="009D288B">
        <w:rPr>
          <w:rFonts w:ascii="TimesNewRoman" w:eastAsia="Times New Roman" w:hAnsi="TimesNewRoman" w:cs="Times New Roman"/>
          <w:lang w:eastAsia="en-GB"/>
        </w:rPr>
        <w:t>CAPIF</w:t>
      </w:r>
      <w:r w:rsidR="00A51DE2">
        <w:rPr>
          <w:rFonts w:ascii="TimesNewRoman" w:eastAsia="Times New Roman" w:hAnsi="TimesNewRoman" w:cs="Times New Roman"/>
          <w:lang w:val="en-US" w:eastAsia="en-GB"/>
        </w:rPr>
        <w:t>-3</w:t>
      </w:r>
      <w:r w:rsidR="00A51DE2" w:rsidRPr="00A51DE2">
        <w:rPr>
          <w:rFonts w:ascii="TimesNewRoman" w:eastAsia="Times New Roman" w:hAnsi="TimesNewRoman" w:cs="Times New Roman"/>
          <w:lang w:val="en-US" w:eastAsia="en-GB"/>
        </w:rPr>
        <w:t xml:space="preserve"> </w:t>
      </w:r>
      <w:r w:rsidRPr="009D288B">
        <w:rPr>
          <w:rFonts w:ascii="TimesNewRoman" w:eastAsia="Times New Roman" w:hAnsi="TimesNewRoman" w:cs="Times New Roman"/>
          <w:lang w:eastAsia="en-GB"/>
        </w:rPr>
        <w:t>interface for enforcing access and policy related controls for service API invocations initiated by the API Invoker.</w:t>
      </w:r>
    </w:p>
    <w:p w14:paraId="66EFE468" w14:textId="77460BA1" w:rsidR="009F2B49" w:rsidRPr="00A51DE2" w:rsidRDefault="009D288B" w:rsidP="00932711">
      <w:pPr>
        <w:numPr>
          <w:ilvl w:val="0"/>
          <w:numId w:val="5"/>
        </w:numPr>
        <w:spacing w:before="100" w:beforeAutospacing="1" w:after="100" w:afterAutospacing="1" w:line="240" w:lineRule="auto"/>
        <w:jc w:val="both"/>
      </w:pPr>
      <w:r w:rsidRPr="009D288B">
        <w:rPr>
          <w:rFonts w:ascii="TimesNewRoman,Italic" w:eastAsia="Times New Roman" w:hAnsi="TimesNewRoman,Italic" w:cs="Times New Roman"/>
          <w:b/>
          <w:bCs/>
          <w:lang w:eastAsia="en-GB"/>
        </w:rPr>
        <w:t>CAPIF-4</w:t>
      </w:r>
      <w:r w:rsidR="00FA6980" w:rsidRPr="00FA6980">
        <w:rPr>
          <w:rFonts w:ascii="TimesNewRoman" w:eastAsia="Times New Roman" w:hAnsi="TimesNewRoman" w:cs="Times New Roman"/>
          <w:lang w:val="en-US" w:eastAsia="en-GB"/>
        </w:rPr>
        <w:t xml:space="preserve">. </w:t>
      </w:r>
      <w:r w:rsidRPr="009D288B">
        <w:rPr>
          <w:rFonts w:ascii="TimesNewRoman" w:eastAsia="Times New Roman" w:hAnsi="TimesNewRoman" w:cs="Times New Roman"/>
          <w:lang w:eastAsia="en-GB"/>
        </w:rPr>
        <w:t xml:space="preserve">APF </w:t>
      </w:r>
      <w:r w:rsidR="00A51DE2" w:rsidRPr="00A51DE2">
        <w:rPr>
          <w:rFonts w:ascii="TimesNewRoman" w:eastAsia="Times New Roman" w:hAnsi="TimesNewRoman" w:cs="Times New Roman"/>
          <w:lang w:val="en-US" w:eastAsia="en-GB"/>
        </w:rPr>
        <w:t>interacts</w:t>
      </w:r>
      <w:r w:rsidRPr="009D288B">
        <w:rPr>
          <w:rFonts w:ascii="TimesNewRoman" w:eastAsia="Times New Roman" w:hAnsi="TimesNewRoman" w:cs="Times New Roman"/>
          <w:lang w:eastAsia="en-GB"/>
        </w:rPr>
        <w:t xml:space="preserve"> over </w:t>
      </w:r>
      <w:r w:rsidR="00A51DE2" w:rsidRPr="00A51DE2">
        <w:rPr>
          <w:rFonts w:ascii="TimesNewRoman" w:eastAsia="Times New Roman" w:hAnsi="TimesNewRoman" w:cs="Times New Roman"/>
          <w:lang w:val="en-US" w:eastAsia="en-GB"/>
        </w:rPr>
        <w:t>CAPIF-4</w:t>
      </w:r>
      <w:r w:rsidRPr="009D288B">
        <w:rPr>
          <w:rFonts w:ascii="TimesNewRoman" w:eastAsia="Times New Roman" w:hAnsi="TimesNewRoman" w:cs="Times New Roman"/>
          <w:lang w:eastAsia="en-GB"/>
        </w:rPr>
        <w:t xml:space="preserve"> interface for publishing and un-publishing of service API information on CCF. </w:t>
      </w:r>
    </w:p>
    <w:p w14:paraId="015D650E" w14:textId="77E52636" w:rsidR="00A51DE2" w:rsidRPr="000911FA" w:rsidRDefault="00A51DE2" w:rsidP="00932711">
      <w:pPr>
        <w:numPr>
          <w:ilvl w:val="0"/>
          <w:numId w:val="5"/>
        </w:numPr>
        <w:spacing w:before="100" w:beforeAutospacing="1" w:after="100" w:afterAutospacing="1" w:line="240" w:lineRule="auto"/>
        <w:jc w:val="both"/>
        <w:rPr>
          <w:rFonts w:ascii="Times New Roman" w:hAnsi="Times New Roman" w:cs="Times New Roman"/>
        </w:rPr>
      </w:pPr>
      <w:r w:rsidRPr="00FA6980">
        <w:rPr>
          <w:rFonts w:ascii="Times New Roman" w:eastAsia="Times New Roman" w:hAnsi="Times New Roman" w:cs="Times New Roman"/>
          <w:b/>
          <w:bCs/>
          <w:lang w:val="en-US" w:eastAsia="en-GB"/>
        </w:rPr>
        <w:t>CAPIF-</w:t>
      </w:r>
      <w:r w:rsidRPr="00FA6980">
        <w:rPr>
          <w:rFonts w:ascii="Times New Roman" w:hAnsi="Times New Roman" w:cs="Times New Roman"/>
          <w:b/>
          <w:bCs/>
          <w:lang w:val="en-US"/>
        </w:rPr>
        <w:t>5</w:t>
      </w:r>
      <w:r w:rsidR="00FA6980">
        <w:rPr>
          <w:rFonts w:ascii="Times New Roman" w:hAnsi="Times New Roman" w:cs="Times New Roman"/>
          <w:lang w:val="en-US"/>
        </w:rPr>
        <w:t xml:space="preserve">. </w:t>
      </w:r>
      <w:r w:rsidRPr="00A51DE2">
        <w:rPr>
          <w:rFonts w:ascii="Times New Roman" w:hAnsi="Times New Roman" w:cs="Times New Roman"/>
          <w:lang w:val="en-US"/>
        </w:rPr>
        <w:t>AMF interacts over CAPIF-</w:t>
      </w:r>
      <w:r>
        <w:rPr>
          <w:rFonts w:ascii="Times New Roman" w:hAnsi="Times New Roman" w:cs="Times New Roman"/>
          <w:lang w:val="en-US"/>
        </w:rPr>
        <w:t xml:space="preserve">5 </w:t>
      </w:r>
      <w:r w:rsidR="008C40D8">
        <w:rPr>
          <w:rFonts w:ascii="Times New Roman" w:hAnsi="Times New Roman" w:cs="Times New Roman"/>
          <w:lang w:val="en-US"/>
        </w:rPr>
        <w:t xml:space="preserve">interface </w:t>
      </w:r>
      <w:r w:rsidR="002D4707">
        <w:rPr>
          <w:rFonts w:ascii="Times New Roman" w:hAnsi="Times New Roman" w:cs="Times New Roman"/>
          <w:lang w:val="en-US"/>
        </w:rPr>
        <w:t xml:space="preserve">or management of service APIs, API </w:t>
      </w:r>
      <w:r w:rsidR="008C40D8">
        <w:rPr>
          <w:rFonts w:ascii="Times New Roman" w:hAnsi="Times New Roman" w:cs="Times New Roman"/>
          <w:lang w:val="en-US"/>
        </w:rPr>
        <w:t xml:space="preserve">invoker and API provider domain function information, onboarding </w:t>
      </w:r>
      <w:r w:rsidR="00FA6980">
        <w:rPr>
          <w:rFonts w:ascii="Times New Roman" w:hAnsi="Times New Roman" w:cs="Times New Roman"/>
          <w:lang w:val="en-US"/>
        </w:rPr>
        <w:t xml:space="preserve">/ </w:t>
      </w:r>
      <w:r w:rsidR="008C40D8">
        <w:rPr>
          <w:rFonts w:ascii="Times New Roman" w:hAnsi="Times New Roman" w:cs="Times New Roman"/>
          <w:lang w:val="en-US"/>
        </w:rPr>
        <w:t>offboarding of API provider domain functions.</w:t>
      </w:r>
    </w:p>
    <w:p w14:paraId="4FB608E2" w14:textId="1C818C80" w:rsidR="008A0A6B" w:rsidRPr="008A0A6B" w:rsidRDefault="00E8439F" w:rsidP="008A0A6B">
      <w:pPr>
        <w:spacing w:line="240" w:lineRule="auto"/>
        <w:rPr>
          <w:b/>
          <w:bCs/>
          <w:color w:val="4472C4" w:themeColor="accent1"/>
          <w:sz w:val="24"/>
          <w:szCs w:val="24"/>
          <w:lang w:val="en-US"/>
        </w:rPr>
      </w:pPr>
      <w:r>
        <w:rPr>
          <w:b/>
          <w:bCs/>
          <w:color w:val="4472C4" w:themeColor="accent1"/>
          <w:sz w:val="24"/>
          <w:szCs w:val="24"/>
          <w:lang w:val="en-US"/>
        </w:rPr>
        <w:t>3</w:t>
      </w:r>
      <w:r w:rsidR="008A0A6B" w:rsidRPr="008A0A6B">
        <w:rPr>
          <w:b/>
          <w:bCs/>
          <w:color w:val="4472C4" w:themeColor="accent1"/>
          <w:sz w:val="24"/>
          <w:szCs w:val="24"/>
          <w:lang w:val="en-US"/>
        </w:rPr>
        <w:t>.</w:t>
      </w:r>
      <w:r w:rsidR="008A0A6B">
        <w:rPr>
          <w:b/>
          <w:bCs/>
          <w:color w:val="4472C4" w:themeColor="accent1"/>
          <w:sz w:val="24"/>
          <w:szCs w:val="24"/>
          <w:lang w:val="en-US"/>
        </w:rPr>
        <w:t>3</w:t>
      </w:r>
      <w:r w:rsidR="008A0A6B" w:rsidRPr="008A0A6B">
        <w:rPr>
          <w:b/>
          <w:bCs/>
          <w:color w:val="4472C4" w:themeColor="accent1"/>
          <w:sz w:val="24"/>
          <w:szCs w:val="24"/>
          <w:lang w:val="en-US"/>
        </w:rPr>
        <w:tab/>
        <w:t xml:space="preserve">CAPIF </w:t>
      </w:r>
      <w:r w:rsidR="008A0A6B">
        <w:rPr>
          <w:b/>
          <w:bCs/>
          <w:color w:val="4472C4" w:themeColor="accent1"/>
          <w:sz w:val="24"/>
          <w:szCs w:val="24"/>
          <w:lang w:val="en-US"/>
        </w:rPr>
        <w:t>security</w:t>
      </w:r>
    </w:p>
    <w:p w14:paraId="6BD6942A" w14:textId="6F69F125" w:rsidR="00EB6DE9" w:rsidRPr="00EB6DE9" w:rsidRDefault="00EB6DE9" w:rsidP="00EB6DE9">
      <w:pPr>
        <w:spacing w:before="100" w:beforeAutospacing="1" w:after="100" w:afterAutospacing="1" w:line="240" w:lineRule="auto"/>
        <w:jc w:val="both"/>
        <w:rPr>
          <w:rFonts w:ascii="Times New Roman" w:eastAsia="Times New Roman" w:hAnsi="Times New Roman" w:cs="Times New Roman"/>
          <w:sz w:val="24"/>
          <w:szCs w:val="24"/>
          <w:lang w:val="en-US" w:eastAsia="en-GB"/>
        </w:rPr>
      </w:pPr>
      <w:r w:rsidRPr="00EB6DE9">
        <w:rPr>
          <w:rFonts w:ascii="TimesNewRoman" w:eastAsia="Times New Roman" w:hAnsi="TimesNewRoman" w:cs="Times New Roman"/>
          <w:lang w:eastAsia="en-GB"/>
        </w:rPr>
        <w:t xml:space="preserve">CAPIF security requirements, architecture and procedures are specified by 3GPP in TS 33.122 [2]. </w:t>
      </w:r>
      <w:r w:rsidRPr="00EB6DE9">
        <w:rPr>
          <w:rFonts w:ascii="TimesNewRoman" w:eastAsia="Times New Roman" w:hAnsi="TimesNewRoman" w:cs="Times New Roman"/>
          <w:lang w:val="en-US" w:eastAsia="en-GB"/>
        </w:rPr>
        <w:t>In this section, we summarize the main findings that are releva</w:t>
      </w:r>
      <w:r>
        <w:rPr>
          <w:rFonts w:ascii="TimesNewRoman" w:eastAsia="Times New Roman" w:hAnsi="TimesNewRoman" w:cs="Times New Roman"/>
          <w:lang w:val="en-US" w:eastAsia="en-GB"/>
        </w:rPr>
        <w:t xml:space="preserve">nt for CAMARA. </w:t>
      </w:r>
    </w:p>
    <w:p w14:paraId="4672415B" w14:textId="4EB36748" w:rsidR="008A0A6B" w:rsidRPr="00E8439F" w:rsidRDefault="008A0A6B" w:rsidP="00E8439F">
      <w:pPr>
        <w:pStyle w:val="ListParagraph"/>
        <w:numPr>
          <w:ilvl w:val="2"/>
          <w:numId w:val="25"/>
        </w:numPr>
        <w:spacing w:after="120" w:line="240" w:lineRule="auto"/>
        <w:rPr>
          <w:rFonts w:ascii="Times New Roman" w:hAnsi="Times New Roman" w:cs="Times New Roman"/>
          <w:b/>
          <w:bCs/>
          <w:lang w:val="en-US"/>
        </w:rPr>
      </w:pPr>
      <w:r w:rsidRPr="00E8439F">
        <w:rPr>
          <w:rFonts w:ascii="Times New Roman" w:hAnsi="Times New Roman" w:cs="Times New Roman"/>
          <w:b/>
          <w:bCs/>
          <w:lang w:val="en-US"/>
        </w:rPr>
        <w:t>Interface protect</w:t>
      </w:r>
      <w:r w:rsidR="00400A55" w:rsidRPr="00E8439F">
        <w:rPr>
          <w:rFonts w:ascii="Times New Roman" w:hAnsi="Times New Roman" w:cs="Times New Roman"/>
          <w:b/>
          <w:bCs/>
          <w:lang w:val="en-US"/>
        </w:rPr>
        <w:t>i</w:t>
      </w:r>
      <w:r w:rsidRPr="00E8439F">
        <w:rPr>
          <w:rFonts w:ascii="Times New Roman" w:hAnsi="Times New Roman" w:cs="Times New Roman"/>
          <w:b/>
          <w:bCs/>
          <w:lang w:val="en-US"/>
        </w:rPr>
        <w:t>on</w:t>
      </w:r>
    </w:p>
    <w:p w14:paraId="7A922DA5" w14:textId="68AD1B0C" w:rsidR="003F1875" w:rsidRDefault="00370CEE" w:rsidP="008A0A6B">
      <w:pPr>
        <w:spacing w:before="120" w:after="0" w:line="240" w:lineRule="auto"/>
        <w:jc w:val="both"/>
        <w:rPr>
          <w:rFonts w:ascii="Times New Roman" w:hAnsi="Times New Roman" w:cs="Times New Roman"/>
          <w:lang w:val="en-US"/>
        </w:rPr>
      </w:pPr>
      <w:r w:rsidRPr="008A0A6B">
        <w:rPr>
          <w:rFonts w:ascii="Times New Roman" w:hAnsi="Times New Roman" w:cs="Times New Roman"/>
          <w:lang w:val="en-US"/>
        </w:rPr>
        <w:t>The key security requirement</w:t>
      </w:r>
      <w:r w:rsidR="00E73095" w:rsidRPr="008A0A6B">
        <w:rPr>
          <w:rFonts w:ascii="Times New Roman" w:hAnsi="Times New Roman" w:cs="Times New Roman"/>
          <w:lang w:val="en-US"/>
        </w:rPr>
        <w:t>s</w:t>
      </w:r>
      <w:r w:rsidRPr="008A0A6B">
        <w:rPr>
          <w:rFonts w:ascii="Times New Roman" w:hAnsi="Times New Roman" w:cs="Times New Roman"/>
          <w:lang w:val="en-US"/>
        </w:rPr>
        <w:t xml:space="preserve"> for all the CAPIF interfaces are mutual authentication, integrity, replay and confidential</w:t>
      </w:r>
      <w:r w:rsidR="006C7469" w:rsidRPr="008A0A6B">
        <w:rPr>
          <w:rFonts w:ascii="Times New Roman" w:hAnsi="Times New Roman" w:cs="Times New Roman"/>
          <w:lang w:val="en-US"/>
        </w:rPr>
        <w:t>it</w:t>
      </w:r>
      <w:r w:rsidRPr="008A0A6B">
        <w:rPr>
          <w:rFonts w:ascii="Times New Roman" w:hAnsi="Times New Roman" w:cs="Times New Roman"/>
          <w:lang w:val="en-US"/>
        </w:rPr>
        <w:t>y protection.</w:t>
      </w:r>
      <w:r w:rsidR="006C39C6" w:rsidRPr="008A0A6B">
        <w:rPr>
          <w:rFonts w:ascii="Times New Roman" w:hAnsi="Times New Roman" w:cs="Times New Roman"/>
          <w:lang w:val="en-US"/>
        </w:rPr>
        <w:t xml:space="preserve"> </w:t>
      </w:r>
      <w:r w:rsidR="00B5289E" w:rsidRPr="008A0A6B">
        <w:rPr>
          <w:rFonts w:ascii="Times New Roman" w:hAnsi="Times New Roman" w:cs="Times New Roman"/>
          <w:lang w:val="en-US"/>
        </w:rPr>
        <w:t>CAPIF-1/2/3/4/5 interface’s protection is based on T</w:t>
      </w:r>
      <w:r w:rsidR="00B5289E" w:rsidRPr="008A0A6B">
        <w:rPr>
          <w:rFonts w:ascii="Times New Roman" w:hAnsi="Times New Roman" w:cs="Times New Roman"/>
          <w:lang w:val="en-US"/>
        </w:rPr>
        <w:t>ransport Layer Security (TLS)</w:t>
      </w:r>
      <w:r w:rsidR="00B5289E" w:rsidRPr="008A0A6B">
        <w:rPr>
          <w:rFonts w:ascii="Times New Roman" w:hAnsi="Times New Roman" w:cs="Times New Roman"/>
          <w:lang w:val="en-US"/>
        </w:rPr>
        <w:t xml:space="preserve"> as specified in IETF RFC 5246. TLS is used based on the domain administrator’s policy to protect these interfaces within the trusted domain.</w:t>
      </w:r>
    </w:p>
    <w:p w14:paraId="5013C5A8" w14:textId="33B6C139" w:rsidR="00127566" w:rsidRDefault="00127566" w:rsidP="00127566">
      <w:pPr>
        <w:spacing w:before="120" w:after="0" w:line="240" w:lineRule="auto"/>
        <w:jc w:val="both"/>
        <w:rPr>
          <w:rFonts w:ascii="Times New Roman" w:hAnsi="Times New Roman" w:cs="Times New Roman"/>
          <w:lang w:val="en-US"/>
        </w:rPr>
      </w:pPr>
      <w:r>
        <w:rPr>
          <w:rFonts w:ascii="Times New Roman" w:hAnsi="Times New Roman" w:cs="Times New Roman"/>
          <w:lang w:val="en-US"/>
        </w:rPr>
        <w:t>For integrity, replay and confidentiality protection of the CAPIF-1</w:t>
      </w:r>
      <w:r w:rsidR="006449A9">
        <w:rPr>
          <w:rFonts w:ascii="Times New Roman" w:hAnsi="Times New Roman" w:cs="Times New Roman"/>
          <w:lang w:val="en-US"/>
        </w:rPr>
        <w:t>/-1</w:t>
      </w:r>
      <w:r>
        <w:rPr>
          <w:rFonts w:ascii="Times New Roman" w:hAnsi="Times New Roman" w:cs="Times New Roman"/>
          <w:lang w:val="en-US"/>
        </w:rPr>
        <w:t xml:space="preserve">e interface, CCF and API Invoker establish TLS session based on certificate based mutual authentication. </w:t>
      </w:r>
      <w:r w:rsidR="001039D4">
        <w:rPr>
          <w:rFonts w:ascii="Times New Roman" w:hAnsi="Times New Roman" w:cs="Times New Roman"/>
          <w:lang w:val="en-US"/>
        </w:rPr>
        <w:t>Further details are captured in Section 2.3.2.</w:t>
      </w:r>
    </w:p>
    <w:p w14:paraId="174BC00F" w14:textId="60698518" w:rsidR="00127566" w:rsidRDefault="00127566" w:rsidP="008A0A6B">
      <w:pPr>
        <w:spacing w:before="120" w:after="0" w:line="240" w:lineRule="auto"/>
        <w:jc w:val="both"/>
        <w:rPr>
          <w:rFonts w:ascii="Times New Roman" w:hAnsi="Times New Roman" w:cs="Times New Roman"/>
          <w:lang w:val="en-US"/>
        </w:rPr>
      </w:pPr>
      <w:r>
        <w:rPr>
          <w:rFonts w:ascii="Times New Roman" w:hAnsi="Times New Roman" w:cs="Times New Roman"/>
          <w:lang w:val="en-US"/>
        </w:rPr>
        <w:t xml:space="preserve">The API Invoker and the AEF apply the security method selected by the CCF, for authentication, </w:t>
      </w:r>
      <w:proofErr w:type="gramStart"/>
      <w:r>
        <w:rPr>
          <w:rFonts w:ascii="Times New Roman" w:hAnsi="Times New Roman" w:cs="Times New Roman"/>
          <w:lang w:val="en-US"/>
        </w:rPr>
        <w:t>authorization</w:t>
      </w:r>
      <w:proofErr w:type="gramEnd"/>
      <w:r>
        <w:rPr>
          <w:rFonts w:ascii="Times New Roman" w:hAnsi="Times New Roman" w:cs="Times New Roman"/>
          <w:lang w:val="en-US"/>
        </w:rPr>
        <w:t xml:space="preserve"> and the protection of CAPIF-2e interface.</w:t>
      </w:r>
      <w:r w:rsidR="001039D4">
        <w:rPr>
          <w:rFonts w:ascii="Times New Roman" w:hAnsi="Times New Roman" w:cs="Times New Roman"/>
          <w:lang w:val="en-US"/>
        </w:rPr>
        <w:t xml:space="preserve"> Further details are captured in Section 2.3.3.</w:t>
      </w:r>
    </w:p>
    <w:p w14:paraId="643F9FD6" w14:textId="01BC2BB2" w:rsidR="00400A55" w:rsidRPr="00E8439F" w:rsidRDefault="00221168" w:rsidP="00E8439F">
      <w:pPr>
        <w:pStyle w:val="ListParagraph"/>
        <w:numPr>
          <w:ilvl w:val="2"/>
          <w:numId w:val="25"/>
        </w:numPr>
        <w:spacing w:after="120" w:line="240" w:lineRule="auto"/>
        <w:rPr>
          <w:rFonts w:ascii="Times New Roman" w:hAnsi="Times New Roman" w:cs="Times New Roman"/>
          <w:b/>
          <w:bCs/>
          <w:lang w:val="en-US"/>
        </w:rPr>
      </w:pPr>
      <w:r w:rsidRPr="00E8439F">
        <w:rPr>
          <w:rFonts w:ascii="Times New Roman" w:hAnsi="Times New Roman" w:cs="Times New Roman"/>
          <w:b/>
          <w:bCs/>
          <w:lang w:val="en-US"/>
        </w:rPr>
        <w:t>CAPIF-1</w:t>
      </w:r>
      <w:r w:rsidR="00E7141E" w:rsidRPr="00E8439F">
        <w:rPr>
          <w:rFonts w:ascii="Times New Roman" w:hAnsi="Times New Roman" w:cs="Times New Roman"/>
          <w:b/>
          <w:bCs/>
          <w:lang w:val="en-US"/>
        </w:rPr>
        <w:t>/-1</w:t>
      </w:r>
      <w:r w:rsidRPr="00E8439F">
        <w:rPr>
          <w:rFonts w:ascii="Times New Roman" w:hAnsi="Times New Roman" w:cs="Times New Roman"/>
          <w:b/>
          <w:bCs/>
          <w:lang w:val="en-US"/>
        </w:rPr>
        <w:t>e</w:t>
      </w:r>
      <w:r w:rsidR="00B876DA" w:rsidRPr="00E8439F">
        <w:rPr>
          <w:rFonts w:ascii="Times New Roman" w:hAnsi="Times New Roman" w:cs="Times New Roman"/>
          <w:b/>
          <w:bCs/>
          <w:lang w:val="en-US"/>
        </w:rPr>
        <w:t xml:space="preserve"> </w:t>
      </w:r>
      <w:r w:rsidR="007A2958" w:rsidRPr="00E8439F">
        <w:rPr>
          <w:rFonts w:ascii="Times New Roman" w:hAnsi="Times New Roman" w:cs="Times New Roman"/>
          <w:b/>
          <w:bCs/>
          <w:lang w:val="en-US"/>
        </w:rPr>
        <w:t>authentication and authorization</w:t>
      </w:r>
    </w:p>
    <w:p w14:paraId="453932D6" w14:textId="497F8960" w:rsidR="00F52777" w:rsidRPr="00F52777" w:rsidRDefault="007A2958" w:rsidP="00F52777">
      <w:pPr>
        <w:spacing w:before="120" w:after="0" w:line="240" w:lineRule="auto"/>
        <w:jc w:val="both"/>
        <w:rPr>
          <w:rFonts w:ascii="Times New Roman" w:hAnsi="Times New Roman" w:cs="Times New Roman"/>
          <w:lang w:val="en-US"/>
        </w:rPr>
      </w:pPr>
      <w:r>
        <w:rPr>
          <w:rFonts w:ascii="Times New Roman" w:hAnsi="Times New Roman" w:cs="Times New Roman"/>
          <w:lang w:val="en-US"/>
        </w:rPr>
        <w:t>The following considerations apply over the CAPIF-1</w:t>
      </w:r>
      <w:r w:rsidR="00E7141E">
        <w:rPr>
          <w:rFonts w:ascii="Times New Roman" w:hAnsi="Times New Roman" w:cs="Times New Roman"/>
          <w:lang w:val="en-US"/>
        </w:rPr>
        <w:t>/-1</w:t>
      </w:r>
      <w:r>
        <w:rPr>
          <w:rFonts w:ascii="Times New Roman" w:hAnsi="Times New Roman" w:cs="Times New Roman"/>
          <w:lang w:val="en-US"/>
        </w:rPr>
        <w:t>e interface.</w:t>
      </w:r>
    </w:p>
    <w:p w14:paraId="1DADF446" w14:textId="21E3BDDE" w:rsidR="00BA44CE" w:rsidRDefault="00F52777" w:rsidP="00F52777">
      <w:pPr>
        <w:pStyle w:val="ListParagraph"/>
        <w:numPr>
          <w:ilvl w:val="0"/>
          <w:numId w:val="22"/>
        </w:numPr>
        <w:spacing w:before="120" w:after="0" w:line="240" w:lineRule="auto"/>
        <w:jc w:val="both"/>
        <w:rPr>
          <w:rFonts w:ascii="Times New Roman" w:hAnsi="Times New Roman" w:cs="Times New Roman"/>
          <w:lang w:val="en-US"/>
        </w:rPr>
      </w:pPr>
      <w:r w:rsidRPr="001039D4">
        <w:rPr>
          <w:rFonts w:ascii="Times New Roman" w:hAnsi="Times New Roman" w:cs="Times New Roman"/>
          <w:b/>
          <w:bCs/>
          <w:lang w:val="en-US"/>
        </w:rPr>
        <w:t>Security method negotiation</w:t>
      </w:r>
      <w:r>
        <w:rPr>
          <w:rFonts w:ascii="Times New Roman" w:hAnsi="Times New Roman" w:cs="Times New Roman"/>
          <w:lang w:val="en-US"/>
        </w:rPr>
        <w:t xml:space="preserve">: </w:t>
      </w:r>
      <w:r w:rsidR="001039D4">
        <w:rPr>
          <w:rFonts w:ascii="Times New Roman" w:hAnsi="Times New Roman" w:cs="Times New Roman"/>
          <w:lang w:val="en-US"/>
        </w:rPr>
        <w:t>t</w:t>
      </w:r>
      <w:r w:rsidRPr="00F52777">
        <w:rPr>
          <w:rFonts w:ascii="Times New Roman" w:hAnsi="Times New Roman" w:cs="Times New Roman"/>
          <w:lang w:val="en-US"/>
        </w:rPr>
        <w:t xml:space="preserve">he API invoker and the CAPIF core function shall negotiate a security method that shall be used by the API invoker and the API exposing function for CAPIF-2e interface authentication and protection. After successful mutual authentication on CAPIF-1e interface, based on </w:t>
      </w:r>
      <w:r w:rsidRPr="00F52777">
        <w:rPr>
          <w:rFonts w:ascii="Times New Roman" w:hAnsi="Times New Roman" w:cs="Times New Roman"/>
          <w:lang w:val="en-US"/>
        </w:rPr>
        <w:lastRenderedPageBreak/>
        <w:t>the API invoker's subscribed service APIs, access scenarios (whether the API invoker access the AEF prior to service API invocation or upon the service API invocation) and AEF capabilities, the CAPIF core function shall choose the security method and sends the chosen security methods along with the information required for authentication of the API invoker at the AEF to the API invoker. The information may include the validity time of the CAPIF-2e credentials</w:t>
      </w:r>
      <w:r w:rsidR="006F58F6">
        <w:rPr>
          <w:rFonts w:ascii="Times New Roman" w:hAnsi="Times New Roman" w:cs="Times New Roman"/>
          <w:lang w:val="en-US"/>
        </w:rPr>
        <w:t>.</w:t>
      </w:r>
    </w:p>
    <w:p w14:paraId="72779F89" w14:textId="4FCB368D" w:rsidR="009B7FE2" w:rsidRDefault="009B7FE2" w:rsidP="009B7FE2">
      <w:pPr>
        <w:pStyle w:val="ListParagraph"/>
        <w:numPr>
          <w:ilvl w:val="0"/>
          <w:numId w:val="22"/>
        </w:numPr>
        <w:spacing w:before="120" w:after="0" w:line="240" w:lineRule="auto"/>
        <w:jc w:val="both"/>
        <w:rPr>
          <w:rFonts w:ascii="Times New Roman" w:hAnsi="Times New Roman" w:cs="Times New Roman"/>
          <w:lang w:val="en-US"/>
        </w:rPr>
      </w:pPr>
      <w:r w:rsidRPr="001039D4">
        <w:rPr>
          <w:rFonts w:ascii="Times New Roman" w:hAnsi="Times New Roman" w:cs="Times New Roman"/>
          <w:b/>
          <w:bCs/>
          <w:lang w:val="en-US"/>
        </w:rPr>
        <w:t>API discovery</w:t>
      </w:r>
      <w:r>
        <w:rPr>
          <w:rFonts w:ascii="Times New Roman" w:hAnsi="Times New Roman" w:cs="Times New Roman"/>
          <w:lang w:val="en-US"/>
        </w:rPr>
        <w:t>: after successful authentication between API invoker and CCF, the CCF shall decide whether the API invoker is authorized to perform discovery based on API invoker ID and discovery policy.</w:t>
      </w:r>
    </w:p>
    <w:p w14:paraId="445F42F7" w14:textId="541EADFD" w:rsidR="00BA44CE" w:rsidRPr="001039D4" w:rsidRDefault="009B7FE2" w:rsidP="001039D4">
      <w:pPr>
        <w:pStyle w:val="ListParagraph"/>
        <w:numPr>
          <w:ilvl w:val="0"/>
          <w:numId w:val="22"/>
        </w:numPr>
        <w:spacing w:before="120" w:after="0" w:line="240" w:lineRule="auto"/>
        <w:jc w:val="both"/>
        <w:rPr>
          <w:rFonts w:ascii="Times New Roman" w:hAnsi="Times New Roman" w:cs="Times New Roman"/>
          <w:lang w:val="en-US"/>
        </w:rPr>
      </w:pPr>
      <w:r w:rsidRPr="001039D4">
        <w:rPr>
          <w:rFonts w:ascii="Times New Roman" w:hAnsi="Times New Roman" w:cs="Times New Roman"/>
          <w:b/>
          <w:bCs/>
          <w:lang w:val="en-US"/>
        </w:rPr>
        <w:t xml:space="preserve">Topology </w:t>
      </w:r>
      <w:proofErr w:type="gramStart"/>
      <w:r w:rsidRPr="001039D4">
        <w:rPr>
          <w:rFonts w:ascii="Times New Roman" w:hAnsi="Times New Roman" w:cs="Times New Roman"/>
          <w:b/>
          <w:bCs/>
          <w:lang w:val="en-US"/>
        </w:rPr>
        <w:t>hiding</w:t>
      </w:r>
      <w:r>
        <w:rPr>
          <w:rFonts w:ascii="Times New Roman" w:hAnsi="Times New Roman" w:cs="Times New Roman"/>
          <w:lang w:val="en-US"/>
        </w:rPr>
        <w:t>:</w:t>
      </w:r>
      <w:proofErr w:type="gramEnd"/>
      <w:r w:rsidR="00FA7764">
        <w:rPr>
          <w:rFonts w:ascii="Times New Roman" w:hAnsi="Times New Roman" w:cs="Times New Roman"/>
          <w:lang w:val="en-US"/>
        </w:rPr>
        <w:t xml:space="preserve"> </w:t>
      </w:r>
      <w:r>
        <w:rPr>
          <w:rFonts w:ascii="Times New Roman" w:hAnsi="Times New Roman" w:cs="Times New Roman"/>
          <w:lang w:val="en-US"/>
        </w:rPr>
        <w:t xml:space="preserve">when topology </w:t>
      </w:r>
      <w:r w:rsidR="001039D4">
        <w:rPr>
          <w:rFonts w:ascii="Times New Roman" w:hAnsi="Times New Roman" w:cs="Times New Roman"/>
          <w:lang w:val="en-US"/>
        </w:rPr>
        <w:t xml:space="preserve">hiding is enabled, the CCF shall respond to service APIs discovery requests with AEF information, which exposes the service API and acts as topology hiding entity. </w:t>
      </w:r>
    </w:p>
    <w:p w14:paraId="03149458" w14:textId="52AC6170" w:rsidR="009E5091" w:rsidRDefault="009E5091" w:rsidP="00127566">
      <w:pPr>
        <w:spacing w:before="120" w:after="0" w:line="240" w:lineRule="auto"/>
        <w:jc w:val="both"/>
        <w:rPr>
          <w:rFonts w:ascii="Times New Roman" w:hAnsi="Times New Roman" w:cs="Times New Roman"/>
          <w:lang w:val="en-US"/>
        </w:rPr>
      </w:pPr>
    </w:p>
    <w:p w14:paraId="6A41890B" w14:textId="052B0308" w:rsidR="001039D4" w:rsidRDefault="001039D4" w:rsidP="00E8439F">
      <w:pPr>
        <w:pStyle w:val="ListParagraph"/>
        <w:numPr>
          <w:ilvl w:val="2"/>
          <w:numId w:val="25"/>
        </w:numPr>
        <w:spacing w:after="120" w:line="240" w:lineRule="auto"/>
        <w:rPr>
          <w:rFonts w:ascii="Times New Roman" w:hAnsi="Times New Roman" w:cs="Times New Roman"/>
          <w:b/>
          <w:bCs/>
          <w:lang w:val="en-US"/>
        </w:rPr>
      </w:pPr>
      <w:r>
        <w:rPr>
          <w:rFonts w:ascii="Times New Roman" w:hAnsi="Times New Roman" w:cs="Times New Roman"/>
          <w:b/>
          <w:bCs/>
          <w:lang w:val="en-US"/>
        </w:rPr>
        <w:t>CAPIF-</w:t>
      </w:r>
      <w:r w:rsidR="007A2958">
        <w:rPr>
          <w:rFonts w:ascii="Times New Roman" w:hAnsi="Times New Roman" w:cs="Times New Roman"/>
          <w:b/>
          <w:bCs/>
          <w:lang w:val="en-US"/>
        </w:rPr>
        <w:t>2</w:t>
      </w:r>
      <w:r w:rsidR="00E7141E">
        <w:rPr>
          <w:rFonts w:ascii="Times New Roman" w:hAnsi="Times New Roman" w:cs="Times New Roman"/>
          <w:b/>
          <w:bCs/>
          <w:lang w:val="en-US"/>
        </w:rPr>
        <w:t>/-2</w:t>
      </w:r>
      <w:r w:rsidR="007A2958">
        <w:rPr>
          <w:rFonts w:ascii="Times New Roman" w:hAnsi="Times New Roman" w:cs="Times New Roman"/>
          <w:b/>
          <w:bCs/>
          <w:lang w:val="en-US"/>
        </w:rPr>
        <w:t xml:space="preserve">e authentication and authorization. </w:t>
      </w:r>
    </w:p>
    <w:p w14:paraId="18DEDE3E" w14:textId="23AE9239" w:rsidR="00FA7764" w:rsidRPr="00F52777" w:rsidRDefault="00FA7764" w:rsidP="00FA7764">
      <w:pPr>
        <w:spacing w:before="120" w:after="0" w:line="240" w:lineRule="auto"/>
        <w:jc w:val="both"/>
        <w:rPr>
          <w:rFonts w:ascii="Times New Roman" w:hAnsi="Times New Roman" w:cs="Times New Roman"/>
          <w:lang w:val="en-US"/>
        </w:rPr>
      </w:pPr>
      <w:r>
        <w:rPr>
          <w:rFonts w:ascii="Times New Roman" w:hAnsi="Times New Roman" w:cs="Times New Roman"/>
          <w:lang w:val="en-US"/>
        </w:rPr>
        <w:t xml:space="preserve">Based on the selected security method </w:t>
      </w:r>
      <w:r w:rsidR="00EC5894">
        <w:rPr>
          <w:rFonts w:ascii="Times New Roman" w:hAnsi="Times New Roman" w:cs="Times New Roman"/>
          <w:lang w:val="en-US"/>
        </w:rPr>
        <w:t>by the CCF (see Section 2.3.2), one of the following methods shall be used by the API invoker and the AEF for CAPIF-2</w:t>
      </w:r>
      <w:r w:rsidR="00E7141E">
        <w:rPr>
          <w:rFonts w:ascii="Times New Roman" w:hAnsi="Times New Roman" w:cs="Times New Roman"/>
          <w:lang w:val="en-US"/>
        </w:rPr>
        <w:t>/-2</w:t>
      </w:r>
      <w:r w:rsidR="00EC5894">
        <w:rPr>
          <w:rFonts w:ascii="Times New Roman" w:hAnsi="Times New Roman" w:cs="Times New Roman"/>
          <w:lang w:val="en-US"/>
        </w:rPr>
        <w:t xml:space="preserve">e interface authentication and authorization.  </w:t>
      </w:r>
    </w:p>
    <w:p w14:paraId="1C88127F" w14:textId="63F0DD00" w:rsidR="00944AD9" w:rsidRDefault="00944AD9" w:rsidP="00944AD9">
      <w:pPr>
        <w:pStyle w:val="ListParagraph"/>
        <w:numPr>
          <w:ilvl w:val="0"/>
          <w:numId w:val="16"/>
        </w:numPr>
        <w:spacing w:before="60" w:after="0" w:line="240" w:lineRule="auto"/>
        <w:ind w:left="714" w:hanging="357"/>
        <w:jc w:val="both"/>
        <w:rPr>
          <w:rFonts w:ascii="Times New Roman" w:hAnsi="Times New Roman" w:cs="Times New Roman"/>
          <w:lang w:val="en-US"/>
        </w:rPr>
      </w:pPr>
      <w:r w:rsidRPr="00EC5894">
        <w:rPr>
          <w:rFonts w:ascii="Times New Roman" w:hAnsi="Times New Roman" w:cs="Times New Roman"/>
          <w:b/>
          <w:bCs/>
          <w:lang w:val="en-US"/>
        </w:rPr>
        <w:t>TLS-PSK</w:t>
      </w:r>
      <w:r>
        <w:rPr>
          <w:rFonts w:ascii="Times New Roman" w:hAnsi="Times New Roman" w:cs="Times New Roman"/>
          <w:lang w:val="en-US"/>
        </w:rPr>
        <w:t xml:space="preserve">: API Invoker and AEF establish dedicated secure session using TLS based on Pre-Shared </w:t>
      </w:r>
      <w:proofErr w:type="spellStart"/>
      <w:r>
        <w:rPr>
          <w:rFonts w:ascii="Times New Roman" w:hAnsi="Times New Roman" w:cs="Times New Roman"/>
          <w:lang w:val="en-US"/>
        </w:rPr>
        <w:t>Key</w:t>
      </w:r>
      <w:proofErr w:type="spellEnd"/>
      <w:r>
        <w:rPr>
          <w:rFonts w:ascii="Times New Roman" w:hAnsi="Times New Roman" w:cs="Times New Roman"/>
          <w:lang w:val="en-US"/>
        </w:rPr>
        <w:t xml:space="preserve"> (PSK) authentication. CAPIF-</w:t>
      </w:r>
      <w:r w:rsidR="00E7141E">
        <w:rPr>
          <w:rFonts w:ascii="Times New Roman" w:hAnsi="Times New Roman" w:cs="Times New Roman"/>
          <w:lang w:val="en-US"/>
        </w:rPr>
        <w:t>1/-</w:t>
      </w:r>
      <w:r>
        <w:rPr>
          <w:rFonts w:ascii="Times New Roman" w:hAnsi="Times New Roman" w:cs="Times New Roman"/>
          <w:lang w:val="en-US"/>
        </w:rPr>
        <w:t>1e authentication is used to bootstrap a PSK for authenticating a TLS connection for CAPIF-</w:t>
      </w:r>
      <w:r w:rsidR="00E7141E">
        <w:rPr>
          <w:rFonts w:ascii="Times New Roman" w:hAnsi="Times New Roman" w:cs="Times New Roman"/>
          <w:lang w:val="en-US"/>
        </w:rPr>
        <w:t>2/-</w:t>
      </w:r>
      <w:r>
        <w:rPr>
          <w:rFonts w:ascii="Times New Roman" w:hAnsi="Times New Roman" w:cs="Times New Roman"/>
          <w:lang w:val="en-US"/>
        </w:rPr>
        <w:t>2e. AEF obtains the PSK from CCF over CAPIF-3 interface.</w:t>
      </w:r>
    </w:p>
    <w:p w14:paraId="2A202A55" w14:textId="43046DEE" w:rsidR="00944AD9" w:rsidRDefault="00944AD9" w:rsidP="00944AD9">
      <w:pPr>
        <w:pStyle w:val="ListParagraph"/>
        <w:numPr>
          <w:ilvl w:val="0"/>
          <w:numId w:val="16"/>
        </w:numPr>
        <w:spacing w:before="60" w:after="0" w:line="240" w:lineRule="auto"/>
        <w:ind w:left="714" w:hanging="357"/>
        <w:jc w:val="both"/>
        <w:rPr>
          <w:rFonts w:ascii="Times New Roman" w:hAnsi="Times New Roman" w:cs="Times New Roman"/>
          <w:lang w:val="en-US"/>
        </w:rPr>
      </w:pPr>
      <w:r w:rsidRPr="00EC5894">
        <w:rPr>
          <w:rFonts w:ascii="Times New Roman" w:hAnsi="Times New Roman" w:cs="Times New Roman"/>
          <w:b/>
          <w:bCs/>
          <w:lang w:val="en-US"/>
        </w:rPr>
        <w:t>TLS-PKI</w:t>
      </w:r>
      <w:r>
        <w:rPr>
          <w:rFonts w:ascii="Times New Roman" w:hAnsi="Times New Roman" w:cs="Times New Roman"/>
          <w:lang w:val="en-US"/>
        </w:rPr>
        <w:t xml:space="preserve">: API Invoker and AEF establish dedicated secure session, using TLS based on certificate </w:t>
      </w:r>
      <w:r w:rsidR="00EA503A">
        <w:rPr>
          <w:rFonts w:ascii="Times New Roman" w:hAnsi="Times New Roman" w:cs="Times New Roman"/>
          <w:lang w:val="en-US"/>
        </w:rPr>
        <w:t xml:space="preserve">based mutual authentication. </w:t>
      </w:r>
    </w:p>
    <w:p w14:paraId="0317EB1C" w14:textId="6B720E1A" w:rsidR="00E73095" w:rsidRDefault="00EA503A" w:rsidP="00E401DC">
      <w:pPr>
        <w:pStyle w:val="ListParagraph"/>
        <w:numPr>
          <w:ilvl w:val="0"/>
          <w:numId w:val="16"/>
        </w:numPr>
        <w:spacing w:before="120" w:after="0" w:line="240" w:lineRule="auto"/>
        <w:ind w:left="714" w:hanging="357"/>
        <w:jc w:val="both"/>
        <w:rPr>
          <w:rFonts w:ascii="Times New Roman" w:hAnsi="Times New Roman" w:cs="Times New Roman"/>
          <w:lang w:val="en-US"/>
        </w:rPr>
      </w:pPr>
      <w:r w:rsidRPr="00EC5894">
        <w:rPr>
          <w:rFonts w:ascii="Times New Roman" w:hAnsi="Times New Roman" w:cs="Times New Roman"/>
          <w:b/>
          <w:bCs/>
          <w:lang w:val="en-US"/>
        </w:rPr>
        <w:t>TLS with OAuth</w:t>
      </w:r>
      <w:r w:rsidRPr="00CC071B">
        <w:rPr>
          <w:rFonts w:ascii="Times New Roman" w:hAnsi="Times New Roman" w:cs="Times New Roman"/>
          <w:lang w:val="en-US"/>
        </w:rPr>
        <w:t>: API invoker authenticates with the AEF by establishing a TLS session with the</w:t>
      </w:r>
      <w:r w:rsidR="00CC071B" w:rsidRPr="00CC071B">
        <w:rPr>
          <w:rFonts w:ascii="Times New Roman" w:hAnsi="Times New Roman" w:cs="Times New Roman"/>
          <w:lang w:val="en-US"/>
        </w:rPr>
        <w:t xml:space="preserve"> AEF based Server (AEF) side certification authentication or certificate-based mutual authentication. AEF uses the access token based on OAuth</w:t>
      </w:r>
      <w:r w:rsidR="00CC071B">
        <w:rPr>
          <w:rFonts w:ascii="Times New Roman" w:hAnsi="Times New Roman" w:cs="Times New Roman"/>
          <w:lang w:val="en-US"/>
        </w:rPr>
        <w:t xml:space="preserve"> </w:t>
      </w:r>
      <w:r w:rsidR="00CC071B" w:rsidRPr="00CC071B">
        <w:rPr>
          <w:rFonts w:ascii="Times New Roman" w:hAnsi="Times New Roman" w:cs="Times New Roman"/>
          <w:lang w:val="en-US"/>
        </w:rPr>
        <w:t>2.0 authorization framework as specified in IETF RFC 6749, to authorize API Invoker’s Northbound API invocations. Client credentials grant is the supported mechanism by API Invoker and CCF for OAuth 2.0 access token request and i</w:t>
      </w:r>
      <w:r w:rsidR="00CC071B">
        <w:rPr>
          <w:rFonts w:ascii="Times New Roman" w:hAnsi="Times New Roman" w:cs="Times New Roman"/>
          <w:lang w:val="en-US"/>
        </w:rPr>
        <w:t>ssuance.</w:t>
      </w:r>
    </w:p>
    <w:p w14:paraId="42038E46" w14:textId="77777777" w:rsidR="00CC071B" w:rsidRPr="00CC071B" w:rsidRDefault="00CC071B" w:rsidP="00CC071B">
      <w:pPr>
        <w:spacing w:before="120" w:after="0" w:line="240" w:lineRule="auto"/>
        <w:jc w:val="both"/>
        <w:rPr>
          <w:rFonts w:ascii="Times New Roman" w:hAnsi="Times New Roman" w:cs="Times New Roman"/>
          <w:lang w:val="en-US"/>
        </w:rPr>
      </w:pPr>
    </w:p>
    <w:p w14:paraId="584F1F20" w14:textId="00067E57" w:rsidR="000911FA" w:rsidRPr="00007634" w:rsidRDefault="00E8439F" w:rsidP="000911FA">
      <w:pPr>
        <w:pStyle w:val="Heading1"/>
        <w:rPr>
          <w:rFonts w:eastAsia="SimSun"/>
          <w:sz w:val="28"/>
          <w:szCs w:val="28"/>
          <w:lang w:val="en-GB"/>
        </w:rPr>
      </w:pPr>
      <w:r>
        <w:rPr>
          <w:rFonts w:eastAsia="SimSun"/>
          <w:sz w:val="28"/>
          <w:szCs w:val="28"/>
          <w:lang w:val="en-GB"/>
        </w:rPr>
        <w:t>4</w:t>
      </w:r>
      <w:r w:rsidR="000911FA">
        <w:rPr>
          <w:rFonts w:eastAsia="SimSun"/>
          <w:sz w:val="28"/>
          <w:szCs w:val="28"/>
          <w:lang w:val="en-GB"/>
        </w:rPr>
        <w:t xml:space="preserve">. </w:t>
      </w:r>
      <w:r w:rsidR="000911FA" w:rsidRPr="00007634">
        <w:rPr>
          <w:rFonts w:eastAsia="SimSun"/>
          <w:sz w:val="28"/>
          <w:szCs w:val="28"/>
          <w:lang w:val="en-GB"/>
        </w:rPr>
        <w:t xml:space="preserve">CAPIF </w:t>
      </w:r>
      <w:r w:rsidR="00E13734">
        <w:rPr>
          <w:rFonts w:eastAsia="SimSun"/>
          <w:sz w:val="28"/>
          <w:szCs w:val="28"/>
          <w:lang w:val="en-GB"/>
        </w:rPr>
        <w:t>services</w:t>
      </w:r>
    </w:p>
    <w:p w14:paraId="49B650C9" w14:textId="1FDF36BB" w:rsidR="001E0EA4" w:rsidRDefault="00D4031E" w:rsidP="00382F41">
      <w:pPr>
        <w:spacing w:before="180" w:after="60" w:line="240" w:lineRule="auto"/>
        <w:jc w:val="both"/>
        <w:rPr>
          <w:rFonts w:ascii="Times New Roman" w:hAnsi="Times New Roman" w:cs="Times New Roman"/>
          <w:lang w:val="en-US"/>
        </w:rPr>
      </w:pPr>
      <w:r>
        <w:rPr>
          <w:rFonts w:ascii="Times New Roman" w:hAnsi="Times New Roman" w:cs="Times New Roman"/>
          <w:lang w:val="en-US"/>
        </w:rPr>
        <w:t xml:space="preserve">The </w:t>
      </w:r>
      <w:proofErr w:type="spellStart"/>
      <w:r>
        <w:rPr>
          <w:rFonts w:ascii="Times New Roman" w:hAnsi="Times New Roman" w:cs="Times New Roman"/>
          <w:lang w:val="en-US"/>
        </w:rPr>
        <w:t>concept of</w:t>
      </w:r>
      <w:proofErr w:type="spellEnd"/>
      <w:r>
        <w:rPr>
          <w:rFonts w:ascii="Times New Roman" w:hAnsi="Times New Roman" w:cs="Times New Roman"/>
          <w:lang w:val="en-US"/>
        </w:rPr>
        <w:t xml:space="preserve"> </w:t>
      </w:r>
      <w:r w:rsidR="001E0EA4" w:rsidRPr="00D4031E">
        <w:rPr>
          <w:rFonts w:ascii="Times New Roman" w:hAnsi="Times New Roman" w:cs="Times New Roman"/>
          <w:i/>
          <w:iCs/>
          <w:lang w:val="en-US"/>
        </w:rPr>
        <w:t>CAPIF services</w:t>
      </w:r>
      <w:r w:rsidR="001E0EA4">
        <w:rPr>
          <w:rFonts w:ascii="Times New Roman" w:hAnsi="Times New Roman" w:cs="Times New Roman"/>
          <w:lang w:val="en-US"/>
        </w:rPr>
        <w:t xml:space="preserve"> represents the set of capabilities </w:t>
      </w:r>
      <w:r w:rsidR="00BF23E0">
        <w:rPr>
          <w:rFonts w:ascii="Times New Roman" w:hAnsi="Times New Roman" w:cs="Times New Roman"/>
          <w:lang w:val="en-US"/>
        </w:rPr>
        <w:t xml:space="preserve">which are </w:t>
      </w:r>
      <w:r w:rsidR="005C65DD">
        <w:rPr>
          <w:rFonts w:ascii="Times New Roman" w:hAnsi="Times New Roman" w:cs="Times New Roman"/>
          <w:lang w:val="en-US"/>
        </w:rPr>
        <w:t xml:space="preserve">made available </w:t>
      </w:r>
      <w:r w:rsidR="00BF23E0">
        <w:rPr>
          <w:rFonts w:ascii="Times New Roman" w:hAnsi="Times New Roman" w:cs="Times New Roman"/>
          <w:lang w:val="en-US"/>
        </w:rPr>
        <w:t xml:space="preserve">for consumption </w:t>
      </w:r>
      <w:r>
        <w:rPr>
          <w:rFonts w:ascii="Times New Roman" w:hAnsi="Times New Roman" w:cs="Times New Roman"/>
          <w:lang w:val="en-US"/>
        </w:rPr>
        <w:t>to entities utilizing the CAPIF architecture.</w:t>
      </w:r>
      <w:r w:rsidR="007479A5">
        <w:rPr>
          <w:rFonts w:ascii="Times New Roman" w:hAnsi="Times New Roman" w:cs="Times New Roman"/>
          <w:lang w:val="en-US"/>
        </w:rPr>
        <w:t xml:space="preserve"> </w:t>
      </w:r>
      <w:r w:rsidR="00BF23E0">
        <w:rPr>
          <w:rFonts w:ascii="Times New Roman" w:hAnsi="Times New Roman" w:cs="Times New Roman"/>
          <w:lang w:val="en-US"/>
        </w:rPr>
        <w:t xml:space="preserve">These capabilities </w:t>
      </w:r>
      <w:r w:rsidR="002B34F3">
        <w:rPr>
          <w:rFonts w:ascii="Times New Roman" w:hAnsi="Times New Roman" w:cs="Times New Roman"/>
          <w:lang w:val="en-US"/>
        </w:rPr>
        <w:t xml:space="preserve">are </w:t>
      </w:r>
      <w:r w:rsidR="007479A5">
        <w:rPr>
          <w:rFonts w:ascii="Times New Roman" w:hAnsi="Times New Roman" w:cs="Times New Roman"/>
          <w:lang w:val="en-US"/>
        </w:rPr>
        <w:t>offered</w:t>
      </w:r>
      <w:r w:rsidR="002B34F3">
        <w:rPr>
          <w:rFonts w:ascii="Times New Roman" w:hAnsi="Times New Roman" w:cs="Times New Roman"/>
          <w:lang w:val="en-US"/>
        </w:rPr>
        <w:t xml:space="preserve"> through </w:t>
      </w:r>
      <w:r w:rsidR="008F054A">
        <w:rPr>
          <w:rFonts w:ascii="Times New Roman" w:hAnsi="Times New Roman" w:cs="Times New Roman"/>
          <w:lang w:val="en-US"/>
        </w:rPr>
        <w:t xml:space="preserve">northbound </w:t>
      </w:r>
      <w:r w:rsidR="002B34F3">
        <w:rPr>
          <w:rFonts w:ascii="Times New Roman" w:hAnsi="Times New Roman" w:cs="Times New Roman"/>
          <w:lang w:val="en-US"/>
        </w:rPr>
        <w:t xml:space="preserve">APIs </w:t>
      </w:r>
      <w:r w:rsidR="006A1E03">
        <w:rPr>
          <w:rFonts w:ascii="Times New Roman" w:hAnsi="Times New Roman" w:cs="Times New Roman"/>
          <w:lang w:val="en-US"/>
        </w:rPr>
        <w:t>with the following properties:</w:t>
      </w:r>
    </w:p>
    <w:p w14:paraId="72844754" w14:textId="23093A1C" w:rsidR="006A1E03" w:rsidRPr="00382F41" w:rsidRDefault="008F054A" w:rsidP="00382F41">
      <w:pPr>
        <w:pStyle w:val="ListParagraph"/>
        <w:numPr>
          <w:ilvl w:val="0"/>
          <w:numId w:val="12"/>
        </w:numPr>
        <w:spacing w:before="0" w:after="0" w:line="240" w:lineRule="auto"/>
        <w:ind w:left="714" w:hanging="357"/>
        <w:jc w:val="both"/>
        <w:rPr>
          <w:rFonts w:ascii="Times New Roman" w:hAnsi="Times New Roman" w:cs="Times New Roman"/>
          <w:lang w:val="en-US"/>
        </w:rPr>
      </w:pPr>
      <w:r w:rsidRPr="00382F41">
        <w:rPr>
          <w:rFonts w:ascii="Times New Roman" w:hAnsi="Times New Roman" w:cs="Times New Roman"/>
          <w:lang w:val="en-US"/>
        </w:rPr>
        <w:t>Extensibility, such that it is possible to accommodate future requirements</w:t>
      </w:r>
    </w:p>
    <w:p w14:paraId="34070BE1" w14:textId="4AFD51B2" w:rsidR="008F054A" w:rsidRPr="00382F41" w:rsidRDefault="00D85876" w:rsidP="00382F41">
      <w:pPr>
        <w:pStyle w:val="ListParagraph"/>
        <w:numPr>
          <w:ilvl w:val="0"/>
          <w:numId w:val="12"/>
        </w:numPr>
        <w:spacing w:before="100" w:beforeAutospacing="1" w:after="100" w:afterAutospacing="1" w:line="240" w:lineRule="auto"/>
        <w:jc w:val="both"/>
        <w:rPr>
          <w:rFonts w:ascii="Times New Roman" w:hAnsi="Times New Roman" w:cs="Times New Roman"/>
          <w:lang w:val="en-US"/>
        </w:rPr>
      </w:pPr>
      <w:r w:rsidRPr="00382F41">
        <w:rPr>
          <w:rFonts w:ascii="Times New Roman" w:hAnsi="Times New Roman" w:cs="Times New Roman"/>
          <w:lang w:val="en-US"/>
        </w:rPr>
        <w:t>Access control support</w:t>
      </w:r>
    </w:p>
    <w:p w14:paraId="6944B5B3" w14:textId="3191BD49" w:rsidR="00D85876" w:rsidRPr="00382F41" w:rsidRDefault="00D85876" w:rsidP="00382F41">
      <w:pPr>
        <w:pStyle w:val="ListParagraph"/>
        <w:numPr>
          <w:ilvl w:val="0"/>
          <w:numId w:val="12"/>
        </w:numPr>
        <w:spacing w:before="100" w:beforeAutospacing="1" w:after="100" w:afterAutospacing="1" w:line="240" w:lineRule="auto"/>
        <w:jc w:val="both"/>
        <w:rPr>
          <w:rFonts w:ascii="Times New Roman" w:hAnsi="Times New Roman" w:cs="Times New Roman"/>
          <w:lang w:val="en-US"/>
        </w:rPr>
      </w:pPr>
      <w:r w:rsidRPr="00382F41">
        <w:rPr>
          <w:rFonts w:ascii="Times New Roman" w:hAnsi="Times New Roman" w:cs="Times New Roman"/>
          <w:lang w:val="en-US"/>
        </w:rPr>
        <w:t>Charging support</w:t>
      </w:r>
    </w:p>
    <w:p w14:paraId="6246E7D0" w14:textId="77777777" w:rsidR="00D85876" w:rsidRPr="00382F41" w:rsidRDefault="00D85876" w:rsidP="00382F41">
      <w:pPr>
        <w:pStyle w:val="ListParagraph"/>
        <w:numPr>
          <w:ilvl w:val="0"/>
          <w:numId w:val="12"/>
        </w:numPr>
        <w:spacing w:before="100" w:beforeAutospacing="1" w:after="100" w:afterAutospacing="1" w:line="240" w:lineRule="auto"/>
        <w:jc w:val="both"/>
        <w:rPr>
          <w:rFonts w:ascii="Times New Roman" w:hAnsi="Times New Roman" w:cs="Times New Roman"/>
          <w:lang w:val="en-US"/>
        </w:rPr>
      </w:pPr>
      <w:r w:rsidRPr="00382F41">
        <w:rPr>
          <w:rFonts w:ascii="Times New Roman" w:hAnsi="Times New Roman" w:cs="Times New Roman"/>
          <w:lang w:val="en-US"/>
        </w:rPr>
        <w:t>Backwards/Forwarding compatibility, therefore guaranteeing compatibility with different versions of the same API</w:t>
      </w:r>
    </w:p>
    <w:p w14:paraId="3F175EFA" w14:textId="5D251297" w:rsidR="00D85876" w:rsidRPr="00382F41" w:rsidRDefault="00785BC0" w:rsidP="00382F41">
      <w:pPr>
        <w:pStyle w:val="ListParagraph"/>
        <w:numPr>
          <w:ilvl w:val="0"/>
          <w:numId w:val="12"/>
        </w:numPr>
        <w:spacing w:before="0" w:after="120" w:line="240" w:lineRule="auto"/>
        <w:ind w:left="714" w:hanging="357"/>
        <w:jc w:val="both"/>
        <w:rPr>
          <w:rFonts w:ascii="Times New Roman" w:hAnsi="Times New Roman" w:cs="Times New Roman"/>
          <w:lang w:val="en-US"/>
        </w:rPr>
      </w:pPr>
      <w:r w:rsidRPr="00382F41">
        <w:rPr>
          <w:rFonts w:ascii="Times New Roman" w:hAnsi="Times New Roman" w:cs="Times New Roman"/>
          <w:lang w:val="en-US"/>
        </w:rPr>
        <w:t>RESTful compliant,</w:t>
      </w:r>
      <w:r w:rsidR="009B5D52" w:rsidRPr="00382F41">
        <w:rPr>
          <w:rFonts w:ascii="Times New Roman" w:hAnsi="Times New Roman" w:cs="Times New Roman"/>
          <w:lang w:val="en-US"/>
        </w:rPr>
        <w:t xml:space="preserve"> using CRUD operations. Service operations can use custom API operations (RPC-style interaction), when it is seen a better fit for the style of interaction to model, </w:t>
      </w:r>
      <w:proofErr w:type="gramStart"/>
      <w:r w:rsidR="009B5D52" w:rsidRPr="00382F41">
        <w:rPr>
          <w:rFonts w:ascii="Times New Roman" w:hAnsi="Times New Roman" w:cs="Times New Roman"/>
          <w:lang w:val="en-US"/>
        </w:rPr>
        <w:t>e.g.</w:t>
      </w:r>
      <w:proofErr w:type="gramEnd"/>
      <w:r w:rsidR="009B5D52" w:rsidRPr="00382F41">
        <w:rPr>
          <w:rFonts w:ascii="Times New Roman" w:hAnsi="Times New Roman" w:cs="Times New Roman"/>
          <w:lang w:val="en-US"/>
        </w:rPr>
        <w:t xml:space="preserve"> non-CRUD service operation. </w:t>
      </w:r>
    </w:p>
    <w:p w14:paraId="606D331F" w14:textId="30FC887C" w:rsidR="000911FA" w:rsidRDefault="008A66D0" w:rsidP="00136FBF">
      <w:pPr>
        <w:spacing w:before="100" w:beforeAutospacing="1" w:after="100" w:afterAutospacing="1" w:line="240" w:lineRule="auto"/>
        <w:jc w:val="both"/>
        <w:rPr>
          <w:rFonts w:ascii="Times New Roman" w:hAnsi="Times New Roman" w:cs="Times New Roman"/>
          <w:lang w:val="en-US"/>
        </w:rPr>
      </w:pPr>
      <w:r w:rsidRPr="008A66D0">
        <w:rPr>
          <w:rFonts w:ascii="Times New Roman" w:hAnsi="Times New Roman" w:cs="Times New Roman"/>
          <w:lang w:val="en-US"/>
        </w:rPr>
        <w:t xml:space="preserve">The available CAPIF </w:t>
      </w:r>
      <w:r w:rsidR="001E0EA4">
        <w:rPr>
          <w:rFonts w:ascii="Times New Roman" w:hAnsi="Times New Roman" w:cs="Times New Roman"/>
          <w:lang w:val="en-US"/>
        </w:rPr>
        <w:t xml:space="preserve">services </w:t>
      </w:r>
      <w:r w:rsidRPr="008A66D0">
        <w:rPr>
          <w:rFonts w:ascii="Times New Roman" w:hAnsi="Times New Roman" w:cs="Times New Roman"/>
          <w:lang w:val="en-US"/>
        </w:rPr>
        <w:t xml:space="preserve">and their respective APIs are listed </w:t>
      </w:r>
      <w:r>
        <w:rPr>
          <w:rFonts w:ascii="Times New Roman" w:hAnsi="Times New Roman" w:cs="Times New Roman"/>
          <w:lang w:val="en-US"/>
        </w:rPr>
        <w:t>in</w:t>
      </w:r>
      <w:r w:rsidR="007B75D3">
        <w:rPr>
          <w:rFonts w:ascii="Times New Roman" w:hAnsi="Times New Roman" w:cs="Times New Roman"/>
          <w:lang w:val="en-US"/>
        </w:rPr>
        <w:t xml:space="preserve"> </w:t>
      </w:r>
      <w:r w:rsidR="007B75D3" w:rsidRPr="007B75D3">
        <w:rPr>
          <w:rFonts w:ascii="Times New Roman" w:hAnsi="Times New Roman" w:cs="Times New Roman"/>
          <w:lang w:val="en-US"/>
        </w:rPr>
        <w:fldChar w:fldCharType="begin"/>
      </w:r>
      <w:r w:rsidR="007B75D3" w:rsidRPr="007B75D3">
        <w:rPr>
          <w:rFonts w:ascii="Times New Roman" w:hAnsi="Times New Roman" w:cs="Times New Roman"/>
          <w:lang w:val="en-US"/>
        </w:rPr>
        <w:instrText xml:space="preserve"> REF _Ref92781063 \h </w:instrText>
      </w:r>
      <w:r w:rsidR="007B75D3" w:rsidRPr="007B75D3">
        <w:rPr>
          <w:rFonts w:ascii="Times New Roman" w:hAnsi="Times New Roman" w:cs="Times New Roman"/>
          <w:lang w:val="en-US"/>
        </w:rPr>
      </w:r>
      <w:r w:rsidR="007B75D3">
        <w:rPr>
          <w:rFonts w:ascii="Times New Roman" w:hAnsi="Times New Roman" w:cs="Times New Roman"/>
          <w:lang w:val="en-US"/>
        </w:rPr>
        <w:instrText xml:space="preserve"> \* MERGEFORMAT </w:instrText>
      </w:r>
      <w:r w:rsidR="007B75D3" w:rsidRPr="007B75D3">
        <w:rPr>
          <w:rFonts w:ascii="Times New Roman" w:hAnsi="Times New Roman" w:cs="Times New Roman"/>
          <w:lang w:val="en-US"/>
        </w:rPr>
        <w:fldChar w:fldCharType="separate"/>
      </w:r>
      <w:r w:rsidR="007B75D3" w:rsidRPr="007B75D3">
        <w:rPr>
          <w:rFonts w:ascii="Times New Roman" w:hAnsi="Times New Roman" w:cs="Times New Roman"/>
        </w:rPr>
        <w:t>Ta</w:t>
      </w:r>
      <w:r w:rsidR="007B75D3" w:rsidRPr="007B75D3">
        <w:rPr>
          <w:rFonts w:ascii="Times New Roman" w:hAnsi="Times New Roman" w:cs="Times New Roman"/>
        </w:rPr>
        <w:t>b</w:t>
      </w:r>
      <w:r w:rsidR="007B75D3" w:rsidRPr="007B75D3">
        <w:rPr>
          <w:rFonts w:ascii="Times New Roman" w:hAnsi="Times New Roman" w:cs="Times New Roman"/>
        </w:rPr>
        <w:t xml:space="preserve">le </w:t>
      </w:r>
      <w:r w:rsidR="007B75D3" w:rsidRPr="007B75D3">
        <w:rPr>
          <w:rFonts w:ascii="Times New Roman" w:hAnsi="Times New Roman" w:cs="Times New Roman"/>
          <w:noProof/>
        </w:rPr>
        <w:t>1</w:t>
      </w:r>
      <w:r w:rsidR="007B75D3" w:rsidRPr="007B75D3">
        <w:rPr>
          <w:rFonts w:ascii="Times New Roman" w:hAnsi="Times New Roman" w:cs="Times New Roman"/>
          <w:lang w:val="en-US"/>
        </w:rPr>
        <w:fldChar w:fldCharType="end"/>
      </w:r>
      <w:r>
        <w:rPr>
          <w:rFonts w:ascii="Times New Roman" w:hAnsi="Times New Roman" w:cs="Times New Roman"/>
          <w:lang w:val="en-US"/>
        </w:rPr>
        <w:t xml:space="preserve">. </w:t>
      </w:r>
      <w:r w:rsidR="00D224CE">
        <w:rPr>
          <w:rFonts w:ascii="Times New Roman" w:hAnsi="Times New Roman" w:cs="Times New Roman"/>
          <w:lang w:val="en-US"/>
        </w:rPr>
        <w:t xml:space="preserve">According to their semantics, CAPIF </w:t>
      </w:r>
      <w:r w:rsidR="007479A5">
        <w:rPr>
          <w:rFonts w:ascii="Times New Roman" w:hAnsi="Times New Roman" w:cs="Times New Roman"/>
          <w:lang w:val="en-US"/>
        </w:rPr>
        <w:t xml:space="preserve">services </w:t>
      </w:r>
      <w:r w:rsidR="00D224CE">
        <w:rPr>
          <w:rFonts w:ascii="Times New Roman" w:hAnsi="Times New Roman" w:cs="Times New Roman"/>
          <w:lang w:val="en-US"/>
        </w:rPr>
        <w:t xml:space="preserve">can be arranged into </w:t>
      </w:r>
      <w:r w:rsidR="002C7992">
        <w:rPr>
          <w:rFonts w:ascii="Times New Roman" w:hAnsi="Times New Roman" w:cs="Times New Roman"/>
          <w:lang w:val="en-US"/>
        </w:rPr>
        <w:t xml:space="preserve">four CAPIF </w:t>
      </w:r>
      <w:r w:rsidR="00B45301">
        <w:rPr>
          <w:rFonts w:ascii="Times New Roman" w:hAnsi="Times New Roman" w:cs="Times New Roman"/>
          <w:lang w:val="en-US"/>
        </w:rPr>
        <w:t>categor</w:t>
      </w:r>
      <w:r w:rsidR="00C616F1">
        <w:rPr>
          <w:rFonts w:ascii="Times New Roman" w:hAnsi="Times New Roman" w:cs="Times New Roman"/>
          <w:lang w:val="en-US"/>
        </w:rPr>
        <w:t>ies</w:t>
      </w:r>
      <w:r w:rsidR="00D224CE">
        <w:rPr>
          <w:rFonts w:ascii="Times New Roman" w:hAnsi="Times New Roman" w:cs="Times New Roman"/>
          <w:lang w:val="en-US"/>
        </w:rPr>
        <w:t xml:space="preserve">: common services, security services, management services and internal connectivity services. </w:t>
      </w:r>
      <w:r w:rsidR="003350D7">
        <w:rPr>
          <w:rFonts w:ascii="Times New Roman" w:hAnsi="Times New Roman" w:cs="Times New Roman"/>
          <w:lang w:val="en-US"/>
        </w:rPr>
        <w:t>Annex</w:t>
      </w:r>
      <w:r w:rsidR="00D224CE">
        <w:rPr>
          <w:rFonts w:ascii="Times New Roman" w:hAnsi="Times New Roman" w:cs="Times New Roman"/>
          <w:lang w:val="en-US"/>
        </w:rPr>
        <w:t xml:space="preserve"> </w:t>
      </w:r>
      <w:r w:rsidR="003350D7">
        <w:rPr>
          <w:rFonts w:ascii="Times New Roman" w:hAnsi="Times New Roman" w:cs="Times New Roman"/>
          <w:lang w:val="en-US"/>
        </w:rPr>
        <w:t xml:space="preserve">A </w:t>
      </w:r>
      <w:r w:rsidR="00D224CE">
        <w:rPr>
          <w:rFonts w:ascii="Times New Roman" w:hAnsi="Times New Roman" w:cs="Times New Roman"/>
          <w:lang w:val="en-US"/>
        </w:rPr>
        <w:t xml:space="preserve">provides a deep dive on these </w:t>
      </w:r>
      <w:r w:rsidR="00B45301">
        <w:rPr>
          <w:rFonts w:ascii="Times New Roman" w:hAnsi="Times New Roman" w:cs="Times New Roman"/>
          <w:lang w:val="en-US"/>
        </w:rPr>
        <w:t>categories.</w:t>
      </w:r>
    </w:p>
    <w:p w14:paraId="54A8CEE7" w14:textId="65011EAE" w:rsidR="007B75D3" w:rsidRPr="007B75D3" w:rsidRDefault="007B75D3" w:rsidP="007B75D3">
      <w:pPr>
        <w:pStyle w:val="Caption"/>
        <w:keepNext/>
        <w:jc w:val="center"/>
        <w:rPr>
          <w:sz w:val="20"/>
          <w:szCs w:val="20"/>
          <w:lang w:val="es-ES"/>
        </w:rPr>
      </w:pPr>
      <w:bookmarkStart w:id="1" w:name="_Ref92781063"/>
      <w:r w:rsidRPr="007B75D3">
        <w:rPr>
          <w:sz w:val="20"/>
          <w:szCs w:val="20"/>
        </w:rPr>
        <w:t xml:space="preserve">Table </w:t>
      </w:r>
      <w:r w:rsidRPr="007B75D3">
        <w:rPr>
          <w:sz w:val="20"/>
          <w:szCs w:val="20"/>
        </w:rPr>
        <w:fldChar w:fldCharType="begin"/>
      </w:r>
      <w:r w:rsidRPr="007B75D3">
        <w:rPr>
          <w:sz w:val="20"/>
          <w:szCs w:val="20"/>
        </w:rPr>
        <w:instrText xml:space="preserve"> SEQ Table \* ARABIC </w:instrText>
      </w:r>
      <w:r w:rsidRPr="007B75D3">
        <w:rPr>
          <w:sz w:val="20"/>
          <w:szCs w:val="20"/>
        </w:rPr>
        <w:fldChar w:fldCharType="separate"/>
      </w:r>
      <w:r w:rsidRPr="007B75D3">
        <w:rPr>
          <w:noProof/>
          <w:sz w:val="20"/>
          <w:szCs w:val="20"/>
        </w:rPr>
        <w:t>1</w:t>
      </w:r>
      <w:r w:rsidRPr="007B75D3">
        <w:rPr>
          <w:sz w:val="20"/>
          <w:szCs w:val="20"/>
        </w:rPr>
        <w:fldChar w:fldCharType="end"/>
      </w:r>
      <w:bookmarkEnd w:id="1"/>
      <w:r w:rsidRPr="007B75D3">
        <w:rPr>
          <w:sz w:val="20"/>
          <w:szCs w:val="20"/>
          <w:lang w:val="es-ES"/>
        </w:rPr>
        <w:t xml:space="preserve">: CAPIF </w:t>
      </w:r>
      <w:proofErr w:type="spellStart"/>
      <w:r w:rsidRPr="007B75D3">
        <w:rPr>
          <w:sz w:val="20"/>
          <w:szCs w:val="20"/>
          <w:lang w:val="es-ES"/>
        </w:rPr>
        <w:t>services</w:t>
      </w:r>
      <w:proofErr w:type="spellEnd"/>
    </w:p>
    <w:tbl>
      <w:tblPr>
        <w:tblStyle w:val="TableGrid"/>
        <w:tblW w:w="9067" w:type="dxa"/>
        <w:tblLayout w:type="fixed"/>
        <w:tblLook w:val="04A0" w:firstRow="1" w:lastRow="0" w:firstColumn="1" w:lastColumn="0" w:noHBand="0" w:noVBand="1"/>
      </w:tblPr>
      <w:tblGrid>
        <w:gridCol w:w="1261"/>
        <w:gridCol w:w="3979"/>
        <w:gridCol w:w="1418"/>
        <w:gridCol w:w="2409"/>
      </w:tblGrid>
      <w:tr w:rsidR="00506D70" w14:paraId="68A5BD29" w14:textId="77777777" w:rsidTr="007E3072">
        <w:tc>
          <w:tcPr>
            <w:tcW w:w="1261" w:type="dxa"/>
            <w:vAlign w:val="center"/>
          </w:tcPr>
          <w:p w14:paraId="47E35C92" w14:textId="39C3AE73" w:rsidR="00506D70" w:rsidRPr="00860967" w:rsidRDefault="00506D70" w:rsidP="00F55926">
            <w:pPr>
              <w:spacing w:before="100" w:beforeAutospacing="1" w:after="100" w:afterAutospacing="1"/>
              <w:jc w:val="center"/>
              <w:rPr>
                <w:rFonts w:ascii="Times New Roman" w:hAnsi="Times New Roman" w:cs="Times New Roman"/>
                <w:b/>
                <w:bCs/>
                <w:lang w:val="en-US"/>
              </w:rPr>
            </w:pPr>
            <w:r>
              <w:rPr>
                <w:rFonts w:ascii="Times New Roman" w:hAnsi="Times New Roman" w:cs="Times New Roman"/>
                <w:b/>
                <w:bCs/>
                <w:lang w:val="en-US"/>
              </w:rPr>
              <w:t>Category</w:t>
            </w:r>
          </w:p>
        </w:tc>
        <w:tc>
          <w:tcPr>
            <w:tcW w:w="3979" w:type="dxa"/>
            <w:vAlign w:val="center"/>
          </w:tcPr>
          <w:p w14:paraId="78633377" w14:textId="58303F35" w:rsidR="00506D70" w:rsidRPr="00860967" w:rsidRDefault="00506D70" w:rsidP="00D41E4D">
            <w:pPr>
              <w:spacing w:before="100" w:beforeAutospacing="1" w:after="100" w:afterAutospacing="1"/>
              <w:jc w:val="center"/>
              <w:rPr>
                <w:rFonts w:ascii="Times New Roman" w:hAnsi="Times New Roman" w:cs="Times New Roman"/>
                <w:b/>
                <w:bCs/>
                <w:lang w:val="en-US"/>
              </w:rPr>
            </w:pPr>
            <w:r w:rsidRPr="00860967">
              <w:rPr>
                <w:rFonts w:ascii="Times New Roman" w:hAnsi="Times New Roman" w:cs="Times New Roman"/>
                <w:b/>
                <w:bCs/>
                <w:lang w:val="en-US"/>
              </w:rPr>
              <w:t xml:space="preserve">CAPIF </w:t>
            </w:r>
            <w:r>
              <w:rPr>
                <w:rFonts w:ascii="Times New Roman" w:hAnsi="Times New Roman" w:cs="Times New Roman"/>
                <w:b/>
                <w:bCs/>
                <w:lang w:val="en-US"/>
              </w:rPr>
              <w:t>services (3GPP TS 23.222 clause)</w:t>
            </w:r>
          </w:p>
        </w:tc>
        <w:tc>
          <w:tcPr>
            <w:tcW w:w="1418" w:type="dxa"/>
          </w:tcPr>
          <w:p w14:paraId="6CDE4691" w14:textId="34F64E88" w:rsidR="00506D70" w:rsidRDefault="00506D70" w:rsidP="00D41E4D">
            <w:pPr>
              <w:spacing w:before="100" w:beforeAutospacing="1" w:after="100" w:afterAutospacing="1"/>
              <w:jc w:val="center"/>
              <w:rPr>
                <w:rFonts w:ascii="Times New Roman" w:hAnsi="Times New Roman" w:cs="Times New Roman"/>
                <w:b/>
                <w:bCs/>
                <w:lang w:val="en-US"/>
              </w:rPr>
            </w:pPr>
            <w:r>
              <w:rPr>
                <w:rFonts w:ascii="Times New Roman" w:hAnsi="Times New Roman" w:cs="Times New Roman"/>
                <w:b/>
                <w:bCs/>
                <w:lang w:val="en-US"/>
              </w:rPr>
              <w:t xml:space="preserve">CAPIF </w:t>
            </w:r>
            <w:r w:rsidR="00474D44">
              <w:rPr>
                <w:rFonts w:ascii="Times New Roman" w:hAnsi="Times New Roman" w:cs="Times New Roman"/>
                <w:b/>
                <w:bCs/>
                <w:lang w:val="en-US"/>
              </w:rPr>
              <w:t>interface</w:t>
            </w:r>
          </w:p>
        </w:tc>
        <w:tc>
          <w:tcPr>
            <w:tcW w:w="2409" w:type="dxa"/>
            <w:vAlign w:val="center"/>
          </w:tcPr>
          <w:p w14:paraId="10BA41B0" w14:textId="590340EA" w:rsidR="00506D70" w:rsidRPr="00860967" w:rsidRDefault="00506D70" w:rsidP="00D41E4D">
            <w:pPr>
              <w:spacing w:before="100" w:beforeAutospacing="1" w:after="100" w:afterAutospacing="1"/>
              <w:jc w:val="center"/>
              <w:rPr>
                <w:rFonts w:ascii="Times New Roman" w:hAnsi="Times New Roman" w:cs="Times New Roman"/>
                <w:b/>
                <w:bCs/>
                <w:lang w:val="en-US"/>
              </w:rPr>
            </w:pPr>
            <w:r>
              <w:rPr>
                <w:rFonts w:ascii="Times New Roman" w:hAnsi="Times New Roman" w:cs="Times New Roman"/>
                <w:b/>
                <w:bCs/>
                <w:lang w:val="en-US"/>
              </w:rPr>
              <w:t>CAPIF APIs</w:t>
            </w:r>
            <w:r>
              <w:rPr>
                <w:rFonts w:ascii="Times New Roman" w:hAnsi="Times New Roman" w:cs="Times New Roman"/>
                <w:b/>
                <w:bCs/>
                <w:vertAlign w:val="superscript"/>
                <w:lang w:val="en-US"/>
              </w:rPr>
              <w:t>1</w:t>
            </w:r>
            <w:r>
              <w:rPr>
                <w:rFonts w:ascii="Times New Roman" w:hAnsi="Times New Roman" w:cs="Times New Roman"/>
                <w:b/>
                <w:bCs/>
                <w:lang w:val="en-US"/>
              </w:rPr>
              <w:t xml:space="preserve"> (3GPP TS 23.222 clause)</w:t>
            </w:r>
          </w:p>
        </w:tc>
      </w:tr>
      <w:tr w:rsidR="0053468B" w14:paraId="5F59EBC3" w14:textId="77777777" w:rsidTr="007E3072">
        <w:tc>
          <w:tcPr>
            <w:tcW w:w="1261" w:type="dxa"/>
            <w:vMerge w:val="restart"/>
            <w:vAlign w:val="center"/>
          </w:tcPr>
          <w:p w14:paraId="4B74FB42" w14:textId="274CCF2F" w:rsidR="0053468B" w:rsidRDefault="0053468B" w:rsidP="00F55926">
            <w:pPr>
              <w:spacing w:before="100" w:beforeAutospacing="1" w:after="100" w:afterAutospacing="1"/>
              <w:jc w:val="center"/>
              <w:rPr>
                <w:rFonts w:ascii="Times New Roman" w:hAnsi="Times New Roman" w:cs="Times New Roman"/>
                <w:lang w:val="en-US"/>
              </w:rPr>
            </w:pPr>
            <w:r>
              <w:rPr>
                <w:rFonts w:ascii="Times New Roman" w:hAnsi="Times New Roman" w:cs="Times New Roman"/>
                <w:lang w:val="en-US"/>
              </w:rPr>
              <w:t>Common services</w:t>
            </w:r>
          </w:p>
        </w:tc>
        <w:tc>
          <w:tcPr>
            <w:tcW w:w="3979" w:type="dxa"/>
            <w:vAlign w:val="center"/>
          </w:tcPr>
          <w:p w14:paraId="61D7DF40" w14:textId="700DFAFE" w:rsidR="0053468B" w:rsidRPr="0056066B" w:rsidRDefault="0053468B" w:rsidP="00136FBF">
            <w:pPr>
              <w:spacing w:before="100" w:beforeAutospacing="1" w:after="100" w:afterAutospacing="1"/>
              <w:jc w:val="both"/>
              <w:rPr>
                <w:rFonts w:ascii="Times New Roman" w:hAnsi="Times New Roman" w:cs="Times New Roman"/>
                <w:vertAlign w:val="superscript"/>
                <w:lang w:val="en-US"/>
              </w:rPr>
            </w:pPr>
            <w:r>
              <w:rPr>
                <w:rFonts w:ascii="Times New Roman" w:hAnsi="Times New Roman" w:cs="Times New Roman"/>
                <w:lang w:val="en-US"/>
              </w:rPr>
              <w:t>Publishing service API (clause 8.3)</w:t>
            </w:r>
          </w:p>
        </w:tc>
        <w:tc>
          <w:tcPr>
            <w:tcW w:w="1418" w:type="dxa"/>
            <w:vMerge w:val="restart"/>
            <w:vAlign w:val="center"/>
          </w:tcPr>
          <w:p w14:paraId="49E19ED5" w14:textId="2D56915A" w:rsidR="0053468B" w:rsidRDefault="0053468B" w:rsidP="007E3072">
            <w:pPr>
              <w:spacing w:before="100" w:beforeAutospacing="1" w:after="100" w:afterAutospacing="1"/>
              <w:jc w:val="center"/>
              <w:rPr>
                <w:rFonts w:ascii="Times New Roman" w:hAnsi="Times New Roman" w:cs="Times New Roman"/>
                <w:lang w:val="en-US"/>
              </w:rPr>
            </w:pPr>
            <w:r>
              <w:rPr>
                <w:rFonts w:ascii="Times New Roman" w:hAnsi="Times New Roman" w:cs="Times New Roman"/>
                <w:lang w:val="en-US"/>
              </w:rPr>
              <w:t>CAPIF-4</w:t>
            </w:r>
          </w:p>
        </w:tc>
        <w:tc>
          <w:tcPr>
            <w:tcW w:w="2409" w:type="dxa"/>
            <w:vMerge w:val="restart"/>
            <w:vAlign w:val="center"/>
          </w:tcPr>
          <w:p w14:paraId="319C9702" w14:textId="0823362A" w:rsidR="0053468B" w:rsidRDefault="0053468B" w:rsidP="00136FBF">
            <w:pPr>
              <w:spacing w:before="100" w:beforeAutospacing="1" w:after="100" w:afterAutospacing="1"/>
              <w:jc w:val="both"/>
              <w:rPr>
                <w:rFonts w:ascii="Times New Roman" w:hAnsi="Times New Roman" w:cs="Times New Roman"/>
                <w:lang w:val="en-US"/>
              </w:rPr>
            </w:pPr>
            <w:proofErr w:type="spellStart"/>
            <w:r>
              <w:rPr>
                <w:rFonts w:ascii="Times New Roman" w:hAnsi="Times New Roman" w:cs="Times New Roman"/>
                <w:lang w:val="en-US"/>
              </w:rPr>
              <w:t>CAPIF_Publish_Service_API</w:t>
            </w:r>
            <w:proofErr w:type="spellEnd"/>
            <w:r>
              <w:rPr>
                <w:rFonts w:ascii="Times New Roman" w:hAnsi="Times New Roman" w:cs="Times New Roman"/>
                <w:lang w:val="en-US"/>
              </w:rPr>
              <w:t xml:space="preserve"> (clause 10.3)</w:t>
            </w:r>
          </w:p>
        </w:tc>
      </w:tr>
      <w:tr w:rsidR="0053468B" w14:paraId="63047909" w14:textId="77777777" w:rsidTr="007E3072">
        <w:tc>
          <w:tcPr>
            <w:tcW w:w="1261" w:type="dxa"/>
            <w:vMerge/>
            <w:vAlign w:val="center"/>
          </w:tcPr>
          <w:p w14:paraId="3485B94B" w14:textId="77777777" w:rsidR="0053468B" w:rsidRDefault="0053468B" w:rsidP="00F55926">
            <w:pPr>
              <w:spacing w:before="100" w:beforeAutospacing="1" w:after="100" w:afterAutospacing="1"/>
              <w:jc w:val="center"/>
              <w:rPr>
                <w:rFonts w:ascii="Times New Roman" w:hAnsi="Times New Roman" w:cs="Times New Roman"/>
                <w:lang w:val="en-US"/>
              </w:rPr>
            </w:pPr>
          </w:p>
        </w:tc>
        <w:tc>
          <w:tcPr>
            <w:tcW w:w="3979" w:type="dxa"/>
            <w:vAlign w:val="center"/>
          </w:tcPr>
          <w:p w14:paraId="0922475E" w14:textId="2492CEBC" w:rsidR="0053468B" w:rsidRDefault="0053468B" w:rsidP="00136FBF">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Unpublishing service API (clause 8.4)</w:t>
            </w:r>
          </w:p>
        </w:tc>
        <w:tc>
          <w:tcPr>
            <w:tcW w:w="1418" w:type="dxa"/>
            <w:vMerge/>
            <w:vAlign w:val="center"/>
          </w:tcPr>
          <w:p w14:paraId="06AF5663" w14:textId="6E9A4504" w:rsidR="0053468B" w:rsidRDefault="0053468B" w:rsidP="007E3072">
            <w:pPr>
              <w:spacing w:before="100" w:beforeAutospacing="1" w:after="100" w:afterAutospacing="1"/>
              <w:jc w:val="center"/>
              <w:rPr>
                <w:rFonts w:ascii="Times New Roman" w:hAnsi="Times New Roman" w:cs="Times New Roman"/>
                <w:lang w:val="en-US"/>
              </w:rPr>
            </w:pPr>
          </w:p>
        </w:tc>
        <w:tc>
          <w:tcPr>
            <w:tcW w:w="2409" w:type="dxa"/>
            <w:vMerge/>
            <w:vAlign w:val="center"/>
          </w:tcPr>
          <w:p w14:paraId="0318A1D1" w14:textId="6554F106" w:rsidR="0053468B" w:rsidRDefault="0053468B" w:rsidP="00136FBF">
            <w:pPr>
              <w:spacing w:before="100" w:beforeAutospacing="1" w:after="100" w:afterAutospacing="1"/>
              <w:jc w:val="both"/>
              <w:rPr>
                <w:rFonts w:ascii="Times New Roman" w:hAnsi="Times New Roman" w:cs="Times New Roman"/>
                <w:lang w:val="en-US"/>
              </w:rPr>
            </w:pPr>
          </w:p>
        </w:tc>
      </w:tr>
      <w:tr w:rsidR="0053468B" w14:paraId="457900C6" w14:textId="77777777" w:rsidTr="007E3072">
        <w:tc>
          <w:tcPr>
            <w:tcW w:w="1261" w:type="dxa"/>
            <w:vMerge/>
            <w:vAlign w:val="center"/>
          </w:tcPr>
          <w:p w14:paraId="135D8D29" w14:textId="77777777" w:rsidR="0053468B" w:rsidRDefault="0053468B" w:rsidP="00F55926">
            <w:pPr>
              <w:spacing w:before="100" w:beforeAutospacing="1" w:after="100" w:afterAutospacing="1"/>
              <w:jc w:val="center"/>
              <w:rPr>
                <w:rFonts w:ascii="Times New Roman" w:hAnsi="Times New Roman" w:cs="Times New Roman"/>
                <w:lang w:val="en-US"/>
              </w:rPr>
            </w:pPr>
          </w:p>
        </w:tc>
        <w:tc>
          <w:tcPr>
            <w:tcW w:w="3979" w:type="dxa"/>
            <w:vAlign w:val="center"/>
          </w:tcPr>
          <w:p w14:paraId="06FD27C7" w14:textId="4252A185" w:rsidR="0053468B" w:rsidRDefault="0053468B" w:rsidP="00136FBF">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Retrieving service API (clause 8.5</w:t>
            </w:r>
            <w:r>
              <w:rPr>
                <w:rFonts w:ascii="Times New Roman" w:hAnsi="Times New Roman" w:cs="Times New Roman"/>
                <w:lang w:val="en-US"/>
              </w:rPr>
              <w:t>)</w:t>
            </w:r>
          </w:p>
        </w:tc>
        <w:tc>
          <w:tcPr>
            <w:tcW w:w="1418" w:type="dxa"/>
            <w:vMerge/>
            <w:vAlign w:val="center"/>
          </w:tcPr>
          <w:p w14:paraId="75185BE7" w14:textId="3A2CBFEE" w:rsidR="0053468B" w:rsidRDefault="0053468B" w:rsidP="007E3072">
            <w:pPr>
              <w:spacing w:before="100" w:beforeAutospacing="1" w:after="100" w:afterAutospacing="1"/>
              <w:jc w:val="center"/>
              <w:rPr>
                <w:rFonts w:ascii="Times New Roman" w:hAnsi="Times New Roman" w:cs="Times New Roman"/>
                <w:lang w:val="en-US"/>
              </w:rPr>
            </w:pPr>
          </w:p>
        </w:tc>
        <w:tc>
          <w:tcPr>
            <w:tcW w:w="2409" w:type="dxa"/>
            <w:vMerge/>
            <w:vAlign w:val="center"/>
          </w:tcPr>
          <w:p w14:paraId="38EBB484" w14:textId="3F27CE0B" w:rsidR="0053468B" w:rsidRDefault="0053468B" w:rsidP="00136FBF">
            <w:pPr>
              <w:spacing w:before="100" w:beforeAutospacing="1" w:after="100" w:afterAutospacing="1"/>
              <w:jc w:val="both"/>
              <w:rPr>
                <w:rFonts w:ascii="Times New Roman" w:hAnsi="Times New Roman" w:cs="Times New Roman"/>
                <w:lang w:val="en-US"/>
              </w:rPr>
            </w:pPr>
          </w:p>
        </w:tc>
      </w:tr>
      <w:tr w:rsidR="0053468B" w14:paraId="296A5E04" w14:textId="77777777" w:rsidTr="007E3072">
        <w:tc>
          <w:tcPr>
            <w:tcW w:w="1261" w:type="dxa"/>
            <w:vMerge/>
            <w:vAlign w:val="center"/>
          </w:tcPr>
          <w:p w14:paraId="4E45B181" w14:textId="77777777" w:rsidR="0053468B" w:rsidRDefault="0053468B" w:rsidP="00F55926">
            <w:pPr>
              <w:spacing w:before="100" w:beforeAutospacing="1" w:after="100" w:afterAutospacing="1"/>
              <w:jc w:val="center"/>
              <w:rPr>
                <w:rFonts w:ascii="Times New Roman" w:hAnsi="Times New Roman" w:cs="Times New Roman"/>
                <w:lang w:val="en-US"/>
              </w:rPr>
            </w:pPr>
          </w:p>
        </w:tc>
        <w:tc>
          <w:tcPr>
            <w:tcW w:w="3979" w:type="dxa"/>
            <w:vAlign w:val="center"/>
          </w:tcPr>
          <w:p w14:paraId="62B77867" w14:textId="31D0FEE6" w:rsidR="0053468B" w:rsidRDefault="0053468B" w:rsidP="00136FBF">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Updating service API (clause 8.6</w:t>
            </w:r>
          </w:p>
        </w:tc>
        <w:tc>
          <w:tcPr>
            <w:tcW w:w="1418" w:type="dxa"/>
            <w:vMerge/>
            <w:vAlign w:val="center"/>
          </w:tcPr>
          <w:p w14:paraId="40A60B30" w14:textId="4765B413" w:rsidR="0053468B" w:rsidRDefault="0053468B" w:rsidP="007E3072">
            <w:pPr>
              <w:spacing w:before="100" w:beforeAutospacing="1" w:after="100" w:afterAutospacing="1"/>
              <w:jc w:val="center"/>
              <w:rPr>
                <w:rFonts w:ascii="Times New Roman" w:hAnsi="Times New Roman" w:cs="Times New Roman"/>
                <w:lang w:val="en-US"/>
              </w:rPr>
            </w:pPr>
          </w:p>
        </w:tc>
        <w:tc>
          <w:tcPr>
            <w:tcW w:w="2409" w:type="dxa"/>
            <w:vMerge/>
            <w:vAlign w:val="center"/>
          </w:tcPr>
          <w:p w14:paraId="3392FFC1" w14:textId="75405912" w:rsidR="0053468B" w:rsidRDefault="0053468B" w:rsidP="00136FBF">
            <w:pPr>
              <w:spacing w:before="100" w:beforeAutospacing="1" w:after="100" w:afterAutospacing="1"/>
              <w:jc w:val="both"/>
              <w:rPr>
                <w:rFonts w:ascii="Times New Roman" w:hAnsi="Times New Roman" w:cs="Times New Roman"/>
                <w:lang w:val="en-US"/>
              </w:rPr>
            </w:pPr>
          </w:p>
        </w:tc>
      </w:tr>
      <w:tr w:rsidR="0053468B" w14:paraId="540C9A09" w14:textId="77777777" w:rsidTr="007E3072">
        <w:tc>
          <w:tcPr>
            <w:tcW w:w="1261" w:type="dxa"/>
            <w:vMerge/>
            <w:vAlign w:val="center"/>
          </w:tcPr>
          <w:p w14:paraId="392EFA28" w14:textId="77777777" w:rsidR="0053468B" w:rsidRDefault="0053468B" w:rsidP="007E3072">
            <w:pPr>
              <w:spacing w:before="100" w:beforeAutospacing="1" w:after="100" w:afterAutospacing="1"/>
              <w:jc w:val="center"/>
              <w:rPr>
                <w:rFonts w:ascii="Times New Roman" w:hAnsi="Times New Roman" w:cs="Times New Roman"/>
                <w:lang w:val="en-US"/>
              </w:rPr>
            </w:pPr>
          </w:p>
        </w:tc>
        <w:tc>
          <w:tcPr>
            <w:tcW w:w="3979" w:type="dxa"/>
            <w:vAlign w:val="center"/>
          </w:tcPr>
          <w:p w14:paraId="5A3F9996" w14:textId="09740FFF" w:rsidR="0053468B" w:rsidRDefault="0053468B" w:rsidP="007E3072">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Discovering service API (clause 8.7)</w:t>
            </w:r>
          </w:p>
        </w:tc>
        <w:tc>
          <w:tcPr>
            <w:tcW w:w="1418" w:type="dxa"/>
            <w:vAlign w:val="center"/>
          </w:tcPr>
          <w:p w14:paraId="54F3ED27" w14:textId="3FF74498" w:rsidR="0053468B" w:rsidRDefault="0053468B" w:rsidP="007E3072">
            <w:pPr>
              <w:spacing w:before="100" w:beforeAutospacing="1" w:after="100" w:afterAutospacing="1"/>
              <w:jc w:val="center"/>
              <w:rPr>
                <w:rFonts w:ascii="Times New Roman" w:hAnsi="Times New Roman" w:cs="Times New Roman"/>
                <w:lang w:val="en-US"/>
              </w:rPr>
            </w:pPr>
            <w:r>
              <w:rPr>
                <w:rFonts w:ascii="Times New Roman" w:hAnsi="Times New Roman" w:cs="Times New Roman"/>
                <w:lang w:val="en-US"/>
              </w:rPr>
              <w:t>CAPIF-1/-1e</w:t>
            </w:r>
          </w:p>
        </w:tc>
        <w:tc>
          <w:tcPr>
            <w:tcW w:w="2409" w:type="dxa"/>
            <w:vAlign w:val="center"/>
          </w:tcPr>
          <w:p w14:paraId="2CDDCCF5" w14:textId="0C0F6493" w:rsidR="0053468B" w:rsidRDefault="0053468B" w:rsidP="007E3072">
            <w:pPr>
              <w:spacing w:before="100" w:beforeAutospacing="1" w:after="100" w:afterAutospacing="1"/>
              <w:jc w:val="both"/>
              <w:rPr>
                <w:rFonts w:ascii="Times New Roman" w:hAnsi="Times New Roman" w:cs="Times New Roman"/>
                <w:lang w:val="en-US"/>
              </w:rPr>
            </w:pPr>
            <w:proofErr w:type="spellStart"/>
            <w:r>
              <w:rPr>
                <w:rFonts w:ascii="Times New Roman" w:hAnsi="Times New Roman" w:cs="Times New Roman"/>
                <w:lang w:val="en-US"/>
              </w:rPr>
              <w:t>CAPIF_Discover_Service_API</w:t>
            </w:r>
            <w:proofErr w:type="spellEnd"/>
            <w:r>
              <w:rPr>
                <w:rFonts w:ascii="Times New Roman" w:hAnsi="Times New Roman" w:cs="Times New Roman"/>
                <w:lang w:val="en-US"/>
              </w:rPr>
              <w:t xml:space="preserve"> (clause 10.2)</w:t>
            </w:r>
          </w:p>
        </w:tc>
      </w:tr>
      <w:tr w:rsidR="0053468B" w14:paraId="7AA2A2E7" w14:textId="77777777" w:rsidTr="007E3072">
        <w:tc>
          <w:tcPr>
            <w:tcW w:w="1261" w:type="dxa"/>
            <w:vMerge w:val="restart"/>
            <w:vAlign w:val="center"/>
          </w:tcPr>
          <w:p w14:paraId="1BAE00B3" w14:textId="2C3C8E43" w:rsidR="0053468B" w:rsidRDefault="0053468B" w:rsidP="007E3072">
            <w:pPr>
              <w:spacing w:before="100" w:beforeAutospacing="1" w:after="100" w:afterAutospacing="1"/>
              <w:jc w:val="center"/>
              <w:rPr>
                <w:rFonts w:ascii="Times New Roman" w:hAnsi="Times New Roman" w:cs="Times New Roman"/>
                <w:lang w:val="en-US"/>
              </w:rPr>
            </w:pPr>
            <w:r>
              <w:rPr>
                <w:rFonts w:ascii="Times New Roman" w:hAnsi="Times New Roman" w:cs="Times New Roman"/>
                <w:lang w:val="en-US"/>
              </w:rPr>
              <w:lastRenderedPageBreak/>
              <w:t>Management services</w:t>
            </w:r>
          </w:p>
        </w:tc>
        <w:tc>
          <w:tcPr>
            <w:tcW w:w="3979" w:type="dxa"/>
            <w:vAlign w:val="center"/>
          </w:tcPr>
          <w:p w14:paraId="7D5D86B9" w14:textId="4DF5BB34" w:rsidR="0053468B" w:rsidRDefault="0053468B" w:rsidP="007E3072">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Logging service API invocation (clause 8.19)</w:t>
            </w:r>
          </w:p>
        </w:tc>
        <w:tc>
          <w:tcPr>
            <w:tcW w:w="1418" w:type="dxa"/>
            <w:vMerge w:val="restart"/>
            <w:vAlign w:val="center"/>
          </w:tcPr>
          <w:p w14:paraId="0FF11612" w14:textId="53AA9F1E" w:rsidR="0053468B" w:rsidRDefault="0053468B" w:rsidP="007E3072">
            <w:pPr>
              <w:spacing w:before="100" w:beforeAutospacing="1" w:after="100" w:afterAutospacing="1"/>
              <w:jc w:val="center"/>
              <w:rPr>
                <w:rFonts w:ascii="Times New Roman" w:hAnsi="Times New Roman" w:cs="Times New Roman"/>
                <w:lang w:val="en-US"/>
              </w:rPr>
            </w:pPr>
            <w:r>
              <w:rPr>
                <w:rFonts w:ascii="Times New Roman" w:hAnsi="Times New Roman" w:cs="Times New Roman"/>
                <w:lang w:val="en-US"/>
              </w:rPr>
              <w:t>CAPIF-3</w:t>
            </w:r>
          </w:p>
        </w:tc>
        <w:tc>
          <w:tcPr>
            <w:tcW w:w="2409" w:type="dxa"/>
            <w:vAlign w:val="center"/>
          </w:tcPr>
          <w:p w14:paraId="08067427" w14:textId="1F0EA588" w:rsidR="0053468B" w:rsidRDefault="0053468B" w:rsidP="007E3072">
            <w:pPr>
              <w:spacing w:before="100" w:beforeAutospacing="1" w:after="100" w:afterAutospacing="1"/>
              <w:jc w:val="both"/>
              <w:rPr>
                <w:rFonts w:ascii="Times New Roman" w:hAnsi="Times New Roman" w:cs="Times New Roman"/>
                <w:lang w:val="en-US"/>
              </w:rPr>
            </w:pPr>
            <w:proofErr w:type="spellStart"/>
            <w:r>
              <w:rPr>
                <w:rFonts w:ascii="Times New Roman" w:hAnsi="Times New Roman" w:cs="Times New Roman"/>
                <w:lang w:val="en-US"/>
              </w:rPr>
              <w:t>CAPIF_Logging_API_Invocation</w:t>
            </w:r>
            <w:proofErr w:type="spellEnd"/>
            <w:r>
              <w:rPr>
                <w:rFonts w:ascii="Times New Roman" w:hAnsi="Times New Roman" w:cs="Times New Roman"/>
                <w:lang w:val="en-US"/>
              </w:rPr>
              <w:t xml:space="preserve"> (clause 10.8) </w:t>
            </w:r>
          </w:p>
        </w:tc>
      </w:tr>
      <w:tr w:rsidR="0053468B" w14:paraId="63717CE0" w14:textId="77777777" w:rsidTr="007E3072">
        <w:tc>
          <w:tcPr>
            <w:tcW w:w="1261" w:type="dxa"/>
            <w:vMerge/>
            <w:vAlign w:val="center"/>
          </w:tcPr>
          <w:p w14:paraId="1695E6C1" w14:textId="77777777" w:rsidR="0053468B" w:rsidRDefault="0053468B" w:rsidP="007E3072">
            <w:pPr>
              <w:spacing w:before="100" w:beforeAutospacing="1" w:after="100" w:afterAutospacing="1"/>
              <w:jc w:val="center"/>
              <w:rPr>
                <w:rFonts w:ascii="Times New Roman" w:hAnsi="Times New Roman" w:cs="Times New Roman"/>
                <w:lang w:val="en-US"/>
              </w:rPr>
            </w:pPr>
          </w:p>
        </w:tc>
        <w:tc>
          <w:tcPr>
            <w:tcW w:w="3979" w:type="dxa"/>
            <w:vAlign w:val="center"/>
          </w:tcPr>
          <w:p w14:paraId="0FC2414C" w14:textId="34697C9A" w:rsidR="0053468B" w:rsidRDefault="0053468B" w:rsidP="007E3072">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Charging service API invocation (clause 8.20)</w:t>
            </w:r>
          </w:p>
        </w:tc>
        <w:tc>
          <w:tcPr>
            <w:tcW w:w="1418" w:type="dxa"/>
            <w:vMerge/>
            <w:vAlign w:val="center"/>
          </w:tcPr>
          <w:p w14:paraId="2A4FC984" w14:textId="660181F1" w:rsidR="0053468B" w:rsidRDefault="0053468B" w:rsidP="007E3072">
            <w:pPr>
              <w:spacing w:before="100" w:beforeAutospacing="1" w:after="100" w:afterAutospacing="1"/>
              <w:jc w:val="center"/>
              <w:rPr>
                <w:rFonts w:ascii="Times New Roman" w:hAnsi="Times New Roman" w:cs="Times New Roman"/>
                <w:lang w:val="en-US"/>
              </w:rPr>
            </w:pPr>
          </w:p>
        </w:tc>
        <w:tc>
          <w:tcPr>
            <w:tcW w:w="2409" w:type="dxa"/>
            <w:vAlign w:val="center"/>
          </w:tcPr>
          <w:p w14:paraId="51F29CAD" w14:textId="565D15DB" w:rsidR="0053468B" w:rsidRDefault="0053468B" w:rsidP="007E3072">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N/A</w:t>
            </w:r>
            <w:r>
              <w:rPr>
                <w:rFonts w:ascii="Times New Roman" w:hAnsi="Times New Roman" w:cs="Times New Roman"/>
                <w:vertAlign w:val="superscript"/>
                <w:lang w:val="en-US"/>
              </w:rPr>
              <w:t>2</w:t>
            </w:r>
          </w:p>
        </w:tc>
      </w:tr>
      <w:tr w:rsidR="0053468B" w14:paraId="2F36E034" w14:textId="77777777" w:rsidTr="007E3072">
        <w:tc>
          <w:tcPr>
            <w:tcW w:w="1261" w:type="dxa"/>
            <w:vMerge/>
            <w:vAlign w:val="center"/>
          </w:tcPr>
          <w:p w14:paraId="37236474" w14:textId="77777777" w:rsidR="0053468B" w:rsidRDefault="0053468B" w:rsidP="009374F1">
            <w:pPr>
              <w:spacing w:before="100" w:beforeAutospacing="1" w:after="100" w:afterAutospacing="1"/>
              <w:jc w:val="center"/>
              <w:rPr>
                <w:rFonts w:ascii="Times New Roman" w:hAnsi="Times New Roman" w:cs="Times New Roman"/>
                <w:lang w:val="en-US"/>
              </w:rPr>
            </w:pPr>
          </w:p>
        </w:tc>
        <w:tc>
          <w:tcPr>
            <w:tcW w:w="3979" w:type="dxa"/>
            <w:vAlign w:val="center"/>
          </w:tcPr>
          <w:p w14:paraId="63D17D05" w14:textId="26BF5D48" w:rsidR="0053468B" w:rsidRDefault="0053468B" w:rsidP="009374F1">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Monitoring service API invocation (clause 8.21)</w:t>
            </w:r>
          </w:p>
        </w:tc>
        <w:tc>
          <w:tcPr>
            <w:tcW w:w="1418" w:type="dxa"/>
            <w:vAlign w:val="center"/>
          </w:tcPr>
          <w:p w14:paraId="76B62292" w14:textId="166A5B17" w:rsidR="0053468B" w:rsidRDefault="0053468B" w:rsidP="009374F1">
            <w:pPr>
              <w:spacing w:before="100" w:beforeAutospacing="1" w:after="100" w:afterAutospacing="1"/>
              <w:jc w:val="center"/>
              <w:rPr>
                <w:rFonts w:ascii="Times New Roman" w:hAnsi="Times New Roman" w:cs="Times New Roman"/>
                <w:lang w:val="en-US"/>
              </w:rPr>
            </w:pPr>
            <w:r>
              <w:rPr>
                <w:rFonts w:ascii="Times New Roman" w:hAnsi="Times New Roman" w:cs="Times New Roman"/>
                <w:lang w:val="en-US"/>
              </w:rPr>
              <w:t>CAPIF-4</w:t>
            </w:r>
          </w:p>
        </w:tc>
        <w:tc>
          <w:tcPr>
            <w:tcW w:w="2409" w:type="dxa"/>
            <w:vAlign w:val="center"/>
          </w:tcPr>
          <w:p w14:paraId="4459419C" w14:textId="09354339" w:rsidR="0053468B" w:rsidRDefault="0053468B" w:rsidP="009374F1">
            <w:pPr>
              <w:spacing w:before="100" w:beforeAutospacing="1" w:after="100" w:afterAutospacing="1"/>
              <w:jc w:val="both"/>
              <w:rPr>
                <w:rFonts w:ascii="Times New Roman" w:hAnsi="Times New Roman" w:cs="Times New Roman"/>
                <w:lang w:val="en-US"/>
              </w:rPr>
            </w:pPr>
            <w:proofErr w:type="spellStart"/>
            <w:r>
              <w:rPr>
                <w:rFonts w:ascii="Times New Roman" w:hAnsi="Times New Roman" w:cs="Times New Roman"/>
                <w:lang w:val="en-US"/>
              </w:rPr>
              <w:t>CAPIF_Monitoring</w:t>
            </w:r>
            <w:proofErr w:type="spellEnd"/>
            <w:r>
              <w:rPr>
                <w:rFonts w:ascii="Times New Roman" w:hAnsi="Times New Roman" w:cs="Times New Roman"/>
                <w:lang w:val="en-US"/>
              </w:rPr>
              <w:t xml:space="preserve"> (clause 10.7)</w:t>
            </w:r>
          </w:p>
        </w:tc>
      </w:tr>
      <w:tr w:rsidR="0053468B" w14:paraId="500D974B" w14:textId="77777777" w:rsidTr="007E3072">
        <w:tc>
          <w:tcPr>
            <w:tcW w:w="1261" w:type="dxa"/>
            <w:vMerge/>
            <w:vAlign w:val="center"/>
          </w:tcPr>
          <w:p w14:paraId="41D1D53B" w14:textId="77777777" w:rsidR="0053468B" w:rsidRDefault="0053468B" w:rsidP="009374F1">
            <w:pPr>
              <w:spacing w:before="100" w:beforeAutospacing="1" w:after="100" w:afterAutospacing="1"/>
              <w:jc w:val="center"/>
              <w:rPr>
                <w:rFonts w:ascii="Times New Roman" w:hAnsi="Times New Roman" w:cs="Times New Roman"/>
                <w:lang w:val="en-US"/>
              </w:rPr>
            </w:pPr>
          </w:p>
        </w:tc>
        <w:tc>
          <w:tcPr>
            <w:tcW w:w="3979" w:type="dxa"/>
            <w:vAlign w:val="center"/>
          </w:tcPr>
          <w:p w14:paraId="29EE1C3D" w14:textId="671BA9C2" w:rsidR="0053468B" w:rsidRDefault="0053468B" w:rsidP="009374F1">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Auditing service API invocation (clause 8.22)</w:t>
            </w:r>
          </w:p>
        </w:tc>
        <w:tc>
          <w:tcPr>
            <w:tcW w:w="1418" w:type="dxa"/>
            <w:vAlign w:val="center"/>
          </w:tcPr>
          <w:p w14:paraId="126DC1E9" w14:textId="457CB051" w:rsidR="0053468B" w:rsidRDefault="0053468B" w:rsidP="009374F1">
            <w:pPr>
              <w:spacing w:before="100" w:beforeAutospacing="1" w:after="100" w:afterAutospacing="1"/>
              <w:jc w:val="center"/>
              <w:rPr>
                <w:rFonts w:ascii="Times New Roman" w:hAnsi="Times New Roman" w:cs="Times New Roman"/>
                <w:lang w:val="en-US"/>
              </w:rPr>
            </w:pPr>
            <w:r>
              <w:rPr>
                <w:rFonts w:ascii="Times New Roman" w:hAnsi="Times New Roman" w:cs="Times New Roman"/>
                <w:lang w:val="en-US"/>
              </w:rPr>
              <w:t>CAPIF-5</w:t>
            </w:r>
          </w:p>
        </w:tc>
        <w:tc>
          <w:tcPr>
            <w:tcW w:w="2409" w:type="dxa"/>
            <w:vAlign w:val="center"/>
          </w:tcPr>
          <w:p w14:paraId="2EBE27E7" w14:textId="2C2494D0" w:rsidR="0053468B" w:rsidRDefault="0053468B" w:rsidP="009374F1">
            <w:pPr>
              <w:spacing w:before="100" w:beforeAutospacing="1" w:after="100" w:afterAutospacing="1"/>
              <w:jc w:val="both"/>
              <w:rPr>
                <w:rFonts w:ascii="Times New Roman" w:hAnsi="Times New Roman" w:cs="Times New Roman"/>
                <w:lang w:val="en-US"/>
              </w:rPr>
            </w:pPr>
            <w:proofErr w:type="spellStart"/>
            <w:r>
              <w:rPr>
                <w:rFonts w:ascii="Times New Roman" w:hAnsi="Times New Roman" w:cs="Times New Roman"/>
                <w:lang w:val="en-US"/>
              </w:rPr>
              <w:t>CAPIF_Auditing</w:t>
            </w:r>
            <w:proofErr w:type="spellEnd"/>
            <w:r>
              <w:rPr>
                <w:rFonts w:ascii="Times New Roman" w:hAnsi="Times New Roman" w:cs="Times New Roman"/>
                <w:lang w:val="en-US"/>
              </w:rPr>
              <w:t xml:space="preserve"> (clause 10.9)</w:t>
            </w:r>
          </w:p>
        </w:tc>
      </w:tr>
      <w:tr w:rsidR="0053468B" w14:paraId="2D326336" w14:textId="77777777" w:rsidTr="007E3072">
        <w:tc>
          <w:tcPr>
            <w:tcW w:w="1261" w:type="dxa"/>
            <w:vMerge w:val="restart"/>
            <w:vAlign w:val="center"/>
          </w:tcPr>
          <w:p w14:paraId="1C435AE4" w14:textId="049CFEB7" w:rsidR="0053468B" w:rsidRDefault="0053468B" w:rsidP="009374F1">
            <w:pPr>
              <w:spacing w:before="100" w:beforeAutospacing="1" w:after="100" w:afterAutospacing="1"/>
              <w:jc w:val="center"/>
              <w:rPr>
                <w:rFonts w:ascii="Times New Roman" w:hAnsi="Times New Roman" w:cs="Times New Roman"/>
                <w:lang w:val="en-US"/>
              </w:rPr>
            </w:pPr>
            <w:r>
              <w:rPr>
                <w:rFonts w:ascii="Times New Roman" w:hAnsi="Times New Roman" w:cs="Times New Roman"/>
                <w:lang w:val="en-US"/>
              </w:rPr>
              <w:t>Security services</w:t>
            </w:r>
          </w:p>
        </w:tc>
        <w:tc>
          <w:tcPr>
            <w:tcW w:w="3979" w:type="dxa"/>
            <w:vAlign w:val="center"/>
          </w:tcPr>
          <w:p w14:paraId="5F02928D" w14:textId="232C36F2" w:rsidR="0053468B" w:rsidRDefault="0053468B" w:rsidP="009374F1">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Onboarding API invoker (clause 8.1)</w:t>
            </w:r>
          </w:p>
        </w:tc>
        <w:tc>
          <w:tcPr>
            <w:tcW w:w="1418" w:type="dxa"/>
            <w:vMerge w:val="restart"/>
            <w:vAlign w:val="center"/>
          </w:tcPr>
          <w:p w14:paraId="00BD0E22" w14:textId="7244A679" w:rsidR="0053468B" w:rsidRDefault="0053468B" w:rsidP="009374F1">
            <w:pPr>
              <w:spacing w:before="100" w:beforeAutospacing="1" w:after="100" w:afterAutospacing="1"/>
              <w:jc w:val="center"/>
              <w:rPr>
                <w:rFonts w:ascii="Times New Roman" w:hAnsi="Times New Roman" w:cs="Times New Roman"/>
                <w:lang w:val="en-US"/>
              </w:rPr>
            </w:pPr>
            <w:r>
              <w:rPr>
                <w:rFonts w:ascii="Times New Roman" w:hAnsi="Times New Roman" w:cs="Times New Roman"/>
                <w:lang w:val="en-US"/>
              </w:rPr>
              <w:t>CAPIF-1/-1e</w:t>
            </w:r>
          </w:p>
        </w:tc>
        <w:tc>
          <w:tcPr>
            <w:tcW w:w="2409" w:type="dxa"/>
            <w:vMerge w:val="restart"/>
            <w:vAlign w:val="center"/>
          </w:tcPr>
          <w:p w14:paraId="6FD3D8D5" w14:textId="4EB35183" w:rsidR="0053468B" w:rsidRDefault="0053468B" w:rsidP="009374F1">
            <w:pPr>
              <w:spacing w:before="100" w:beforeAutospacing="1" w:after="100" w:afterAutospacing="1"/>
              <w:jc w:val="both"/>
              <w:rPr>
                <w:rFonts w:ascii="Times New Roman" w:hAnsi="Times New Roman" w:cs="Times New Roman"/>
                <w:lang w:val="en-US"/>
              </w:rPr>
            </w:pPr>
            <w:proofErr w:type="spellStart"/>
            <w:r>
              <w:rPr>
                <w:rFonts w:ascii="Times New Roman" w:hAnsi="Times New Roman" w:cs="Times New Roman"/>
                <w:lang w:val="en-US"/>
              </w:rPr>
              <w:t>CAPIF_API_invoker_management</w:t>
            </w:r>
            <w:proofErr w:type="spellEnd"/>
            <w:r>
              <w:rPr>
                <w:rFonts w:ascii="Times New Roman" w:hAnsi="Times New Roman" w:cs="Times New Roman"/>
                <w:lang w:val="en-US"/>
              </w:rPr>
              <w:t xml:space="preserve"> (clause 10.5)</w:t>
            </w:r>
          </w:p>
        </w:tc>
      </w:tr>
      <w:tr w:rsidR="0053468B" w14:paraId="4CF1324D" w14:textId="77777777" w:rsidTr="007E3072">
        <w:tc>
          <w:tcPr>
            <w:tcW w:w="1261" w:type="dxa"/>
            <w:vMerge/>
            <w:vAlign w:val="center"/>
          </w:tcPr>
          <w:p w14:paraId="3C7F46DF" w14:textId="77777777" w:rsidR="0053468B" w:rsidRDefault="0053468B" w:rsidP="009374F1">
            <w:pPr>
              <w:spacing w:before="100" w:beforeAutospacing="1" w:after="100" w:afterAutospacing="1"/>
              <w:jc w:val="center"/>
              <w:rPr>
                <w:rFonts w:ascii="Times New Roman" w:hAnsi="Times New Roman" w:cs="Times New Roman"/>
                <w:lang w:val="en-US"/>
              </w:rPr>
            </w:pPr>
          </w:p>
        </w:tc>
        <w:tc>
          <w:tcPr>
            <w:tcW w:w="3979" w:type="dxa"/>
            <w:vAlign w:val="center"/>
          </w:tcPr>
          <w:p w14:paraId="79CE9E51" w14:textId="504AFB9C" w:rsidR="0053468B" w:rsidRDefault="0053468B" w:rsidP="009374F1">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Off boarding API invoker (clause 8.2)</w:t>
            </w:r>
          </w:p>
        </w:tc>
        <w:tc>
          <w:tcPr>
            <w:tcW w:w="1418" w:type="dxa"/>
            <w:vMerge/>
            <w:vAlign w:val="center"/>
          </w:tcPr>
          <w:p w14:paraId="069C8A4E" w14:textId="77777777" w:rsidR="0053468B" w:rsidRDefault="0053468B" w:rsidP="009374F1">
            <w:pPr>
              <w:spacing w:before="100" w:beforeAutospacing="1" w:after="100" w:afterAutospacing="1"/>
              <w:jc w:val="center"/>
              <w:rPr>
                <w:rFonts w:ascii="Times New Roman" w:hAnsi="Times New Roman" w:cs="Times New Roman"/>
                <w:lang w:val="en-US"/>
              </w:rPr>
            </w:pPr>
          </w:p>
        </w:tc>
        <w:tc>
          <w:tcPr>
            <w:tcW w:w="2409" w:type="dxa"/>
            <w:vMerge/>
            <w:vAlign w:val="center"/>
          </w:tcPr>
          <w:p w14:paraId="3E7295FF" w14:textId="77777777" w:rsidR="0053468B" w:rsidRDefault="0053468B" w:rsidP="009374F1">
            <w:pPr>
              <w:spacing w:before="100" w:beforeAutospacing="1" w:after="100" w:afterAutospacing="1"/>
              <w:jc w:val="both"/>
              <w:rPr>
                <w:rFonts w:ascii="Times New Roman" w:hAnsi="Times New Roman" w:cs="Times New Roman"/>
                <w:lang w:val="en-US"/>
              </w:rPr>
            </w:pPr>
          </w:p>
        </w:tc>
      </w:tr>
      <w:tr w:rsidR="0053468B" w14:paraId="360AA432" w14:textId="77777777" w:rsidTr="007E3072">
        <w:tc>
          <w:tcPr>
            <w:tcW w:w="1261" w:type="dxa"/>
            <w:vMerge/>
            <w:vAlign w:val="center"/>
          </w:tcPr>
          <w:p w14:paraId="341A6256" w14:textId="24B9BD39" w:rsidR="0053468B" w:rsidRDefault="0053468B" w:rsidP="009374F1">
            <w:pPr>
              <w:spacing w:before="100" w:beforeAutospacing="1" w:after="100" w:afterAutospacing="1"/>
              <w:jc w:val="center"/>
              <w:rPr>
                <w:rFonts w:ascii="Times New Roman" w:hAnsi="Times New Roman" w:cs="Times New Roman"/>
                <w:lang w:val="en-US"/>
              </w:rPr>
            </w:pPr>
          </w:p>
        </w:tc>
        <w:tc>
          <w:tcPr>
            <w:tcW w:w="3979" w:type="dxa"/>
            <w:vAlign w:val="center"/>
          </w:tcPr>
          <w:p w14:paraId="733B435F" w14:textId="0EC02097" w:rsidR="0053468B" w:rsidRDefault="0053468B" w:rsidP="009374F1">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Authenticating with CCF (clause 8.10)</w:t>
            </w:r>
          </w:p>
        </w:tc>
        <w:tc>
          <w:tcPr>
            <w:tcW w:w="1418" w:type="dxa"/>
            <w:vMerge w:val="restart"/>
            <w:vAlign w:val="center"/>
          </w:tcPr>
          <w:p w14:paraId="5253BF88" w14:textId="7BD28600" w:rsidR="0053468B" w:rsidRDefault="0053468B" w:rsidP="009374F1">
            <w:pPr>
              <w:spacing w:before="100" w:beforeAutospacing="1" w:after="100" w:afterAutospacing="1"/>
              <w:jc w:val="center"/>
              <w:rPr>
                <w:rFonts w:ascii="Times New Roman" w:hAnsi="Times New Roman" w:cs="Times New Roman"/>
                <w:lang w:val="en-US"/>
              </w:rPr>
            </w:pPr>
            <w:r>
              <w:rPr>
                <w:rFonts w:ascii="Times New Roman" w:hAnsi="Times New Roman" w:cs="Times New Roman"/>
                <w:lang w:val="en-US"/>
              </w:rPr>
              <w:t>CAPIF-1/-1e</w:t>
            </w:r>
          </w:p>
        </w:tc>
        <w:tc>
          <w:tcPr>
            <w:tcW w:w="2409" w:type="dxa"/>
            <w:vMerge w:val="restart"/>
            <w:vAlign w:val="center"/>
          </w:tcPr>
          <w:p w14:paraId="43949450" w14:textId="12689CCA" w:rsidR="0053468B" w:rsidRDefault="0053468B" w:rsidP="009374F1">
            <w:pPr>
              <w:spacing w:before="100" w:beforeAutospacing="1" w:after="100" w:afterAutospacing="1"/>
              <w:jc w:val="both"/>
              <w:rPr>
                <w:rFonts w:ascii="Times New Roman" w:hAnsi="Times New Roman" w:cs="Times New Roman"/>
                <w:lang w:val="en-US"/>
              </w:rPr>
            </w:pPr>
            <w:proofErr w:type="spellStart"/>
            <w:r>
              <w:rPr>
                <w:rFonts w:ascii="Times New Roman" w:hAnsi="Times New Roman" w:cs="Times New Roman"/>
                <w:lang w:val="en-US"/>
              </w:rPr>
              <w:t>CAPIF_Security</w:t>
            </w:r>
            <w:proofErr w:type="spellEnd"/>
            <w:r>
              <w:rPr>
                <w:rFonts w:ascii="Times New Roman" w:hAnsi="Times New Roman" w:cs="Times New Roman"/>
                <w:lang w:val="en-US"/>
              </w:rPr>
              <w:t xml:space="preserve"> </w:t>
            </w:r>
            <w:r>
              <w:rPr>
                <w:rFonts w:ascii="Times New Roman" w:hAnsi="Times New Roman" w:cs="Times New Roman"/>
                <w:lang w:val="en-US"/>
              </w:rPr>
              <w:t>(clause 10.6)</w:t>
            </w:r>
          </w:p>
        </w:tc>
      </w:tr>
      <w:tr w:rsidR="0053468B" w14:paraId="695E6614" w14:textId="77777777" w:rsidTr="007E3072">
        <w:tc>
          <w:tcPr>
            <w:tcW w:w="1261" w:type="dxa"/>
            <w:vMerge/>
            <w:vAlign w:val="center"/>
          </w:tcPr>
          <w:p w14:paraId="7784AADC" w14:textId="77777777" w:rsidR="0053468B" w:rsidRDefault="0053468B" w:rsidP="009374F1">
            <w:pPr>
              <w:spacing w:before="100" w:beforeAutospacing="1" w:after="100" w:afterAutospacing="1"/>
              <w:jc w:val="center"/>
              <w:rPr>
                <w:rFonts w:ascii="Times New Roman" w:hAnsi="Times New Roman" w:cs="Times New Roman"/>
                <w:lang w:val="en-US"/>
              </w:rPr>
            </w:pPr>
          </w:p>
        </w:tc>
        <w:tc>
          <w:tcPr>
            <w:tcW w:w="3979" w:type="dxa"/>
            <w:vAlign w:val="center"/>
          </w:tcPr>
          <w:p w14:paraId="379BC24B" w14:textId="3274A64F" w:rsidR="0053468B" w:rsidRDefault="0053468B" w:rsidP="009374F1">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Authorizing with CCF (clause 8.11)</w:t>
            </w:r>
          </w:p>
        </w:tc>
        <w:tc>
          <w:tcPr>
            <w:tcW w:w="1418" w:type="dxa"/>
            <w:vMerge/>
            <w:vAlign w:val="center"/>
          </w:tcPr>
          <w:p w14:paraId="5F20C98A" w14:textId="6BA03473" w:rsidR="0053468B" w:rsidRDefault="0053468B" w:rsidP="009374F1">
            <w:pPr>
              <w:spacing w:before="100" w:beforeAutospacing="1" w:after="100" w:afterAutospacing="1"/>
              <w:jc w:val="center"/>
              <w:rPr>
                <w:rFonts w:ascii="Times New Roman" w:hAnsi="Times New Roman" w:cs="Times New Roman"/>
                <w:lang w:val="en-US"/>
              </w:rPr>
            </w:pPr>
          </w:p>
        </w:tc>
        <w:tc>
          <w:tcPr>
            <w:tcW w:w="2409" w:type="dxa"/>
            <w:vMerge/>
            <w:vAlign w:val="center"/>
          </w:tcPr>
          <w:p w14:paraId="6D798133" w14:textId="120EDC29" w:rsidR="0053468B" w:rsidRDefault="0053468B" w:rsidP="009374F1">
            <w:pPr>
              <w:spacing w:before="100" w:beforeAutospacing="1" w:after="100" w:afterAutospacing="1"/>
              <w:jc w:val="both"/>
              <w:rPr>
                <w:rFonts w:ascii="Times New Roman" w:hAnsi="Times New Roman" w:cs="Times New Roman"/>
                <w:lang w:val="en-US"/>
              </w:rPr>
            </w:pPr>
          </w:p>
        </w:tc>
      </w:tr>
      <w:tr w:rsidR="0053468B" w14:paraId="1BC780E0" w14:textId="77777777" w:rsidTr="007E3072">
        <w:tc>
          <w:tcPr>
            <w:tcW w:w="1261" w:type="dxa"/>
            <w:vMerge/>
            <w:vAlign w:val="center"/>
          </w:tcPr>
          <w:p w14:paraId="4E7DC33A" w14:textId="77777777" w:rsidR="0053468B" w:rsidRDefault="0053468B" w:rsidP="009374F1">
            <w:pPr>
              <w:spacing w:before="100" w:beforeAutospacing="1" w:after="100" w:afterAutospacing="1"/>
              <w:jc w:val="center"/>
              <w:rPr>
                <w:rFonts w:ascii="Times New Roman" w:hAnsi="Times New Roman" w:cs="Times New Roman"/>
                <w:lang w:val="en-US"/>
              </w:rPr>
            </w:pPr>
          </w:p>
        </w:tc>
        <w:tc>
          <w:tcPr>
            <w:tcW w:w="3979" w:type="dxa"/>
            <w:vAlign w:val="center"/>
          </w:tcPr>
          <w:p w14:paraId="49B7771D" w14:textId="3E950040" w:rsidR="0053468B" w:rsidRDefault="0053468B" w:rsidP="009374F1">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Authenticating with AEF (clauses 8.14 and 8.15)</w:t>
            </w:r>
          </w:p>
        </w:tc>
        <w:tc>
          <w:tcPr>
            <w:tcW w:w="1418" w:type="dxa"/>
            <w:vMerge w:val="restart"/>
            <w:vAlign w:val="center"/>
          </w:tcPr>
          <w:p w14:paraId="3E675C4C" w14:textId="7DFAFC22" w:rsidR="0053468B" w:rsidRDefault="0053468B" w:rsidP="009374F1">
            <w:pPr>
              <w:spacing w:before="100" w:beforeAutospacing="1" w:after="100" w:afterAutospacing="1"/>
              <w:jc w:val="center"/>
              <w:rPr>
                <w:rFonts w:ascii="Times New Roman" w:hAnsi="Times New Roman" w:cs="Times New Roman"/>
                <w:lang w:val="en-US"/>
              </w:rPr>
            </w:pPr>
            <w:r>
              <w:rPr>
                <w:rFonts w:ascii="Times New Roman" w:hAnsi="Times New Roman" w:cs="Times New Roman"/>
                <w:lang w:val="en-US"/>
              </w:rPr>
              <w:t>CAPIF-2/CAPIF-2e</w:t>
            </w:r>
          </w:p>
        </w:tc>
        <w:tc>
          <w:tcPr>
            <w:tcW w:w="2409" w:type="dxa"/>
            <w:vMerge w:val="restart"/>
            <w:vAlign w:val="center"/>
          </w:tcPr>
          <w:p w14:paraId="1E6174B8" w14:textId="65F335E4" w:rsidR="0053468B" w:rsidRDefault="0053468B" w:rsidP="009374F1">
            <w:pPr>
              <w:spacing w:before="100" w:beforeAutospacing="1" w:after="100" w:afterAutospacing="1"/>
              <w:jc w:val="both"/>
              <w:rPr>
                <w:rFonts w:ascii="Times New Roman" w:hAnsi="Times New Roman" w:cs="Times New Roman"/>
                <w:lang w:val="en-US"/>
              </w:rPr>
            </w:pPr>
            <w:proofErr w:type="spellStart"/>
            <w:r>
              <w:rPr>
                <w:rFonts w:ascii="Times New Roman" w:hAnsi="Times New Roman" w:cs="Times New Roman"/>
                <w:lang w:val="en-US"/>
              </w:rPr>
              <w:t>AEF_Security</w:t>
            </w:r>
            <w:proofErr w:type="spellEnd"/>
            <w:r>
              <w:rPr>
                <w:rFonts w:ascii="Times New Roman" w:hAnsi="Times New Roman" w:cs="Times New Roman"/>
                <w:lang w:val="en-US"/>
              </w:rPr>
              <w:t xml:space="preserve"> API (clause 11.2).</w:t>
            </w:r>
          </w:p>
        </w:tc>
      </w:tr>
      <w:tr w:rsidR="0053468B" w14:paraId="1F7E4C1B" w14:textId="77777777" w:rsidTr="007E3072">
        <w:tc>
          <w:tcPr>
            <w:tcW w:w="1261" w:type="dxa"/>
            <w:vMerge/>
            <w:vAlign w:val="center"/>
          </w:tcPr>
          <w:p w14:paraId="43130B8B" w14:textId="77777777" w:rsidR="0053468B" w:rsidRDefault="0053468B" w:rsidP="009374F1">
            <w:pPr>
              <w:spacing w:before="100" w:beforeAutospacing="1" w:after="100" w:afterAutospacing="1"/>
              <w:jc w:val="center"/>
              <w:rPr>
                <w:rFonts w:ascii="Times New Roman" w:hAnsi="Times New Roman" w:cs="Times New Roman"/>
                <w:lang w:val="en-US"/>
              </w:rPr>
            </w:pPr>
          </w:p>
        </w:tc>
        <w:tc>
          <w:tcPr>
            <w:tcW w:w="3979" w:type="dxa"/>
            <w:vAlign w:val="center"/>
          </w:tcPr>
          <w:p w14:paraId="4CAEB3B4" w14:textId="760B77C5" w:rsidR="0053468B" w:rsidRDefault="0053468B" w:rsidP="009374F1">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Authorizing with AEF (clause 8.16)</w:t>
            </w:r>
          </w:p>
        </w:tc>
        <w:tc>
          <w:tcPr>
            <w:tcW w:w="1418" w:type="dxa"/>
            <w:vMerge/>
            <w:vAlign w:val="center"/>
          </w:tcPr>
          <w:p w14:paraId="044A0DE5" w14:textId="23152D43" w:rsidR="0053468B" w:rsidRDefault="0053468B" w:rsidP="009374F1">
            <w:pPr>
              <w:spacing w:before="100" w:beforeAutospacing="1" w:after="100" w:afterAutospacing="1"/>
              <w:jc w:val="center"/>
              <w:rPr>
                <w:rFonts w:ascii="Times New Roman" w:hAnsi="Times New Roman" w:cs="Times New Roman"/>
                <w:lang w:val="en-US"/>
              </w:rPr>
            </w:pPr>
          </w:p>
        </w:tc>
        <w:tc>
          <w:tcPr>
            <w:tcW w:w="2409" w:type="dxa"/>
            <w:vMerge/>
            <w:vAlign w:val="center"/>
          </w:tcPr>
          <w:p w14:paraId="6530E2EB" w14:textId="1096CD2E" w:rsidR="0053468B" w:rsidRDefault="0053468B" w:rsidP="009374F1">
            <w:pPr>
              <w:spacing w:before="100" w:beforeAutospacing="1" w:after="100" w:afterAutospacing="1"/>
              <w:jc w:val="both"/>
              <w:rPr>
                <w:rFonts w:ascii="Times New Roman" w:hAnsi="Times New Roman" w:cs="Times New Roman"/>
                <w:lang w:val="en-US"/>
              </w:rPr>
            </w:pPr>
          </w:p>
        </w:tc>
      </w:tr>
      <w:tr w:rsidR="0053468B" w14:paraId="50476A6F" w14:textId="77777777" w:rsidTr="007E3072">
        <w:tc>
          <w:tcPr>
            <w:tcW w:w="1261" w:type="dxa"/>
            <w:vMerge/>
            <w:vAlign w:val="center"/>
          </w:tcPr>
          <w:p w14:paraId="5CD3CD90" w14:textId="77777777" w:rsidR="0053468B" w:rsidRDefault="0053468B" w:rsidP="009374F1">
            <w:pPr>
              <w:spacing w:before="100" w:beforeAutospacing="1" w:after="100" w:afterAutospacing="1"/>
              <w:jc w:val="center"/>
              <w:rPr>
                <w:rFonts w:ascii="Times New Roman" w:hAnsi="Times New Roman" w:cs="Times New Roman"/>
                <w:lang w:val="en-US"/>
              </w:rPr>
            </w:pPr>
          </w:p>
        </w:tc>
        <w:tc>
          <w:tcPr>
            <w:tcW w:w="3979" w:type="dxa"/>
            <w:vAlign w:val="center"/>
          </w:tcPr>
          <w:p w14:paraId="4481E940" w14:textId="63B9FDB0" w:rsidR="0053468B" w:rsidRDefault="0053468B" w:rsidP="009374F1">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Access control policy (clause 8.17)</w:t>
            </w:r>
          </w:p>
        </w:tc>
        <w:tc>
          <w:tcPr>
            <w:tcW w:w="1418" w:type="dxa"/>
            <w:vAlign w:val="center"/>
          </w:tcPr>
          <w:p w14:paraId="0811A2A7" w14:textId="699B0429" w:rsidR="0053468B" w:rsidRDefault="0053468B" w:rsidP="009374F1">
            <w:pPr>
              <w:spacing w:before="100" w:beforeAutospacing="1" w:after="100" w:afterAutospacing="1"/>
              <w:jc w:val="center"/>
              <w:rPr>
                <w:rFonts w:ascii="Times New Roman" w:hAnsi="Times New Roman" w:cs="Times New Roman"/>
                <w:lang w:val="en-US"/>
              </w:rPr>
            </w:pPr>
            <w:r>
              <w:rPr>
                <w:rFonts w:ascii="Times New Roman" w:hAnsi="Times New Roman" w:cs="Times New Roman"/>
                <w:lang w:val="en-US"/>
              </w:rPr>
              <w:t>CAPIF-2/-2e/3</w:t>
            </w:r>
          </w:p>
        </w:tc>
        <w:tc>
          <w:tcPr>
            <w:tcW w:w="2409" w:type="dxa"/>
            <w:vAlign w:val="center"/>
          </w:tcPr>
          <w:p w14:paraId="46DE1138" w14:textId="227F489E" w:rsidR="0053468B" w:rsidRDefault="0053468B" w:rsidP="009374F1">
            <w:pPr>
              <w:spacing w:before="100" w:beforeAutospacing="1" w:after="100" w:afterAutospacing="1"/>
              <w:jc w:val="both"/>
              <w:rPr>
                <w:rFonts w:ascii="Times New Roman" w:hAnsi="Times New Roman" w:cs="Times New Roman"/>
                <w:lang w:val="en-US"/>
              </w:rPr>
            </w:pPr>
            <w:proofErr w:type="spellStart"/>
            <w:r>
              <w:rPr>
                <w:rFonts w:ascii="Times New Roman" w:hAnsi="Times New Roman" w:cs="Times New Roman"/>
                <w:lang w:val="en-US"/>
              </w:rPr>
              <w:t>CAPIF_Access_Control_Policy</w:t>
            </w:r>
            <w:proofErr w:type="spellEnd"/>
            <w:r>
              <w:rPr>
                <w:rFonts w:ascii="Times New Roman" w:hAnsi="Times New Roman" w:cs="Times New Roman"/>
                <w:lang w:val="en-US"/>
              </w:rPr>
              <w:t xml:space="preserve"> (clause 10.10)</w:t>
            </w:r>
          </w:p>
        </w:tc>
      </w:tr>
      <w:tr w:rsidR="0053468B" w14:paraId="2725FC24" w14:textId="77777777" w:rsidTr="007E3072">
        <w:tc>
          <w:tcPr>
            <w:tcW w:w="1261" w:type="dxa"/>
            <w:vMerge/>
            <w:vAlign w:val="center"/>
          </w:tcPr>
          <w:p w14:paraId="48B3D121" w14:textId="77777777" w:rsidR="0053468B" w:rsidRDefault="0053468B" w:rsidP="009374F1">
            <w:pPr>
              <w:spacing w:before="100" w:beforeAutospacing="1" w:after="100" w:afterAutospacing="1"/>
              <w:jc w:val="center"/>
              <w:rPr>
                <w:rFonts w:ascii="Times New Roman" w:hAnsi="Times New Roman" w:cs="Times New Roman"/>
                <w:lang w:val="en-US"/>
              </w:rPr>
            </w:pPr>
          </w:p>
        </w:tc>
        <w:tc>
          <w:tcPr>
            <w:tcW w:w="3979" w:type="dxa"/>
            <w:vAlign w:val="center"/>
          </w:tcPr>
          <w:p w14:paraId="356AB588" w14:textId="35E976FB" w:rsidR="0053468B" w:rsidRDefault="0053468B" w:rsidP="009374F1">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Registering API provider (clause 8.28)</w:t>
            </w:r>
          </w:p>
        </w:tc>
        <w:tc>
          <w:tcPr>
            <w:tcW w:w="1418" w:type="dxa"/>
            <w:vMerge w:val="restart"/>
            <w:vAlign w:val="center"/>
          </w:tcPr>
          <w:p w14:paraId="38D89482" w14:textId="7F220474" w:rsidR="0053468B" w:rsidRDefault="0053468B" w:rsidP="009374F1">
            <w:pPr>
              <w:spacing w:before="100" w:beforeAutospacing="1" w:after="100" w:afterAutospacing="1"/>
              <w:jc w:val="center"/>
              <w:rPr>
                <w:rFonts w:ascii="Times New Roman" w:hAnsi="Times New Roman" w:cs="Times New Roman"/>
                <w:lang w:val="en-US"/>
              </w:rPr>
            </w:pPr>
            <w:r>
              <w:rPr>
                <w:rFonts w:ascii="Times New Roman" w:hAnsi="Times New Roman" w:cs="Times New Roman"/>
                <w:lang w:val="en-US"/>
              </w:rPr>
              <w:t>CAPIF-5</w:t>
            </w:r>
          </w:p>
        </w:tc>
        <w:tc>
          <w:tcPr>
            <w:tcW w:w="2409" w:type="dxa"/>
            <w:vMerge w:val="restart"/>
            <w:vAlign w:val="center"/>
          </w:tcPr>
          <w:p w14:paraId="59C2F460" w14:textId="709FADB9" w:rsidR="0053468B" w:rsidRDefault="0053468B" w:rsidP="009374F1">
            <w:pPr>
              <w:spacing w:before="100" w:beforeAutospacing="1" w:after="100" w:afterAutospacing="1"/>
              <w:jc w:val="both"/>
              <w:rPr>
                <w:rFonts w:ascii="Times New Roman" w:hAnsi="Times New Roman" w:cs="Times New Roman"/>
                <w:lang w:val="en-US"/>
              </w:rPr>
            </w:pPr>
            <w:proofErr w:type="spellStart"/>
            <w:r>
              <w:rPr>
                <w:rFonts w:ascii="Times New Roman" w:hAnsi="Times New Roman" w:cs="Times New Roman"/>
                <w:lang w:val="en-US"/>
              </w:rPr>
              <w:t>CAPIF_API_provider_management</w:t>
            </w:r>
            <w:proofErr w:type="spellEnd"/>
            <w:r>
              <w:rPr>
                <w:rFonts w:ascii="Times New Roman" w:hAnsi="Times New Roman" w:cs="Times New Roman"/>
                <w:lang w:val="en-US"/>
              </w:rPr>
              <w:t xml:space="preserve"> (clause 10.12)</w:t>
            </w:r>
          </w:p>
        </w:tc>
      </w:tr>
      <w:tr w:rsidR="0053468B" w14:paraId="77866A25" w14:textId="77777777" w:rsidTr="007E3072">
        <w:tc>
          <w:tcPr>
            <w:tcW w:w="1261" w:type="dxa"/>
            <w:vMerge/>
            <w:vAlign w:val="center"/>
          </w:tcPr>
          <w:p w14:paraId="77676A95" w14:textId="77777777" w:rsidR="0053468B" w:rsidRDefault="0053468B" w:rsidP="009374F1">
            <w:pPr>
              <w:spacing w:before="100" w:beforeAutospacing="1" w:after="100" w:afterAutospacing="1"/>
              <w:jc w:val="center"/>
              <w:rPr>
                <w:rFonts w:ascii="Times New Roman" w:hAnsi="Times New Roman" w:cs="Times New Roman"/>
                <w:lang w:val="en-US"/>
              </w:rPr>
            </w:pPr>
          </w:p>
        </w:tc>
        <w:tc>
          <w:tcPr>
            <w:tcW w:w="3979" w:type="dxa"/>
            <w:vAlign w:val="center"/>
          </w:tcPr>
          <w:p w14:paraId="5570D25C" w14:textId="0C164A9C" w:rsidR="0053468B" w:rsidRDefault="0053468B" w:rsidP="009374F1">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Deregistering API provider (clause 8.30)</w:t>
            </w:r>
          </w:p>
        </w:tc>
        <w:tc>
          <w:tcPr>
            <w:tcW w:w="1418" w:type="dxa"/>
            <w:vMerge/>
            <w:vAlign w:val="center"/>
          </w:tcPr>
          <w:p w14:paraId="428FF3F5" w14:textId="1EDC2B47" w:rsidR="0053468B" w:rsidRDefault="0053468B" w:rsidP="009374F1">
            <w:pPr>
              <w:spacing w:before="100" w:beforeAutospacing="1" w:after="100" w:afterAutospacing="1"/>
              <w:jc w:val="center"/>
              <w:rPr>
                <w:rFonts w:ascii="Times New Roman" w:hAnsi="Times New Roman" w:cs="Times New Roman"/>
                <w:lang w:val="en-US"/>
              </w:rPr>
            </w:pPr>
          </w:p>
        </w:tc>
        <w:tc>
          <w:tcPr>
            <w:tcW w:w="2409" w:type="dxa"/>
            <w:vMerge/>
            <w:vAlign w:val="center"/>
          </w:tcPr>
          <w:p w14:paraId="6442F38E" w14:textId="07F44F39" w:rsidR="0053468B" w:rsidRDefault="0053468B" w:rsidP="009374F1">
            <w:pPr>
              <w:spacing w:before="100" w:beforeAutospacing="1" w:after="100" w:afterAutospacing="1"/>
              <w:jc w:val="both"/>
              <w:rPr>
                <w:rFonts w:ascii="Times New Roman" w:hAnsi="Times New Roman" w:cs="Times New Roman"/>
                <w:lang w:val="en-US"/>
              </w:rPr>
            </w:pPr>
          </w:p>
        </w:tc>
      </w:tr>
      <w:tr w:rsidR="0053468B" w14:paraId="33DFF67B" w14:textId="77777777" w:rsidTr="007E3072">
        <w:tc>
          <w:tcPr>
            <w:tcW w:w="1261" w:type="dxa"/>
            <w:vMerge/>
            <w:vAlign w:val="center"/>
          </w:tcPr>
          <w:p w14:paraId="4375529B" w14:textId="77777777" w:rsidR="0053468B" w:rsidRDefault="0053468B" w:rsidP="009374F1">
            <w:pPr>
              <w:spacing w:before="100" w:beforeAutospacing="1" w:after="100" w:afterAutospacing="1"/>
              <w:jc w:val="center"/>
              <w:rPr>
                <w:rFonts w:ascii="Times New Roman" w:hAnsi="Times New Roman" w:cs="Times New Roman"/>
                <w:lang w:val="en-US"/>
              </w:rPr>
            </w:pPr>
          </w:p>
        </w:tc>
        <w:tc>
          <w:tcPr>
            <w:tcW w:w="3979" w:type="dxa"/>
            <w:vAlign w:val="center"/>
          </w:tcPr>
          <w:p w14:paraId="06EECB1F" w14:textId="47FC884D" w:rsidR="0053468B" w:rsidRDefault="0053468B" w:rsidP="009374F1">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Updating</w:t>
            </w:r>
            <w:r>
              <w:rPr>
                <w:rFonts w:ascii="Times New Roman" w:hAnsi="Times New Roman" w:cs="Times New Roman"/>
                <w:lang w:val="en-US"/>
              </w:rPr>
              <w:t xml:space="preserve"> API provider (clause 8.</w:t>
            </w:r>
            <w:r>
              <w:rPr>
                <w:rFonts w:ascii="Times New Roman" w:hAnsi="Times New Roman" w:cs="Times New Roman"/>
                <w:lang w:val="en-US"/>
              </w:rPr>
              <w:t>29)</w:t>
            </w:r>
            <w:r>
              <w:rPr>
                <w:rFonts w:ascii="Times New Roman" w:hAnsi="Times New Roman" w:cs="Times New Roman"/>
                <w:lang w:val="en-US"/>
              </w:rPr>
              <w:t xml:space="preserve">  </w:t>
            </w:r>
          </w:p>
        </w:tc>
        <w:tc>
          <w:tcPr>
            <w:tcW w:w="1418" w:type="dxa"/>
            <w:vMerge/>
            <w:vAlign w:val="center"/>
          </w:tcPr>
          <w:p w14:paraId="7C813FB8" w14:textId="702B671C" w:rsidR="0053468B" w:rsidRDefault="0053468B" w:rsidP="009374F1">
            <w:pPr>
              <w:spacing w:before="100" w:beforeAutospacing="1" w:after="100" w:afterAutospacing="1"/>
              <w:jc w:val="center"/>
              <w:rPr>
                <w:rFonts w:ascii="Times New Roman" w:hAnsi="Times New Roman" w:cs="Times New Roman"/>
                <w:lang w:val="en-US"/>
              </w:rPr>
            </w:pPr>
          </w:p>
        </w:tc>
        <w:tc>
          <w:tcPr>
            <w:tcW w:w="2409" w:type="dxa"/>
            <w:vMerge/>
            <w:vAlign w:val="center"/>
          </w:tcPr>
          <w:p w14:paraId="11F30A54" w14:textId="0F2E4106" w:rsidR="0053468B" w:rsidRDefault="0053468B" w:rsidP="009374F1">
            <w:pPr>
              <w:spacing w:before="100" w:beforeAutospacing="1" w:after="100" w:afterAutospacing="1"/>
              <w:jc w:val="both"/>
              <w:rPr>
                <w:rFonts w:ascii="Times New Roman" w:hAnsi="Times New Roman" w:cs="Times New Roman"/>
                <w:lang w:val="en-US"/>
              </w:rPr>
            </w:pPr>
          </w:p>
        </w:tc>
      </w:tr>
      <w:tr w:rsidR="009374F1" w14:paraId="1D31048B" w14:textId="77777777" w:rsidTr="007E3072">
        <w:tc>
          <w:tcPr>
            <w:tcW w:w="1261" w:type="dxa"/>
            <w:vAlign w:val="center"/>
          </w:tcPr>
          <w:p w14:paraId="706CC41A" w14:textId="0A7336A5" w:rsidR="009374F1" w:rsidRDefault="009374F1" w:rsidP="009374F1">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Internal connectivity services</w:t>
            </w:r>
            <w:r>
              <w:rPr>
                <w:rFonts w:ascii="Times New Roman" w:hAnsi="Times New Roman" w:cs="Times New Roman"/>
                <w:vertAlign w:val="superscript"/>
                <w:lang w:val="en-US"/>
              </w:rPr>
              <w:t>4</w:t>
            </w:r>
          </w:p>
        </w:tc>
        <w:tc>
          <w:tcPr>
            <w:tcW w:w="3979" w:type="dxa"/>
            <w:vAlign w:val="center"/>
          </w:tcPr>
          <w:p w14:paraId="17AC0785" w14:textId="730EA155" w:rsidR="009374F1" w:rsidRPr="003E5BE0" w:rsidRDefault="009374F1" w:rsidP="009374F1">
            <w:pPr>
              <w:spacing w:before="100" w:beforeAutospacing="1" w:after="100" w:afterAutospacing="1"/>
              <w:jc w:val="both"/>
              <w:rPr>
                <w:rFonts w:ascii="Times New Roman" w:hAnsi="Times New Roman" w:cs="Times New Roman"/>
                <w:vertAlign w:val="superscript"/>
                <w:lang w:val="en-US"/>
              </w:rPr>
            </w:pPr>
            <w:r>
              <w:rPr>
                <w:rFonts w:ascii="Times New Roman" w:hAnsi="Times New Roman" w:cs="Times New Roman"/>
                <w:lang w:val="en-US"/>
              </w:rPr>
              <w:t>Dynamic routing (clause 8.27)</w:t>
            </w:r>
            <w:r>
              <w:rPr>
                <w:rFonts w:ascii="Times New Roman" w:hAnsi="Times New Roman" w:cs="Times New Roman"/>
                <w:vertAlign w:val="superscript"/>
                <w:lang w:val="en-US"/>
              </w:rPr>
              <w:t>5</w:t>
            </w:r>
          </w:p>
        </w:tc>
        <w:tc>
          <w:tcPr>
            <w:tcW w:w="1418" w:type="dxa"/>
            <w:vAlign w:val="center"/>
          </w:tcPr>
          <w:p w14:paraId="3F38CC69" w14:textId="0672E5F3" w:rsidR="009374F1" w:rsidRDefault="009374F1" w:rsidP="009374F1">
            <w:pPr>
              <w:spacing w:before="100" w:beforeAutospacing="1" w:after="100" w:afterAutospacing="1"/>
              <w:jc w:val="center"/>
              <w:rPr>
                <w:rFonts w:ascii="Times New Roman" w:hAnsi="Times New Roman" w:cs="Times New Roman"/>
                <w:lang w:val="en-US"/>
              </w:rPr>
            </w:pPr>
            <w:r>
              <w:rPr>
                <w:rFonts w:ascii="Times New Roman" w:hAnsi="Times New Roman" w:cs="Times New Roman"/>
                <w:lang w:val="en-US"/>
              </w:rPr>
              <w:t>CAPIF-1/-1e/-2/-2e/3</w:t>
            </w:r>
          </w:p>
        </w:tc>
        <w:tc>
          <w:tcPr>
            <w:tcW w:w="2409" w:type="dxa"/>
            <w:vAlign w:val="center"/>
          </w:tcPr>
          <w:p w14:paraId="3DA92659" w14:textId="6CC0E5B2" w:rsidR="009374F1" w:rsidRDefault="009374F1" w:rsidP="009374F1">
            <w:pPr>
              <w:spacing w:before="100" w:beforeAutospacing="1" w:after="100" w:afterAutospacing="1"/>
              <w:jc w:val="both"/>
              <w:rPr>
                <w:rFonts w:ascii="Times New Roman" w:hAnsi="Times New Roman" w:cs="Times New Roman"/>
                <w:lang w:val="en-US"/>
              </w:rPr>
            </w:pPr>
            <w:proofErr w:type="spellStart"/>
            <w:r>
              <w:rPr>
                <w:rFonts w:ascii="Times New Roman" w:hAnsi="Times New Roman" w:cs="Times New Roman"/>
                <w:lang w:val="en-US"/>
              </w:rPr>
              <w:t>CAPIF_Routing_Info</w:t>
            </w:r>
            <w:proofErr w:type="spellEnd"/>
            <w:r>
              <w:rPr>
                <w:rFonts w:ascii="Times New Roman" w:hAnsi="Times New Roman" w:cs="Times New Roman"/>
                <w:lang w:val="en-US"/>
              </w:rPr>
              <w:t xml:space="preserve"> (clause 10.11)</w:t>
            </w:r>
          </w:p>
        </w:tc>
      </w:tr>
      <w:tr w:rsidR="009374F1" w14:paraId="676B7C94" w14:textId="77777777" w:rsidTr="00474D44">
        <w:tc>
          <w:tcPr>
            <w:tcW w:w="9067" w:type="dxa"/>
            <w:gridSpan w:val="4"/>
          </w:tcPr>
          <w:p w14:paraId="6109D475" w14:textId="21B0D57A" w:rsidR="009374F1" w:rsidRDefault="009374F1" w:rsidP="009374F1">
            <w:pPr>
              <w:spacing w:before="60" w:after="60"/>
              <w:jc w:val="both"/>
              <w:rPr>
                <w:rFonts w:ascii="Times New Roman" w:hAnsi="Times New Roman" w:cs="Times New Roman"/>
                <w:lang w:val="en-US"/>
              </w:rPr>
            </w:pPr>
            <w:r>
              <w:rPr>
                <w:rFonts w:ascii="Times New Roman" w:hAnsi="Times New Roman" w:cs="Times New Roman"/>
                <w:lang w:val="en-US"/>
              </w:rPr>
              <w:t>NOTE 1: CAPIF service APIs include CCF APIs (3GPP TS 28.322, clause 10.x) and AEF APIs (3GPP TS 28.322, clause 11.x).</w:t>
            </w:r>
          </w:p>
          <w:p w14:paraId="36BAB79C" w14:textId="646E28FD" w:rsidR="009374F1" w:rsidRDefault="009374F1" w:rsidP="009374F1">
            <w:pPr>
              <w:spacing w:before="60" w:after="60"/>
              <w:jc w:val="both"/>
              <w:rPr>
                <w:rFonts w:ascii="Times New Roman" w:hAnsi="Times New Roman" w:cs="Times New Roman"/>
                <w:lang w:val="en-US"/>
              </w:rPr>
            </w:pPr>
            <w:r>
              <w:rPr>
                <w:rFonts w:ascii="Times New Roman" w:hAnsi="Times New Roman" w:cs="Times New Roman"/>
                <w:lang w:val="en-US"/>
              </w:rPr>
              <w:t>NOTE 2: This API is within the scope of SA5 WG, particularly within the SA5_CH (charging subgroup).</w:t>
            </w:r>
            <w:r w:rsidR="000E08C9">
              <w:rPr>
                <w:rFonts w:ascii="Times New Roman" w:hAnsi="Times New Roman" w:cs="Times New Roman"/>
                <w:lang w:val="en-US"/>
              </w:rPr>
              <w:t xml:space="preserve"> Details on</w:t>
            </w:r>
            <w:r w:rsidR="007B08DC">
              <w:rPr>
                <w:rFonts w:ascii="Times New Roman" w:hAnsi="Times New Roman" w:cs="Times New Roman"/>
                <w:lang w:val="en-US"/>
              </w:rPr>
              <w:t xml:space="preserve"> the role of CAPIF in charging service API invocations are specified in Annex B.</w:t>
            </w:r>
          </w:p>
          <w:p w14:paraId="134384D6" w14:textId="3996FD2E" w:rsidR="009374F1" w:rsidRDefault="009374F1" w:rsidP="009374F1">
            <w:pPr>
              <w:spacing w:before="60" w:after="60"/>
              <w:jc w:val="both"/>
              <w:rPr>
                <w:rFonts w:ascii="Times New Roman" w:hAnsi="Times New Roman" w:cs="Times New Roman"/>
                <w:lang w:val="en-US"/>
              </w:rPr>
            </w:pPr>
            <w:r>
              <w:rPr>
                <w:rFonts w:ascii="Times New Roman" w:hAnsi="Times New Roman" w:cs="Times New Roman"/>
                <w:lang w:val="en-US"/>
              </w:rPr>
              <w:t xml:space="preserve">NOTE 3: For simplicity, event subscription/un-subscription and notification services (3GPP TS 28.322, clause 8.8) have not included. These CAPIF services apply to the following CAPIF interfaces: </w:t>
            </w:r>
          </w:p>
          <w:p w14:paraId="38208097" w14:textId="77777777" w:rsidR="009374F1" w:rsidRDefault="009374F1" w:rsidP="009374F1">
            <w:pPr>
              <w:pStyle w:val="ListParagraph"/>
              <w:numPr>
                <w:ilvl w:val="0"/>
                <w:numId w:val="23"/>
              </w:numPr>
              <w:spacing w:before="60" w:after="60"/>
              <w:jc w:val="both"/>
              <w:rPr>
                <w:rFonts w:ascii="Times New Roman" w:hAnsi="Times New Roman" w:cs="Times New Roman"/>
                <w:lang w:val="en-US"/>
              </w:rPr>
            </w:pPr>
            <w:r>
              <w:rPr>
                <w:rFonts w:ascii="Times New Roman" w:hAnsi="Times New Roman" w:cs="Times New Roman"/>
                <w:lang w:val="en-US"/>
              </w:rPr>
              <w:t>CAPIF-1 or CAPIF-1e. The API invoker can subscribe to and unsubscribe from CAPIF events and receive notifications from the CCF.</w:t>
            </w:r>
          </w:p>
          <w:p w14:paraId="0AE378CC" w14:textId="77777777" w:rsidR="009374F1" w:rsidRDefault="009374F1" w:rsidP="009374F1">
            <w:pPr>
              <w:pStyle w:val="ListParagraph"/>
              <w:numPr>
                <w:ilvl w:val="0"/>
                <w:numId w:val="23"/>
              </w:numPr>
              <w:spacing w:before="60" w:after="60"/>
              <w:jc w:val="both"/>
              <w:rPr>
                <w:rFonts w:ascii="Times New Roman" w:hAnsi="Times New Roman" w:cs="Times New Roman"/>
                <w:lang w:val="en-US"/>
              </w:rPr>
            </w:pPr>
            <w:r>
              <w:rPr>
                <w:rFonts w:ascii="Times New Roman" w:hAnsi="Times New Roman" w:cs="Times New Roman"/>
                <w:lang w:val="en-US"/>
              </w:rPr>
              <w:t>CAPIF-3. The AEF can subscribe to and unsubscribe from CAPIF events and receive notifications from the CCF.</w:t>
            </w:r>
          </w:p>
          <w:p w14:paraId="5CB14218" w14:textId="77777777" w:rsidR="009374F1" w:rsidRDefault="009374F1" w:rsidP="009374F1">
            <w:pPr>
              <w:pStyle w:val="ListParagraph"/>
              <w:numPr>
                <w:ilvl w:val="0"/>
                <w:numId w:val="23"/>
              </w:numPr>
              <w:spacing w:before="60" w:after="60"/>
              <w:jc w:val="both"/>
              <w:rPr>
                <w:rFonts w:ascii="Times New Roman" w:hAnsi="Times New Roman" w:cs="Times New Roman"/>
                <w:lang w:val="en-US"/>
              </w:rPr>
            </w:pPr>
            <w:r>
              <w:rPr>
                <w:rFonts w:ascii="Times New Roman" w:hAnsi="Times New Roman" w:cs="Times New Roman"/>
                <w:lang w:val="en-US"/>
              </w:rPr>
              <w:t>CAPIF-4. The APF can subscribe to and unsubscribe from CAPIF events and receive notifications from the CCF.</w:t>
            </w:r>
          </w:p>
          <w:p w14:paraId="5177492D" w14:textId="77777777" w:rsidR="009374F1" w:rsidRDefault="009374F1" w:rsidP="009374F1">
            <w:pPr>
              <w:pStyle w:val="ListParagraph"/>
              <w:numPr>
                <w:ilvl w:val="0"/>
                <w:numId w:val="23"/>
              </w:numPr>
              <w:spacing w:before="60" w:after="60"/>
              <w:jc w:val="both"/>
              <w:rPr>
                <w:rFonts w:ascii="Times New Roman" w:hAnsi="Times New Roman" w:cs="Times New Roman"/>
                <w:lang w:val="en-US"/>
              </w:rPr>
            </w:pPr>
            <w:r>
              <w:rPr>
                <w:rFonts w:ascii="Times New Roman" w:hAnsi="Times New Roman" w:cs="Times New Roman"/>
                <w:lang w:val="en-US"/>
              </w:rPr>
              <w:t>CAPIF-5. The AMF can subscribe to and unsubscribe from CAPIF events and receive notifications from the CCF.</w:t>
            </w:r>
          </w:p>
          <w:p w14:paraId="3732DC7D" w14:textId="6C7ECF58" w:rsidR="009374F1" w:rsidRDefault="009374F1" w:rsidP="009374F1">
            <w:pPr>
              <w:spacing w:before="60" w:after="60"/>
              <w:jc w:val="both"/>
              <w:rPr>
                <w:rFonts w:ascii="Times New Roman" w:hAnsi="Times New Roman" w:cs="Times New Roman"/>
                <w:lang w:val="en-US"/>
              </w:rPr>
            </w:pPr>
            <w:r>
              <w:rPr>
                <w:rFonts w:ascii="Times New Roman" w:hAnsi="Times New Roman" w:cs="Times New Roman"/>
                <w:lang w:val="en-US"/>
              </w:rPr>
              <w:t>NOTE 4: For simplicity, the CCF interconnection (</w:t>
            </w:r>
            <w:r w:rsidRPr="006353F6">
              <w:rPr>
                <w:rFonts w:ascii="Times New Roman" w:hAnsi="Times New Roman" w:cs="Times New Roman"/>
                <w:color w:val="000000" w:themeColor="text1"/>
                <w:lang w:val="en-US"/>
              </w:rPr>
              <w:t xml:space="preserve">3GPP TS 28.322, </w:t>
            </w:r>
            <w:r>
              <w:rPr>
                <w:rFonts w:ascii="Times New Roman" w:hAnsi="Times New Roman" w:cs="Times New Roman"/>
                <w:lang w:val="en-US"/>
              </w:rPr>
              <w:t>clause 8.25) have been omitted. CCF interconnection represents the CAPIF capability of setting up communication between CCF instances. This communication is conveyed and managed through the CAPIF-6 interface (if CCF instances are all within the same PLMN trust domain) and CAPIF-6e interface (if CCF instances are from different PLMN trust domains).</w:t>
            </w:r>
          </w:p>
          <w:p w14:paraId="2F944D70" w14:textId="16B65864" w:rsidR="009374F1" w:rsidRPr="0053468B" w:rsidRDefault="009374F1" w:rsidP="009374F1">
            <w:pPr>
              <w:spacing w:before="60" w:after="60"/>
              <w:jc w:val="both"/>
              <w:rPr>
                <w:rFonts w:ascii="Times New Roman" w:hAnsi="Times New Roman" w:cs="Times New Roman"/>
                <w:color w:val="FF0000"/>
                <w:lang w:val="en-US"/>
              </w:rPr>
            </w:pPr>
            <w:r>
              <w:rPr>
                <w:rFonts w:ascii="Times New Roman" w:hAnsi="Times New Roman" w:cs="Times New Roman"/>
                <w:lang w:val="en-US"/>
              </w:rPr>
              <w:t>NOTE 5</w:t>
            </w:r>
            <w:r w:rsidRPr="009C5FE6">
              <w:rPr>
                <w:rFonts w:ascii="Times New Roman" w:hAnsi="Times New Roman" w:cs="Times New Roman"/>
                <w:color w:val="000000" w:themeColor="text1"/>
                <w:lang w:val="en-US"/>
              </w:rPr>
              <w:t xml:space="preserve">: </w:t>
            </w:r>
            <w:r w:rsidRPr="009C5FE6">
              <w:rPr>
                <w:rFonts w:ascii="Times New Roman" w:hAnsi="Times New Roman" w:cs="Times New Roman"/>
                <w:color w:val="000000" w:themeColor="text1"/>
                <w:lang w:val="en-US"/>
              </w:rPr>
              <w:t xml:space="preserve">This </w:t>
            </w:r>
            <w:r w:rsidRPr="009C5FE6">
              <w:rPr>
                <w:rFonts w:ascii="Times New Roman" w:hAnsi="Times New Roman" w:cs="Times New Roman"/>
                <w:color w:val="000000" w:themeColor="text1"/>
                <w:lang w:val="en-US"/>
              </w:rPr>
              <w:t>service</w:t>
            </w:r>
            <w:r w:rsidRPr="009C5FE6">
              <w:rPr>
                <w:rFonts w:ascii="Times New Roman" w:hAnsi="Times New Roman" w:cs="Times New Roman"/>
                <w:color w:val="000000" w:themeColor="text1"/>
                <w:lang w:val="en-US"/>
              </w:rPr>
              <w:t xml:space="preserve"> requires CAPIF having topology hiding (3GPP TS 28.322, clause 8.13). </w:t>
            </w:r>
            <w:r>
              <w:rPr>
                <w:rFonts w:ascii="Times New Roman" w:hAnsi="Times New Roman" w:cs="Times New Roman"/>
                <w:color w:val="000000" w:themeColor="text1"/>
                <w:lang w:val="en-US"/>
              </w:rPr>
              <w:t xml:space="preserve">This CAPIF capability was presented in Section </w:t>
            </w:r>
            <w:r w:rsidR="00E8439F">
              <w:rPr>
                <w:rFonts w:ascii="Times New Roman" w:hAnsi="Times New Roman" w:cs="Times New Roman"/>
                <w:color w:val="000000" w:themeColor="text1"/>
                <w:lang w:val="en-US"/>
              </w:rPr>
              <w:t>3</w:t>
            </w:r>
            <w:r>
              <w:rPr>
                <w:rFonts w:ascii="Times New Roman" w:hAnsi="Times New Roman" w:cs="Times New Roman"/>
                <w:color w:val="000000" w:themeColor="text1"/>
                <w:lang w:val="en-US"/>
              </w:rPr>
              <w:t>.3.2.</w:t>
            </w:r>
            <w:r w:rsidRPr="009C5FE6">
              <w:rPr>
                <w:rFonts w:ascii="Times New Roman" w:hAnsi="Times New Roman" w:cs="Times New Roman"/>
                <w:color w:val="000000" w:themeColor="text1"/>
                <w:lang w:val="en-US"/>
              </w:rPr>
              <w:t xml:space="preserve"> The CAPIF supports API topology hiding by dynamically configuring the address of the AEF providing the service API to the AEF entry point providing the topology hiding. </w:t>
            </w:r>
          </w:p>
        </w:tc>
      </w:tr>
    </w:tbl>
    <w:p w14:paraId="2892D0DB" w14:textId="0F03237D" w:rsidR="00636AC7" w:rsidRPr="000D0EA3" w:rsidRDefault="0053468B" w:rsidP="0071741C">
      <w:pPr>
        <w:spacing w:line="240" w:lineRule="auto"/>
        <w:rPr>
          <w:rFonts w:ascii="Times New Roman" w:hAnsi="Times New Roman" w:cs="Times New Roman"/>
          <w:lang w:val="en-US"/>
        </w:rPr>
      </w:pPr>
      <w:r w:rsidRPr="0053468B">
        <w:rPr>
          <w:rFonts w:ascii="Times New Roman" w:hAnsi="Times New Roman" w:cs="Times New Roman"/>
          <w:lang w:val="en-US"/>
        </w:rPr>
        <w:fldChar w:fldCharType="begin"/>
      </w:r>
      <w:r w:rsidRPr="0053468B">
        <w:rPr>
          <w:rFonts w:ascii="Times New Roman" w:hAnsi="Times New Roman" w:cs="Times New Roman"/>
          <w:lang w:val="en-US"/>
        </w:rPr>
        <w:instrText xml:space="preserve"> REF _Ref92803967 \h </w:instrText>
      </w:r>
      <w:r w:rsidRPr="0053468B">
        <w:rPr>
          <w:rFonts w:ascii="Times New Roman" w:hAnsi="Times New Roman" w:cs="Times New Roman"/>
          <w:lang w:val="en-US"/>
        </w:rPr>
      </w:r>
      <w:r>
        <w:rPr>
          <w:rFonts w:ascii="Times New Roman" w:hAnsi="Times New Roman" w:cs="Times New Roman"/>
          <w:lang w:val="en-US"/>
        </w:rPr>
        <w:instrText xml:space="preserve"> \* MERGEFORMAT </w:instrText>
      </w:r>
      <w:r w:rsidRPr="0053468B">
        <w:rPr>
          <w:rFonts w:ascii="Times New Roman" w:hAnsi="Times New Roman" w:cs="Times New Roman"/>
          <w:lang w:val="en-US"/>
        </w:rPr>
        <w:fldChar w:fldCharType="separate"/>
      </w:r>
      <w:r w:rsidRPr="0053468B">
        <w:rPr>
          <w:rFonts w:ascii="Times New Roman" w:hAnsi="Times New Roman" w:cs="Times New Roman"/>
        </w:rPr>
        <w:t xml:space="preserve">Figure </w:t>
      </w:r>
      <w:r w:rsidRPr="0053468B">
        <w:rPr>
          <w:rFonts w:ascii="Times New Roman" w:hAnsi="Times New Roman" w:cs="Times New Roman"/>
          <w:noProof/>
        </w:rPr>
        <w:t>2</w:t>
      </w:r>
      <w:r w:rsidRPr="0053468B">
        <w:rPr>
          <w:rFonts w:ascii="Times New Roman" w:hAnsi="Times New Roman" w:cs="Times New Roman"/>
          <w:lang w:val="en-US"/>
        </w:rPr>
        <w:fldChar w:fldCharType="end"/>
      </w:r>
      <w:r w:rsidRPr="0053468B">
        <w:rPr>
          <w:rFonts w:ascii="Times New Roman" w:hAnsi="Times New Roman" w:cs="Times New Roman"/>
          <w:lang w:val="en-US"/>
        </w:rPr>
        <w:t xml:space="preserve"> </w:t>
      </w:r>
      <w:r w:rsidRPr="0053468B">
        <w:rPr>
          <w:rFonts w:ascii="Times New Roman" w:hAnsi="Times New Roman" w:cs="Times New Roman"/>
          <w:lang w:val="en-US"/>
        </w:rPr>
        <w:t>shows</w:t>
      </w:r>
      <w:r w:rsidR="00734171">
        <w:rPr>
          <w:rFonts w:ascii="Times New Roman" w:hAnsi="Times New Roman" w:cs="Times New Roman"/>
          <w:lang w:val="en-US"/>
        </w:rPr>
        <w:t xml:space="preserve"> some of these services, and how they impact the different CAPIF actors, including the API </w:t>
      </w:r>
      <w:r w:rsidR="00636AC7">
        <w:rPr>
          <w:rFonts w:ascii="Times New Roman" w:hAnsi="Times New Roman" w:cs="Times New Roman"/>
          <w:lang w:val="en-US"/>
        </w:rPr>
        <w:t xml:space="preserve">invoker, the CCF and the API provider domain functions (AEF, APF and AMF). This figure is only provided for illustration </w:t>
      </w:r>
      <w:proofErr w:type="gramStart"/>
      <w:r w:rsidR="00636AC7">
        <w:rPr>
          <w:rFonts w:ascii="Times New Roman" w:hAnsi="Times New Roman" w:cs="Times New Roman"/>
          <w:lang w:val="en-US"/>
        </w:rPr>
        <w:t>purposes, and</w:t>
      </w:r>
      <w:proofErr w:type="gramEnd"/>
      <w:r w:rsidR="00636AC7">
        <w:rPr>
          <w:rFonts w:ascii="Times New Roman" w:hAnsi="Times New Roman" w:cs="Times New Roman"/>
          <w:lang w:val="en-US"/>
        </w:rPr>
        <w:t xml:space="preserve"> does not represent the order of the operations. </w:t>
      </w:r>
    </w:p>
    <w:p w14:paraId="3B978711" w14:textId="77777777" w:rsidR="00551854" w:rsidRDefault="00551854" w:rsidP="00636AC7">
      <w:pPr>
        <w:keepNext/>
        <w:spacing w:line="240" w:lineRule="auto"/>
        <w:jc w:val="center"/>
      </w:pPr>
      <w:r>
        <w:rPr>
          <w:noProof/>
        </w:rPr>
      </w:r>
      <w:r w:rsidR="00551854">
        <w:rPr>
          <w:noProof/>
        </w:rPr>
        <w:object w:dxaOrig="10225" w:dyaOrig="8268" w14:anchorId="03F2028D">
          <v:shape id="_x0000_i1046" type="#_x0000_t75" alt="" style="width:338.95pt;height:273.95pt;mso-width-percent:0;mso-height-percent:0;mso-width-percent:0;mso-height-percent:0" o:ole="">
            <v:imagedata r:id="rId13" o:title=""/>
          </v:shape>
          <o:OLEObject Type="Embed" ProgID="Visio.Drawing.11" ShapeID="_x0000_i1046" DrawAspect="Content" ObjectID="_1703435773" r:id="rId14"/>
        </w:object>
      </w:r>
    </w:p>
    <w:p w14:paraId="5DE88CC5" w14:textId="1710186A" w:rsidR="00551854" w:rsidRPr="000D0EA3" w:rsidRDefault="00551854" w:rsidP="000D0EA3">
      <w:pPr>
        <w:pStyle w:val="Caption"/>
        <w:jc w:val="center"/>
      </w:pPr>
      <w:bookmarkStart w:id="2" w:name="_Ref92803967"/>
      <w:r>
        <w:t xml:space="preserve">Figure </w:t>
      </w:r>
      <w:r>
        <w:fldChar w:fldCharType="begin"/>
      </w:r>
      <w:r>
        <w:instrText xml:space="preserve"> SEQ Figure \* ARABIC </w:instrText>
      </w:r>
      <w:r>
        <w:fldChar w:fldCharType="separate"/>
      </w:r>
      <w:r w:rsidR="00687DEA">
        <w:rPr>
          <w:noProof/>
        </w:rPr>
        <w:t>5</w:t>
      </w:r>
      <w:r>
        <w:fldChar w:fldCharType="end"/>
      </w:r>
      <w:bookmarkEnd w:id="2"/>
      <w:r w:rsidRPr="00687DEA">
        <w:rPr>
          <w:lang w:val="en-US"/>
        </w:rPr>
        <w:t>: Overview of CAPIF service</w:t>
      </w:r>
    </w:p>
    <w:p w14:paraId="7B7DB9E3" w14:textId="7FA40EA5" w:rsidR="00A84184" w:rsidRPr="00007634" w:rsidRDefault="00A84184" w:rsidP="00A84184">
      <w:pPr>
        <w:pStyle w:val="Heading1"/>
        <w:rPr>
          <w:rFonts w:eastAsia="SimSun"/>
          <w:sz w:val="28"/>
          <w:szCs w:val="28"/>
          <w:lang w:val="en-GB"/>
        </w:rPr>
      </w:pPr>
      <w:r>
        <w:rPr>
          <w:rFonts w:eastAsia="SimSun"/>
          <w:sz w:val="28"/>
          <w:szCs w:val="28"/>
          <w:lang w:val="en-GB"/>
        </w:rPr>
        <w:t>4</w:t>
      </w:r>
      <w:r>
        <w:rPr>
          <w:rFonts w:eastAsia="SimSun"/>
          <w:sz w:val="28"/>
          <w:szCs w:val="28"/>
          <w:lang w:val="en-GB"/>
        </w:rPr>
        <w:t xml:space="preserve">. </w:t>
      </w:r>
      <w:r w:rsidR="00B05FEE">
        <w:rPr>
          <w:rFonts w:eastAsia="SimSun"/>
          <w:sz w:val="28"/>
          <w:szCs w:val="28"/>
          <w:lang w:val="en-GB"/>
        </w:rPr>
        <w:t>USE OF CAPIF in CAMARA</w:t>
      </w:r>
    </w:p>
    <w:p w14:paraId="4677C2EC" w14:textId="14845269" w:rsidR="00A84184" w:rsidRDefault="00A84184" w:rsidP="00B05FEE">
      <w:pPr>
        <w:spacing w:line="240" w:lineRule="auto"/>
        <w:jc w:val="center"/>
      </w:pPr>
    </w:p>
    <w:p w14:paraId="335A3B7F" w14:textId="201744B4" w:rsidR="00A03C19" w:rsidRDefault="00EA67F1" w:rsidP="00B05FEE">
      <w:pPr>
        <w:spacing w:line="240" w:lineRule="auto"/>
        <w:jc w:val="center"/>
      </w:pPr>
      <w:r>
        <w:rPr>
          <w:noProof/>
        </w:rPr>
        <w:drawing>
          <wp:inline distT="0" distB="0" distL="0" distR="0" wp14:anchorId="37B3813C" wp14:editId="4CB270DA">
            <wp:extent cx="5731510" cy="3729355"/>
            <wp:effectExtent l="0" t="0" r="0" b="4445"/>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729355"/>
                    </a:xfrm>
                    <a:prstGeom prst="rect">
                      <a:avLst/>
                    </a:prstGeom>
                  </pic:spPr>
                </pic:pic>
              </a:graphicData>
            </a:graphic>
          </wp:inline>
        </w:drawing>
      </w:r>
    </w:p>
    <w:p w14:paraId="32660D03" w14:textId="77777777" w:rsidR="001F7D22" w:rsidRPr="001F7D22" w:rsidRDefault="001F7D22" w:rsidP="007B08DC">
      <w:pPr>
        <w:spacing w:line="240" w:lineRule="auto"/>
        <w:jc w:val="both"/>
        <w:rPr>
          <w:rFonts w:ascii="Times New Roman" w:hAnsi="Times New Roman" w:cs="Times New Roman"/>
          <w:noProof/>
          <w:lang w:val="en-US"/>
        </w:rPr>
      </w:pPr>
      <w:r w:rsidRPr="001F7D22">
        <w:rPr>
          <w:rFonts w:ascii="Times New Roman" w:hAnsi="Times New Roman" w:cs="Times New Roman"/>
          <w:noProof/>
          <w:lang w:val="en-US"/>
        </w:rPr>
        <w:lastRenderedPageBreak/>
        <w:t xml:space="preserve">The service API aspects of the 3GPP network services and capabilities such as subscriber management, mobility management, transport and other communication services can be exposed for consumption by external 3rd party applications (e.g. API invoker). </w:t>
      </w:r>
    </w:p>
    <w:p w14:paraId="100E09D4" w14:textId="77777777" w:rsidR="001F7D22" w:rsidRPr="001F7D22" w:rsidRDefault="001F7D22" w:rsidP="007B08DC">
      <w:pPr>
        <w:spacing w:line="240" w:lineRule="auto"/>
        <w:jc w:val="both"/>
        <w:rPr>
          <w:rFonts w:ascii="Times New Roman" w:hAnsi="Times New Roman" w:cs="Times New Roman"/>
          <w:noProof/>
          <w:lang w:val="en-US"/>
        </w:rPr>
      </w:pPr>
      <w:r w:rsidRPr="001F7D22">
        <w:rPr>
          <w:rFonts w:ascii="Times New Roman" w:hAnsi="Times New Roman" w:cs="Times New Roman"/>
          <w:noProof/>
          <w:lang w:val="en-US"/>
        </w:rPr>
        <w:t xml:space="preserve">Framework aspects typically horizontal in nature caters to common functionality such as onboarding, offboarding, publishing, unpublishing, update service API, discovery, authentication, registration, authorization, logging, charging, monitoring, configuration, topology hiding, that are required to provide service APIs to API invokers. Service APIs can utilize the functions of the API provider domain (i.e. API exposing function, API publishing function, API management function) and interfaces CAPIF-3, CAPIF-4 and CAPIF-5 as specified in this specification. </w:t>
      </w:r>
    </w:p>
    <w:p w14:paraId="059BC669" w14:textId="77777777" w:rsidR="001F7D22" w:rsidRPr="001F7D22" w:rsidRDefault="001F7D22" w:rsidP="007B08DC">
      <w:pPr>
        <w:spacing w:line="240" w:lineRule="auto"/>
        <w:jc w:val="both"/>
        <w:rPr>
          <w:rFonts w:ascii="Times New Roman" w:hAnsi="Times New Roman" w:cs="Times New Roman"/>
          <w:noProof/>
          <w:lang w:val="en-US"/>
        </w:rPr>
      </w:pPr>
      <w:r w:rsidRPr="001F7D22">
        <w:rPr>
          <w:rFonts w:ascii="Times New Roman" w:hAnsi="Times New Roman" w:cs="Times New Roman"/>
          <w:noProof/>
          <w:lang w:val="en-US"/>
        </w:rPr>
        <w:t xml:space="preserve">The service API exposure function is connected to 3GPP network entity(s) via 3GPP internal interface(s). The API publishing function provides the service API information for publishing to the CAPIF core function. </w:t>
      </w:r>
    </w:p>
    <w:p w14:paraId="7B8C9B1D" w14:textId="313BD17A" w:rsidR="001F7D22" w:rsidRPr="001F7D22" w:rsidRDefault="001F7D22" w:rsidP="007B08DC">
      <w:pPr>
        <w:spacing w:line="240" w:lineRule="auto"/>
        <w:jc w:val="both"/>
        <w:rPr>
          <w:rFonts w:ascii="Times New Roman" w:hAnsi="Times New Roman" w:cs="Times New Roman"/>
          <w:noProof/>
          <w:lang w:val="en-US"/>
        </w:rPr>
      </w:pPr>
      <w:r w:rsidRPr="001F7D22">
        <w:rPr>
          <w:rFonts w:ascii="Times New Roman" w:hAnsi="Times New Roman" w:cs="Times New Roman"/>
          <w:noProof/>
          <w:lang w:val="en-US"/>
        </w:rPr>
        <w:t>For consuming service API, the API invoker interacts with the service API exposure function via service API interface and CAPIF-2/2e. While the service API interface is responsible for providing service aspects, CAPIF-2/2e supports service API by providing framework aspects such as authentication of the API invoker, authorization verification for the API invoker upon accessing the service API.</w:t>
      </w:r>
    </w:p>
    <w:p w14:paraId="61279C2A" w14:textId="7980EDB1" w:rsidR="00A84184" w:rsidRPr="007B08DC" w:rsidRDefault="00A84184" w:rsidP="007B08DC">
      <w:pPr>
        <w:pStyle w:val="Heading1"/>
        <w:spacing w:before="300"/>
        <w:rPr>
          <w:rFonts w:eastAsia="SimSun"/>
          <w:sz w:val="28"/>
          <w:szCs w:val="28"/>
          <w:lang w:val="en-GB"/>
        </w:rPr>
      </w:pPr>
      <w:r>
        <w:rPr>
          <w:rFonts w:eastAsia="SimSun"/>
          <w:sz w:val="28"/>
          <w:szCs w:val="28"/>
          <w:lang w:val="en-GB"/>
        </w:rPr>
        <w:t>ANNEX a: details on CAPIF services</w:t>
      </w:r>
    </w:p>
    <w:p w14:paraId="050B81C8" w14:textId="1921771F" w:rsidR="00A84184" w:rsidRDefault="003350D7" w:rsidP="0071741C">
      <w:pPr>
        <w:spacing w:line="240" w:lineRule="auto"/>
        <w:rPr>
          <w:b/>
          <w:bCs/>
          <w:color w:val="4472C4" w:themeColor="accent1"/>
          <w:sz w:val="24"/>
          <w:szCs w:val="24"/>
          <w:lang w:val="en-US"/>
        </w:rPr>
      </w:pPr>
      <w:r>
        <w:rPr>
          <w:b/>
          <w:bCs/>
          <w:color w:val="4472C4" w:themeColor="accent1"/>
          <w:sz w:val="24"/>
          <w:szCs w:val="24"/>
          <w:lang w:val="en-US"/>
        </w:rPr>
        <w:t>A</w:t>
      </w:r>
      <w:r w:rsidR="005A7B3B" w:rsidRPr="005C5393">
        <w:rPr>
          <w:b/>
          <w:bCs/>
          <w:color w:val="4472C4" w:themeColor="accent1"/>
          <w:sz w:val="24"/>
          <w:szCs w:val="24"/>
          <w:lang w:val="en-US"/>
        </w:rPr>
        <w:t>.</w:t>
      </w:r>
      <w:r w:rsidR="005A7B3B">
        <w:rPr>
          <w:b/>
          <w:bCs/>
          <w:color w:val="4472C4" w:themeColor="accent1"/>
          <w:sz w:val="24"/>
          <w:szCs w:val="24"/>
          <w:lang w:val="en-US"/>
        </w:rPr>
        <w:t>1</w:t>
      </w:r>
      <w:r w:rsidR="005A7B3B" w:rsidRPr="005C5393">
        <w:rPr>
          <w:b/>
          <w:bCs/>
          <w:color w:val="4472C4" w:themeColor="accent1"/>
          <w:sz w:val="24"/>
          <w:szCs w:val="24"/>
          <w:lang w:val="en-US"/>
        </w:rPr>
        <w:t xml:space="preserve"> C</w:t>
      </w:r>
      <w:r w:rsidR="0071741C">
        <w:rPr>
          <w:b/>
          <w:bCs/>
          <w:color w:val="4472C4" w:themeColor="accent1"/>
          <w:sz w:val="24"/>
          <w:szCs w:val="24"/>
          <w:lang w:val="en-US"/>
        </w:rPr>
        <w:t>ommon services</w:t>
      </w:r>
    </w:p>
    <w:p w14:paraId="74AD8271" w14:textId="793957DD" w:rsidR="002B745A" w:rsidRDefault="002B745A" w:rsidP="0071741C">
      <w:pPr>
        <w:spacing w:line="240" w:lineRule="auto"/>
        <w:rPr>
          <w:rFonts w:ascii="Times New Roman" w:hAnsi="Times New Roman" w:cs="Times New Roman"/>
          <w:lang w:val="en-US"/>
        </w:rPr>
      </w:pPr>
      <w:r>
        <w:rPr>
          <w:rFonts w:ascii="Times New Roman" w:hAnsi="Times New Roman" w:cs="Times New Roman"/>
          <w:lang w:val="en-US"/>
        </w:rPr>
        <w:t xml:space="preserve">This category includes the following </w:t>
      </w:r>
      <w:r w:rsidR="002D19AD">
        <w:rPr>
          <w:rFonts w:ascii="Times New Roman" w:hAnsi="Times New Roman" w:cs="Times New Roman"/>
          <w:lang w:val="en-US"/>
        </w:rPr>
        <w:t>CAPIF services</w:t>
      </w:r>
      <w:r w:rsidR="009F066C">
        <w:rPr>
          <w:rFonts w:ascii="Times New Roman" w:hAnsi="Times New Roman" w:cs="Times New Roman"/>
          <w:lang w:val="en-US"/>
        </w:rPr>
        <w:t xml:space="preserve">. </w:t>
      </w:r>
    </w:p>
    <w:p w14:paraId="06012F36" w14:textId="6849272D" w:rsidR="000C3843" w:rsidRDefault="003350D7" w:rsidP="0071741C">
      <w:pPr>
        <w:spacing w:line="240" w:lineRule="auto"/>
        <w:rPr>
          <w:rFonts w:ascii="Times New Roman" w:hAnsi="Times New Roman" w:cs="Times New Roman"/>
          <w:b/>
          <w:bCs/>
          <w:lang w:val="en-US"/>
        </w:rPr>
      </w:pPr>
      <w:r>
        <w:rPr>
          <w:rFonts w:ascii="Times New Roman" w:hAnsi="Times New Roman" w:cs="Times New Roman"/>
          <w:b/>
          <w:bCs/>
          <w:lang w:val="en-US"/>
        </w:rPr>
        <w:t>A</w:t>
      </w:r>
      <w:r w:rsidR="000C3843" w:rsidRPr="000C3843">
        <w:rPr>
          <w:rFonts w:ascii="Times New Roman" w:hAnsi="Times New Roman" w:cs="Times New Roman"/>
          <w:b/>
          <w:bCs/>
          <w:lang w:val="en-US"/>
        </w:rPr>
        <w:t xml:space="preserve">.1.1 </w:t>
      </w:r>
      <w:r w:rsidR="00CC3C2A">
        <w:rPr>
          <w:rFonts w:ascii="Times New Roman" w:hAnsi="Times New Roman" w:cs="Times New Roman"/>
          <w:b/>
          <w:bCs/>
          <w:lang w:val="en-US"/>
        </w:rPr>
        <w:t>Publish</w:t>
      </w:r>
      <w:r w:rsidR="000C3843" w:rsidRPr="000C3843">
        <w:rPr>
          <w:rFonts w:ascii="Times New Roman" w:hAnsi="Times New Roman" w:cs="Times New Roman"/>
          <w:b/>
          <w:bCs/>
          <w:lang w:val="en-US"/>
        </w:rPr>
        <w:t xml:space="preserve"> service API</w:t>
      </w:r>
    </w:p>
    <w:p w14:paraId="107E84B0" w14:textId="7B1D4C26" w:rsidR="009B6D92" w:rsidRDefault="00351BDF" w:rsidP="00CC3C2A">
      <w:pPr>
        <w:spacing w:line="240" w:lineRule="auto"/>
        <w:rPr>
          <w:rFonts w:ascii="Times New Roman" w:hAnsi="Times New Roman" w:cs="Times New Roman"/>
          <w:lang w:val="en-US"/>
        </w:rPr>
      </w:pPr>
      <w:r>
        <w:rPr>
          <w:rFonts w:ascii="Times New Roman" w:hAnsi="Times New Roman" w:cs="Times New Roman"/>
          <w:lang w:val="en-US"/>
        </w:rPr>
        <w:t xml:space="preserve">The CAPIF supports publishing service APIs by the API provider. </w:t>
      </w:r>
      <w:r w:rsidR="005A1696">
        <w:rPr>
          <w:rFonts w:ascii="Times New Roman" w:hAnsi="Times New Roman" w:cs="Times New Roman"/>
          <w:lang w:val="en-US"/>
        </w:rPr>
        <w:t xml:space="preserve">The </w:t>
      </w:r>
      <w:r w:rsidR="00367FB5">
        <w:rPr>
          <w:rFonts w:ascii="Times New Roman" w:hAnsi="Times New Roman" w:cs="Times New Roman"/>
          <w:lang w:val="en-US"/>
        </w:rPr>
        <w:t>APF</w:t>
      </w:r>
      <w:r w:rsidR="00CC3C2A">
        <w:rPr>
          <w:rFonts w:ascii="Times New Roman" w:hAnsi="Times New Roman" w:cs="Times New Roman"/>
          <w:lang w:val="en-US"/>
        </w:rPr>
        <w:t xml:space="preserve"> consumes this service to publish a service API to the CCF. The publication includes details about the specific service API. </w:t>
      </w:r>
      <w:r w:rsidR="00B45FFB">
        <w:rPr>
          <w:rFonts w:ascii="Times New Roman" w:hAnsi="Times New Roman" w:cs="Times New Roman"/>
          <w:lang w:val="en-US"/>
        </w:rPr>
        <w:t xml:space="preserve">When a publication occurs, CCF registers all the related information in an internal repository called API registry. </w:t>
      </w:r>
    </w:p>
    <w:p w14:paraId="481B2609" w14:textId="548F024E" w:rsidR="0078660E" w:rsidRDefault="0078660E" w:rsidP="0078660E">
      <w:pPr>
        <w:spacing w:line="240" w:lineRule="auto"/>
        <w:jc w:val="center"/>
        <w:rPr>
          <w:rFonts w:ascii="Times New Roman" w:hAnsi="Times New Roman" w:cs="Times New Roman"/>
          <w:lang w:val="en-US"/>
        </w:rPr>
      </w:pPr>
      <w:r>
        <w:rPr>
          <w:noProof/>
          <w:lang w:val="en-US"/>
        </w:rPr>
      </w:r>
      <w:r w:rsidR="0078660E">
        <w:rPr>
          <w:noProof/>
          <w:lang w:val="en-US"/>
        </w:rPr>
        <w:object w:dxaOrig="5556" w:dyaOrig="3216" w14:anchorId="0D585EC7">
          <v:shape id="_x0000_i1026" type="#_x0000_t75" alt="" style="width:211.3pt;height:122.35pt;mso-width-percent:0;mso-height-percent:0;mso-width-percent:0;mso-height-percent:0" o:ole="">
            <v:imagedata r:id="rId16" o:title=""/>
          </v:shape>
          <o:OLEObject Type="Embed" ProgID="Visio.Drawing.11" ShapeID="_x0000_i1026" DrawAspect="Content" ObjectID="_1703435786" r:id="rId17"/>
        </w:object>
      </w:r>
    </w:p>
    <w:p w14:paraId="5AC33728" w14:textId="5A7D8640" w:rsidR="009B6D92" w:rsidRDefault="003350D7" w:rsidP="009B6D92">
      <w:pPr>
        <w:spacing w:line="240" w:lineRule="auto"/>
        <w:rPr>
          <w:rFonts w:ascii="Times New Roman" w:hAnsi="Times New Roman" w:cs="Times New Roman"/>
          <w:b/>
          <w:bCs/>
          <w:lang w:val="en-US"/>
        </w:rPr>
      </w:pPr>
      <w:r>
        <w:rPr>
          <w:rFonts w:ascii="Times New Roman" w:hAnsi="Times New Roman" w:cs="Times New Roman"/>
          <w:b/>
          <w:bCs/>
          <w:lang w:val="en-US"/>
        </w:rPr>
        <w:t>A</w:t>
      </w:r>
      <w:r w:rsidR="009B6D92" w:rsidRPr="000C3843">
        <w:rPr>
          <w:rFonts w:ascii="Times New Roman" w:hAnsi="Times New Roman" w:cs="Times New Roman"/>
          <w:b/>
          <w:bCs/>
          <w:lang w:val="en-US"/>
        </w:rPr>
        <w:t>.1.</w:t>
      </w:r>
      <w:r w:rsidR="00FF12C9">
        <w:rPr>
          <w:rFonts w:ascii="Times New Roman" w:hAnsi="Times New Roman" w:cs="Times New Roman"/>
          <w:b/>
          <w:bCs/>
          <w:lang w:val="en-US"/>
        </w:rPr>
        <w:t>2</w:t>
      </w:r>
      <w:r w:rsidR="009B6D92" w:rsidRPr="000C3843">
        <w:rPr>
          <w:rFonts w:ascii="Times New Roman" w:hAnsi="Times New Roman" w:cs="Times New Roman"/>
          <w:b/>
          <w:bCs/>
          <w:lang w:val="en-US"/>
        </w:rPr>
        <w:t xml:space="preserve"> </w:t>
      </w:r>
      <w:r w:rsidR="00FF12C9">
        <w:rPr>
          <w:rFonts w:ascii="Times New Roman" w:hAnsi="Times New Roman" w:cs="Times New Roman"/>
          <w:b/>
          <w:bCs/>
          <w:lang w:val="en-US"/>
        </w:rPr>
        <w:t>Unp</w:t>
      </w:r>
      <w:r w:rsidR="009B6D92">
        <w:rPr>
          <w:rFonts w:ascii="Times New Roman" w:hAnsi="Times New Roman" w:cs="Times New Roman"/>
          <w:b/>
          <w:bCs/>
          <w:lang w:val="en-US"/>
        </w:rPr>
        <w:t>ublish</w:t>
      </w:r>
      <w:r w:rsidR="009B6D92" w:rsidRPr="000C3843">
        <w:rPr>
          <w:rFonts w:ascii="Times New Roman" w:hAnsi="Times New Roman" w:cs="Times New Roman"/>
          <w:b/>
          <w:bCs/>
          <w:lang w:val="en-US"/>
        </w:rPr>
        <w:t xml:space="preserve"> service API</w:t>
      </w:r>
    </w:p>
    <w:p w14:paraId="2912580C" w14:textId="72EF5781" w:rsidR="0073211B" w:rsidRDefault="0073211B" w:rsidP="0073211B">
      <w:pPr>
        <w:spacing w:line="240" w:lineRule="auto"/>
        <w:rPr>
          <w:rFonts w:ascii="Times New Roman" w:hAnsi="Times New Roman" w:cs="Times New Roman"/>
          <w:lang w:val="en-US"/>
        </w:rPr>
      </w:pPr>
      <w:r>
        <w:rPr>
          <w:rFonts w:ascii="Times New Roman" w:hAnsi="Times New Roman" w:cs="Times New Roman"/>
          <w:lang w:val="en-US"/>
        </w:rPr>
        <w:t xml:space="preserve">The CAPIF supports </w:t>
      </w:r>
      <w:r>
        <w:rPr>
          <w:rFonts w:ascii="Times New Roman" w:hAnsi="Times New Roman" w:cs="Times New Roman"/>
          <w:lang w:val="en-US"/>
        </w:rPr>
        <w:t>un-</w:t>
      </w:r>
      <w:r>
        <w:rPr>
          <w:rFonts w:ascii="Times New Roman" w:hAnsi="Times New Roman" w:cs="Times New Roman"/>
          <w:lang w:val="en-US"/>
        </w:rPr>
        <w:t xml:space="preserve">publishing service APIs by the API provider. The </w:t>
      </w:r>
      <w:r w:rsidR="00764E64">
        <w:rPr>
          <w:rFonts w:ascii="Times New Roman" w:hAnsi="Times New Roman" w:cs="Times New Roman"/>
          <w:lang w:val="en-US"/>
        </w:rPr>
        <w:t>APF</w:t>
      </w:r>
      <w:r>
        <w:rPr>
          <w:rFonts w:ascii="Times New Roman" w:hAnsi="Times New Roman" w:cs="Times New Roman"/>
          <w:lang w:val="en-US"/>
        </w:rPr>
        <w:t xml:space="preserve"> consumes this service to </w:t>
      </w:r>
      <w:r>
        <w:rPr>
          <w:rFonts w:ascii="Times New Roman" w:hAnsi="Times New Roman" w:cs="Times New Roman"/>
          <w:lang w:val="en-US"/>
        </w:rPr>
        <w:t>un</w:t>
      </w:r>
      <w:r>
        <w:rPr>
          <w:rFonts w:ascii="Times New Roman" w:hAnsi="Times New Roman" w:cs="Times New Roman"/>
          <w:lang w:val="en-US"/>
        </w:rPr>
        <w:t xml:space="preserve">publish a service API </w:t>
      </w:r>
      <w:r>
        <w:rPr>
          <w:rFonts w:ascii="Times New Roman" w:hAnsi="Times New Roman" w:cs="Times New Roman"/>
          <w:lang w:val="en-US"/>
        </w:rPr>
        <w:t>from</w:t>
      </w:r>
      <w:r>
        <w:rPr>
          <w:rFonts w:ascii="Times New Roman" w:hAnsi="Times New Roman" w:cs="Times New Roman"/>
          <w:lang w:val="en-US"/>
        </w:rPr>
        <w:t xml:space="preserve"> the CCF. </w:t>
      </w:r>
    </w:p>
    <w:p w14:paraId="2F156139" w14:textId="623F9721" w:rsidR="008F2CC8" w:rsidRDefault="008F2CC8" w:rsidP="008F2CC8">
      <w:pPr>
        <w:spacing w:line="240" w:lineRule="auto"/>
        <w:jc w:val="center"/>
        <w:rPr>
          <w:rFonts w:ascii="Times New Roman" w:hAnsi="Times New Roman" w:cs="Times New Roman"/>
          <w:lang w:val="en-US"/>
        </w:rPr>
      </w:pPr>
      <w:r>
        <w:rPr>
          <w:noProof/>
          <w:lang w:val="en-US"/>
        </w:rPr>
      </w:r>
      <w:r w:rsidR="008F2CC8">
        <w:rPr>
          <w:noProof/>
          <w:lang w:val="en-US"/>
        </w:rPr>
        <w:object w:dxaOrig="5556" w:dyaOrig="3216" w14:anchorId="3C95BB82">
          <v:shape id="_x0000_i1028" type="#_x0000_t75" alt="" style="width:214.25pt;height:124.1pt;mso-width-percent:0;mso-height-percent:0;mso-width-percent:0;mso-height-percent:0" o:ole="">
            <v:imagedata r:id="rId18" o:title=""/>
          </v:shape>
          <o:OLEObject Type="Embed" ProgID="Visio.Drawing.11" ShapeID="_x0000_i1028" DrawAspect="Content" ObjectID="_1703435784" r:id="rId19"/>
        </w:object>
      </w:r>
    </w:p>
    <w:p w14:paraId="21BA2A06" w14:textId="77777777" w:rsidR="00BA1FC4" w:rsidRDefault="00BA1FC4" w:rsidP="00CC3C2A">
      <w:pPr>
        <w:spacing w:line="240" w:lineRule="auto"/>
        <w:rPr>
          <w:rFonts w:ascii="Times New Roman" w:hAnsi="Times New Roman" w:cs="Times New Roman"/>
          <w:lang w:val="en-US"/>
        </w:rPr>
      </w:pPr>
    </w:p>
    <w:p w14:paraId="43CE25ED" w14:textId="78F82CD8" w:rsidR="00AA61AD" w:rsidRDefault="003350D7" w:rsidP="00AA61AD">
      <w:pPr>
        <w:spacing w:line="240" w:lineRule="auto"/>
        <w:rPr>
          <w:rFonts w:ascii="Times New Roman" w:hAnsi="Times New Roman" w:cs="Times New Roman"/>
          <w:b/>
          <w:bCs/>
          <w:lang w:val="en-US"/>
        </w:rPr>
      </w:pPr>
      <w:r>
        <w:rPr>
          <w:rFonts w:ascii="Times New Roman" w:hAnsi="Times New Roman" w:cs="Times New Roman"/>
          <w:b/>
          <w:bCs/>
          <w:lang w:val="en-US"/>
        </w:rPr>
        <w:t>A</w:t>
      </w:r>
      <w:r w:rsidR="00AA61AD" w:rsidRPr="000C3843">
        <w:rPr>
          <w:rFonts w:ascii="Times New Roman" w:hAnsi="Times New Roman" w:cs="Times New Roman"/>
          <w:b/>
          <w:bCs/>
          <w:lang w:val="en-US"/>
        </w:rPr>
        <w:t>.1.</w:t>
      </w:r>
      <w:r w:rsidR="00AA61AD">
        <w:rPr>
          <w:rFonts w:ascii="Times New Roman" w:hAnsi="Times New Roman" w:cs="Times New Roman"/>
          <w:b/>
          <w:bCs/>
          <w:lang w:val="en-US"/>
        </w:rPr>
        <w:t>3</w:t>
      </w:r>
      <w:r w:rsidR="00AA61AD" w:rsidRPr="000C3843">
        <w:rPr>
          <w:rFonts w:ascii="Times New Roman" w:hAnsi="Times New Roman" w:cs="Times New Roman"/>
          <w:b/>
          <w:bCs/>
          <w:lang w:val="en-US"/>
        </w:rPr>
        <w:t xml:space="preserve"> </w:t>
      </w:r>
      <w:r w:rsidR="00AA61AD">
        <w:rPr>
          <w:rFonts w:ascii="Times New Roman" w:hAnsi="Times New Roman" w:cs="Times New Roman"/>
          <w:b/>
          <w:bCs/>
          <w:lang w:val="en-US"/>
        </w:rPr>
        <w:t>U</w:t>
      </w:r>
      <w:r w:rsidR="00AA61AD">
        <w:rPr>
          <w:rFonts w:ascii="Times New Roman" w:hAnsi="Times New Roman" w:cs="Times New Roman"/>
          <w:b/>
          <w:bCs/>
          <w:lang w:val="en-US"/>
        </w:rPr>
        <w:t>pdate</w:t>
      </w:r>
      <w:r w:rsidR="00AA61AD" w:rsidRPr="000C3843">
        <w:rPr>
          <w:rFonts w:ascii="Times New Roman" w:hAnsi="Times New Roman" w:cs="Times New Roman"/>
          <w:b/>
          <w:bCs/>
          <w:lang w:val="en-US"/>
        </w:rPr>
        <w:t xml:space="preserve"> service API</w:t>
      </w:r>
    </w:p>
    <w:p w14:paraId="424CA45B" w14:textId="0DA688EC" w:rsidR="0073211B" w:rsidRDefault="0073211B" w:rsidP="0073211B">
      <w:pPr>
        <w:spacing w:line="240" w:lineRule="auto"/>
        <w:rPr>
          <w:rFonts w:ascii="Times New Roman" w:hAnsi="Times New Roman" w:cs="Times New Roman"/>
          <w:lang w:val="en-US"/>
        </w:rPr>
      </w:pPr>
      <w:r>
        <w:rPr>
          <w:rFonts w:ascii="Times New Roman" w:hAnsi="Times New Roman" w:cs="Times New Roman"/>
          <w:lang w:val="en-US"/>
        </w:rPr>
        <w:t xml:space="preserve">The CAPIF supports </w:t>
      </w:r>
      <w:r>
        <w:rPr>
          <w:rFonts w:ascii="Times New Roman" w:hAnsi="Times New Roman" w:cs="Times New Roman"/>
          <w:lang w:val="en-US"/>
        </w:rPr>
        <w:t>updating</w:t>
      </w:r>
      <w:r>
        <w:rPr>
          <w:rFonts w:ascii="Times New Roman" w:hAnsi="Times New Roman" w:cs="Times New Roman"/>
          <w:lang w:val="en-US"/>
        </w:rPr>
        <w:t xml:space="preserve"> service APIs by the API provider. The APF consumes this service to </w:t>
      </w:r>
      <w:r w:rsidR="00764E64">
        <w:rPr>
          <w:rFonts w:ascii="Times New Roman" w:hAnsi="Times New Roman" w:cs="Times New Roman"/>
          <w:lang w:val="en-US"/>
        </w:rPr>
        <w:t>update the</w:t>
      </w:r>
      <w:r>
        <w:rPr>
          <w:rFonts w:ascii="Times New Roman" w:hAnsi="Times New Roman" w:cs="Times New Roman"/>
          <w:lang w:val="en-US"/>
        </w:rPr>
        <w:t xml:space="preserve"> </w:t>
      </w:r>
      <w:r w:rsidR="00BB4003">
        <w:rPr>
          <w:rFonts w:ascii="Times New Roman" w:hAnsi="Times New Roman" w:cs="Times New Roman"/>
          <w:lang w:val="en-US"/>
        </w:rPr>
        <w:t xml:space="preserve">information related to the published service APIs, </w:t>
      </w:r>
      <w:proofErr w:type="gramStart"/>
      <w:r w:rsidR="00BB4003">
        <w:rPr>
          <w:rFonts w:ascii="Times New Roman" w:hAnsi="Times New Roman" w:cs="Times New Roman"/>
          <w:lang w:val="en-US"/>
        </w:rPr>
        <w:t>e.g.</w:t>
      </w:r>
      <w:proofErr w:type="gramEnd"/>
      <w:r w:rsidR="00BB4003">
        <w:rPr>
          <w:rFonts w:ascii="Times New Roman" w:hAnsi="Times New Roman" w:cs="Times New Roman"/>
          <w:lang w:val="en-US"/>
        </w:rPr>
        <w:t xml:space="preserve"> a change in the characteristics of the API. </w:t>
      </w:r>
      <w:r w:rsidR="00910CD0">
        <w:rPr>
          <w:rFonts w:ascii="Times New Roman" w:hAnsi="Times New Roman" w:cs="Times New Roman"/>
          <w:lang w:val="en-US"/>
        </w:rPr>
        <w:t xml:space="preserve">This procedure is initiated by the APIF to the CC. </w:t>
      </w:r>
      <w:r>
        <w:rPr>
          <w:rFonts w:ascii="Times New Roman" w:hAnsi="Times New Roman" w:cs="Times New Roman"/>
          <w:lang w:val="en-US"/>
        </w:rPr>
        <w:t xml:space="preserve"> </w:t>
      </w:r>
    </w:p>
    <w:p w14:paraId="00B2DF73" w14:textId="6932ECC8" w:rsidR="004667EA" w:rsidRDefault="004667EA" w:rsidP="004667EA">
      <w:pPr>
        <w:spacing w:line="240" w:lineRule="auto"/>
        <w:jc w:val="center"/>
        <w:rPr>
          <w:rFonts w:ascii="Times New Roman" w:hAnsi="Times New Roman" w:cs="Times New Roman"/>
          <w:lang w:val="en-US"/>
        </w:rPr>
      </w:pPr>
      <w:r>
        <w:rPr>
          <w:noProof/>
          <w:lang w:val="en-US"/>
        </w:rPr>
      </w:r>
      <w:r w:rsidR="004667EA">
        <w:rPr>
          <w:noProof/>
          <w:lang w:val="en-US"/>
        </w:rPr>
        <w:object w:dxaOrig="5556" w:dyaOrig="3216" w14:anchorId="61B2A2BA">
          <v:shape id="_x0000_i1030" type="#_x0000_t75" alt="" style="width:210.75pt;height:122.35pt;mso-width-percent:0;mso-height-percent:0;mso-width-percent:0;mso-height-percent:0" o:ole="">
            <v:imagedata r:id="rId20" o:title=""/>
          </v:shape>
          <o:OLEObject Type="Embed" ProgID="Visio.Drawing.11" ShapeID="_x0000_i1030" DrawAspect="Content" ObjectID="_1703435776" r:id="rId21"/>
        </w:object>
      </w:r>
    </w:p>
    <w:p w14:paraId="051DB2A7" w14:textId="57F9DE82" w:rsidR="00FF12C9" w:rsidRDefault="003350D7" w:rsidP="00FF12C9">
      <w:pPr>
        <w:spacing w:line="240" w:lineRule="auto"/>
        <w:rPr>
          <w:rFonts w:ascii="Times New Roman" w:hAnsi="Times New Roman" w:cs="Times New Roman"/>
          <w:b/>
          <w:bCs/>
          <w:lang w:val="en-US"/>
        </w:rPr>
      </w:pPr>
      <w:r>
        <w:rPr>
          <w:rFonts w:ascii="Times New Roman" w:hAnsi="Times New Roman" w:cs="Times New Roman"/>
          <w:b/>
          <w:bCs/>
          <w:lang w:val="en-US"/>
        </w:rPr>
        <w:t>A</w:t>
      </w:r>
      <w:r w:rsidR="00FF12C9" w:rsidRPr="000C3843">
        <w:rPr>
          <w:rFonts w:ascii="Times New Roman" w:hAnsi="Times New Roman" w:cs="Times New Roman"/>
          <w:b/>
          <w:bCs/>
          <w:lang w:val="en-US"/>
        </w:rPr>
        <w:t>.1.</w:t>
      </w:r>
      <w:r w:rsidR="00AA61AD">
        <w:rPr>
          <w:rFonts w:ascii="Times New Roman" w:hAnsi="Times New Roman" w:cs="Times New Roman"/>
          <w:b/>
          <w:bCs/>
          <w:lang w:val="en-US"/>
        </w:rPr>
        <w:t>4</w:t>
      </w:r>
      <w:r w:rsidR="00FF12C9" w:rsidRPr="000C3843">
        <w:rPr>
          <w:rFonts w:ascii="Times New Roman" w:hAnsi="Times New Roman" w:cs="Times New Roman"/>
          <w:b/>
          <w:bCs/>
          <w:lang w:val="en-US"/>
        </w:rPr>
        <w:t xml:space="preserve"> </w:t>
      </w:r>
      <w:r w:rsidR="00FF12C9">
        <w:rPr>
          <w:rFonts w:ascii="Times New Roman" w:hAnsi="Times New Roman" w:cs="Times New Roman"/>
          <w:b/>
          <w:bCs/>
          <w:lang w:val="en-US"/>
        </w:rPr>
        <w:t xml:space="preserve">Retrieve </w:t>
      </w:r>
      <w:r w:rsidR="00FF12C9" w:rsidRPr="000C3843">
        <w:rPr>
          <w:rFonts w:ascii="Times New Roman" w:hAnsi="Times New Roman" w:cs="Times New Roman"/>
          <w:b/>
          <w:bCs/>
          <w:lang w:val="en-US"/>
        </w:rPr>
        <w:t>service API</w:t>
      </w:r>
    </w:p>
    <w:p w14:paraId="5A42C8A7" w14:textId="2DFF56A0" w:rsidR="00FF12C9" w:rsidRPr="00B45FFB" w:rsidRDefault="00B45FFB" w:rsidP="00FF12C9">
      <w:pPr>
        <w:spacing w:line="240" w:lineRule="auto"/>
        <w:rPr>
          <w:rFonts w:ascii="TimesNewRomanPSMT" w:eastAsia="Times New Roman" w:hAnsi="TimesNewRomanPSMT" w:cs="Times New Roman"/>
          <w:lang w:val="en-US" w:eastAsia="en-GB"/>
        </w:rPr>
      </w:pPr>
      <w:r w:rsidRPr="00B45FFB">
        <w:rPr>
          <w:rFonts w:ascii="TimesNewRomanPSMT" w:eastAsia="Times New Roman" w:hAnsi="TimesNewRomanPSMT" w:cs="Times New Roman"/>
          <w:lang w:val="en-US" w:eastAsia="en-GB"/>
        </w:rPr>
        <w:t>APF requests from CCF information related to previous p</w:t>
      </w:r>
      <w:r>
        <w:rPr>
          <w:rFonts w:ascii="TimesNewRomanPSMT" w:eastAsia="Times New Roman" w:hAnsi="TimesNewRomanPSMT" w:cs="Times New Roman"/>
          <w:lang w:val="en-US" w:eastAsia="en-GB"/>
        </w:rPr>
        <w:t xml:space="preserve">ublished services. </w:t>
      </w:r>
    </w:p>
    <w:p w14:paraId="383CCE1C" w14:textId="6E5D772A" w:rsidR="008F041D" w:rsidRPr="001E0EA4" w:rsidRDefault="008F041D" w:rsidP="008F041D">
      <w:pPr>
        <w:spacing w:line="240" w:lineRule="auto"/>
        <w:jc w:val="center"/>
        <w:rPr>
          <w:rFonts w:ascii="Times New Roman" w:hAnsi="Times New Roman" w:cs="Times New Roman"/>
          <w:b/>
          <w:bCs/>
          <w:lang w:val="en-US"/>
        </w:rPr>
      </w:pPr>
      <w:r>
        <w:rPr>
          <w:noProof/>
          <w:lang w:val="en-US"/>
        </w:rPr>
      </w:r>
      <w:r w:rsidR="008F041D">
        <w:rPr>
          <w:noProof/>
          <w:lang w:val="en-US"/>
        </w:rPr>
        <w:object w:dxaOrig="5556" w:dyaOrig="3216" w14:anchorId="12B16F03">
          <v:shape id="_x0000_i1029" type="#_x0000_t75" alt="" style="width:214.25pt;height:124.1pt;mso-width-percent:0;mso-height-percent:0;mso-width-percent:0;mso-height-percent:0" o:ole="">
            <v:imagedata r:id="rId22" o:title=""/>
          </v:shape>
          <o:OLEObject Type="Embed" ProgID="Visio.Drawing.11" ShapeID="_x0000_i1029" DrawAspect="Content" ObjectID="_1703435777" r:id="rId23"/>
        </w:object>
      </w:r>
    </w:p>
    <w:p w14:paraId="3AE928DB" w14:textId="70704D9F" w:rsidR="00AA61AD" w:rsidRDefault="003350D7" w:rsidP="00AA61AD">
      <w:pPr>
        <w:spacing w:line="240" w:lineRule="auto"/>
        <w:rPr>
          <w:rFonts w:ascii="Times New Roman" w:hAnsi="Times New Roman" w:cs="Times New Roman"/>
          <w:b/>
          <w:bCs/>
          <w:lang w:val="en-US"/>
        </w:rPr>
      </w:pPr>
      <w:r>
        <w:rPr>
          <w:rFonts w:ascii="Times New Roman" w:hAnsi="Times New Roman" w:cs="Times New Roman"/>
          <w:b/>
          <w:bCs/>
          <w:lang w:val="en-US"/>
        </w:rPr>
        <w:t>A</w:t>
      </w:r>
      <w:r w:rsidR="00AA61AD" w:rsidRPr="000C3843">
        <w:rPr>
          <w:rFonts w:ascii="Times New Roman" w:hAnsi="Times New Roman" w:cs="Times New Roman"/>
          <w:b/>
          <w:bCs/>
          <w:lang w:val="en-US"/>
        </w:rPr>
        <w:t>.1.</w:t>
      </w:r>
      <w:r w:rsidR="00AA61AD">
        <w:rPr>
          <w:rFonts w:ascii="Times New Roman" w:hAnsi="Times New Roman" w:cs="Times New Roman"/>
          <w:b/>
          <w:bCs/>
          <w:lang w:val="en-US"/>
        </w:rPr>
        <w:t>5</w:t>
      </w:r>
      <w:r w:rsidR="00AA61AD" w:rsidRPr="000C3843">
        <w:rPr>
          <w:rFonts w:ascii="Times New Roman" w:hAnsi="Times New Roman" w:cs="Times New Roman"/>
          <w:b/>
          <w:bCs/>
          <w:lang w:val="en-US"/>
        </w:rPr>
        <w:t xml:space="preserve"> </w:t>
      </w:r>
      <w:r w:rsidR="00AA61AD">
        <w:rPr>
          <w:rFonts w:ascii="Times New Roman" w:hAnsi="Times New Roman" w:cs="Times New Roman"/>
          <w:b/>
          <w:bCs/>
          <w:lang w:val="en-US"/>
        </w:rPr>
        <w:t>Discovery</w:t>
      </w:r>
      <w:r w:rsidR="00AA61AD">
        <w:rPr>
          <w:rFonts w:ascii="Times New Roman" w:hAnsi="Times New Roman" w:cs="Times New Roman"/>
          <w:b/>
          <w:bCs/>
          <w:lang w:val="en-US"/>
        </w:rPr>
        <w:t xml:space="preserve"> </w:t>
      </w:r>
      <w:r w:rsidR="00AA61AD" w:rsidRPr="000C3843">
        <w:rPr>
          <w:rFonts w:ascii="Times New Roman" w:hAnsi="Times New Roman" w:cs="Times New Roman"/>
          <w:b/>
          <w:bCs/>
          <w:lang w:val="en-US"/>
        </w:rPr>
        <w:t>service API</w:t>
      </w:r>
    </w:p>
    <w:p w14:paraId="5484C3A5" w14:textId="3E603E59" w:rsidR="001E0EA4" w:rsidRDefault="001E0EA4" w:rsidP="00CC3C2A">
      <w:pPr>
        <w:spacing w:line="240" w:lineRule="auto"/>
        <w:rPr>
          <w:rFonts w:ascii="TimesNewRomanPSMT" w:eastAsia="Times New Roman" w:hAnsi="TimesNewRomanPSMT" w:cs="Times New Roman"/>
          <w:lang w:eastAsia="en-GB"/>
        </w:rPr>
      </w:pPr>
      <w:r w:rsidRPr="001E0EA4">
        <w:rPr>
          <w:rFonts w:ascii="TimesNewRomanPSMT" w:eastAsia="Times New Roman" w:hAnsi="TimesNewRomanPSMT" w:cs="Times New Roman"/>
          <w:lang w:eastAsia="en-GB"/>
        </w:rPr>
        <w:t>This service enables API Invokers to retrieve the available services that have been registered in CCF</w:t>
      </w:r>
      <w:r w:rsidR="00021934" w:rsidRPr="00021934">
        <w:rPr>
          <w:rFonts w:ascii="TimesNewRomanPSMT" w:eastAsia="Times New Roman" w:hAnsi="TimesNewRomanPSMT" w:cs="Times New Roman"/>
          <w:lang w:val="en-US" w:eastAsia="en-GB"/>
        </w:rPr>
        <w:t>, i.</w:t>
      </w:r>
      <w:r w:rsidR="00021934">
        <w:rPr>
          <w:rFonts w:ascii="TimesNewRomanPSMT" w:eastAsia="Times New Roman" w:hAnsi="TimesNewRomanPSMT" w:cs="Times New Roman"/>
          <w:lang w:val="en-US" w:eastAsia="en-GB"/>
        </w:rPr>
        <w:t xml:space="preserve">e. the services available in the CCF hosted API registry. </w:t>
      </w:r>
      <w:r w:rsidRPr="001E0EA4">
        <w:rPr>
          <w:rFonts w:ascii="TimesNewRomanPSMT" w:eastAsia="Times New Roman" w:hAnsi="TimesNewRomanPSMT" w:cs="Times New Roman"/>
          <w:lang w:eastAsia="en-GB"/>
        </w:rPr>
        <w:t xml:space="preserve"> </w:t>
      </w:r>
    </w:p>
    <w:p w14:paraId="56E27476" w14:textId="489AB566" w:rsidR="005163BF" w:rsidRPr="001E0EA4" w:rsidRDefault="005163BF" w:rsidP="005163BF">
      <w:pPr>
        <w:spacing w:line="240" w:lineRule="auto"/>
        <w:jc w:val="center"/>
        <w:rPr>
          <w:rFonts w:ascii="SymbolMT" w:eastAsia="Times New Roman" w:hAnsi="SymbolMT" w:cs="Times New Roman"/>
          <w:lang w:eastAsia="en-GB"/>
        </w:rPr>
      </w:pPr>
      <w:r>
        <w:rPr>
          <w:noProof/>
          <w:lang w:val="en-US"/>
        </w:rPr>
      </w:r>
      <w:r w:rsidR="005163BF">
        <w:rPr>
          <w:noProof/>
          <w:lang w:val="en-US"/>
        </w:rPr>
        <w:object w:dxaOrig="5582" w:dyaOrig="3628" w14:anchorId="722DDE6C">
          <v:shape id="_x0000_i1031" type="#_x0000_t75" alt="" style="width:203.1pt;height:131.7pt;mso-width-percent:0;mso-height-percent:0;mso-width-percent:0;mso-height-percent:0" o:ole="">
            <v:imagedata r:id="rId24" o:title=""/>
          </v:shape>
          <o:OLEObject Type="Embed" ProgID="Visio.Drawing.11" ShapeID="_x0000_i1031" DrawAspect="Content" ObjectID="_1703435778" r:id="rId25"/>
        </w:object>
      </w:r>
    </w:p>
    <w:p w14:paraId="6161545D" w14:textId="77777777" w:rsidR="00C616F1" w:rsidRPr="001E0EA4" w:rsidRDefault="00C616F1" w:rsidP="00066490">
      <w:pPr>
        <w:spacing w:line="240" w:lineRule="auto"/>
        <w:rPr>
          <w:rFonts w:ascii="Times New Roman" w:hAnsi="Times New Roman" w:cs="Times New Roman"/>
          <w:lang w:val="en-US"/>
        </w:rPr>
      </w:pPr>
    </w:p>
    <w:p w14:paraId="24D41962" w14:textId="7F19E0C3" w:rsidR="00AA61AD" w:rsidRDefault="004215AA" w:rsidP="003350D7">
      <w:pPr>
        <w:spacing w:line="240" w:lineRule="auto"/>
        <w:rPr>
          <w:b/>
          <w:bCs/>
          <w:color w:val="4472C4" w:themeColor="accent1"/>
          <w:sz w:val="24"/>
          <w:szCs w:val="24"/>
          <w:lang w:val="en-US"/>
        </w:rPr>
      </w:pPr>
      <w:r>
        <w:rPr>
          <w:b/>
          <w:bCs/>
          <w:color w:val="4472C4" w:themeColor="accent1"/>
          <w:sz w:val="24"/>
          <w:szCs w:val="24"/>
          <w:lang w:val="en-US"/>
        </w:rPr>
        <w:t>A</w:t>
      </w:r>
      <w:r w:rsidR="00AA61AD" w:rsidRPr="005C5393">
        <w:rPr>
          <w:b/>
          <w:bCs/>
          <w:color w:val="4472C4" w:themeColor="accent1"/>
          <w:sz w:val="24"/>
          <w:szCs w:val="24"/>
          <w:lang w:val="en-US"/>
        </w:rPr>
        <w:t>.</w:t>
      </w:r>
      <w:r w:rsidR="00AA61AD">
        <w:rPr>
          <w:b/>
          <w:bCs/>
          <w:color w:val="4472C4" w:themeColor="accent1"/>
          <w:sz w:val="24"/>
          <w:szCs w:val="24"/>
          <w:lang w:val="en-US"/>
        </w:rPr>
        <w:t>2</w:t>
      </w:r>
      <w:r w:rsidR="00AA61AD" w:rsidRPr="005C5393">
        <w:rPr>
          <w:b/>
          <w:bCs/>
          <w:color w:val="4472C4" w:themeColor="accent1"/>
          <w:sz w:val="24"/>
          <w:szCs w:val="24"/>
          <w:lang w:val="en-US"/>
        </w:rPr>
        <w:t xml:space="preserve"> </w:t>
      </w:r>
      <w:r w:rsidR="00066490">
        <w:rPr>
          <w:b/>
          <w:bCs/>
          <w:color w:val="4472C4" w:themeColor="accent1"/>
          <w:sz w:val="24"/>
          <w:szCs w:val="24"/>
          <w:lang w:val="en-US"/>
        </w:rPr>
        <w:t>Management</w:t>
      </w:r>
      <w:r w:rsidR="00AA61AD">
        <w:rPr>
          <w:b/>
          <w:bCs/>
          <w:color w:val="4472C4" w:themeColor="accent1"/>
          <w:sz w:val="24"/>
          <w:szCs w:val="24"/>
          <w:lang w:val="en-US"/>
        </w:rPr>
        <w:t xml:space="preserve"> services</w:t>
      </w:r>
    </w:p>
    <w:p w14:paraId="151698D3" w14:textId="77777777" w:rsidR="00066490" w:rsidRDefault="00066490" w:rsidP="00066490">
      <w:pPr>
        <w:spacing w:line="240" w:lineRule="auto"/>
        <w:rPr>
          <w:rFonts w:ascii="Times New Roman" w:hAnsi="Times New Roman" w:cs="Times New Roman"/>
          <w:lang w:val="en-US"/>
        </w:rPr>
      </w:pPr>
      <w:r>
        <w:rPr>
          <w:rFonts w:ascii="Times New Roman" w:hAnsi="Times New Roman" w:cs="Times New Roman"/>
          <w:lang w:val="en-US"/>
        </w:rPr>
        <w:t xml:space="preserve">This category includes the following CAPIF services. </w:t>
      </w:r>
    </w:p>
    <w:p w14:paraId="1EF1A34E" w14:textId="40AF0DA5" w:rsidR="00066490" w:rsidRDefault="004215AA" w:rsidP="00066490">
      <w:pPr>
        <w:spacing w:line="240" w:lineRule="auto"/>
        <w:rPr>
          <w:rFonts w:ascii="Times New Roman" w:hAnsi="Times New Roman" w:cs="Times New Roman"/>
          <w:b/>
          <w:bCs/>
          <w:lang w:val="en-US"/>
        </w:rPr>
      </w:pPr>
      <w:r>
        <w:rPr>
          <w:rFonts w:ascii="Times New Roman" w:hAnsi="Times New Roman" w:cs="Times New Roman"/>
          <w:b/>
          <w:bCs/>
          <w:lang w:val="en-US"/>
        </w:rPr>
        <w:t>A</w:t>
      </w:r>
      <w:r w:rsidR="00066490" w:rsidRPr="000C3843">
        <w:rPr>
          <w:rFonts w:ascii="Times New Roman" w:hAnsi="Times New Roman" w:cs="Times New Roman"/>
          <w:b/>
          <w:bCs/>
          <w:lang w:val="en-US"/>
        </w:rPr>
        <w:t>.</w:t>
      </w:r>
      <w:r w:rsidR="003350D7">
        <w:rPr>
          <w:rFonts w:ascii="Times New Roman" w:hAnsi="Times New Roman" w:cs="Times New Roman"/>
          <w:b/>
          <w:bCs/>
          <w:lang w:val="en-US"/>
        </w:rPr>
        <w:t>2</w:t>
      </w:r>
      <w:r w:rsidR="00066490" w:rsidRPr="000C3843">
        <w:rPr>
          <w:rFonts w:ascii="Times New Roman" w:hAnsi="Times New Roman" w:cs="Times New Roman"/>
          <w:b/>
          <w:bCs/>
          <w:lang w:val="en-US"/>
        </w:rPr>
        <w:t xml:space="preserve">.1 </w:t>
      </w:r>
      <w:r w:rsidR="003350D7">
        <w:rPr>
          <w:rFonts w:ascii="Times New Roman" w:hAnsi="Times New Roman" w:cs="Times New Roman"/>
          <w:b/>
          <w:bCs/>
          <w:lang w:val="en-US"/>
        </w:rPr>
        <w:t>Logging</w:t>
      </w:r>
      <w:r w:rsidR="00066490" w:rsidRPr="000C3843">
        <w:rPr>
          <w:rFonts w:ascii="Times New Roman" w:hAnsi="Times New Roman" w:cs="Times New Roman"/>
          <w:b/>
          <w:bCs/>
          <w:lang w:val="en-US"/>
        </w:rPr>
        <w:t xml:space="preserve"> service API</w:t>
      </w:r>
      <w:r w:rsidR="003350D7">
        <w:rPr>
          <w:rFonts w:ascii="Times New Roman" w:hAnsi="Times New Roman" w:cs="Times New Roman"/>
          <w:b/>
          <w:bCs/>
          <w:lang w:val="en-US"/>
        </w:rPr>
        <w:t xml:space="preserve"> invocation</w:t>
      </w:r>
    </w:p>
    <w:p w14:paraId="3712BA35" w14:textId="6DBD7224" w:rsidR="00066490" w:rsidRDefault="00021934" w:rsidP="00066490">
      <w:pPr>
        <w:spacing w:line="240" w:lineRule="auto"/>
        <w:rPr>
          <w:rFonts w:ascii="Times New Roman" w:hAnsi="Times New Roman" w:cs="Times New Roman"/>
          <w:lang w:val="en-US"/>
        </w:rPr>
      </w:pPr>
      <w:r>
        <w:rPr>
          <w:rFonts w:ascii="Times New Roman" w:hAnsi="Times New Roman" w:cs="Times New Roman"/>
          <w:lang w:val="en-US"/>
        </w:rPr>
        <w:lastRenderedPageBreak/>
        <w:t>Upon invocations</w:t>
      </w:r>
      <w:r w:rsidR="0060391F">
        <w:rPr>
          <w:rFonts w:ascii="Times New Roman" w:hAnsi="Times New Roman" w:cs="Times New Roman"/>
          <w:lang w:val="en-US"/>
        </w:rPr>
        <w:t xml:space="preserve"> (i.e., from API Invokers), CCF may store valuable information such as API Invoker’s ID, IP address, service API name. AEF utilizes </w:t>
      </w:r>
      <w:r w:rsidR="001D2B21">
        <w:rPr>
          <w:rFonts w:ascii="Times New Roman" w:hAnsi="Times New Roman" w:cs="Times New Roman"/>
          <w:lang w:val="en-US"/>
        </w:rPr>
        <w:t xml:space="preserve">the logging service API invocation to access the potential logs files that have been stored in CCF. </w:t>
      </w:r>
    </w:p>
    <w:p w14:paraId="78C2B6E0" w14:textId="0843C34D" w:rsidR="00CD2B0B" w:rsidRDefault="00CD2B0B" w:rsidP="00CD2B0B">
      <w:pPr>
        <w:spacing w:line="240" w:lineRule="auto"/>
        <w:jc w:val="center"/>
        <w:rPr>
          <w:rFonts w:ascii="Times New Roman" w:hAnsi="Times New Roman" w:cs="Times New Roman"/>
          <w:lang w:val="en-US"/>
        </w:rPr>
      </w:pPr>
      <w:r>
        <w:rPr>
          <w:noProof/>
        </w:rPr>
      </w:r>
      <w:r w:rsidR="00CD2B0B">
        <w:rPr>
          <w:noProof/>
        </w:rPr>
        <w:object w:dxaOrig="6595" w:dyaOrig="3415" w14:anchorId="2AA813A1">
          <v:shape id="_x0000_i1032" type="#_x0000_t75" alt="" style="width:297.95pt;height:153.95pt;mso-width-percent:0;mso-height-percent:0;mso-width-percent:0;mso-height-percent:0" o:ole="">
            <v:imagedata r:id="rId26" o:title=""/>
          </v:shape>
          <o:OLEObject Type="Embed" ProgID="Visio.Drawing.11" ShapeID="_x0000_i1032" DrawAspect="Content" ObjectID="_1703435779" r:id="rId27"/>
        </w:object>
      </w:r>
    </w:p>
    <w:p w14:paraId="3D593D98" w14:textId="46DDED1C" w:rsidR="003350D7" w:rsidRDefault="004215AA" w:rsidP="003350D7">
      <w:pPr>
        <w:spacing w:line="240" w:lineRule="auto"/>
        <w:rPr>
          <w:rFonts w:ascii="Times New Roman" w:hAnsi="Times New Roman" w:cs="Times New Roman"/>
          <w:b/>
          <w:bCs/>
          <w:lang w:val="en-US"/>
        </w:rPr>
      </w:pPr>
      <w:r>
        <w:rPr>
          <w:rFonts w:ascii="Times New Roman" w:hAnsi="Times New Roman" w:cs="Times New Roman"/>
          <w:b/>
          <w:bCs/>
          <w:lang w:val="en-US"/>
        </w:rPr>
        <w:t>A</w:t>
      </w:r>
      <w:r w:rsidR="003350D7" w:rsidRPr="000C3843">
        <w:rPr>
          <w:rFonts w:ascii="Times New Roman" w:hAnsi="Times New Roman" w:cs="Times New Roman"/>
          <w:b/>
          <w:bCs/>
          <w:lang w:val="en-US"/>
        </w:rPr>
        <w:t>.</w:t>
      </w:r>
      <w:r w:rsidR="003350D7">
        <w:rPr>
          <w:rFonts w:ascii="Times New Roman" w:hAnsi="Times New Roman" w:cs="Times New Roman"/>
          <w:b/>
          <w:bCs/>
          <w:lang w:val="en-US"/>
        </w:rPr>
        <w:t>2</w:t>
      </w:r>
      <w:r w:rsidR="003350D7" w:rsidRPr="000C3843">
        <w:rPr>
          <w:rFonts w:ascii="Times New Roman" w:hAnsi="Times New Roman" w:cs="Times New Roman"/>
          <w:b/>
          <w:bCs/>
          <w:lang w:val="en-US"/>
        </w:rPr>
        <w:t>.</w:t>
      </w:r>
      <w:r w:rsidR="003350D7">
        <w:rPr>
          <w:rFonts w:ascii="Times New Roman" w:hAnsi="Times New Roman" w:cs="Times New Roman"/>
          <w:b/>
          <w:bCs/>
          <w:lang w:val="en-US"/>
        </w:rPr>
        <w:t>2</w:t>
      </w:r>
      <w:r w:rsidR="003350D7" w:rsidRPr="000C3843">
        <w:rPr>
          <w:rFonts w:ascii="Times New Roman" w:hAnsi="Times New Roman" w:cs="Times New Roman"/>
          <w:b/>
          <w:bCs/>
          <w:lang w:val="en-US"/>
        </w:rPr>
        <w:t xml:space="preserve"> </w:t>
      </w:r>
      <w:r w:rsidR="003350D7">
        <w:rPr>
          <w:rFonts w:ascii="Times New Roman" w:hAnsi="Times New Roman" w:cs="Times New Roman"/>
          <w:b/>
          <w:bCs/>
          <w:lang w:val="en-US"/>
        </w:rPr>
        <w:t xml:space="preserve">Auditing </w:t>
      </w:r>
      <w:r w:rsidR="003350D7" w:rsidRPr="000C3843">
        <w:rPr>
          <w:rFonts w:ascii="Times New Roman" w:hAnsi="Times New Roman" w:cs="Times New Roman"/>
          <w:b/>
          <w:bCs/>
          <w:lang w:val="en-US"/>
        </w:rPr>
        <w:t>service API</w:t>
      </w:r>
      <w:r w:rsidR="003350D7">
        <w:rPr>
          <w:rFonts w:ascii="Times New Roman" w:hAnsi="Times New Roman" w:cs="Times New Roman"/>
          <w:b/>
          <w:bCs/>
          <w:lang w:val="en-US"/>
        </w:rPr>
        <w:t xml:space="preserve"> invocation</w:t>
      </w:r>
    </w:p>
    <w:p w14:paraId="239CC7BD" w14:textId="19D6A0DE" w:rsidR="003350D7" w:rsidRDefault="008744EC" w:rsidP="003350D7">
      <w:pPr>
        <w:spacing w:line="240" w:lineRule="auto"/>
        <w:rPr>
          <w:rFonts w:ascii="Times New Roman" w:hAnsi="Times New Roman" w:cs="Times New Roman"/>
          <w:lang w:val="en-US"/>
        </w:rPr>
      </w:pPr>
      <w:r>
        <w:rPr>
          <w:rFonts w:ascii="Times New Roman" w:hAnsi="Times New Roman" w:cs="Times New Roman"/>
          <w:lang w:val="en-US"/>
        </w:rPr>
        <w:t>This service can be used to control CAPIF interactions with API Invokers (e.g., invocation events, onboarding events, authentication), which are stored in CCF. AMF initiates a request to fetch the respective logs.</w:t>
      </w:r>
    </w:p>
    <w:p w14:paraId="09B72CAD" w14:textId="53398FA9" w:rsidR="00456AB3" w:rsidRDefault="00456AB3" w:rsidP="00456AB3">
      <w:pPr>
        <w:spacing w:line="240" w:lineRule="auto"/>
        <w:jc w:val="center"/>
        <w:rPr>
          <w:rFonts w:ascii="Times New Roman" w:hAnsi="Times New Roman" w:cs="Times New Roman"/>
          <w:lang w:val="en-US"/>
        </w:rPr>
      </w:pPr>
      <w:r>
        <w:rPr>
          <w:noProof/>
        </w:rPr>
      </w:r>
      <w:r w:rsidR="00456AB3">
        <w:rPr>
          <w:noProof/>
        </w:rPr>
        <w:object w:dxaOrig="6640" w:dyaOrig="3794" w14:anchorId="624923AE">
          <v:shape id="_x0000_i1035" type="#_x0000_t75" alt="" style="width:283.3pt;height:161.55pt;mso-width-percent:0;mso-height-percent:0;mso-width-percent:0;mso-height-percent:0" o:ole="">
            <v:imagedata r:id="rId28" o:title=""/>
          </v:shape>
          <o:OLEObject Type="Embed" ProgID="Visio.Drawing.11" ShapeID="_x0000_i1035" DrawAspect="Content" ObjectID="_1703435780" r:id="rId29"/>
        </w:object>
      </w:r>
    </w:p>
    <w:p w14:paraId="54B5666E" w14:textId="477B130C" w:rsidR="003350D7" w:rsidRDefault="004215AA" w:rsidP="003350D7">
      <w:pPr>
        <w:spacing w:line="240" w:lineRule="auto"/>
        <w:rPr>
          <w:rFonts w:ascii="Times New Roman" w:hAnsi="Times New Roman" w:cs="Times New Roman"/>
          <w:b/>
          <w:bCs/>
          <w:lang w:val="en-US"/>
        </w:rPr>
      </w:pPr>
      <w:r>
        <w:rPr>
          <w:rFonts w:ascii="Times New Roman" w:hAnsi="Times New Roman" w:cs="Times New Roman"/>
          <w:b/>
          <w:bCs/>
          <w:lang w:val="en-US"/>
        </w:rPr>
        <w:t>A</w:t>
      </w:r>
      <w:r w:rsidR="003350D7" w:rsidRPr="000C3843">
        <w:rPr>
          <w:rFonts w:ascii="Times New Roman" w:hAnsi="Times New Roman" w:cs="Times New Roman"/>
          <w:b/>
          <w:bCs/>
          <w:lang w:val="en-US"/>
        </w:rPr>
        <w:t>.</w:t>
      </w:r>
      <w:r w:rsidR="003350D7">
        <w:rPr>
          <w:rFonts w:ascii="Times New Roman" w:hAnsi="Times New Roman" w:cs="Times New Roman"/>
          <w:b/>
          <w:bCs/>
          <w:lang w:val="en-US"/>
        </w:rPr>
        <w:t>2</w:t>
      </w:r>
      <w:r w:rsidR="003350D7" w:rsidRPr="000C3843">
        <w:rPr>
          <w:rFonts w:ascii="Times New Roman" w:hAnsi="Times New Roman" w:cs="Times New Roman"/>
          <w:b/>
          <w:bCs/>
          <w:lang w:val="en-US"/>
        </w:rPr>
        <w:t>.</w:t>
      </w:r>
      <w:r w:rsidR="003350D7">
        <w:rPr>
          <w:rFonts w:ascii="Times New Roman" w:hAnsi="Times New Roman" w:cs="Times New Roman"/>
          <w:b/>
          <w:bCs/>
          <w:lang w:val="en-US"/>
        </w:rPr>
        <w:t>3</w:t>
      </w:r>
      <w:r w:rsidR="003350D7" w:rsidRPr="000C3843">
        <w:rPr>
          <w:rFonts w:ascii="Times New Roman" w:hAnsi="Times New Roman" w:cs="Times New Roman"/>
          <w:b/>
          <w:bCs/>
          <w:lang w:val="en-US"/>
        </w:rPr>
        <w:t xml:space="preserve"> </w:t>
      </w:r>
      <w:r>
        <w:rPr>
          <w:rFonts w:ascii="Times New Roman" w:hAnsi="Times New Roman" w:cs="Times New Roman"/>
          <w:b/>
          <w:bCs/>
          <w:lang w:val="en-US"/>
        </w:rPr>
        <w:t>Charging</w:t>
      </w:r>
      <w:r w:rsidR="003350D7">
        <w:rPr>
          <w:rFonts w:ascii="Times New Roman" w:hAnsi="Times New Roman" w:cs="Times New Roman"/>
          <w:b/>
          <w:bCs/>
          <w:lang w:val="en-US"/>
        </w:rPr>
        <w:t xml:space="preserve"> </w:t>
      </w:r>
      <w:r w:rsidR="003350D7" w:rsidRPr="000C3843">
        <w:rPr>
          <w:rFonts w:ascii="Times New Roman" w:hAnsi="Times New Roman" w:cs="Times New Roman"/>
          <w:b/>
          <w:bCs/>
          <w:lang w:val="en-US"/>
        </w:rPr>
        <w:t>service API</w:t>
      </w:r>
      <w:r w:rsidR="003350D7">
        <w:rPr>
          <w:rFonts w:ascii="Times New Roman" w:hAnsi="Times New Roman" w:cs="Times New Roman"/>
          <w:b/>
          <w:bCs/>
          <w:lang w:val="en-US"/>
        </w:rPr>
        <w:t xml:space="preserve"> invocation</w:t>
      </w:r>
    </w:p>
    <w:p w14:paraId="5FBE6545" w14:textId="0A69E6FD" w:rsidR="00C55060" w:rsidRDefault="008744EC" w:rsidP="003350D7">
      <w:pPr>
        <w:spacing w:line="240" w:lineRule="auto"/>
        <w:rPr>
          <w:rFonts w:ascii="Times New Roman" w:hAnsi="Times New Roman" w:cs="Times New Roman"/>
          <w:lang w:val="en-US"/>
        </w:rPr>
      </w:pPr>
      <w:r>
        <w:rPr>
          <w:rFonts w:ascii="Times New Roman" w:hAnsi="Times New Roman" w:cs="Times New Roman"/>
          <w:lang w:val="en-US"/>
        </w:rPr>
        <w:t xml:space="preserve">AEF can use this service to retrieve charging related information flows from the CCF. </w:t>
      </w:r>
    </w:p>
    <w:p w14:paraId="4E2759C2" w14:textId="03811239" w:rsidR="003350D7" w:rsidRDefault="00C55060" w:rsidP="00C55060">
      <w:pPr>
        <w:spacing w:line="240" w:lineRule="auto"/>
        <w:jc w:val="center"/>
        <w:rPr>
          <w:rFonts w:ascii="Times New Roman" w:hAnsi="Times New Roman" w:cs="Times New Roman"/>
          <w:lang w:val="en-US"/>
        </w:rPr>
      </w:pPr>
      <w:r>
        <w:rPr>
          <w:noProof/>
        </w:rPr>
      </w:r>
      <w:r w:rsidR="00C55060">
        <w:rPr>
          <w:noProof/>
        </w:rPr>
        <w:object w:dxaOrig="6647" w:dyaOrig="3430" w14:anchorId="7F98C71C">
          <v:shape id="_x0000_i1033" type="#_x0000_t75" alt="" style="width:300.3pt;height:155.1pt;mso-width-percent:0;mso-height-percent:0;mso-width-percent:0;mso-height-percent:0" o:ole="">
            <v:imagedata r:id="rId30" o:title=""/>
          </v:shape>
          <o:OLEObject Type="Embed" ProgID="Visio.Drawing.11" ShapeID="_x0000_i1033" DrawAspect="Content" ObjectID="_1703435780" r:id="rId31"/>
        </w:object>
      </w:r>
    </w:p>
    <w:p w14:paraId="600302C0" w14:textId="4429E0EB" w:rsidR="004215AA" w:rsidRDefault="004215AA" w:rsidP="004215AA">
      <w:pPr>
        <w:spacing w:line="240" w:lineRule="auto"/>
        <w:rPr>
          <w:rFonts w:ascii="Times New Roman" w:hAnsi="Times New Roman" w:cs="Times New Roman"/>
          <w:b/>
          <w:bCs/>
          <w:lang w:val="en-US"/>
        </w:rPr>
      </w:pPr>
      <w:r>
        <w:rPr>
          <w:rFonts w:ascii="Times New Roman" w:hAnsi="Times New Roman" w:cs="Times New Roman"/>
          <w:b/>
          <w:bCs/>
          <w:lang w:val="en-US"/>
        </w:rPr>
        <w:t>A</w:t>
      </w:r>
      <w:r w:rsidRPr="000C3843">
        <w:rPr>
          <w:rFonts w:ascii="Times New Roman" w:hAnsi="Times New Roman" w:cs="Times New Roman"/>
          <w:b/>
          <w:bCs/>
          <w:lang w:val="en-US"/>
        </w:rPr>
        <w:t>.</w:t>
      </w:r>
      <w:r>
        <w:rPr>
          <w:rFonts w:ascii="Times New Roman" w:hAnsi="Times New Roman" w:cs="Times New Roman"/>
          <w:b/>
          <w:bCs/>
          <w:lang w:val="en-US"/>
        </w:rPr>
        <w:t>2</w:t>
      </w:r>
      <w:r w:rsidRPr="000C3843">
        <w:rPr>
          <w:rFonts w:ascii="Times New Roman" w:hAnsi="Times New Roman" w:cs="Times New Roman"/>
          <w:b/>
          <w:bCs/>
          <w:lang w:val="en-US"/>
        </w:rPr>
        <w:t>.</w:t>
      </w:r>
      <w:r>
        <w:rPr>
          <w:rFonts w:ascii="Times New Roman" w:hAnsi="Times New Roman" w:cs="Times New Roman"/>
          <w:b/>
          <w:bCs/>
          <w:lang w:val="en-US"/>
        </w:rPr>
        <w:t>4</w:t>
      </w:r>
      <w:r w:rsidRPr="000C3843">
        <w:rPr>
          <w:rFonts w:ascii="Times New Roman" w:hAnsi="Times New Roman" w:cs="Times New Roman"/>
          <w:b/>
          <w:bCs/>
          <w:lang w:val="en-US"/>
        </w:rPr>
        <w:t xml:space="preserve"> </w:t>
      </w:r>
      <w:r>
        <w:rPr>
          <w:rFonts w:ascii="Times New Roman" w:hAnsi="Times New Roman" w:cs="Times New Roman"/>
          <w:b/>
          <w:bCs/>
          <w:lang w:val="en-US"/>
        </w:rPr>
        <w:t>Monitorin</w:t>
      </w:r>
      <w:r>
        <w:rPr>
          <w:rFonts w:ascii="Times New Roman" w:hAnsi="Times New Roman" w:cs="Times New Roman"/>
          <w:b/>
          <w:bCs/>
          <w:lang w:val="en-US"/>
        </w:rPr>
        <w:t xml:space="preserve">g </w:t>
      </w:r>
      <w:r w:rsidRPr="000C3843">
        <w:rPr>
          <w:rFonts w:ascii="Times New Roman" w:hAnsi="Times New Roman" w:cs="Times New Roman"/>
          <w:b/>
          <w:bCs/>
          <w:lang w:val="en-US"/>
        </w:rPr>
        <w:t>service API</w:t>
      </w:r>
      <w:r>
        <w:rPr>
          <w:rFonts w:ascii="Times New Roman" w:hAnsi="Times New Roman" w:cs="Times New Roman"/>
          <w:b/>
          <w:bCs/>
          <w:lang w:val="en-US"/>
        </w:rPr>
        <w:t xml:space="preserve"> invocation</w:t>
      </w:r>
    </w:p>
    <w:p w14:paraId="6E8D5E28" w14:textId="1740DB93" w:rsidR="004215AA" w:rsidRDefault="006B7396" w:rsidP="006B7396">
      <w:pPr>
        <w:spacing w:line="240" w:lineRule="auto"/>
        <w:jc w:val="both"/>
        <w:rPr>
          <w:rFonts w:ascii="Times New Roman" w:hAnsi="Times New Roman" w:cs="Times New Roman"/>
          <w:lang w:val="en-US"/>
        </w:rPr>
      </w:pPr>
      <w:r>
        <w:rPr>
          <w:rFonts w:ascii="Times New Roman" w:hAnsi="Times New Roman" w:cs="Times New Roman"/>
          <w:lang w:val="en-US"/>
        </w:rPr>
        <w:t xml:space="preserve">Monitoring event service is used by AMF </w:t>
      </w:r>
      <w:proofErr w:type="gramStart"/>
      <w:r>
        <w:rPr>
          <w:rFonts w:ascii="Times New Roman" w:hAnsi="Times New Roman" w:cs="Times New Roman"/>
          <w:lang w:val="en-US"/>
        </w:rPr>
        <w:t>in order to</w:t>
      </w:r>
      <w:proofErr w:type="gramEnd"/>
      <w:r>
        <w:rPr>
          <w:rFonts w:ascii="Times New Roman" w:hAnsi="Times New Roman" w:cs="Times New Roman"/>
          <w:lang w:val="en-US"/>
        </w:rPr>
        <w:t xml:space="preserve"> get notified whether an event occurs in the CCF. Some of the events are the availability of service APIs (</w:t>
      </w:r>
      <w:proofErr w:type="gramStart"/>
      <w:r>
        <w:rPr>
          <w:rFonts w:ascii="Times New Roman" w:hAnsi="Times New Roman" w:cs="Times New Roman"/>
          <w:lang w:val="en-US"/>
        </w:rPr>
        <w:t>e.g.</w:t>
      </w:r>
      <w:proofErr w:type="gramEnd"/>
      <w:r>
        <w:rPr>
          <w:rFonts w:ascii="Times New Roman" w:hAnsi="Times New Roman" w:cs="Times New Roman"/>
          <w:lang w:val="en-US"/>
        </w:rPr>
        <w:t xml:space="preserve"> active, inactive), changes in service APIs (e.g. after and update), </w:t>
      </w:r>
      <w:r>
        <w:rPr>
          <w:rFonts w:ascii="Times New Roman" w:hAnsi="Times New Roman" w:cs="Times New Roman"/>
          <w:lang w:val="en-US"/>
        </w:rPr>
        <w:lastRenderedPageBreak/>
        <w:t xml:space="preserve">service API invocations, API invoker status (e.g. onboarded, offboarded) and performance related events (e.g., load conditions). </w:t>
      </w:r>
    </w:p>
    <w:p w14:paraId="5A894AAF" w14:textId="2C54CB3C" w:rsidR="004215AA" w:rsidRDefault="00122206" w:rsidP="00122206">
      <w:pPr>
        <w:spacing w:line="240" w:lineRule="auto"/>
        <w:jc w:val="center"/>
      </w:pPr>
      <w:r>
        <w:rPr>
          <w:noProof/>
        </w:rPr>
      </w:r>
      <w:r w:rsidR="00122206">
        <w:rPr>
          <w:noProof/>
        </w:rPr>
        <w:object w:dxaOrig="6216" w:dyaOrig="2964" w14:anchorId="5481F8D7">
          <v:shape id="_x0000_i1034" type="#_x0000_t75" alt="" style="width:278.65pt;height:132.9pt;mso-width-percent:0;mso-height-percent:0;mso-width-percent:0;mso-height-percent:0" o:ole="">
            <v:imagedata r:id="rId32" o:title=""/>
          </v:shape>
          <o:OLEObject Type="Embed" ProgID="Visio.Drawing.11" ShapeID="_x0000_i1034" DrawAspect="Content" ObjectID="_1703435782" r:id="rId33"/>
        </w:object>
      </w:r>
    </w:p>
    <w:p w14:paraId="4C057D03" w14:textId="77777777" w:rsidR="00122206" w:rsidRDefault="00122206" w:rsidP="00122206">
      <w:pPr>
        <w:spacing w:line="240" w:lineRule="auto"/>
        <w:jc w:val="center"/>
        <w:rPr>
          <w:rFonts w:ascii="Times New Roman" w:hAnsi="Times New Roman" w:cs="Times New Roman"/>
          <w:lang w:val="en-US"/>
        </w:rPr>
      </w:pPr>
    </w:p>
    <w:p w14:paraId="3AA2E933" w14:textId="4BD2B6BD" w:rsidR="00A417F8" w:rsidRDefault="00A417F8" w:rsidP="00A417F8">
      <w:pPr>
        <w:spacing w:line="240" w:lineRule="auto"/>
        <w:rPr>
          <w:b/>
          <w:bCs/>
          <w:color w:val="4472C4" w:themeColor="accent1"/>
          <w:sz w:val="24"/>
          <w:szCs w:val="24"/>
          <w:lang w:val="en-US"/>
        </w:rPr>
      </w:pPr>
      <w:r>
        <w:rPr>
          <w:b/>
          <w:bCs/>
          <w:color w:val="4472C4" w:themeColor="accent1"/>
          <w:sz w:val="24"/>
          <w:szCs w:val="24"/>
          <w:lang w:val="en-US"/>
        </w:rPr>
        <w:t>A</w:t>
      </w:r>
      <w:r w:rsidRPr="005C5393">
        <w:rPr>
          <w:b/>
          <w:bCs/>
          <w:color w:val="4472C4" w:themeColor="accent1"/>
          <w:sz w:val="24"/>
          <w:szCs w:val="24"/>
          <w:lang w:val="en-US"/>
        </w:rPr>
        <w:t>.</w:t>
      </w:r>
      <w:r>
        <w:rPr>
          <w:b/>
          <w:bCs/>
          <w:color w:val="4472C4" w:themeColor="accent1"/>
          <w:sz w:val="24"/>
          <w:szCs w:val="24"/>
          <w:lang w:val="en-US"/>
        </w:rPr>
        <w:t>3</w:t>
      </w:r>
      <w:r w:rsidRPr="005C5393">
        <w:rPr>
          <w:b/>
          <w:bCs/>
          <w:color w:val="4472C4" w:themeColor="accent1"/>
          <w:sz w:val="24"/>
          <w:szCs w:val="24"/>
          <w:lang w:val="en-US"/>
        </w:rPr>
        <w:t xml:space="preserve"> </w:t>
      </w:r>
      <w:r>
        <w:rPr>
          <w:b/>
          <w:bCs/>
          <w:color w:val="4472C4" w:themeColor="accent1"/>
          <w:sz w:val="24"/>
          <w:szCs w:val="24"/>
          <w:lang w:val="en-US"/>
        </w:rPr>
        <w:t>Management services</w:t>
      </w:r>
    </w:p>
    <w:p w14:paraId="16D91116" w14:textId="77777777" w:rsidR="00A417F8" w:rsidRDefault="00A417F8" w:rsidP="00A417F8">
      <w:pPr>
        <w:spacing w:line="240" w:lineRule="auto"/>
        <w:rPr>
          <w:rFonts w:ascii="Times New Roman" w:hAnsi="Times New Roman" w:cs="Times New Roman"/>
          <w:lang w:val="en-US"/>
        </w:rPr>
      </w:pPr>
      <w:r>
        <w:rPr>
          <w:rFonts w:ascii="Times New Roman" w:hAnsi="Times New Roman" w:cs="Times New Roman"/>
          <w:lang w:val="en-US"/>
        </w:rPr>
        <w:t xml:space="preserve">This category includes the following CAPIF services. </w:t>
      </w:r>
    </w:p>
    <w:p w14:paraId="20713E61" w14:textId="6B404845" w:rsidR="00A417F8" w:rsidRDefault="00A417F8" w:rsidP="00A417F8">
      <w:pPr>
        <w:spacing w:line="240" w:lineRule="auto"/>
        <w:rPr>
          <w:rFonts w:ascii="Times New Roman" w:hAnsi="Times New Roman" w:cs="Times New Roman"/>
          <w:b/>
          <w:bCs/>
          <w:lang w:val="en-US"/>
        </w:rPr>
      </w:pPr>
      <w:r>
        <w:rPr>
          <w:rFonts w:ascii="Times New Roman" w:hAnsi="Times New Roman" w:cs="Times New Roman"/>
          <w:b/>
          <w:bCs/>
          <w:lang w:val="en-US"/>
        </w:rPr>
        <w:t>A</w:t>
      </w:r>
      <w:r w:rsidRPr="000C3843">
        <w:rPr>
          <w:rFonts w:ascii="Times New Roman" w:hAnsi="Times New Roman" w:cs="Times New Roman"/>
          <w:b/>
          <w:bCs/>
          <w:lang w:val="en-US"/>
        </w:rPr>
        <w:t>.</w:t>
      </w:r>
      <w:r>
        <w:rPr>
          <w:rFonts w:ascii="Times New Roman" w:hAnsi="Times New Roman" w:cs="Times New Roman"/>
          <w:b/>
          <w:bCs/>
          <w:lang w:val="en-US"/>
        </w:rPr>
        <w:t>3</w:t>
      </w:r>
      <w:r w:rsidRPr="000C3843">
        <w:rPr>
          <w:rFonts w:ascii="Times New Roman" w:hAnsi="Times New Roman" w:cs="Times New Roman"/>
          <w:b/>
          <w:bCs/>
          <w:lang w:val="en-US"/>
        </w:rPr>
        <w:t xml:space="preserve">.1 </w:t>
      </w:r>
      <w:r>
        <w:rPr>
          <w:rFonts w:ascii="Times New Roman" w:hAnsi="Times New Roman" w:cs="Times New Roman"/>
          <w:b/>
          <w:bCs/>
          <w:lang w:val="en-US"/>
        </w:rPr>
        <w:t>Authenticating with CCF</w:t>
      </w:r>
    </w:p>
    <w:p w14:paraId="7501ADBF" w14:textId="77777777" w:rsidR="006166F2" w:rsidRDefault="009B0CC6" w:rsidP="006166F2">
      <w:pPr>
        <w:spacing w:after="120" w:line="240" w:lineRule="auto"/>
        <w:rPr>
          <w:rFonts w:ascii="Times New Roman" w:hAnsi="Times New Roman" w:cs="Times New Roman"/>
          <w:lang w:val="en-US"/>
        </w:rPr>
      </w:pPr>
      <w:r>
        <w:rPr>
          <w:rFonts w:ascii="Times New Roman" w:hAnsi="Times New Roman" w:cs="Times New Roman"/>
          <w:lang w:val="en-US"/>
        </w:rPr>
        <w:t xml:space="preserve">This </w:t>
      </w:r>
      <w:r w:rsidR="00EE21A1">
        <w:rPr>
          <w:rFonts w:ascii="Times New Roman" w:hAnsi="Times New Roman" w:cs="Times New Roman"/>
          <w:lang w:val="en-US"/>
        </w:rPr>
        <w:t xml:space="preserve">CAPIF </w:t>
      </w:r>
      <w:r>
        <w:rPr>
          <w:rFonts w:ascii="Times New Roman" w:hAnsi="Times New Roman" w:cs="Times New Roman"/>
          <w:lang w:val="en-US"/>
        </w:rPr>
        <w:t>service allows an API invoker to be authenticated from the CCF</w:t>
      </w:r>
      <w:r w:rsidR="001D54FC">
        <w:rPr>
          <w:rFonts w:ascii="Times New Roman" w:hAnsi="Times New Roman" w:cs="Times New Roman"/>
          <w:lang w:val="en-US"/>
        </w:rPr>
        <w:t xml:space="preserve">. </w:t>
      </w:r>
      <w:r w:rsidR="002842BB">
        <w:rPr>
          <w:rFonts w:ascii="Times New Roman" w:hAnsi="Times New Roman" w:cs="Times New Roman"/>
          <w:lang w:val="en-US"/>
        </w:rPr>
        <w:t xml:space="preserve">In this option, </w:t>
      </w:r>
      <w:r w:rsidR="002842BB">
        <w:rPr>
          <w:rFonts w:ascii="Times New Roman" w:hAnsi="Times New Roman" w:cs="Times New Roman"/>
          <w:lang w:val="en-US"/>
        </w:rPr>
        <w:t>invoker initiates a direct authentication request to the CCF using CAPIF-1/-1e interface</w:t>
      </w:r>
      <w:r w:rsidR="002842BB">
        <w:rPr>
          <w:rFonts w:ascii="Times New Roman" w:hAnsi="Times New Roman" w:cs="Times New Roman"/>
          <w:lang w:val="en-US"/>
        </w:rPr>
        <w:t xml:space="preserve">. </w:t>
      </w:r>
    </w:p>
    <w:p w14:paraId="497500FB" w14:textId="5C736B53" w:rsidR="00542805" w:rsidRDefault="006166F2" w:rsidP="006166F2">
      <w:pPr>
        <w:spacing w:before="120" w:line="240" w:lineRule="auto"/>
        <w:rPr>
          <w:rFonts w:ascii="Times New Roman" w:hAnsi="Times New Roman" w:cs="Times New Roman"/>
          <w:lang w:val="en-US"/>
        </w:rPr>
      </w:pPr>
      <w:r>
        <w:rPr>
          <w:rFonts w:ascii="Times New Roman" w:hAnsi="Times New Roman" w:cs="Times New Roman"/>
          <w:lang w:val="en-US"/>
        </w:rPr>
        <w:t>I</w:t>
      </w:r>
      <w:r w:rsidR="00C2541C">
        <w:rPr>
          <w:rFonts w:ascii="Times New Roman" w:hAnsi="Times New Roman" w:cs="Times New Roman"/>
          <w:lang w:val="en-US"/>
        </w:rPr>
        <w:t xml:space="preserve">n the step 2 of the workflow below, the security negotiation procedure specified in Section 2.2.2 occurs. </w:t>
      </w:r>
    </w:p>
    <w:p w14:paraId="75B18CD8" w14:textId="3775325B" w:rsidR="00AB3635" w:rsidRDefault="00AB3635" w:rsidP="00AB3635">
      <w:pPr>
        <w:spacing w:line="240" w:lineRule="auto"/>
        <w:jc w:val="center"/>
        <w:rPr>
          <w:rFonts w:ascii="Times New Roman" w:hAnsi="Times New Roman" w:cs="Times New Roman"/>
          <w:lang w:val="en-US"/>
        </w:rPr>
      </w:pPr>
      <w:r w:rsidRPr="00E828FF">
        <w:rPr>
          <w:b/>
          <w:noProof/>
        </w:rPr>
      </w:r>
      <w:r w:rsidR="00AB3635" w:rsidRPr="00E828FF">
        <w:rPr>
          <w:b/>
          <w:noProof/>
        </w:rPr>
        <w:object w:dxaOrig="6841" w:dyaOrig="3334" w14:anchorId="26199883">
          <v:shape id="_x0000_i1055" type="#_x0000_t75" alt="" style="width:317.25pt;height:153.95pt;mso-width-percent:0;mso-height-percent:0;mso-width-percent:0;mso-height-percent:0" o:ole="">
            <v:imagedata r:id="rId34" o:title=""/>
          </v:shape>
          <o:OLEObject Type="Embed" ProgID="Visio.Drawing.11" ShapeID="_x0000_i1055" DrawAspect="Content" ObjectID="_1703435781" r:id="rId35"/>
        </w:object>
      </w:r>
    </w:p>
    <w:p w14:paraId="61D40EA7" w14:textId="77777777" w:rsidR="003B778E" w:rsidRDefault="00A417F8" w:rsidP="006B7184">
      <w:pPr>
        <w:spacing w:after="120" w:line="240" w:lineRule="auto"/>
        <w:rPr>
          <w:rFonts w:ascii="Times New Roman" w:hAnsi="Times New Roman" w:cs="Times New Roman"/>
          <w:b/>
          <w:bCs/>
          <w:lang w:val="en-US"/>
        </w:rPr>
      </w:pPr>
      <w:r>
        <w:rPr>
          <w:rFonts w:ascii="Times New Roman" w:hAnsi="Times New Roman" w:cs="Times New Roman"/>
          <w:b/>
          <w:bCs/>
          <w:lang w:val="en-US"/>
        </w:rPr>
        <w:t>A</w:t>
      </w:r>
      <w:r w:rsidRPr="000C3843">
        <w:rPr>
          <w:rFonts w:ascii="Times New Roman" w:hAnsi="Times New Roman" w:cs="Times New Roman"/>
          <w:b/>
          <w:bCs/>
          <w:lang w:val="en-US"/>
        </w:rPr>
        <w:t>.</w:t>
      </w:r>
      <w:r>
        <w:rPr>
          <w:rFonts w:ascii="Times New Roman" w:hAnsi="Times New Roman" w:cs="Times New Roman"/>
          <w:b/>
          <w:bCs/>
          <w:lang w:val="en-US"/>
        </w:rPr>
        <w:t>3</w:t>
      </w:r>
      <w:r w:rsidRPr="000C3843">
        <w:rPr>
          <w:rFonts w:ascii="Times New Roman" w:hAnsi="Times New Roman" w:cs="Times New Roman"/>
          <w:b/>
          <w:bCs/>
          <w:lang w:val="en-US"/>
        </w:rPr>
        <w:t>.</w:t>
      </w:r>
      <w:r>
        <w:rPr>
          <w:rFonts w:ascii="Times New Roman" w:hAnsi="Times New Roman" w:cs="Times New Roman"/>
          <w:b/>
          <w:bCs/>
          <w:lang w:val="en-US"/>
        </w:rPr>
        <w:t>2</w:t>
      </w:r>
      <w:r w:rsidRPr="000C3843">
        <w:rPr>
          <w:rFonts w:ascii="Times New Roman" w:hAnsi="Times New Roman" w:cs="Times New Roman"/>
          <w:b/>
          <w:bCs/>
          <w:lang w:val="en-US"/>
        </w:rPr>
        <w:t xml:space="preserve"> </w:t>
      </w:r>
      <w:r>
        <w:rPr>
          <w:rFonts w:ascii="Times New Roman" w:hAnsi="Times New Roman" w:cs="Times New Roman"/>
          <w:b/>
          <w:bCs/>
          <w:lang w:val="en-US"/>
        </w:rPr>
        <w:t>Au</w:t>
      </w:r>
      <w:r w:rsidR="00BA3E7D">
        <w:rPr>
          <w:rFonts w:ascii="Times New Roman" w:hAnsi="Times New Roman" w:cs="Times New Roman"/>
          <w:b/>
          <w:bCs/>
          <w:lang w:val="en-US"/>
        </w:rPr>
        <w:t>thorizing</w:t>
      </w:r>
      <w:r>
        <w:rPr>
          <w:rFonts w:ascii="Times New Roman" w:hAnsi="Times New Roman" w:cs="Times New Roman"/>
          <w:b/>
          <w:bCs/>
          <w:lang w:val="en-US"/>
        </w:rPr>
        <w:t xml:space="preserve"> </w:t>
      </w:r>
      <w:r w:rsidR="00BA3E7D">
        <w:rPr>
          <w:rFonts w:ascii="Times New Roman" w:hAnsi="Times New Roman" w:cs="Times New Roman"/>
          <w:b/>
          <w:bCs/>
          <w:lang w:val="en-US"/>
        </w:rPr>
        <w:t>with CCF</w:t>
      </w:r>
    </w:p>
    <w:p w14:paraId="671C2FBC" w14:textId="70FECB5A" w:rsidR="003B778E" w:rsidRDefault="003B778E" w:rsidP="006166F2">
      <w:pPr>
        <w:spacing w:before="0" w:after="120" w:line="240" w:lineRule="auto"/>
        <w:jc w:val="both"/>
        <w:rPr>
          <w:rFonts w:ascii="Times" w:hAnsi="Times"/>
        </w:rPr>
      </w:pPr>
      <w:r>
        <w:rPr>
          <w:rFonts w:ascii="Times" w:hAnsi="Times"/>
        </w:rPr>
        <w:t xml:space="preserve">The API invoker requires to execute this procedure when it needs to obtain or re-obtain (e.g. upon expiry of the authorization information) the authorization to access the service API. Once the API invoker receives the authorization to access the service API, the API invoker can perform one or multiple service API invocations as per the permission limit. </w:t>
      </w:r>
    </w:p>
    <w:p w14:paraId="526688DC" w14:textId="5F7F5B96" w:rsidR="006166F2" w:rsidRPr="002F6D5F" w:rsidRDefault="006166F2" w:rsidP="006B7184">
      <w:pPr>
        <w:spacing w:before="0" w:line="240" w:lineRule="auto"/>
        <w:jc w:val="both"/>
        <w:rPr>
          <w:rFonts w:ascii="Times" w:hAnsi="Times"/>
          <w:lang w:val="en-US"/>
        </w:rPr>
      </w:pPr>
      <w:r w:rsidRPr="006166F2">
        <w:rPr>
          <w:rFonts w:ascii="Times" w:hAnsi="Times"/>
          <w:lang w:val="en-US"/>
        </w:rPr>
        <w:t>In the step 2,</w:t>
      </w:r>
      <w:r>
        <w:rPr>
          <w:rFonts w:ascii="Times" w:hAnsi="Times"/>
          <w:lang w:val="en-US"/>
        </w:rPr>
        <w:t xml:space="preserve"> the CCF validates the </w:t>
      </w:r>
      <w:r w:rsidR="00302CFF">
        <w:rPr>
          <w:rFonts w:ascii="Times" w:hAnsi="Times"/>
          <w:lang w:val="en-US"/>
        </w:rPr>
        <w:t>authentication of the API invoker (using authentication information a</w:t>
      </w:r>
      <w:r w:rsidR="00197657">
        <w:rPr>
          <w:rFonts w:ascii="Times" w:hAnsi="Times"/>
          <w:lang w:val="en-US"/>
        </w:rPr>
        <w:t xml:space="preserve">greed in Section A.3.1) and checks whether the API invoker is permitted to access the requested service API. </w:t>
      </w:r>
      <w:r w:rsidR="00A3201A">
        <w:rPr>
          <w:rFonts w:ascii="Times" w:hAnsi="Times"/>
          <w:lang w:val="en-US"/>
        </w:rPr>
        <w:t>If authorized, the C</w:t>
      </w:r>
      <w:r w:rsidR="0079388F">
        <w:rPr>
          <w:rFonts w:ascii="Times" w:hAnsi="Times"/>
          <w:lang w:val="en-US"/>
        </w:rPr>
        <w:t xml:space="preserve">CF issues the OAuth 2.0 access token to the API invoker. </w:t>
      </w:r>
    </w:p>
    <w:p w14:paraId="3797C40A" w14:textId="74076397" w:rsidR="0061248D" w:rsidRDefault="002F6D5F" w:rsidP="0061248D">
      <w:pPr>
        <w:spacing w:before="0" w:line="240" w:lineRule="auto"/>
        <w:jc w:val="center"/>
        <w:rPr>
          <w:rFonts w:ascii="Times" w:hAnsi="Times"/>
          <w:lang w:val="en-US"/>
        </w:rPr>
      </w:pPr>
      <w:r>
        <w:rPr>
          <w:noProof/>
        </w:rPr>
      </w:r>
      <w:r w:rsidR="002F6D5F">
        <w:rPr>
          <w:noProof/>
        </w:rPr>
        <w:object w:dxaOrig="6300" w:dyaOrig="3276" w14:anchorId="5A849941">
          <v:shape id="_x0000_i1057" type="#_x0000_t75" alt="" style="width:294.45pt;height:152.8pt;mso-width-percent:0;mso-height-percent:0;mso-width-percent:0;mso-height-percent:0" o:ole="">
            <v:imagedata r:id="rId36" o:title=""/>
          </v:shape>
          <o:OLEObject Type="Embed" ProgID="Visio.Drawing.11" ShapeID="_x0000_i1057" DrawAspect="Content" ObjectID="_1703435764" r:id="rId37"/>
        </w:object>
      </w:r>
    </w:p>
    <w:p w14:paraId="3F27230D" w14:textId="77777777" w:rsidR="00A42EEE" w:rsidRPr="00065D2B" w:rsidRDefault="00A42EEE" w:rsidP="006B7184">
      <w:pPr>
        <w:spacing w:before="0" w:line="240" w:lineRule="auto"/>
        <w:jc w:val="both"/>
        <w:rPr>
          <w:rFonts w:ascii="Times New Roman" w:hAnsi="Times New Roman" w:cs="Times New Roman"/>
          <w:b/>
          <w:bCs/>
          <w:lang w:val="en-US"/>
        </w:rPr>
      </w:pPr>
    </w:p>
    <w:p w14:paraId="5B7A5608" w14:textId="242815E0" w:rsidR="00BA3E7D" w:rsidRDefault="00BA3E7D" w:rsidP="006B7184">
      <w:pPr>
        <w:spacing w:after="120" w:line="240" w:lineRule="auto"/>
        <w:rPr>
          <w:rFonts w:ascii="Times New Roman" w:hAnsi="Times New Roman" w:cs="Times New Roman"/>
          <w:b/>
          <w:bCs/>
          <w:lang w:val="en-US"/>
        </w:rPr>
      </w:pPr>
      <w:r>
        <w:rPr>
          <w:rFonts w:ascii="Times New Roman" w:hAnsi="Times New Roman" w:cs="Times New Roman"/>
          <w:b/>
          <w:bCs/>
          <w:lang w:val="en-US"/>
        </w:rPr>
        <w:t>A</w:t>
      </w:r>
      <w:r w:rsidRPr="000C3843">
        <w:rPr>
          <w:rFonts w:ascii="Times New Roman" w:hAnsi="Times New Roman" w:cs="Times New Roman"/>
          <w:b/>
          <w:bCs/>
          <w:lang w:val="en-US"/>
        </w:rPr>
        <w:t>.</w:t>
      </w:r>
      <w:r>
        <w:rPr>
          <w:rFonts w:ascii="Times New Roman" w:hAnsi="Times New Roman" w:cs="Times New Roman"/>
          <w:b/>
          <w:bCs/>
          <w:lang w:val="en-US"/>
        </w:rPr>
        <w:t>3</w:t>
      </w:r>
      <w:r w:rsidRPr="000C3843">
        <w:rPr>
          <w:rFonts w:ascii="Times New Roman" w:hAnsi="Times New Roman" w:cs="Times New Roman"/>
          <w:b/>
          <w:bCs/>
          <w:lang w:val="en-US"/>
        </w:rPr>
        <w:t>.</w:t>
      </w:r>
      <w:r>
        <w:rPr>
          <w:rFonts w:ascii="Times New Roman" w:hAnsi="Times New Roman" w:cs="Times New Roman"/>
          <w:b/>
          <w:bCs/>
          <w:lang w:val="en-US"/>
        </w:rPr>
        <w:t>3</w:t>
      </w:r>
      <w:r w:rsidRPr="000C3843">
        <w:rPr>
          <w:rFonts w:ascii="Times New Roman" w:hAnsi="Times New Roman" w:cs="Times New Roman"/>
          <w:b/>
          <w:bCs/>
          <w:lang w:val="en-US"/>
        </w:rPr>
        <w:t xml:space="preserve"> </w:t>
      </w:r>
      <w:r>
        <w:rPr>
          <w:rFonts w:ascii="Times New Roman" w:hAnsi="Times New Roman" w:cs="Times New Roman"/>
          <w:b/>
          <w:bCs/>
          <w:lang w:val="en-US"/>
        </w:rPr>
        <w:t xml:space="preserve">Authenticating with </w:t>
      </w:r>
      <w:r w:rsidR="00D0334C">
        <w:rPr>
          <w:rFonts w:ascii="Times New Roman" w:hAnsi="Times New Roman" w:cs="Times New Roman"/>
          <w:b/>
          <w:bCs/>
          <w:lang w:val="en-US"/>
        </w:rPr>
        <w:t>AEF</w:t>
      </w:r>
    </w:p>
    <w:p w14:paraId="7F4368DD" w14:textId="1CC34186" w:rsidR="00BA3E7D" w:rsidRDefault="005C6C75" w:rsidP="006B7184">
      <w:pPr>
        <w:spacing w:before="0" w:line="240" w:lineRule="auto"/>
        <w:jc w:val="both"/>
        <w:rPr>
          <w:rFonts w:ascii="Times New Roman" w:hAnsi="Times New Roman" w:cs="Times New Roman"/>
          <w:lang w:val="en-US"/>
        </w:rPr>
      </w:pPr>
      <w:r>
        <w:rPr>
          <w:rFonts w:ascii="Times New Roman" w:hAnsi="Times New Roman" w:cs="Times New Roman"/>
          <w:lang w:val="en-US"/>
        </w:rPr>
        <w:t>This CAPIF service</w:t>
      </w:r>
      <w:r>
        <w:rPr>
          <w:rFonts w:ascii="Times New Roman" w:hAnsi="Times New Roman" w:cs="Times New Roman"/>
          <w:lang w:val="en-US"/>
        </w:rPr>
        <w:t xml:space="preserve"> allows an API invoker to be authenticated from the AEF.</w:t>
      </w:r>
      <w:r>
        <w:rPr>
          <w:rFonts w:ascii="Times New Roman" w:hAnsi="Times New Roman" w:cs="Times New Roman"/>
          <w:lang w:val="en-US"/>
        </w:rPr>
        <w:t xml:space="preserve"> </w:t>
      </w:r>
      <w:r w:rsidR="00F87641">
        <w:rPr>
          <w:rFonts w:ascii="Times New Roman" w:hAnsi="Times New Roman" w:cs="Times New Roman"/>
          <w:lang w:val="en-US"/>
        </w:rPr>
        <w:t>To reduce latency during API invocation, the API invoker associated authentication information can be made available at the AEF after authenticat</w:t>
      </w:r>
      <w:r>
        <w:rPr>
          <w:rFonts w:ascii="Times New Roman" w:hAnsi="Times New Roman" w:cs="Times New Roman"/>
          <w:lang w:val="en-US"/>
        </w:rPr>
        <w:t>i</w:t>
      </w:r>
      <w:r w:rsidR="00F87641">
        <w:rPr>
          <w:rFonts w:ascii="Times New Roman" w:hAnsi="Times New Roman" w:cs="Times New Roman"/>
          <w:lang w:val="en-US"/>
        </w:rPr>
        <w:t xml:space="preserve">on between the API invoker and the CCF. </w:t>
      </w:r>
      <w:r w:rsidR="00EE21A1">
        <w:rPr>
          <w:rFonts w:ascii="Times New Roman" w:hAnsi="Times New Roman" w:cs="Times New Roman"/>
          <w:lang w:val="en-US"/>
        </w:rPr>
        <w:t xml:space="preserve">Unlike the authentication with </w:t>
      </w:r>
      <w:r w:rsidR="00EE21A1">
        <w:rPr>
          <w:rFonts w:ascii="Times New Roman" w:hAnsi="Times New Roman" w:cs="Times New Roman"/>
          <w:lang w:val="en-US"/>
        </w:rPr>
        <w:t xml:space="preserve">CCF </w:t>
      </w:r>
      <w:r w:rsidR="001E563F">
        <w:rPr>
          <w:rFonts w:ascii="Times New Roman" w:hAnsi="Times New Roman" w:cs="Times New Roman"/>
          <w:lang w:val="en-US"/>
        </w:rPr>
        <w:t xml:space="preserve">service </w:t>
      </w:r>
      <w:r w:rsidR="00EE21A1">
        <w:rPr>
          <w:rFonts w:ascii="Times New Roman" w:hAnsi="Times New Roman" w:cs="Times New Roman"/>
          <w:lang w:val="en-US"/>
        </w:rPr>
        <w:t>(see section A.</w:t>
      </w:r>
      <w:r w:rsidR="00EE21A1">
        <w:rPr>
          <w:rFonts w:ascii="Times New Roman" w:hAnsi="Times New Roman" w:cs="Times New Roman"/>
          <w:lang w:val="en-US"/>
        </w:rPr>
        <w:t>3.1</w:t>
      </w:r>
      <w:r w:rsidR="00EE21A1">
        <w:rPr>
          <w:rFonts w:ascii="Times New Roman" w:hAnsi="Times New Roman" w:cs="Times New Roman"/>
          <w:lang w:val="en-US"/>
        </w:rPr>
        <w:t xml:space="preserve">), </w:t>
      </w:r>
      <w:r w:rsidR="00EE21A1">
        <w:rPr>
          <w:rFonts w:ascii="Times New Roman" w:hAnsi="Times New Roman" w:cs="Times New Roman"/>
          <w:lang w:val="en-US"/>
        </w:rPr>
        <w:t>in th</w:t>
      </w:r>
      <w:r w:rsidR="001E563F">
        <w:rPr>
          <w:rFonts w:ascii="Times New Roman" w:hAnsi="Times New Roman" w:cs="Times New Roman"/>
          <w:lang w:val="en-US"/>
        </w:rPr>
        <w:t xml:space="preserve">is new </w:t>
      </w:r>
      <w:r w:rsidR="00EE21A1">
        <w:rPr>
          <w:rFonts w:ascii="Times New Roman" w:hAnsi="Times New Roman" w:cs="Times New Roman"/>
          <w:lang w:val="en-US"/>
        </w:rPr>
        <w:t xml:space="preserve">CAPIF service the AEF authenticates an invoker with assistance from CCF. </w:t>
      </w:r>
    </w:p>
    <w:p w14:paraId="09B56349" w14:textId="1EFD1EF8" w:rsidR="00050C41" w:rsidRDefault="006B02E9" w:rsidP="006B7184">
      <w:pPr>
        <w:spacing w:before="0" w:line="240" w:lineRule="auto"/>
        <w:jc w:val="both"/>
        <w:rPr>
          <w:rFonts w:ascii="Times New Roman" w:hAnsi="Times New Roman" w:cs="Times New Roman"/>
          <w:lang w:val="en-US"/>
        </w:rPr>
      </w:pPr>
      <w:r>
        <w:rPr>
          <w:rFonts w:ascii="Times New Roman" w:hAnsi="Times New Roman" w:cs="Times New Roman"/>
          <w:lang w:val="en-US"/>
        </w:rPr>
        <w:t xml:space="preserve">This authentication can be made </w:t>
      </w:r>
      <w:r w:rsidR="00B91051">
        <w:rPr>
          <w:rFonts w:ascii="Times New Roman" w:hAnsi="Times New Roman" w:cs="Times New Roman"/>
          <w:lang w:val="en-US"/>
        </w:rPr>
        <w:t xml:space="preserve">prior </w:t>
      </w:r>
      <w:r w:rsidR="00900FC9">
        <w:rPr>
          <w:rFonts w:ascii="Times New Roman" w:hAnsi="Times New Roman" w:cs="Times New Roman"/>
          <w:lang w:val="en-US"/>
        </w:rPr>
        <w:t xml:space="preserve">to </w:t>
      </w:r>
      <w:r>
        <w:rPr>
          <w:rFonts w:ascii="Times New Roman" w:hAnsi="Times New Roman" w:cs="Times New Roman"/>
          <w:lang w:val="en-US"/>
        </w:rPr>
        <w:t xml:space="preserve">the service API invocation </w:t>
      </w:r>
      <w:r w:rsidR="00900FC9">
        <w:rPr>
          <w:rFonts w:ascii="Times New Roman" w:hAnsi="Times New Roman" w:cs="Times New Roman"/>
          <w:lang w:val="en-US"/>
        </w:rPr>
        <w:t xml:space="preserve">or upon the service invocation. </w:t>
      </w:r>
    </w:p>
    <w:p w14:paraId="3012F7F9" w14:textId="0FF0DDCB" w:rsidR="000C7ABD" w:rsidRDefault="000C7ABD" w:rsidP="000C7ABD">
      <w:pPr>
        <w:spacing w:line="240" w:lineRule="auto"/>
        <w:jc w:val="center"/>
      </w:pPr>
      <w:r w:rsidRPr="009E5B8A">
        <w:rPr>
          <w:noProof/>
          <w:lang w:val="en-US"/>
        </w:rPr>
      </w:r>
      <w:r w:rsidR="000C7ABD" w:rsidRPr="009E5B8A">
        <w:rPr>
          <w:noProof/>
          <w:lang w:val="en-US"/>
        </w:rPr>
        <w:object w:dxaOrig="10392" w:dyaOrig="4308" w14:anchorId="7792BD5B">
          <v:shape id="_x0000_i1038" type="#_x0000_t75" alt="" style="width:382.25pt;height:158.65pt;mso-width-percent:0;mso-height-percent:0;mso-width-percent:0;mso-height-percent:0" o:ole="">
            <v:imagedata r:id="rId38" o:title=""/>
          </v:shape>
          <o:OLEObject Type="Embed" ProgID="Visio.Drawing.11" ShapeID="_x0000_i1038" DrawAspect="Content" ObjectID="_1703435787" r:id="rId39"/>
        </w:object>
      </w:r>
    </w:p>
    <w:p w14:paraId="26797B41" w14:textId="1D7A4388" w:rsidR="000C7ABD" w:rsidRDefault="000C7ABD" w:rsidP="000C7ABD">
      <w:pPr>
        <w:spacing w:line="240" w:lineRule="auto"/>
        <w:jc w:val="center"/>
      </w:pPr>
    </w:p>
    <w:p w14:paraId="767D86DA" w14:textId="2760F245" w:rsidR="000C7ABD" w:rsidRDefault="00EC3DC3" w:rsidP="000C7ABD">
      <w:pPr>
        <w:spacing w:line="240" w:lineRule="auto"/>
        <w:jc w:val="center"/>
        <w:rPr>
          <w:rFonts w:ascii="Times New Roman" w:hAnsi="Times New Roman" w:cs="Times New Roman"/>
          <w:lang w:val="en-US"/>
        </w:rPr>
      </w:pPr>
      <w:r w:rsidRPr="009E5B8A">
        <w:rPr>
          <w:noProof/>
          <w:lang w:val="en-US"/>
        </w:rPr>
      </w:r>
      <w:r w:rsidR="00EC3DC3" w:rsidRPr="009E5B8A">
        <w:rPr>
          <w:noProof/>
          <w:lang w:val="en-US"/>
        </w:rPr>
        <w:object w:dxaOrig="10407" w:dyaOrig="4325" w14:anchorId="4D3B0DF1">
          <v:shape id="_x0000_i1039" type="#_x0000_t75" alt="" style="width:352.4pt;height:146.35pt;mso-width-percent:0;mso-height-percent:0;mso-width-percent:0;mso-height-percent:0" o:ole="">
            <v:imagedata r:id="rId40" o:title=""/>
          </v:shape>
          <o:OLEObject Type="Embed" ProgID="Visio.Drawing.11" ShapeID="_x0000_i1039" DrawAspect="Content" ObjectID="_1703435788" r:id="rId41"/>
        </w:object>
      </w:r>
    </w:p>
    <w:p w14:paraId="581ADF12" w14:textId="611E7A77" w:rsidR="00BA3E7D" w:rsidRDefault="00BA3E7D" w:rsidP="006B7184">
      <w:pPr>
        <w:spacing w:after="120" w:line="240" w:lineRule="auto"/>
        <w:rPr>
          <w:rFonts w:ascii="Times New Roman" w:hAnsi="Times New Roman" w:cs="Times New Roman"/>
          <w:b/>
          <w:bCs/>
          <w:lang w:val="en-US"/>
        </w:rPr>
      </w:pPr>
      <w:r>
        <w:rPr>
          <w:rFonts w:ascii="Times New Roman" w:hAnsi="Times New Roman" w:cs="Times New Roman"/>
          <w:b/>
          <w:bCs/>
          <w:lang w:val="en-US"/>
        </w:rPr>
        <w:t>A</w:t>
      </w:r>
      <w:r w:rsidRPr="000C3843">
        <w:rPr>
          <w:rFonts w:ascii="Times New Roman" w:hAnsi="Times New Roman" w:cs="Times New Roman"/>
          <w:b/>
          <w:bCs/>
          <w:lang w:val="en-US"/>
        </w:rPr>
        <w:t>.</w:t>
      </w:r>
      <w:r>
        <w:rPr>
          <w:rFonts w:ascii="Times New Roman" w:hAnsi="Times New Roman" w:cs="Times New Roman"/>
          <w:b/>
          <w:bCs/>
          <w:lang w:val="en-US"/>
        </w:rPr>
        <w:t>3</w:t>
      </w:r>
      <w:r w:rsidRPr="000C3843">
        <w:rPr>
          <w:rFonts w:ascii="Times New Roman" w:hAnsi="Times New Roman" w:cs="Times New Roman"/>
          <w:b/>
          <w:bCs/>
          <w:lang w:val="en-US"/>
        </w:rPr>
        <w:t>.</w:t>
      </w:r>
      <w:r>
        <w:rPr>
          <w:rFonts w:ascii="Times New Roman" w:hAnsi="Times New Roman" w:cs="Times New Roman"/>
          <w:b/>
          <w:bCs/>
          <w:lang w:val="en-US"/>
        </w:rPr>
        <w:t>4</w:t>
      </w:r>
      <w:r w:rsidRPr="000C3843">
        <w:rPr>
          <w:rFonts w:ascii="Times New Roman" w:hAnsi="Times New Roman" w:cs="Times New Roman"/>
          <w:b/>
          <w:bCs/>
          <w:lang w:val="en-US"/>
        </w:rPr>
        <w:t xml:space="preserve"> </w:t>
      </w:r>
      <w:r>
        <w:rPr>
          <w:rFonts w:ascii="Times New Roman" w:hAnsi="Times New Roman" w:cs="Times New Roman"/>
          <w:b/>
          <w:bCs/>
          <w:lang w:val="en-US"/>
        </w:rPr>
        <w:t xml:space="preserve">Authorizing with </w:t>
      </w:r>
      <w:r w:rsidR="00D0334C">
        <w:rPr>
          <w:rFonts w:ascii="Times New Roman" w:hAnsi="Times New Roman" w:cs="Times New Roman"/>
          <w:b/>
          <w:bCs/>
          <w:lang w:val="en-US"/>
        </w:rPr>
        <w:t>AEF</w:t>
      </w:r>
    </w:p>
    <w:p w14:paraId="38641831" w14:textId="645483D2" w:rsidR="008C3ED4" w:rsidRDefault="008C3ED4" w:rsidP="00BA3E7D">
      <w:pPr>
        <w:spacing w:line="240" w:lineRule="auto"/>
        <w:rPr>
          <w:rFonts w:ascii="Times New Roman" w:hAnsi="Times New Roman" w:cs="Times New Roman"/>
          <w:lang w:val="en-US"/>
        </w:rPr>
      </w:pPr>
      <w:r>
        <w:rPr>
          <w:rFonts w:ascii="Times New Roman" w:hAnsi="Times New Roman" w:cs="Times New Roman"/>
          <w:lang w:val="en-US"/>
        </w:rPr>
        <w:t>After authentication occurs, API invokers initiate request to retrieve service APIs. AEF checks whether the invoker is authorized to do so. If the AEF does not have the required information, AEF inquiries CCF. Thus, AEF and CCF can invalidate invoker’s configured authenticated at any moment.</w:t>
      </w:r>
    </w:p>
    <w:p w14:paraId="1951EEAD" w14:textId="77777777" w:rsidR="00C368E8" w:rsidRDefault="00C368E8" w:rsidP="00BA3E7D">
      <w:pPr>
        <w:spacing w:line="240" w:lineRule="auto"/>
        <w:rPr>
          <w:rFonts w:ascii="Times New Roman" w:hAnsi="Times New Roman" w:cs="Times New Roman"/>
          <w:lang w:val="en-US"/>
        </w:rPr>
      </w:pPr>
    </w:p>
    <w:p w14:paraId="0B19D59F" w14:textId="7924F69F" w:rsidR="001F197D" w:rsidRDefault="001F197D" w:rsidP="001F197D">
      <w:pPr>
        <w:spacing w:line="240" w:lineRule="auto"/>
        <w:jc w:val="center"/>
        <w:rPr>
          <w:rFonts w:ascii="Times New Roman" w:hAnsi="Times New Roman" w:cs="Times New Roman"/>
          <w:lang w:val="en-US"/>
        </w:rPr>
      </w:pPr>
      <w:r>
        <w:rPr>
          <w:noProof/>
        </w:rPr>
      </w:r>
      <w:r w:rsidR="001F197D">
        <w:rPr>
          <w:noProof/>
        </w:rPr>
        <w:object w:dxaOrig="10408" w:dyaOrig="6426" w14:anchorId="1A162501">
          <v:shape id="_x0000_i1040" type="#_x0000_t75" alt="" style="width:355.9pt;height:220.1pt;mso-width-percent:0;mso-height-percent:0;mso-width-percent:0;mso-height-percent:0" o:ole="">
            <v:imagedata r:id="rId42" o:title=""/>
          </v:shape>
          <o:OLEObject Type="Embed" ProgID="Visio.Drawing.11" ShapeID="_x0000_i1040" DrawAspect="Content" ObjectID="_1703435789" r:id="rId43"/>
        </w:object>
      </w:r>
    </w:p>
    <w:p w14:paraId="41C49B14" w14:textId="1151299F" w:rsidR="00F80790" w:rsidRDefault="00F80790" w:rsidP="00B76829">
      <w:pPr>
        <w:spacing w:after="120" w:line="240" w:lineRule="auto"/>
        <w:rPr>
          <w:rFonts w:ascii="Times New Roman" w:hAnsi="Times New Roman" w:cs="Times New Roman"/>
          <w:b/>
          <w:bCs/>
          <w:lang w:val="en-US"/>
        </w:rPr>
      </w:pPr>
      <w:r>
        <w:rPr>
          <w:rFonts w:ascii="Times New Roman" w:hAnsi="Times New Roman" w:cs="Times New Roman"/>
          <w:b/>
          <w:bCs/>
          <w:lang w:val="en-US"/>
        </w:rPr>
        <w:t>A</w:t>
      </w:r>
      <w:r w:rsidRPr="000C3843">
        <w:rPr>
          <w:rFonts w:ascii="Times New Roman" w:hAnsi="Times New Roman" w:cs="Times New Roman"/>
          <w:b/>
          <w:bCs/>
          <w:lang w:val="en-US"/>
        </w:rPr>
        <w:t>.</w:t>
      </w:r>
      <w:r>
        <w:rPr>
          <w:rFonts w:ascii="Times New Roman" w:hAnsi="Times New Roman" w:cs="Times New Roman"/>
          <w:b/>
          <w:bCs/>
          <w:lang w:val="en-US"/>
        </w:rPr>
        <w:t>3</w:t>
      </w:r>
      <w:r w:rsidRPr="000C3843">
        <w:rPr>
          <w:rFonts w:ascii="Times New Roman" w:hAnsi="Times New Roman" w:cs="Times New Roman"/>
          <w:b/>
          <w:bCs/>
          <w:lang w:val="en-US"/>
        </w:rPr>
        <w:t>.</w:t>
      </w:r>
      <w:r>
        <w:rPr>
          <w:rFonts w:ascii="Times New Roman" w:hAnsi="Times New Roman" w:cs="Times New Roman"/>
          <w:b/>
          <w:bCs/>
          <w:lang w:val="en-US"/>
        </w:rPr>
        <w:t>5</w:t>
      </w:r>
      <w:r w:rsidRPr="000C3843">
        <w:rPr>
          <w:rFonts w:ascii="Times New Roman" w:hAnsi="Times New Roman" w:cs="Times New Roman"/>
          <w:b/>
          <w:bCs/>
          <w:lang w:val="en-US"/>
        </w:rPr>
        <w:t xml:space="preserve"> </w:t>
      </w:r>
      <w:r>
        <w:rPr>
          <w:rFonts w:ascii="Times New Roman" w:hAnsi="Times New Roman" w:cs="Times New Roman"/>
          <w:b/>
          <w:bCs/>
          <w:lang w:val="en-US"/>
        </w:rPr>
        <w:t xml:space="preserve">Access </w:t>
      </w:r>
      <w:r w:rsidR="00C02E54">
        <w:rPr>
          <w:rFonts w:ascii="Times New Roman" w:hAnsi="Times New Roman" w:cs="Times New Roman"/>
          <w:b/>
          <w:bCs/>
          <w:lang w:val="en-US"/>
        </w:rPr>
        <w:t>control policy</w:t>
      </w:r>
    </w:p>
    <w:p w14:paraId="2E7E2ACE" w14:textId="42C48637" w:rsidR="00F80790" w:rsidRDefault="00F80790" w:rsidP="00B76829">
      <w:pPr>
        <w:spacing w:before="0" w:line="240" w:lineRule="auto"/>
        <w:rPr>
          <w:rFonts w:ascii="Times New Roman" w:hAnsi="Times New Roman" w:cs="Times New Roman"/>
          <w:lang w:val="en-US"/>
        </w:rPr>
      </w:pPr>
      <w:r>
        <w:rPr>
          <w:rFonts w:ascii="Times New Roman" w:hAnsi="Times New Roman" w:cs="Times New Roman"/>
          <w:lang w:val="en-US"/>
        </w:rPr>
        <w:t xml:space="preserve">The CAPIF </w:t>
      </w:r>
      <w:r w:rsidR="00B76829">
        <w:rPr>
          <w:rFonts w:ascii="Times New Roman" w:hAnsi="Times New Roman" w:cs="Times New Roman"/>
          <w:lang w:val="en-US"/>
        </w:rPr>
        <w:t xml:space="preserve">service enables AEF to obtain the configured policies to perform access control on the service API invocations. </w:t>
      </w:r>
    </w:p>
    <w:p w14:paraId="6E1D4ED6" w14:textId="75665B94" w:rsidR="00DB297C" w:rsidRDefault="00DB297C" w:rsidP="00DB297C">
      <w:pPr>
        <w:spacing w:line="240" w:lineRule="auto"/>
        <w:jc w:val="center"/>
        <w:rPr>
          <w:rFonts w:ascii="Times New Roman" w:hAnsi="Times New Roman" w:cs="Times New Roman"/>
          <w:lang w:val="en-US"/>
        </w:rPr>
      </w:pPr>
      <w:r>
        <w:rPr>
          <w:noProof/>
        </w:rPr>
      </w:r>
      <w:r w:rsidR="00DB297C">
        <w:rPr>
          <w:noProof/>
        </w:rPr>
        <w:object w:dxaOrig="6613" w:dyaOrig="3988" w14:anchorId="72D43612">
          <v:shape id="_x0000_i1041" type="#_x0000_t75" alt="" style="width:269.85pt;height:162.75pt;mso-width-percent:0;mso-height-percent:0;mso-width-percent:0;mso-height-percent:0" o:ole="">
            <v:imagedata r:id="rId44" o:title=""/>
          </v:shape>
          <o:OLEObject Type="Embed" ProgID="Visio.Drawing.11" ShapeID="_x0000_i1041" DrawAspect="Content" ObjectID="_1703435790" r:id="rId45"/>
        </w:object>
      </w:r>
    </w:p>
    <w:p w14:paraId="393CE0D3" w14:textId="524EB9C2" w:rsidR="00F80790" w:rsidRDefault="00F80790" w:rsidP="00F80790">
      <w:pPr>
        <w:spacing w:line="240" w:lineRule="auto"/>
        <w:rPr>
          <w:rFonts w:ascii="Times New Roman" w:hAnsi="Times New Roman" w:cs="Times New Roman"/>
          <w:b/>
          <w:bCs/>
          <w:lang w:val="en-US"/>
        </w:rPr>
      </w:pPr>
      <w:r>
        <w:rPr>
          <w:rFonts w:ascii="Times New Roman" w:hAnsi="Times New Roman" w:cs="Times New Roman"/>
          <w:b/>
          <w:bCs/>
          <w:lang w:val="en-US"/>
        </w:rPr>
        <w:t>A</w:t>
      </w:r>
      <w:r w:rsidRPr="000C3843">
        <w:rPr>
          <w:rFonts w:ascii="Times New Roman" w:hAnsi="Times New Roman" w:cs="Times New Roman"/>
          <w:b/>
          <w:bCs/>
          <w:lang w:val="en-US"/>
        </w:rPr>
        <w:t>.</w:t>
      </w:r>
      <w:r>
        <w:rPr>
          <w:rFonts w:ascii="Times New Roman" w:hAnsi="Times New Roman" w:cs="Times New Roman"/>
          <w:b/>
          <w:bCs/>
          <w:lang w:val="en-US"/>
        </w:rPr>
        <w:t>3</w:t>
      </w:r>
      <w:r w:rsidRPr="000C3843">
        <w:rPr>
          <w:rFonts w:ascii="Times New Roman" w:hAnsi="Times New Roman" w:cs="Times New Roman"/>
          <w:b/>
          <w:bCs/>
          <w:lang w:val="en-US"/>
        </w:rPr>
        <w:t>.</w:t>
      </w:r>
      <w:r w:rsidR="00C02E54">
        <w:rPr>
          <w:rFonts w:ascii="Times New Roman" w:hAnsi="Times New Roman" w:cs="Times New Roman"/>
          <w:b/>
          <w:bCs/>
          <w:lang w:val="en-US"/>
        </w:rPr>
        <w:t>6</w:t>
      </w:r>
      <w:r w:rsidRPr="000C3843">
        <w:rPr>
          <w:rFonts w:ascii="Times New Roman" w:hAnsi="Times New Roman" w:cs="Times New Roman"/>
          <w:b/>
          <w:bCs/>
          <w:lang w:val="en-US"/>
        </w:rPr>
        <w:t xml:space="preserve"> </w:t>
      </w:r>
      <w:r w:rsidR="00C02E54">
        <w:rPr>
          <w:rFonts w:ascii="Times New Roman" w:hAnsi="Times New Roman" w:cs="Times New Roman"/>
          <w:b/>
          <w:bCs/>
          <w:lang w:val="en-US"/>
        </w:rPr>
        <w:t>Registering API provider</w:t>
      </w:r>
    </w:p>
    <w:p w14:paraId="6F89DD22" w14:textId="7755B1A1" w:rsidR="00F80790" w:rsidRDefault="002F6D5F" w:rsidP="00F80790">
      <w:pPr>
        <w:spacing w:line="240" w:lineRule="auto"/>
        <w:rPr>
          <w:rFonts w:ascii="Times New Roman" w:hAnsi="Times New Roman" w:cs="Times New Roman"/>
          <w:lang w:val="en-US"/>
        </w:rPr>
      </w:pPr>
      <w:r>
        <w:rPr>
          <w:rFonts w:ascii="Times New Roman" w:hAnsi="Times New Roman" w:cs="Times New Roman"/>
          <w:lang w:val="en-US"/>
        </w:rPr>
        <w:t xml:space="preserve">This CAPIF service enables AMF to register the API provider domain functions to CCF </w:t>
      </w:r>
      <w:proofErr w:type="gramStart"/>
      <w:r>
        <w:rPr>
          <w:rFonts w:ascii="Times New Roman" w:hAnsi="Times New Roman" w:cs="Times New Roman"/>
          <w:lang w:val="en-US"/>
        </w:rPr>
        <w:t>in order to</w:t>
      </w:r>
      <w:proofErr w:type="gramEnd"/>
      <w:r>
        <w:rPr>
          <w:rFonts w:ascii="Times New Roman" w:hAnsi="Times New Roman" w:cs="Times New Roman"/>
          <w:lang w:val="en-US"/>
        </w:rPr>
        <w:t xml:space="preserve"> be authorized and use CAPIF’s functionalities. </w:t>
      </w:r>
    </w:p>
    <w:p w14:paraId="7E43B872" w14:textId="0707F064" w:rsidR="005B2819" w:rsidRDefault="005B2819" w:rsidP="002F6D5F">
      <w:pPr>
        <w:spacing w:line="240" w:lineRule="auto"/>
        <w:jc w:val="center"/>
        <w:rPr>
          <w:rFonts w:ascii="Times New Roman" w:hAnsi="Times New Roman" w:cs="Times New Roman"/>
          <w:lang w:val="en-US"/>
        </w:rPr>
      </w:pPr>
      <w:r w:rsidRPr="00DD2A5E">
        <w:rPr>
          <w:noProof/>
        </w:rPr>
      </w:r>
      <w:r w:rsidR="005B2819" w:rsidRPr="00DD2A5E">
        <w:rPr>
          <w:noProof/>
        </w:rPr>
        <w:object w:dxaOrig="9730" w:dyaOrig="5183" w14:anchorId="569DF349">
          <v:shape id="_x0000_i1043" type="#_x0000_t75" alt="" style="width:369.95pt;height:197.85pt;mso-width-percent:0;mso-height-percent:0;mso-width-percent:0;mso-height-percent:0" o:ole="">
            <v:imagedata r:id="rId46" o:title=""/>
          </v:shape>
          <o:OLEObject Type="Embed" ProgID="Visio.Drawing.11" ShapeID="_x0000_i1043" DrawAspect="Content" ObjectID="_1703435763" r:id="rId47"/>
        </w:object>
      </w:r>
    </w:p>
    <w:p w14:paraId="3D3024CB" w14:textId="60C4180B" w:rsidR="00C02E54" w:rsidRDefault="00C02E54" w:rsidP="002F6D5F">
      <w:pPr>
        <w:spacing w:after="0" w:line="240" w:lineRule="auto"/>
        <w:rPr>
          <w:rFonts w:ascii="Times New Roman" w:hAnsi="Times New Roman" w:cs="Times New Roman"/>
          <w:b/>
          <w:bCs/>
          <w:lang w:val="en-US"/>
        </w:rPr>
      </w:pPr>
      <w:r>
        <w:rPr>
          <w:rFonts w:ascii="Times New Roman" w:hAnsi="Times New Roman" w:cs="Times New Roman"/>
          <w:b/>
          <w:bCs/>
          <w:lang w:val="en-US"/>
        </w:rPr>
        <w:t>A</w:t>
      </w:r>
      <w:r w:rsidRPr="000C3843">
        <w:rPr>
          <w:rFonts w:ascii="Times New Roman" w:hAnsi="Times New Roman" w:cs="Times New Roman"/>
          <w:b/>
          <w:bCs/>
          <w:lang w:val="en-US"/>
        </w:rPr>
        <w:t>.</w:t>
      </w:r>
      <w:r>
        <w:rPr>
          <w:rFonts w:ascii="Times New Roman" w:hAnsi="Times New Roman" w:cs="Times New Roman"/>
          <w:b/>
          <w:bCs/>
          <w:lang w:val="en-US"/>
        </w:rPr>
        <w:t>3</w:t>
      </w:r>
      <w:r w:rsidRPr="000C3843">
        <w:rPr>
          <w:rFonts w:ascii="Times New Roman" w:hAnsi="Times New Roman" w:cs="Times New Roman"/>
          <w:b/>
          <w:bCs/>
          <w:lang w:val="en-US"/>
        </w:rPr>
        <w:t>.</w:t>
      </w:r>
      <w:r>
        <w:rPr>
          <w:rFonts w:ascii="Times New Roman" w:hAnsi="Times New Roman" w:cs="Times New Roman"/>
          <w:b/>
          <w:bCs/>
          <w:lang w:val="en-US"/>
        </w:rPr>
        <w:t>7</w:t>
      </w:r>
      <w:r w:rsidRPr="000C3843">
        <w:rPr>
          <w:rFonts w:ascii="Times New Roman" w:hAnsi="Times New Roman" w:cs="Times New Roman"/>
          <w:b/>
          <w:bCs/>
          <w:lang w:val="en-US"/>
        </w:rPr>
        <w:t xml:space="preserve"> </w:t>
      </w:r>
      <w:r>
        <w:rPr>
          <w:rFonts w:ascii="Times New Roman" w:hAnsi="Times New Roman" w:cs="Times New Roman"/>
          <w:b/>
          <w:bCs/>
          <w:lang w:val="en-US"/>
        </w:rPr>
        <w:t>Dere</w:t>
      </w:r>
      <w:r>
        <w:rPr>
          <w:rFonts w:ascii="Times New Roman" w:hAnsi="Times New Roman" w:cs="Times New Roman"/>
          <w:b/>
          <w:bCs/>
          <w:lang w:val="en-US"/>
        </w:rPr>
        <w:t>gistering API provider</w:t>
      </w:r>
    </w:p>
    <w:p w14:paraId="2921BEE3" w14:textId="45A9656B" w:rsidR="002F6D5F" w:rsidRDefault="002F6D5F" w:rsidP="002F6D5F">
      <w:pPr>
        <w:spacing w:before="120" w:line="240" w:lineRule="auto"/>
      </w:pPr>
      <w:r>
        <w:rPr>
          <w:rFonts w:ascii="Times New Roman" w:hAnsi="Times New Roman" w:cs="Times New Roman"/>
          <w:lang w:val="en-US"/>
        </w:rPr>
        <w:t xml:space="preserve">This CAPIF service enables AMF to </w:t>
      </w:r>
      <w:r>
        <w:rPr>
          <w:rFonts w:ascii="Times New Roman" w:hAnsi="Times New Roman" w:cs="Times New Roman"/>
          <w:lang w:val="en-US"/>
        </w:rPr>
        <w:t>de-</w:t>
      </w:r>
      <w:r>
        <w:rPr>
          <w:rFonts w:ascii="Times New Roman" w:hAnsi="Times New Roman" w:cs="Times New Roman"/>
          <w:lang w:val="en-US"/>
        </w:rPr>
        <w:t xml:space="preserve">register </w:t>
      </w:r>
      <w:r>
        <w:rPr>
          <w:rFonts w:ascii="Times New Roman" w:hAnsi="Times New Roman" w:cs="Times New Roman"/>
          <w:lang w:val="en-US"/>
        </w:rPr>
        <w:t>one (or more) existing</w:t>
      </w:r>
      <w:r>
        <w:rPr>
          <w:rFonts w:ascii="Times New Roman" w:hAnsi="Times New Roman" w:cs="Times New Roman"/>
          <w:lang w:val="en-US"/>
        </w:rPr>
        <w:t xml:space="preserve"> API provider function</w:t>
      </w:r>
      <w:r>
        <w:rPr>
          <w:rFonts w:ascii="Times New Roman" w:hAnsi="Times New Roman" w:cs="Times New Roman"/>
          <w:lang w:val="en-US"/>
        </w:rPr>
        <w:t>(s)</w:t>
      </w:r>
      <w:r>
        <w:rPr>
          <w:rFonts w:ascii="Times New Roman" w:hAnsi="Times New Roman" w:cs="Times New Roman"/>
          <w:lang w:val="en-US"/>
        </w:rPr>
        <w:t xml:space="preserve"> </w:t>
      </w:r>
      <w:r>
        <w:rPr>
          <w:rFonts w:ascii="Times New Roman" w:hAnsi="Times New Roman" w:cs="Times New Roman"/>
          <w:lang w:val="en-US"/>
        </w:rPr>
        <w:t>from</w:t>
      </w:r>
      <w:r>
        <w:rPr>
          <w:rFonts w:ascii="Times New Roman" w:hAnsi="Times New Roman" w:cs="Times New Roman"/>
          <w:lang w:val="en-US"/>
        </w:rPr>
        <w:t xml:space="preserve"> </w:t>
      </w:r>
      <w:r>
        <w:rPr>
          <w:rFonts w:ascii="Times New Roman" w:hAnsi="Times New Roman" w:cs="Times New Roman"/>
          <w:lang w:val="en-US"/>
        </w:rPr>
        <w:t>CCF.</w:t>
      </w:r>
      <w:r w:rsidRPr="00DD2A5E">
        <w:t xml:space="preserve"> </w:t>
      </w:r>
    </w:p>
    <w:p w14:paraId="419349C7" w14:textId="20DBBE56" w:rsidR="004A1896" w:rsidRDefault="004A1896" w:rsidP="002F6D5F">
      <w:pPr>
        <w:spacing w:before="120" w:line="240" w:lineRule="auto"/>
        <w:jc w:val="center"/>
        <w:rPr>
          <w:rFonts w:ascii="Times New Roman" w:hAnsi="Times New Roman" w:cs="Times New Roman"/>
          <w:lang w:val="en-US"/>
        </w:rPr>
      </w:pPr>
      <w:r w:rsidRPr="00DD2A5E">
        <w:rPr>
          <w:noProof/>
        </w:rPr>
      </w:r>
      <w:r w:rsidR="004A1896" w:rsidRPr="00DD2A5E">
        <w:rPr>
          <w:noProof/>
        </w:rPr>
        <w:object w:dxaOrig="9721" w:dyaOrig="5175" w14:anchorId="0180E18F">
          <v:shape id="_x0000_i1045" type="#_x0000_t75" alt="" style="width:349.45pt;height:187.3pt;mso-width-percent:0;mso-height-percent:0;mso-width-percent:0;mso-height-percent:0" o:ole="">
            <v:imagedata r:id="rId48" o:title=""/>
          </v:shape>
          <o:OLEObject Type="Embed" ProgID="Visio.Drawing.11" ShapeID="_x0000_i1045" DrawAspect="Content" ObjectID="_1703435763" r:id="rId49"/>
        </w:object>
      </w:r>
    </w:p>
    <w:p w14:paraId="6F21209F" w14:textId="61C43F18" w:rsidR="00C02E54" w:rsidRDefault="00C02E54" w:rsidP="00C02E54">
      <w:pPr>
        <w:spacing w:line="240" w:lineRule="auto"/>
        <w:rPr>
          <w:rFonts w:ascii="Times New Roman" w:hAnsi="Times New Roman" w:cs="Times New Roman"/>
          <w:b/>
          <w:bCs/>
          <w:lang w:val="en-US"/>
        </w:rPr>
      </w:pPr>
      <w:r>
        <w:rPr>
          <w:rFonts w:ascii="Times New Roman" w:hAnsi="Times New Roman" w:cs="Times New Roman"/>
          <w:b/>
          <w:bCs/>
          <w:lang w:val="en-US"/>
        </w:rPr>
        <w:t>A</w:t>
      </w:r>
      <w:r w:rsidRPr="000C3843">
        <w:rPr>
          <w:rFonts w:ascii="Times New Roman" w:hAnsi="Times New Roman" w:cs="Times New Roman"/>
          <w:b/>
          <w:bCs/>
          <w:lang w:val="en-US"/>
        </w:rPr>
        <w:t>.</w:t>
      </w:r>
      <w:r>
        <w:rPr>
          <w:rFonts w:ascii="Times New Roman" w:hAnsi="Times New Roman" w:cs="Times New Roman"/>
          <w:b/>
          <w:bCs/>
          <w:lang w:val="en-US"/>
        </w:rPr>
        <w:t>3</w:t>
      </w:r>
      <w:r w:rsidRPr="000C3843">
        <w:rPr>
          <w:rFonts w:ascii="Times New Roman" w:hAnsi="Times New Roman" w:cs="Times New Roman"/>
          <w:b/>
          <w:bCs/>
          <w:lang w:val="en-US"/>
        </w:rPr>
        <w:t>.</w:t>
      </w:r>
      <w:r>
        <w:rPr>
          <w:rFonts w:ascii="Times New Roman" w:hAnsi="Times New Roman" w:cs="Times New Roman"/>
          <w:b/>
          <w:bCs/>
          <w:lang w:val="en-US"/>
        </w:rPr>
        <w:t>8 Updating</w:t>
      </w:r>
      <w:r>
        <w:rPr>
          <w:rFonts w:ascii="Times New Roman" w:hAnsi="Times New Roman" w:cs="Times New Roman"/>
          <w:b/>
          <w:bCs/>
          <w:lang w:val="en-US"/>
        </w:rPr>
        <w:t xml:space="preserve"> API provider</w:t>
      </w:r>
    </w:p>
    <w:p w14:paraId="23886B35" w14:textId="150415D5" w:rsidR="002F6D5F" w:rsidRDefault="002F6D5F" w:rsidP="002F6D5F">
      <w:pPr>
        <w:spacing w:before="120" w:line="240" w:lineRule="auto"/>
      </w:pPr>
      <w:r>
        <w:rPr>
          <w:rFonts w:ascii="Times New Roman" w:hAnsi="Times New Roman" w:cs="Times New Roman"/>
          <w:lang w:val="en-US"/>
        </w:rPr>
        <w:t xml:space="preserve">This CAPIF service enables AMF to </w:t>
      </w:r>
      <w:r>
        <w:rPr>
          <w:rFonts w:ascii="Times New Roman" w:hAnsi="Times New Roman" w:cs="Times New Roman"/>
          <w:lang w:val="en-US"/>
        </w:rPr>
        <w:t>update the registration</w:t>
      </w:r>
      <w:r>
        <w:rPr>
          <w:rFonts w:ascii="Times New Roman" w:hAnsi="Times New Roman" w:cs="Times New Roman"/>
          <w:lang w:val="en-US"/>
        </w:rPr>
        <w:t xml:space="preserve"> </w:t>
      </w:r>
      <w:r>
        <w:rPr>
          <w:rFonts w:ascii="Times New Roman" w:hAnsi="Times New Roman" w:cs="Times New Roman"/>
          <w:lang w:val="en-US"/>
        </w:rPr>
        <w:t>of</w:t>
      </w:r>
      <w:r>
        <w:rPr>
          <w:rFonts w:ascii="Times New Roman" w:hAnsi="Times New Roman" w:cs="Times New Roman"/>
          <w:lang w:val="en-US"/>
        </w:rPr>
        <w:t xml:space="preserve"> API provider </w:t>
      </w:r>
      <w:r>
        <w:rPr>
          <w:rFonts w:ascii="Times New Roman" w:hAnsi="Times New Roman" w:cs="Times New Roman"/>
          <w:lang w:val="en-US"/>
        </w:rPr>
        <w:t xml:space="preserve">domain </w:t>
      </w:r>
      <w:r>
        <w:rPr>
          <w:rFonts w:ascii="Times New Roman" w:hAnsi="Times New Roman" w:cs="Times New Roman"/>
          <w:lang w:val="en-US"/>
        </w:rPr>
        <w:t xml:space="preserve">function(s) </w:t>
      </w:r>
      <w:r>
        <w:rPr>
          <w:rFonts w:ascii="Times New Roman" w:hAnsi="Times New Roman" w:cs="Times New Roman"/>
          <w:lang w:val="en-US"/>
        </w:rPr>
        <w:t>to CCF.</w:t>
      </w:r>
      <w:r w:rsidRPr="00DD2A5E">
        <w:t xml:space="preserve"> </w:t>
      </w:r>
    </w:p>
    <w:p w14:paraId="7E117A06" w14:textId="198BCEC7" w:rsidR="008C188B" w:rsidRDefault="008C188B" w:rsidP="002F6D5F">
      <w:pPr>
        <w:spacing w:line="240" w:lineRule="auto"/>
        <w:jc w:val="center"/>
        <w:rPr>
          <w:rFonts w:ascii="Times New Roman" w:hAnsi="Times New Roman" w:cs="Times New Roman"/>
          <w:lang w:val="en-US"/>
        </w:rPr>
      </w:pPr>
      <w:r w:rsidRPr="00DD2A5E">
        <w:rPr>
          <w:noProof/>
        </w:rPr>
      </w:r>
      <w:r w:rsidR="008C188B" w:rsidRPr="00DD2A5E">
        <w:rPr>
          <w:noProof/>
        </w:rPr>
        <w:object w:dxaOrig="9730" w:dyaOrig="4759" w14:anchorId="696A0A16">
          <v:shape id="_x0000_i1044" type="#_x0000_t75" alt="" style="width:381.05pt;height:186.75pt;mso-width-percent:0;mso-height-percent:0;mso-width-percent:0;mso-height-percent:0" o:ole="">
            <v:imagedata r:id="rId50" o:title=""/>
          </v:shape>
          <o:OLEObject Type="Embed" ProgID="Visio.Drawing.11" ShapeID="_x0000_i1044" DrawAspect="Content" ObjectID="_1703435791" r:id="rId51"/>
        </w:object>
      </w:r>
    </w:p>
    <w:p w14:paraId="0B3CEE9A" w14:textId="154F3529" w:rsidR="005B2819" w:rsidRDefault="005B2819" w:rsidP="00C02E54">
      <w:pPr>
        <w:spacing w:line="240" w:lineRule="auto"/>
        <w:rPr>
          <w:rFonts w:ascii="Times New Roman" w:hAnsi="Times New Roman" w:cs="Times New Roman"/>
          <w:lang w:val="en-US"/>
        </w:rPr>
      </w:pPr>
    </w:p>
    <w:p w14:paraId="6E4B8F56" w14:textId="4D0BC69B" w:rsidR="00C02E54" w:rsidRDefault="00C02E54" w:rsidP="002F6D5F">
      <w:pPr>
        <w:spacing w:after="0" w:line="240" w:lineRule="auto"/>
        <w:jc w:val="both"/>
        <w:rPr>
          <w:rFonts w:ascii="Times New Roman" w:hAnsi="Times New Roman" w:cs="Times New Roman"/>
          <w:b/>
          <w:bCs/>
          <w:lang w:val="en-US"/>
        </w:rPr>
      </w:pPr>
      <w:r>
        <w:rPr>
          <w:rFonts w:ascii="Times New Roman" w:hAnsi="Times New Roman" w:cs="Times New Roman"/>
          <w:b/>
          <w:bCs/>
          <w:lang w:val="en-US"/>
        </w:rPr>
        <w:lastRenderedPageBreak/>
        <w:t>A</w:t>
      </w:r>
      <w:r w:rsidRPr="000C3843">
        <w:rPr>
          <w:rFonts w:ascii="Times New Roman" w:hAnsi="Times New Roman" w:cs="Times New Roman"/>
          <w:b/>
          <w:bCs/>
          <w:lang w:val="en-US"/>
        </w:rPr>
        <w:t>.</w:t>
      </w:r>
      <w:r>
        <w:rPr>
          <w:rFonts w:ascii="Times New Roman" w:hAnsi="Times New Roman" w:cs="Times New Roman"/>
          <w:b/>
          <w:bCs/>
          <w:lang w:val="en-US"/>
        </w:rPr>
        <w:t>3</w:t>
      </w:r>
      <w:r w:rsidRPr="000C3843">
        <w:rPr>
          <w:rFonts w:ascii="Times New Roman" w:hAnsi="Times New Roman" w:cs="Times New Roman"/>
          <w:b/>
          <w:bCs/>
          <w:lang w:val="en-US"/>
        </w:rPr>
        <w:t>.</w:t>
      </w:r>
      <w:r>
        <w:rPr>
          <w:rFonts w:ascii="Times New Roman" w:hAnsi="Times New Roman" w:cs="Times New Roman"/>
          <w:b/>
          <w:bCs/>
          <w:lang w:val="en-US"/>
        </w:rPr>
        <w:t>9</w:t>
      </w:r>
      <w:r>
        <w:rPr>
          <w:rFonts w:ascii="Times New Roman" w:hAnsi="Times New Roman" w:cs="Times New Roman"/>
          <w:b/>
          <w:bCs/>
          <w:lang w:val="en-US"/>
        </w:rPr>
        <w:t xml:space="preserve"> </w:t>
      </w:r>
      <w:r>
        <w:rPr>
          <w:rFonts w:ascii="Times New Roman" w:hAnsi="Times New Roman" w:cs="Times New Roman"/>
          <w:b/>
          <w:bCs/>
          <w:lang w:val="en-US"/>
        </w:rPr>
        <w:t xml:space="preserve">Onboarding </w:t>
      </w:r>
      <w:r>
        <w:rPr>
          <w:rFonts w:ascii="Times New Roman" w:hAnsi="Times New Roman" w:cs="Times New Roman"/>
          <w:b/>
          <w:bCs/>
          <w:lang w:val="en-US"/>
        </w:rPr>
        <w:t xml:space="preserve">API </w:t>
      </w:r>
      <w:r>
        <w:rPr>
          <w:rFonts w:ascii="Times New Roman" w:hAnsi="Times New Roman" w:cs="Times New Roman"/>
          <w:b/>
          <w:bCs/>
          <w:lang w:val="en-US"/>
        </w:rPr>
        <w:t>invoker</w:t>
      </w:r>
    </w:p>
    <w:p w14:paraId="3901E71A" w14:textId="2C0180FD" w:rsidR="00D91A64" w:rsidRDefault="00062D80" w:rsidP="009835A0">
      <w:pPr>
        <w:spacing w:before="120" w:line="240" w:lineRule="auto"/>
        <w:jc w:val="both"/>
        <w:rPr>
          <w:rFonts w:ascii="Times New Roman" w:hAnsi="Times New Roman" w:cs="Times New Roman"/>
          <w:lang w:val="en-US"/>
        </w:rPr>
      </w:pPr>
      <w:r>
        <w:rPr>
          <w:rFonts w:ascii="Times New Roman" w:hAnsi="Times New Roman" w:cs="Times New Roman"/>
          <w:lang w:val="en-US"/>
        </w:rPr>
        <w:t xml:space="preserve">This CAPIF service </w:t>
      </w:r>
      <w:r w:rsidR="00517E7C">
        <w:rPr>
          <w:rFonts w:ascii="Times New Roman" w:hAnsi="Times New Roman" w:cs="Times New Roman"/>
          <w:lang w:val="en-US"/>
        </w:rPr>
        <w:t xml:space="preserve">enables </w:t>
      </w:r>
      <w:r w:rsidR="00BA32A4">
        <w:rPr>
          <w:rFonts w:ascii="Times New Roman" w:hAnsi="Times New Roman" w:cs="Times New Roman"/>
          <w:lang w:val="en-US"/>
        </w:rPr>
        <w:t xml:space="preserve">a one-time onboarding process that enrolls an </w:t>
      </w:r>
      <w:r w:rsidR="00517E7C">
        <w:rPr>
          <w:rFonts w:ascii="Times New Roman" w:hAnsi="Times New Roman" w:cs="Times New Roman"/>
          <w:lang w:val="en-US"/>
        </w:rPr>
        <w:t xml:space="preserve">API invoker as </w:t>
      </w:r>
      <w:r w:rsidR="00BA32A4">
        <w:rPr>
          <w:rFonts w:ascii="Times New Roman" w:hAnsi="Times New Roman" w:cs="Times New Roman"/>
          <w:lang w:val="en-US"/>
        </w:rPr>
        <w:t xml:space="preserve">a </w:t>
      </w:r>
      <w:r w:rsidR="00517E7C">
        <w:rPr>
          <w:rFonts w:ascii="Times New Roman" w:hAnsi="Times New Roman" w:cs="Times New Roman"/>
          <w:lang w:val="en-US"/>
        </w:rPr>
        <w:t>recognized user of the CAPIF. Invokers initiate the on-boarding process by sending a request to the CCF. I</w:t>
      </w:r>
      <w:r w:rsidR="00355B88">
        <w:rPr>
          <w:rFonts w:ascii="Times New Roman" w:hAnsi="Times New Roman" w:cs="Times New Roman"/>
          <w:lang w:val="en-US"/>
        </w:rPr>
        <w:t xml:space="preserve">f the enrolment information provided is valid, CCF onboards the invoker and creates a new profile, which is sent back upon the response. </w:t>
      </w:r>
    </w:p>
    <w:p w14:paraId="50BE2ADF" w14:textId="2A7F995C" w:rsidR="00F729EA" w:rsidRDefault="00F729EA" w:rsidP="00F729EA">
      <w:pPr>
        <w:spacing w:before="120" w:line="240" w:lineRule="auto"/>
        <w:jc w:val="center"/>
        <w:rPr>
          <w:rFonts w:ascii="Times New Roman" w:hAnsi="Times New Roman" w:cs="Times New Roman"/>
          <w:lang w:val="en-US"/>
        </w:rPr>
      </w:pPr>
      <w:r>
        <w:rPr>
          <w:noProof/>
        </w:rPr>
      </w:r>
      <w:r w:rsidR="00F729EA">
        <w:rPr>
          <w:noProof/>
        </w:rPr>
        <w:object w:dxaOrig="6830" w:dyaOrig="4131" w14:anchorId="7C2B2AEC">
          <v:shape id="_x0000_i1058" type="#_x0000_t75" alt="" style="width:286.85pt;height:173.25pt;mso-width-percent:0;mso-height-percent:0;mso-width-percent:0;mso-height-percent:0" o:ole="">
            <v:imagedata r:id="rId52" o:title=""/>
          </v:shape>
          <o:OLEObject Type="Embed" ProgID="Visio.Drawing.11" ShapeID="_x0000_i1058" DrawAspect="Content" ObjectID="_1703435785" r:id="rId53"/>
        </w:object>
      </w:r>
    </w:p>
    <w:p w14:paraId="59665B7A" w14:textId="0AF11EC8" w:rsidR="00C02E54" w:rsidRDefault="00C02E54" w:rsidP="002F6D5F">
      <w:pPr>
        <w:spacing w:after="120" w:line="240" w:lineRule="auto"/>
        <w:rPr>
          <w:rFonts w:ascii="Times New Roman" w:hAnsi="Times New Roman" w:cs="Times New Roman"/>
          <w:b/>
          <w:bCs/>
          <w:lang w:val="en-US"/>
        </w:rPr>
      </w:pPr>
      <w:r>
        <w:rPr>
          <w:rFonts w:ascii="Times New Roman" w:hAnsi="Times New Roman" w:cs="Times New Roman"/>
          <w:b/>
          <w:bCs/>
          <w:lang w:val="en-US"/>
        </w:rPr>
        <w:t>A</w:t>
      </w:r>
      <w:r w:rsidRPr="000C3843">
        <w:rPr>
          <w:rFonts w:ascii="Times New Roman" w:hAnsi="Times New Roman" w:cs="Times New Roman"/>
          <w:b/>
          <w:bCs/>
          <w:lang w:val="en-US"/>
        </w:rPr>
        <w:t>.</w:t>
      </w:r>
      <w:r>
        <w:rPr>
          <w:rFonts w:ascii="Times New Roman" w:hAnsi="Times New Roman" w:cs="Times New Roman"/>
          <w:b/>
          <w:bCs/>
          <w:lang w:val="en-US"/>
        </w:rPr>
        <w:t>3</w:t>
      </w:r>
      <w:r w:rsidRPr="000C3843">
        <w:rPr>
          <w:rFonts w:ascii="Times New Roman" w:hAnsi="Times New Roman" w:cs="Times New Roman"/>
          <w:b/>
          <w:bCs/>
          <w:lang w:val="en-US"/>
        </w:rPr>
        <w:t>.</w:t>
      </w:r>
      <w:r>
        <w:rPr>
          <w:rFonts w:ascii="Times New Roman" w:hAnsi="Times New Roman" w:cs="Times New Roman"/>
          <w:b/>
          <w:bCs/>
          <w:lang w:val="en-US"/>
        </w:rPr>
        <w:t>10</w:t>
      </w:r>
      <w:r>
        <w:rPr>
          <w:rFonts w:ascii="Times New Roman" w:hAnsi="Times New Roman" w:cs="Times New Roman"/>
          <w:b/>
          <w:bCs/>
          <w:lang w:val="en-US"/>
        </w:rPr>
        <w:t xml:space="preserve"> </w:t>
      </w:r>
      <w:r>
        <w:rPr>
          <w:rFonts w:ascii="Times New Roman" w:hAnsi="Times New Roman" w:cs="Times New Roman"/>
          <w:b/>
          <w:bCs/>
          <w:lang w:val="en-US"/>
        </w:rPr>
        <w:t>Offboarding</w:t>
      </w:r>
      <w:r>
        <w:rPr>
          <w:rFonts w:ascii="Times New Roman" w:hAnsi="Times New Roman" w:cs="Times New Roman"/>
          <w:b/>
          <w:bCs/>
          <w:lang w:val="en-US"/>
        </w:rPr>
        <w:t xml:space="preserve"> API </w:t>
      </w:r>
      <w:r>
        <w:rPr>
          <w:rFonts w:ascii="Times New Roman" w:hAnsi="Times New Roman" w:cs="Times New Roman"/>
          <w:b/>
          <w:bCs/>
          <w:lang w:val="en-US"/>
        </w:rPr>
        <w:t>invoker</w:t>
      </w:r>
    </w:p>
    <w:p w14:paraId="50BE14F9" w14:textId="30A2986C" w:rsidR="00C02E54" w:rsidRDefault="00C02E54" w:rsidP="0057390C">
      <w:pPr>
        <w:spacing w:before="0" w:line="240" w:lineRule="auto"/>
        <w:rPr>
          <w:rFonts w:ascii="Times New Roman" w:hAnsi="Times New Roman" w:cs="Times New Roman"/>
          <w:lang w:val="en-US"/>
        </w:rPr>
      </w:pPr>
      <w:r>
        <w:rPr>
          <w:rFonts w:ascii="Times New Roman" w:hAnsi="Times New Roman" w:cs="Times New Roman"/>
          <w:lang w:val="en-US"/>
        </w:rPr>
        <w:t>Th</w:t>
      </w:r>
      <w:r w:rsidR="00F729EA">
        <w:rPr>
          <w:rFonts w:ascii="Times New Roman" w:hAnsi="Times New Roman" w:cs="Times New Roman"/>
          <w:lang w:val="en-US"/>
        </w:rPr>
        <w:t xml:space="preserve">is </w:t>
      </w:r>
      <w:r>
        <w:rPr>
          <w:rFonts w:ascii="Times New Roman" w:hAnsi="Times New Roman" w:cs="Times New Roman"/>
          <w:lang w:val="en-US"/>
        </w:rPr>
        <w:t xml:space="preserve">CAPIF </w:t>
      </w:r>
      <w:r w:rsidR="00F729EA">
        <w:rPr>
          <w:rFonts w:ascii="Times New Roman" w:hAnsi="Times New Roman" w:cs="Times New Roman"/>
          <w:lang w:val="en-US"/>
        </w:rPr>
        <w:t xml:space="preserve">service enables offboarding the API invoker from the CAPIF. The offboarding process makes the API Invoker no longer a recognized user of the CAPIF. </w:t>
      </w:r>
    </w:p>
    <w:p w14:paraId="2C550354" w14:textId="068576A5" w:rsidR="00C02E54" w:rsidRDefault="00C02E54" w:rsidP="00C02E54">
      <w:pPr>
        <w:spacing w:line="240" w:lineRule="auto"/>
        <w:rPr>
          <w:b/>
          <w:bCs/>
          <w:color w:val="4472C4" w:themeColor="accent1"/>
          <w:sz w:val="24"/>
          <w:szCs w:val="24"/>
          <w:lang w:val="en-US"/>
        </w:rPr>
      </w:pPr>
      <w:r>
        <w:rPr>
          <w:b/>
          <w:bCs/>
          <w:color w:val="4472C4" w:themeColor="accent1"/>
          <w:sz w:val="24"/>
          <w:szCs w:val="24"/>
          <w:lang w:val="en-US"/>
        </w:rPr>
        <w:t>A</w:t>
      </w:r>
      <w:r w:rsidRPr="005C5393">
        <w:rPr>
          <w:b/>
          <w:bCs/>
          <w:color w:val="4472C4" w:themeColor="accent1"/>
          <w:sz w:val="24"/>
          <w:szCs w:val="24"/>
          <w:lang w:val="en-US"/>
        </w:rPr>
        <w:t>.</w:t>
      </w:r>
      <w:r>
        <w:rPr>
          <w:b/>
          <w:bCs/>
          <w:color w:val="4472C4" w:themeColor="accent1"/>
          <w:sz w:val="24"/>
          <w:szCs w:val="24"/>
          <w:lang w:val="en-US"/>
        </w:rPr>
        <w:t>4</w:t>
      </w:r>
      <w:r w:rsidRPr="005C5393">
        <w:rPr>
          <w:b/>
          <w:bCs/>
          <w:color w:val="4472C4" w:themeColor="accent1"/>
          <w:sz w:val="24"/>
          <w:szCs w:val="24"/>
          <w:lang w:val="en-US"/>
        </w:rPr>
        <w:t xml:space="preserve"> </w:t>
      </w:r>
      <w:r>
        <w:rPr>
          <w:b/>
          <w:bCs/>
          <w:color w:val="4472C4" w:themeColor="accent1"/>
          <w:sz w:val="24"/>
          <w:szCs w:val="24"/>
          <w:lang w:val="en-US"/>
        </w:rPr>
        <w:t>Internal connectivity services</w:t>
      </w:r>
    </w:p>
    <w:p w14:paraId="3730E5BE" w14:textId="2E8C09E6" w:rsidR="00C02E54" w:rsidRDefault="00C02E54" w:rsidP="00C02E54">
      <w:pPr>
        <w:spacing w:line="240" w:lineRule="auto"/>
        <w:rPr>
          <w:rFonts w:ascii="Times New Roman" w:hAnsi="Times New Roman" w:cs="Times New Roman"/>
          <w:b/>
          <w:bCs/>
          <w:lang w:val="en-US"/>
        </w:rPr>
      </w:pPr>
      <w:r>
        <w:rPr>
          <w:rFonts w:ascii="Times New Roman" w:hAnsi="Times New Roman" w:cs="Times New Roman"/>
          <w:b/>
          <w:bCs/>
          <w:lang w:val="en-US"/>
        </w:rPr>
        <w:t>A</w:t>
      </w:r>
      <w:r w:rsidRPr="000C3843">
        <w:rPr>
          <w:rFonts w:ascii="Times New Roman" w:hAnsi="Times New Roman" w:cs="Times New Roman"/>
          <w:b/>
          <w:bCs/>
          <w:lang w:val="en-US"/>
        </w:rPr>
        <w:t>.</w:t>
      </w:r>
      <w:r>
        <w:rPr>
          <w:rFonts w:ascii="Times New Roman" w:hAnsi="Times New Roman" w:cs="Times New Roman"/>
          <w:b/>
          <w:bCs/>
          <w:lang w:val="en-US"/>
        </w:rPr>
        <w:t>4</w:t>
      </w:r>
      <w:r w:rsidRPr="000C3843">
        <w:rPr>
          <w:rFonts w:ascii="Times New Roman" w:hAnsi="Times New Roman" w:cs="Times New Roman"/>
          <w:b/>
          <w:bCs/>
          <w:lang w:val="en-US"/>
        </w:rPr>
        <w:t>.</w:t>
      </w:r>
      <w:r w:rsidR="00A66896">
        <w:rPr>
          <w:rFonts w:ascii="Times New Roman" w:hAnsi="Times New Roman" w:cs="Times New Roman"/>
          <w:b/>
          <w:bCs/>
          <w:lang w:val="en-US"/>
        </w:rPr>
        <w:t>1</w:t>
      </w:r>
      <w:r w:rsidRPr="000C3843">
        <w:rPr>
          <w:rFonts w:ascii="Times New Roman" w:hAnsi="Times New Roman" w:cs="Times New Roman"/>
          <w:b/>
          <w:bCs/>
          <w:lang w:val="en-US"/>
        </w:rPr>
        <w:t xml:space="preserve"> </w:t>
      </w:r>
      <w:r>
        <w:rPr>
          <w:rFonts w:ascii="Times New Roman" w:hAnsi="Times New Roman" w:cs="Times New Roman"/>
          <w:b/>
          <w:bCs/>
          <w:lang w:val="en-US"/>
        </w:rPr>
        <w:t>Dynamic routing</w:t>
      </w:r>
    </w:p>
    <w:p w14:paraId="3B4A08FA" w14:textId="55C6F964" w:rsidR="00D42040" w:rsidRDefault="00C02E54" w:rsidP="00C02E54">
      <w:pPr>
        <w:spacing w:line="240" w:lineRule="auto"/>
        <w:rPr>
          <w:rFonts w:ascii="Times New Roman" w:hAnsi="Times New Roman" w:cs="Times New Roman"/>
          <w:lang w:val="en-US"/>
        </w:rPr>
      </w:pPr>
      <w:r>
        <w:rPr>
          <w:rFonts w:ascii="Times New Roman" w:hAnsi="Times New Roman" w:cs="Times New Roman"/>
          <w:lang w:val="en-US"/>
        </w:rPr>
        <w:t>Th</w:t>
      </w:r>
      <w:r w:rsidR="00700873">
        <w:rPr>
          <w:rFonts w:ascii="Times New Roman" w:hAnsi="Times New Roman" w:cs="Times New Roman"/>
          <w:lang w:val="en-US"/>
        </w:rPr>
        <w:t xml:space="preserve">is feature </w:t>
      </w:r>
      <w:r w:rsidR="00DA295A">
        <w:rPr>
          <w:rFonts w:ascii="Times New Roman" w:hAnsi="Times New Roman" w:cs="Times New Roman"/>
          <w:lang w:val="en-US"/>
        </w:rPr>
        <w:t>requires the topology hiding capability to be activated</w:t>
      </w:r>
      <w:r>
        <w:rPr>
          <w:rFonts w:ascii="Times New Roman" w:hAnsi="Times New Roman" w:cs="Times New Roman"/>
          <w:lang w:val="en-US"/>
        </w:rPr>
        <w:t xml:space="preserve">. </w:t>
      </w:r>
      <w:r w:rsidR="00D42040" w:rsidRPr="00D42040">
        <w:rPr>
          <w:rFonts w:ascii="Times New Roman" w:hAnsi="Times New Roman" w:cs="Times New Roman"/>
          <w:lang w:val="en-US"/>
        </w:rPr>
        <w:t xml:space="preserve">This </w:t>
      </w:r>
      <w:r w:rsidR="0057390C">
        <w:rPr>
          <w:rFonts w:ascii="Times New Roman" w:hAnsi="Times New Roman" w:cs="Times New Roman"/>
          <w:lang w:val="en-US"/>
        </w:rPr>
        <w:t>capability</w:t>
      </w:r>
      <w:r w:rsidR="00D42040" w:rsidRPr="00D42040">
        <w:rPr>
          <w:rFonts w:ascii="Times New Roman" w:hAnsi="Times New Roman" w:cs="Times New Roman"/>
          <w:lang w:val="en-US"/>
        </w:rPr>
        <w:t xml:space="preserve"> enables hiding the </w:t>
      </w:r>
      <w:proofErr w:type="gramStart"/>
      <w:r w:rsidR="00D42040" w:rsidRPr="00D42040">
        <w:rPr>
          <w:rFonts w:ascii="Times New Roman" w:hAnsi="Times New Roman" w:cs="Times New Roman"/>
          <w:lang w:val="en-US"/>
        </w:rPr>
        <w:t xml:space="preserve">topology </w:t>
      </w:r>
      <w:r w:rsidR="0057390C">
        <w:rPr>
          <w:rFonts w:ascii="Times New Roman" w:hAnsi="Times New Roman" w:cs="Times New Roman"/>
          <w:lang w:val="en-US"/>
        </w:rPr>
        <w:t xml:space="preserve"> of</w:t>
      </w:r>
      <w:proofErr w:type="gramEnd"/>
      <w:r w:rsidR="0057390C">
        <w:rPr>
          <w:rFonts w:ascii="Times New Roman" w:hAnsi="Times New Roman" w:cs="Times New Roman"/>
          <w:lang w:val="en-US"/>
        </w:rPr>
        <w:t xml:space="preserve"> the PLMN trust domain from the API invokers accessing the service APIs from outside the PLMN trust domain. </w:t>
      </w:r>
      <w:r w:rsidR="00D42040" w:rsidRPr="00D42040">
        <w:rPr>
          <w:rFonts w:ascii="Times New Roman" w:hAnsi="Times New Roman" w:cs="Times New Roman"/>
          <w:lang w:val="en-US"/>
        </w:rPr>
        <w:t xml:space="preserve">In this case, API invokers access an AEF which acts as an entry point. Thus, the information for the entry AEF is shared with </w:t>
      </w:r>
      <w:r w:rsidR="00D42040">
        <w:rPr>
          <w:rFonts w:ascii="Times New Roman" w:hAnsi="Times New Roman" w:cs="Times New Roman"/>
          <w:lang w:val="en-US"/>
        </w:rPr>
        <w:t>API invoker in t</w:t>
      </w:r>
      <w:r w:rsidR="00D42040" w:rsidRPr="00D42040">
        <w:rPr>
          <w:rFonts w:ascii="Times New Roman" w:hAnsi="Times New Roman" w:cs="Times New Roman"/>
          <w:lang w:val="en-US"/>
        </w:rPr>
        <w:t>he discovery service. Then</w:t>
      </w:r>
      <w:r w:rsidR="00D42040">
        <w:rPr>
          <w:rFonts w:ascii="Times New Roman" w:hAnsi="Times New Roman" w:cs="Times New Roman"/>
          <w:lang w:val="en-US"/>
        </w:rPr>
        <w:t xml:space="preserve">, subsequently, AEF resolves the actual destination address of the requested service API and forwards the initial request. </w:t>
      </w:r>
    </w:p>
    <w:p w14:paraId="718E00BA" w14:textId="59B2CC07" w:rsidR="00032917" w:rsidRDefault="00032917" w:rsidP="00C02E54">
      <w:pPr>
        <w:spacing w:line="240" w:lineRule="auto"/>
        <w:rPr>
          <w:rFonts w:ascii="Times New Roman" w:hAnsi="Times New Roman" w:cs="Times New Roman"/>
          <w:lang w:val="en-US"/>
        </w:rPr>
      </w:pPr>
      <w:r>
        <w:rPr>
          <w:noProof/>
        </w:rPr>
      </w:r>
      <w:r w:rsidR="00032917">
        <w:rPr>
          <w:noProof/>
        </w:rPr>
        <w:object w:dxaOrig="8706" w:dyaOrig="4173" w14:anchorId="040C7530">
          <v:shape id="_x0000_i1037" type="#_x0000_t75" alt="" style="width:434.95pt;height:208.4pt;mso-width-percent:0;mso-height-percent:0;mso-width-percent:0;mso-height-percent:0" o:ole="">
            <v:imagedata r:id="rId54" o:title=""/>
          </v:shape>
          <o:OLEObject Type="Embed" ProgID="Visio.Drawing.11" ShapeID="_x0000_i1037" DrawAspect="Content" ObjectID="_1703435774" r:id="rId55"/>
        </w:object>
      </w:r>
    </w:p>
    <w:p w14:paraId="3B596269" w14:textId="64B871C8" w:rsidR="00C02E54" w:rsidRDefault="00C02E54" w:rsidP="00C02E54">
      <w:pPr>
        <w:spacing w:line="240" w:lineRule="auto"/>
        <w:rPr>
          <w:rFonts w:ascii="Times New Roman" w:hAnsi="Times New Roman" w:cs="Times New Roman"/>
          <w:lang w:val="en-US"/>
        </w:rPr>
      </w:pPr>
    </w:p>
    <w:p w14:paraId="6681E100" w14:textId="346ECAAC" w:rsidR="005916FE" w:rsidRPr="00D73747" w:rsidRDefault="005916FE" w:rsidP="005916FE">
      <w:pPr>
        <w:pStyle w:val="Heading1"/>
        <w:spacing w:before="300"/>
        <w:rPr>
          <w:rFonts w:eastAsia="SimSun"/>
          <w:sz w:val="28"/>
          <w:szCs w:val="28"/>
          <w:lang w:val="en-GB"/>
        </w:rPr>
      </w:pPr>
      <w:r>
        <w:rPr>
          <w:rFonts w:eastAsia="SimSun"/>
          <w:sz w:val="28"/>
          <w:szCs w:val="28"/>
          <w:lang w:val="en-GB"/>
        </w:rPr>
        <w:t xml:space="preserve">ANNEX </w:t>
      </w:r>
      <w:r>
        <w:rPr>
          <w:rFonts w:eastAsia="SimSun"/>
          <w:sz w:val="28"/>
          <w:szCs w:val="28"/>
          <w:lang w:val="en-GB"/>
        </w:rPr>
        <w:t>B</w:t>
      </w:r>
      <w:r>
        <w:rPr>
          <w:rFonts w:eastAsia="SimSun"/>
          <w:sz w:val="28"/>
          <w:szCs w:val="28"/>
          <w:lang w:val="en-GB"/>
        </w:rPr>
        <w:t xml:space="preserve">: </w:t>
      </w:r>
      <w:r>
        <w:rPr>
          <w:rFonts w:eastAsia="SimSun"/>
          <w:sz w:val="28"/>
          <w:szCs w:val="28"/>
          <w:lang w:val="en-GB"/>
        </w:rPr>
        <w:t>CAPIF role in charging</w:t>
      </w:r>
    </w:p>
    <w:p w14:paraId="5B0DFCFE" w14:textId="6F0331B7" w:rsidR="008953FD" w:rsidRPr="008953FD" w:rsidRDefault="008953FD" w:rsidP="008953FD">
      <w:pPr>
        <w:spacing w:line="240" w:lineRule="auto"/>
        <w:rPr>
          <w:rFonts w:ascii="Times New Roman" w:hAnsi="Times New Roman" w:cs="Times New Roman"/>
          <w:noProof/>
          <w:lang w:val="en-US"/>
        </w:rPr>
      </w:pPr>
      <w:r>
        <w:rPr>
          <w:rFonts w:ascii="Times New Roman" w:hAnsi="Times New Roman" w:cs="Times New Roman"/>
          <w:noProof/>
          <w:lang w:val="en-US"/>
        </w:rPr>
        <w:lastRenderedPageBreak/>
        <w:t xml:space="preserve">According to 3GPP TS 32.240, there exists two charging mechanism: offline charging and online charging. </w:t>
      </w:r>
      <w:r w:rsidRPr="008953FD">
        <w:rPr>
          <w:rFonts w:ascii="Times New Roman" w:hAnsi="Times New Roman" w:cs="Times New Roman"/>
          <w:noProof/>
          <w:lang w:val="en-US"/>
        </w:rPr>
        <w:t xml:space="preserve">The role of CAPIF </w:t>
      </w:r>
      <w:r>
        <w:rPr>
          <w:rFonts w:ascii="Times New Roman" w:hAnsi="Times New Roman" w:cs="Times New Roman"/>
          <w:noProof/>
          <w:lang w:val="en-US"/>
        </w:rPr>
        <w:t xml:space="preserve">in both these charging mechanisms is illustrated in the figure below. </w:t>
      </w:r>
    </w:p>
    <w:p w14:paraId="12F1EF9C" w14:textId="628D1FE8" w:rsidR="005916FE" w:rsidRDefault="000E08C9" w:rsidP="007B08DC">
      <w:pPr>
        <w:spacing w:line="240" w:lineRule="auto"/>
        <w:jc w:val="center"/>
        <w:rPr>
          <w:rFonts w:ascii="Times New Roman" w:hAnsi="Times New Roman" w:cs="Times New Roman"/>
          <w:lang w:val="en-US"/>
        </w:rPr>
      </w:pPr>
      <w:r>
        <w:rPr>
          <w:noProof/>
        </w:rPr>
      </w:r>
      <w:r w:rsidR="000E08C9">
        <w:rPr>
          <w:noProof/>
        </w:rPr>
        <w:object w:dxaOrig="10104" w:dyaOrig="8916" w14:anchorId="2C50E2CE">
          <v:shape id="_x0000_i1054" type="#_x0000_t75" alt="" style="width:292.1pt;height:257.55pt;mso-width-percent:0;mso-height-percent:0;mso-width-percent:0;mso-height-percent:0" o:ole="">
            <v:imagedata r:id="rId56" o:title=""/>
          </v:shape>
          <o:OLEObject Type="Embed" ProgID="Visio.Drawing.11" ShapeID="_x0000_i1054" DrawAspect="Content" ObjectID="_1703435775" r:id="rId57"/>
        </w:object>
      </w:r>
    </w:p>
    <w:p w14:paraId="71B82DDE" w14:textId="77777777" w:rsidR="00F80790" w:rsidRDefault="00F80790" w:rsidP="00BA3E7D">
      <w:pPr>
        <w:spacing w:line="240" w:lineRule="auto"/>
        <w:rPr>
          <w:rFonts w:ascii="Times New Roman" w:hAnsi="Times New Roman" w:cs="Times New Roman"/>
          <w:lang w:val="en-US"/>
        </w:rPr>
      </w:pPr>
    </w:p>
    <w:p w14:paraId="09DEA5A9" w14:textId="263594D8" w:rsidR="009C0160" w:rsidRPr="00D73747" w:rsidRDefault="009C0160" w:rsidP="009C0160">
      <w:pPr>
        <w:pStyle w:val="Heading1"/>
        <w:spacing w:before="300"/>
        <w:rPr>
          <w:rFonts w:eastAsia="SimSun"/>
          <w:sz w:val="28"/>
          <w:szCs w:val="28"/>
          <w:lang w:val="en-GB"/>
        </w:rPr>
      </w:pPr>
      <w:r>
        <w:rPr>
          <w:rFonts w:eastAsia="SimSun"/>
          <w:sz w:val="28"/>
          <w:szCs w:val="28"/>
          <w:lang w:val="en-GB"/>
        </w:rPr>
        <w:t xml:space="preserve">ANNEX </w:t>
      </w:r>
      <w:r>
        <w:rPr>
          <w:rFonts w:eastAsia="SimSun"/>
          <w:sz w:val="28"/>
          <w:szCs w:val="28"/>
          <w:lang w:val="en-GB"/>
        </w:rPr>
        <w:t>C</w:t>
      </w:r>
      <w:r>
        <w:rPr>
          <w:rFonts w:eastAsia="SimSun"/>
          <w:sz w:val="28"/>
          <w:szCs w:val="28"/>
          <w:lang w:val="en-GB"/>
        </w:rPr>
        <w:t xml:space="preserve">: CAPIF </w:t>
      </w:r>
      <w:r>
        <w:rPr>
          <w:rFonts w:eastAsia="SimSun"/>
          <w:sz w:val="28"/>
          <w:szCs w:val="28"/>
          <w:lang w:val="en-GB"/>
        </w:rPr>
        <w:t>relationship with other api frameworks</w:t>
      </w:r>
    </w:p>
    <w:p w14:paraId="62C622F4" w14:textId="56A8C138" w:rsidR="00A31B97" w:rsidRPr="00A31B97" w:rsidRDefault="00A31B97" w:rsidP="00EA379F">
      <w:pPr>
        <w:spacing w:before="180" w:after="180" w:line="240" w:lineRule="auto"/>
        <w:rPr>
          <w:rFonts w:ascii="Times New Roman" w:eastAsia="Times New Roman" w:hAnsi="Times New Roman" w:cs="Times New Roman"/>
          <w:noProof/>
          <w:lang w:val="en-GB"/>
        </w:rPr>
      </w:pPr>
      <w:r w:rsidRPr="00A31B97">
        <w:rPr>
          <w:rFonts w:ascii="Times New Roman" w:eastAsia="Times New Roman" w:hAnsi="Times New Roman" w:cs="Times New Roman"/>
          <w:noProof/>
          <w:lang w:val="en-GB"/>
        </w:rPr>
        <w:t xml:space="preserve">This annex provides the relationship of CAPIF with the OMA Network APIs and the ETSI MEC API framework. </w:t>
      </w:r>
      <w:r w:rsidRPr="00A31B97">
        <w:rPr>
          <w:rFonts w:ascii="Times New Roman" w:eastAsia="Times New Roman" w:hAnsi="Times New Roman" w:cs="Times New Roman"/>
          <w:noProof/>
          <w:lang w:val="en-US"/>
        </w:rPr>
        <w:t xml:space="preserve">The relationship of CAPIF with these external API frameworks is illustrated in the table D-1. </w:t>
      </w:r>
      <w:r w:rsidRPr="00A31B97">
        <w:rPr>
          <w:rFonts w:ascii="Times New Roman" w:eastAsia="Times New Roman" w:hAnsi="Times New Roman" w:cs="Times New Roman"/>
          <w:noProof/>
          <w:lang w:val="en-GB"/>
        </w:rPr>
        <w:t>"Yes" means that the external API framework supports the CAPIF functionality, "No" means that the API framework does not support the CAPIF functionality, and "Partial" means that it provides a mechanism that partially supports the CAPIF functionality</w:t>
      </w:r>
      <w:r w:rsidR="00EA379F">
        <w:rPr>
          <w:rFonts w:ascii="Times New Roman" w:eastAsia="Times New Roman" w:hAnsi="Times New Roman" w:cs="Times New Roman"/>
          <w:noProof/>
          <w:lang w:val="en-GB"/>
        </w:rPr>
        <w:t>.</w:t>
      </w:r>
    </w:p>
    <w:tbl>
      <w:tblPr>
        <w:tblW w:w="9062" w:type="dxa"/>
        <w:tblLayout w:type="fixed"/>
        <w:tblCellMar>
          <w:left w:w="0" w:type="dxa"/>
          <w:right w:w="0" w:type="dxa"/>
        </w:tblCellMar>
        <w:tblLook w:val="04A0" w:firstRow="1" w:lastRow="0" w:firstColumn="1" w:lastColumn="0" w:noHBand="0" w:noVBand="1"/>
      </w:tblPr>
      <w:tblGrid>
        <w:gridCol w:w="2807"/>
        <w:gridCol w:w="1261"/>
        <w:gridCol w:w="2382"/>
        <w:gridCol w:w="1308"/>
        <w:gridCol w:w="1304"/>
      </w:tblGrid>
      <w:tr w:rsidR="00A31B97" w:rsidRPr="00A31B97" w14:paraId="6D8D5106" w14:textId="77777777" w:rsidTr="00EA379F">
        <w:tc>
          <w:tcPr>
            <w:tcW w:w="2807" w:type="dxa"/>
            <w:vMerge w:val="restar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637CD65" w14:textId="77777777" w:rsidR="00A31B97" w:rsidRPr="00A31B97" w:rsidRDefault="00A31B97" w:rsidP="00A31B97">
            <w:pPr>
              <w:keepNext/>
              <w:keepLines/>
              <w:spacing w:before="0" w:after="0" w:line="240" w:lineRule="auto"/>
              <w:jc w:val="center"/>
              <w:rPr>
                <w:rFonts w:ascii="Times New Roman" w:eastAsia="Times New Roman" w:hAnsi="Times New Roman" w:cs="Times New Roman"/>
                <w:b/>
                <w:sz w:val="18"/>
                <w:lang w:val="en-GB"/>
              </w:rPr>
            </w:pPr>
          </w:p>
          <w:p w14:paraId="05CF84F8" w14:textId="77777777" w:rsidR="00A31B97" w:rsidRPr="00A31B97" w:rsidRDefault="00A31B97" w:rsidP="00A31B97">
            <w:pPr>
              <w:keepNext/>
              <w:keepLines/>
              <w:spacing w:before="0" w:after="0" w:line="240" w:lineRule="auto"/>
              <w:jc w:val="center"/>
              <w:rPr>
                <w:rFonts w:ascii="Times New Roman" w:eastAsia="Times New Roman" w:hAnsi="Times New Roman" w:cs="Times New Roman"/>
                <w:b/>
                <w:sz w:val="18"/>
                <w:lang w:val="de-DE" w:eastAsia="de-DE"/>
              </w:rPr>
            </w:pPr>
            <w:r w:rsidRPr="00A31B97">
              <w:rPr>
                <w:rFonts w:ascii="Times New Roman" w:eastAsia="Times New Roman" w:hAnsi="Times New Roman" w:cs="Times New Roman"/>
                <w:b/>
                <w:sz w:val="18"/>
                <w:lang w:val="en-GB"/>
              </w:rPr>
              <w:t>CAPIF functionalities</w:t>
            </w:r>
          </w:p>
        </w:tc>
        <w:tc>
          <w:tcPr>
            <w:tcW w:w="3643"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52CD971" w14:textId="77777777" w:rsidR="00A31B97" w:rsidRPr="00A31B97" w:rsidRDefault="00A31B97" w:rsidP="00A31B97">
            <w:pPr>
              <w:keepNext/>
              <w:keepLines/>
              <w:spacing w:before="0" w:after="0" w:line="240" w:lineRule="auto"/>
              <w:jc w:val="center"/>
              <w:rPr>
                <w:rFonts w:ascii="Times New Roman" w:eastAsia="Times New Roman" w:hAnsi="Times New Roman" w:cs="Times New Roman"/>
                <w:b/>
                <w:sz w:val="18"/>
                <w:lang w:val="en-GB"/>
              </w:rPr>
            </w:pPr>
            <w:r w:rsidRPr="00A31B97">
              <w:rPr>
                <w:rFonts w:ascii="Times New Roman" w:eastAsia="Times New Roman" w:hAnsi="Times New Roman" w:cs="Times New Roman"/>
                <w:b/>
                <w:sz w:val="18"/>
                <w:lang w:val="en-GB"/>
              </w:rPr>
              <w:t>OMA Network APIs</w:t>
            </w:r>
          </w:p>
        </w:tc>
        <w:tc>
          <w:tcPr>
            <w:tcW w:w="2612"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49E7222" w14:textId="77777777" w:rsidR="00A31B97" w:rsidRPr="00A31B97" w:rsidRDefault="00A31B97" w:rsidP="00A31B97">
            <w:pPr>
              <w:keepNext/>
              <w:keepLines/>
              <w:spacing w:before="0" w:after="0" w:line="240" w:lineRule="auto"/>
              <w:jc w:val="center"/>
              <w:rPr>
                <w:rFonts w:ascii="Times New Roman" w:eastAsia="Times New Roman" w:hAnsi="Times New Roman" w:cs="Times New Roman"/>
                <w:b/>
                <w:sz w:val="18"/>
                <w:lang w:val="en-GB"/>
              </w:rPr>
            </w:pPr>
            <w:r w:rsidRPr="00A31B97">
              <w:rPr>
                <w:rFonts w:ascii="Times New Roman" w:eastAsia="Times New Roman" w:hAnsi="Times New Roman" w:cs="Times New Roman"/>
                <w:b/>
                <w:sz w:val="18"/>
                <w:lang w:val="en-GB"/>
              </w:rPr>
              <w:t>ETSI MEC API framework</w:t>
            </w:r>
          </w:p>
        </w:tc>
      </w:tr>
      <w:tr w:rsidR="00A31B97" w:rsidRPr="00A31B97" w14:paraId="0E8AD964" w14:textId="77777777" w:rsidTr="00EA379F">
        <w:tc>
          <w:tcPr>
            <w:tcW w:w="2807" w:type="dxa"/>
            <w:vMerge/>
            <w:tcBorders>
              <w:top w:val="single" w:sz="8" w:space="0" w:color="auto"/>
              <w:left w:val="single" w:sz="8" w:space="0" w:color="auto"/>
              <w:bottom w:val="single" w:sz="4" w:space="0" w:color="auto"/>
              <w:right w:val="single" w:sz="8" w:space="0" w:color="auto"/>
            </w:tcBorders>
            <w:vAlign w:val="center"/>
            <w:hideMark/>
          </w:tcPr>
          <w:p w14:paraId="616A48BE" w14:textId="77777777" w:rsidR="00A31B97" w:rsidRPr="00A31B97" w:rsidRDefault="00A31B97" w:rsidP="00A31B97">
            <w:pPr>
              <w:keepNext/>
              <w:keepLines/>
              <w:spacing w:before="0" w:after="0" w:line="240" w:lineRule="auto"/>
              <w:jc w:val="center"/>
              <w:rPr>
                <w:rFonts w:ascii="Times New Roman" w:eastAsia="Calibri" w:hAnsi="Times New Roman" w:cs="Times New Roman"/>
                <w:b/>
                <w:sz w:val="18"/>
                <w:lang w:val="en-GB"/>
              </w:rPr>
            </w:pPr>
          </w:p>
        </w:tc>
        <w:tc>
          <w:tcPr>
            <w:tcW w:w="1261" w:type="dxa"/>
            <w:tcBorders>
              <w:top w:val="nil"/>
              <w:left w:val="nil"/>
              <w:bottom w:val="single" w:sz="4" w:space="0" w:color="auto"/>
              <w:right w:val="single" w:sz="8" w:space="0" w:color="auto"/>
            </w:tcBorders>
            <w:tcMar>
              <w:top w:w="0" w:type="dxa"/>
              <w:left w:w="108" w:type="dxa"/>
              <w:bottom w:w="0" w:type="dxa"/>
              <w:right w:w="108" w:type="dxa"/>
            </w:tcMar>
            <w:hideMark/>
          </w:tcPr>
          <w:p w14:paraId="45757AB6" w14:textId="77777777" w:rsidR="00A31B97" w:rsidRPr="00A31B97" w:rsidRDefault="00A31B97" w:rsidP="00A31B97">
            <w:pPr>
              <w:keepNext/>
              <w:keepLines/>
              <w:spacing w:before="0" w:after="0" w:line="240" w:lineRule="auto"/>
              <w:jc w:val="center"/>
              <w:rPr>
                <w:rFonts w:ascii="Times New Roman" w:eastAsia="Times New Roman" w:hAnsi="Times New Roman" w:cs="Times New Roman"/>
                <w:b/>
                <w:sz w:val="18"/>
                <w:lang w:val="en-GB"/>
              </w:rPr>
            </w:pPr>
            <w:r w:rsidRPr="00A31B97">
              <w:rPr>
                <w:rFonts w:ascii="Times New Roman" w:eastAsia="Times New Roman" w:hAnsi="Times New Roman" w:cs="Times New Roman"/>
                <w:b/>
                <w:sz w:val="18"/>
                <w:lang w:val="en-GB"/>
              </w:rPr>
              <w:t xml:space="preserve">Supported </w:t>
            </w:r>
          </w:p>
        </w:tc>
        <w:tc>
          <w:tcPr>
            <w:tcW w:w="2382" w:type="dxa"/>
            <w:tcBorders>
              <w:top w:val="nil"/>
              <w:left w:val="nil"/>
              <w:bottom w:val="single" w:sz="4" w:space="0" w:color="auto"/>
              <w:right w:val="single" w:sz="8" w:space="0" w:color="auto"/>
            </w:tcBorders>
            <w:tcMar>
              <w:top w:w="0" w:type="dxa"/>
              <w:left w:w="108" w:type="dxa"/>
              <w:bottom w:w="0" w:type="dxa"/>
              <w:right w:w="108" w:type="dxa"/>
            </w:tcMar>
            <w:hideMark/>
          </w:tcPr>
          <w:p w14:paraId="46F18237" w14:textId="77777777" w:rsidR="00A31B97" w:rsidRPr="00A31B97" w:rsidRDefault="00A31B97" w:rsidP="00A31B97">
            <w:pPr>
              <w:keepNext/>
              <w:keepLines/>
              <w:spacing w:before="0" w:after="0" w:line="240" w:lineRule="auto"/>
              <w:jc w:val="center"/>
              <w:rPr>
                <w:rFonts w:ascii="Times New Roman" w:eastAsia="Times New Roman" w:hAnsi="Times New Roman" w:cs="Times New Roman"/>
                <w:b/>
                <w:sz w:val="18"/>
                <w:lang w:val="en-GB"/>
              </w:rPr>
            </w:pPr>
            <w:r w:rsidRPr="00A31B97">
              <w:rPr>
                <w:rFonts w:ascii="Times New Roman" w:eastAsia="Times New Roman" w:hAnsi="Times New Roman" w:cs="Times New Roman"/>
                <w:b/>
                <w:sz w:val="18"/>
                <w:lang w:val="en-GB"/>
              </w:rPr>
              <w:t>Reference</w:t>
            </w:r>
          </w:p>
        </w:tc>
        <w:tc>
          <w:tcPr>
            <w:tcW w:w="1308" w:type="dxa"/>
            <w:tcBorders>
              <w:top w:val="nil"/>
              <w:left w:val="nil"/>
              <w:bottom w:val="single" w:sz="4" w:space="0" w:color="auto"/>
              <w:right w:val="single" w:sz="8" w:space="0" w:color="auto"/>
            </w:tcBorders>
            <w:tcMar>
              <w:top w:w="0" w:type="dxa"/>
              <w:left w:w="108" w:type="dxa"/>
              <w:bottom w:w="0" w:type="dxa"/>
              <w:right w:w="108" w:type="dxa"/>
            </w:tcMar>
            <w:hideMark/>
          </w:tcPr>
          <w:p w14:paraId="3A1D599D" w14:textId="77777777" w:rsidR="00A31B97" w:rsidRPr="00A31B97" w:rsidRDefault="00A31B97" w:rsidP="00A31B97">
            <w:pPr>
              <w:keepNext/>
              <w:keepLines/>
              <w:spacing w:before="0" w:after="0" w:line="240" w:lineRule="auto"/>
              <w:jc w:val="center"/>
              <w:rPr>
                <w:rFonts w:ascii="Times New Roman" w:eastAsia="Times New Roman" w:hAnsi="Times New Roman" w:cs="Times New Roman"/>
                <w:b/>
                <w:sz w:val="18"/>
                <w:lang w:val="en-GB"/>
              </w:rPr>
            </w:pPr>
            <w:r w:rsidRPr="00A31B97">
              <w:rPr>
                <w:rFonts w:ascii="Times New Roman" w:eastAsia="Times New Roman" w:hAnsi="Times New Roman" w:cs="Times New Roman"/>
                <w:b/>
                <w:sz w:val="18"/>
                <w:lang w:val="en-GB"/>
              </w:rPr>
              <w:t>Supported</w:t>
            </w:r>
          </w:p>
        </w:tc>
        <w:tc>
          <w:tcPr>
            <w:tcW w:w="1304" w:type="dxa"/>
            <w:tcBorders>
              <w:top w:val="nil"/>
              <w:left w:val="nil"/>
              <w:bottom w:val="single" w:sz="4" w:space="0" w:color="auto"/>
              <w:right w:val="single" w:sz="8" w:space="0" w:color="auto"/>
            </w:tcBorders>
            <w:tcMar>
              <w:top w:w="0" w:type="dxa"/>
              <w:left w:w="108" w:type="dxa"/>
              <w:bottom w:w="0" w:type="dxa"/>
              <w:right w:w="108" w:type="dxa"/>
            </w:tcMar>
            <w:hideMark/>
          </w:tcPr>
          <w:p w14:paraId="1303A984" w14:textId="77777777" w:rsidR="00A31B97" w:rsidRPr="00A31B97" w:rsidRDefault="00A31B97" w:rsidP="00A31B97">
            <w:pPr>
              <w:keepNext/>
              <w:keepLines/>
              <w:spacing w:before="0" w:after="0" w:line="240" w:lineRule="auto"/>
              <w:jc w:val="center"/>
              <w:rPr>
                <w:rFonts w:ascii="Times New Roman" w:eastAsia="Times New Roman" w:hAnsi="Times New Roman" w:cs="Times New Roman"/>
                <w:b/>
                <w:sz w:val="18"/>
                <w:lang w:val="en-GB"/>
              </w:rPr>
            </w:pPr>
            <w:r w:rsidRPr="00A31B97">
              <w:rPr>
                <w:rFonts w:ascii="Times New Roman" w:eastAsia="Times New Roman" w:hAnsi="Times New Roman" w:cs="Times New Roman"/>
                <w:b/>
                <w:sz w:val="18"/>
                <w:lang w:val="en-GB"/>
              </w:rPr>
              <w:t>Reference</w:t>
            </w:r>
          </w:p>
        </w:tc>
      </w:tr>
      <w:tr w:rsidR="00A31B97" w:rsidRPr="00A31B97" w14:paraId="3275E107"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7FC279C9"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US" w:eastAsia="de-DE"/>
              </w:rPr>
            </w:pPr>
            <w:r w:rsidRPr="00A31B97">
              <w:rPr>
                <w:rFonts w:ascii="Times New Roman" w:eastAsia="Times New Roman" w:hAnsi="Times New Roman" w:cs="Times New Roman"/>
                <w:sz w:val="18"/>
                <w:lang w:val="en-US"/>
              </w:rPr>
              <w:t>Publish and discover service API information</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ADE1AC4" w14:textId="0F53C1EE"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Partial</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5B595B1" w14:textId="696584DC"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OMA-TS-</w:t>
            </w:r>
            <w:proofErr w:type="spellStart"/>
            <w:r w:rsidRPr="00A31B97">
              <w:rPr>
                <w:rFonts w:ascii="Times New Roman" w:eastAsia="Times New Roman" w:hAnsi="Times New Roman" w:cs="Times New Roman"/>
                <w:sz w:val="18"/>
                <w:lang w:val="en-GB"/>
              </w:rPr>
              <w:t>NGSI_Registration_and_Discovery</w:t>
            </w:r>
            <w:proofErr w:type="spellEnd"/>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23C5B87"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Yes</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09014AD"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ETSI GS MEC 011 [7]</w:t>
            </w:r>
          </w:p>
        </w:tc>
      </w:tr>
      <w:tr w:rsidR="00A31B97" w:rsidRPr="00A31B97" w14:paraId="4040B12B"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6F469B83"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US"/>
              </w:rPr>
              <w:t>Topology hiding of the service</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2C8F15C"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Yes</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1DFFC8F"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Individual API exposing function</w:t>
            </w: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8E8E540"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Yes</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9AF9700"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Individual API exposing function</w:t>
            </w:r>
          </w:p>
        </w:tc>
      </w:tr>
      <w:tr w:rsidR="00A31B97" w:rsidRPr="00A31B97" w14:paraId="3DCD99AC"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0CD9941E"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US"/>
              </w:rPr>
              <w:t>API invoker authentication to access service APIs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214000B"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Partial</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45261DE" w14:textId="16E8E04D"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OMA-ER_Autho4API</w:t>
            </w: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7813A26"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Partial</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3A075A3"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ETSI GS MEC 009 [8]</w:t>
            </w:r>
          </w:p>
        </w:tc>
      </w:tr>
      <w:tr w:rsidR="00A31B97" w:rsidRPr="00A31B97" w14:paraId="63905201"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138D42D0"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US"/>
              </w:rPr>
              <w:t>API invoker authorization to access service APIs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D48EB8C"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Partial</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181265C" w14:textId="0E8FFAA6"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OMA-ER_Autho4API</w:t>
            </w: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2A982B8"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Partial</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C08AAE1" w14:textId="54A37B03"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ETSI GS MEC 009</w:t>
            </w:r>
          </w:p>
        </w:tc>
      </w:tr>
      <w:tr w:rsidR="00A31B97" w:rsidRPr="00A31B97" w14:paraId="6C03AE74"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32A6C928"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US"/>
              </w:rPr>
              <w:t>Charging on invocation of service APIs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37FC060"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703E93C"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C176BC8"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98E87FB"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r>
      <w:tr w:rsidR="00A31B97" w:rsidRPr="00A31B97" w14:paraId="089F8DCC"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64488529"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US"/>
              </w:rPr>
              <w:t>Lifecycle management of service APIs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D295AD3"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68E1DD4"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51B2B4D"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E590849"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r>
      <w:tr w:rsidR="00A31B97" w:rsidRPr="00A31B97" w14:paraId="21E0380F"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6C0F8434"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eastAsia="zh-CN"/>
              </w:rPr>
              <w:t>Monitoring service API invocations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A4FA877"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CFEB485"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260439B"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20E83BA"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r>
      <w:tr w:rsidR="00A31B97" w:rsidRPr="00A31B97" w14:paraId="6D45404C"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31D367D9"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Logging API invoker onboarding and service API invocations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643C5DA"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0A03C1"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83EC87F"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B9E919E"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r>
      <w:tr w:rsidR="00A31B97" w:rsidRPr="00A31B97" w14:paraId="40656271"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14C0A503"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Auditing service API invocations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D87323E"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69F3950"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5665BCD"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2DC819D"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r>
      <w:tr w:rsidR="00A31B97" w:rsidRPr="00A31B97" w14:paraId="7CED3E5D"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0C7E4CF0"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US"/>
              </w:rPr>
              <w:t>Onboarding API invoker to CAPIF</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45A5C64"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99753EC"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D7B7EA5"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5B647CC"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r>
      <w:tr w:rsidR="00A31B97" w:rsidRPr="00A31B97" w14:paraId="6B88FCA2"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347E6D26"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US"/>
              </w:rPr>
              <w:t>CAPIF authentication of API invokers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12E0BEA"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E8C0A4B"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D73A382"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85477E9"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r>
      <w:tr w:rsidR="00A31B97" w:rsidRPr="00A31B97" w14:paraId="615A23A3"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0150CEA3"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US"/>
              </w:rPr>
              <w:t>Service API access control</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413F964"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Partial</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D533151" w14:textId="68E02396"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OMA-ER_Autho4API </w:t>
            </w: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B97DA69"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Partial</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BA2D88A" w14:textId="2DA68E72"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ETSI GS MEC 009</w:t>
            </w:r>
          </w:p>
        </w:tc>
      </w:tr>
      <w:tr w:rsidR="00A31B97" w:rsidRPr="00A31B97" w14:paraId="58EFE410"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5A1607A5"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US"/>
              </w:rPr>
              <w:t>Secure API communication</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302035"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Yes</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3504DDF" w14:textId="4C75BE1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OMA-ER_Autho4API </w:t>
            </w: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AC83BD3"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Yes</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EAC095B" w14:textId="0F553B26"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ETSI GS MEC 009</w:t>
            </w:r>
          </w:p>
        </w:tc>
      </w:tr>
      <w:tr w:rsidR="00A31B97" w:rsidRPr="00A31B97" w14:paraId="32A2610C"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060D2B55"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US"/>
              </w:rPr>
              <w:t>Policy configuration</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2441679"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91EFB72"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4A115F0"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2D363A3"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r>
      <w:tr w:rsidR="00A31B97" w:rsidRPr="00A31B97" w14:paraId="6D0385A1"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1A71D484"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US"/>
              </w:rPr>
              <w:t>API protocol stack model</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BF2868D"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Partial</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2208459" w14:textId="5131F78D"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for REST: OMA-</w:t>
            </w:r>
            <w:proofErr w:type="spellStart"/>
            <w:r w:rsidRPr="00A31B97">
              <w:rPr>
                <w:rFonts w:ascii="Times New Roman" w:eastAsia="Times New Roman" w:hAnsi="Times New Roman" w:cs="Times New Roman"/>
                <w:sz w:val="18"/>
                <w:lang w:val="en-GB"/>
              </w:rPr>
              <w:t>TS_REST_NetAPI_Common</w:t>
            </w:r>
            <w:proofErr w:type="spellEnd"/>
            <w:r w:rsidRPr="00A31B97">
              <w:rPr>
                <w:rFonts w:ascii="Times New Roman" w:eastAsia="Times New Roman" w:hAnsi="Times New Roman" w:cs="Times New Roman"/>
                <w:sz w:val="18"/>
                <w:lang w:val="en-GB"/>
              </w:rPr>
              <w:t> </w:t>
            </w: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4821BDA"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Partial</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E736C03" w14:textId="73208C45"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 xml:space="preserve">for REST: </w:t>
            </w:r>
            <w:r w:rsidRPr="00A31B97">
              <w:rPr>
                <w:rFonts w:ascii="Times New Roman" w:eastAsia="Times New Roman" w:hAnsi="Times New Roman" w:cs="Times New Roman"/>
                <w:sz w:val="18"/>
                <w:lang w:val="en-GB"/>
              </w:rPr>
              <w:br/>
              <w:t>ETSI GS MEC 009</w:t>
            </w:r>
          </w:p>
        </w:tc>
      </w:tr>
      <w:tr w:rsidR="00A31B97" w:rsidRPr="00A31B97" w14:paraId="61C36F6E"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3B2A69D3"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US"/>
              </w:rPr>
              <w:t>API security protocol</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52A92B3"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Partial</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D4ACF12" w14:textId="0830D780"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OMA-ER_Autho4API </w:t>
            </w: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9F6AA8D"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Partial</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6F9A1DC" w14:textId="06E44569"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ETSI GS MEC 009</w:t>
            </w:r>
          </w:p>
        </w:tc>
      </w:tr>
      <w:tr w:rsidR="00A31B97" w:rsidRPr="00A31B97" w14:paraId="1EF0AF8A"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2196A834"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US"/>
              </w:rPr>
              <w:t>CAPIF support for service APIs from multiple providers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BBF932E"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F7E1FB4"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4932DFB"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D57DE1C"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r>
    </w:tbl>
    <w:p w14:paraId="464B602D" w14:textId="6999150B" w:rsidR="003350D7" w:rsidRPr="009C0160" w:rsidRDefault="00A31B97" w:rsidP="00A31B97">
      <w:pPr>
        <w:spacing w:line="240" w:lineRule="auto"/>
        <w:rPr>
          <w:rFonts w:ascii="Times New Roman" w:hAnsi="Times New Roman" w:cs="Times New Roman"/>
          <w:lang w:val="en-GB"/>
        </w:rPr>
      </w:pPr>
      <w:r w:rsidRPr="00A31B97">
        <w:rPr>
          <w:rFonts w:ascii="Times New Roman" w:eastAsia="Times New Roman" w:hAnsi="Times New Roman" w:cs="Times New Roman"/>
          <w:noProof/>
          <w:lang w:val="en-US"/>
        </w:rPr>
        <w:br w:type="page"/>
      </w:r>
    </w:p>
    <w:p w14:paraId="6713833E" w14:textId="2FFE82EB" w:rsidR="0071741C" w:rsidRPr="008A66D0" w:rsidRDefault="0071741C" w:rsidP="0071741C">
      <w:pPr>
        <w:spacing w:line="240" w:lineRule="auto"/>
        <w:rPr>
          <w:rFonts w:ascii="Times New Roman" w:hAnsi="Times New Roman" w:cs="Times New Roman"/>
          <w:lang w:val="en-US"/>
        </w:rPr>
      </w:pPr>
    </w:p>
    <w:sectPr w:rsidR="0071741C" w:rsidRPr="008A66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imesNewRoman">
    <w:altName w:val="Times New Roman"/>
    <w:panose1 w:val="020B0604020202020204"/>
    <w:charset w:val="00"/>
    <w:family w:val="roman"/>
    <w:notTrueType/>
    <w:pitch w:val="default"/>
  </w:font>
  <w:font w:name="TimesNewRoman,Italic">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SymbolMT">
    <w:altName w:val="Cambria"/>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E1012"/>
    <w:multiLevelType w:val="hybridMultilevel"/>
    <w:tmpl w:val="9A8087B6"/>
    <w:lvl w:ilvl="0" w:tplc="A8D2340C">
      <w:start w:val="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F36447"/>
    <w:multiLevelType w:val="hybridMultilevel"/>
    <w:tmpl w:val="B4D2642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39D3ABF"/>
    <w:multiLevelType w:val="hybridMultilevel"/>
    <w:tmpl w:val="D264CAC0"/>
    <w:lvl w:ilvl="0" w:tplc="A8D2340C">
      <w:start w:val="3"/>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90C38D9"/>
    <w:multiLevelType w:val="multilevel"/>
    <w:tmpl w:val="1916B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E7201B"/>
    <w:multiLevelType w:val="multilevel"/>
    <w:tmpl w:val="AF56E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AB5021"/>
    <w:multiLevelType w:val="hybridMultilevel"/>
    <w:tmpl w:val="6A804EA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1412345C"/>
    <w:multiLevelType w:val="multilevel"/>
    <w:tmpl w:val="DE085F20"/>
    <w:lvl w:ilvl="0">
      <w:start w:val="3"/>
      <w:numFmt w:val="decimal"/>
      <w:lvlText w:val="%1"/>
      <w:lvlJc w:val="left"/>
      <w:pPr>
        <w:ind w:left="500" w:hanging="500"/>
      </w:pPr>
      <w:rPr>
        <w:rFonts w:hint="default"/>
      </w:rPr>
    </w:lvl>
    <w:lvl w:ilvl="1">
      <w:start w:val="3"/>
      <w:numFmt w:val="decimal"/>
      <w:lvlText w:val="%1.%2"/>
      <w:lvlJc w:val="left"/>
      <w:pPr>
        <w:ind w:left="500" w:hanging="500"/>
      </w:pPr>
      <w:rPr>
        <w:rFonts w:hint="default"/>
      </w:rPr>
    </w:lvl>
    <w:lvl w:ilvl="2">
      <w:start w:val="3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7C817E0"/>
    <w:multiLevelType w:val="hybridMultilevel"/>
    <w:tmpl w:val="1BF85C9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181473F3"/>
    <w:multiLevelType w:val="hybridMultilevel"/>
    <w:tmpl w:val="2220917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C1A3A63"/>
    <w:multiLevelType w:val="hybridMultilevel"/>
    <w:tmpl w:val="4E4AD0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04B1310"/>
    <w:multiLevelType w:val="hybridMultilevel"/>
    <w:tmpl w:val="F3328E8E"/>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hint="default"/>
      </w:rPr>
    </w:lvl>
    <w:lvl w:ilvl="8" w:tplc="08090005" w:tentative="1">
      <w:start w:val="1"/>
      <w:numFmt w:val="bullet"/>
      <w:lvlText w:val=""/>
      <w:lvlJc w:val="left"/>
      <w:pPr>
        <w:ind w:left="6527" w:hanging="360"/>
      </w:pPr>
      <w:rPr>
        <w:rFonts w:ascii="Wingdings" w:hAnsi="Wingdings" w:hint="default"/>
      </w:rPr>
    </w:lvl>
  </w:abstractNum>
  <w:abstractNum w:abstractNumId="11" w15:restartNumberingAfterBreak="0">
    <w:nsid w:val="22FA0494"/>
    <w:multiLevelType w:val="hybridMultilevel"/>
    <w:tmpl w:val="5C36F22A"/>
    <w:lvl w:ilvl="0" w:tplc="A8D2340C">
      <w:start w:val="3"/>
      <w:numFmt w:val="bullet"/>
      <w:lvlText w:val="-"/>
      <w:lvlJc w:val="left"/>
      <w:pPr>
        <w:ind w:left="1446" w:hanging="360"/>
      </w:pPr>
      <w:rPr>
        <w:rFonts w:ascii="Times New Roman" w:eastAsiaTheme="minorEastAsia" w:hAnsi="Times New Roman" w:cs="Times New Roman" w:hint="default"/>
      </w:rPr>
    </w:lvl>
    <w:lvl w:ilvl="1" w:tplc="08090003" w:tentative="1">
      <w:start w:val="1"/>
      <w:numFmt w:val="bullet"/>
      <w:lvlText w:val="o"/>
      <w:lvlJc w:val="left"/>
      <w:pPr>
        <w:ind w:left="2166" w:hanging="360"/>
      </w:pPr>
      <w:rPr>
        <w:rFonts w:ascii="Courier New" w:hAnsi="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12" w15:restartNumberingAfterBreak="0">
    <w:nsid w:val="251C6B49"/>
    <w:multiLevelType w:val="multilevel"/>
    <w:tmpl w:val="168EA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5863E44"/>
    <w:multiLevelType w:val="hybridMultilevel"/>
    <w:tmpl w:val="2B3045B4"/>
    <w:lvl w:ilvl="0" w:tplc="A8D2340C">
      <w:start w:val="3"/>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B3977DF"/>
    <w:multiLevelType w:val="hybridMultilevel"/>
    <w:tmpl w:val="F0163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8944627"/>
    <w:multiLevelType w:val="multilevel"/>
    <w:tmpl w:val="00E0F8F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3E8943B0"/>
    <w:multiLevelType w:val="hybridMultilevel"/>
    <w:tmpl w:val="189A2F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85C4806"/>
    <w:multiLevelType w:val="hybridMultilevel"/>
    <w:tmpl w:val="A32675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38D0D9C"/>
    <w:multiLevelType w:val="multilevel"/>
    <w:tmpl w:val="A6187F7E"/>
    <w:lvl w:ilvl="0">
      <w:start w:val="3"/>
      <w:numFmt w:val="decimal"/>
      <w:lvlText w:val="%1"/>
      <w:lvlJc w:val="left"/>
      <w:pPr>
        <w:ind w:left="400" w:hanging="400"/>
      </w:pPr>
      <w:rPr>
        <w:rFonts w:hint="default"/>
      </w:rPr>
    </w:lvl>
    <w:lvl w:ilvl="1">
      <w:start w:val="3"/>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5FFE504E"/>
    <w:multiLevelType w:val="hybridMultilevel"/>
    <w:tmpl w:val="009EE4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C6528B0"/>
    <w:multiLevelType w:val="hybridMultilevel"/>
    <w:tmpl w:val="3826659E"/>
    <w:lvl w:ilvl="0" w:tplc="A8D2340C">
      <w:start w:val="3"/>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DED6B0F"/>
    <w:multiLevelType w:val="hybridMultilevel"/>
    <w:tmpl w:val="E4566396"/>
    <w:lvl w:ilvl="0" w:tplc="A8D2340C">
      <w:start w:val="3"/>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FC94DAB"/>
    <w:multiLevelType w:val="hybridMultilevel"/>
    <w:tmpl w:val="B0D2F0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938395F"/>
    <w:multiLevelType w:val="hybridMultilevel"/>
    <w:tmpl w:val="63FC2E5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7EE269AC"/>
    <w:multiLevelType w:val="hybridMultilevel"/>
    <w:tmpl w:val="D2D25CAE"/>
    <w:lvl w:ilvl="0" w:tplc="A8D2340C">
      <w:start w:val="3"/>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22"/>
  </w:num>
  <w:num w:numId="4">
    <w:abstractNumId w:val="9"/>
  </w:num>
  <w:num w:numId="5">
    <w:abstractNumId w:val="12"/>
  </w:num>
  <w:num w:numId="6">
    <w:abstractNumId w:val="16"/>
  </w:num>
  <w:num w:numId="7">
    <w:abstractNumId w:val="20"/>
  </w:num>
  <w:num w:numId="8">
    <w:abstractNumId w:val="21"/>
  </w:num>
  <w:num w:numId="9">
    <w:abstractNumId w:val="4"/>
  </w:num>
  <w:num w:numId="10">
    <w:abstractNumId w:val="24"/>
  </w:num>
  <w:num w:numId="11">
    <w:abstractNumId w:val="2"/>
  </w:num>
  <w:num w:numId="12">
    <w:abstractNumId w:val="5"/>
  </w:num>
  <w:num w:numId="13">
    <w:abstractNumId w:val="17"/>
  </w:num>
  <w:num w:numId="14">
    <w:abstractNumId w:val="15"/>
  </w:num>
  <w:num w:numId="15">
    <w:abstractNumId w:val="3"/>
  </w:num>
  <w:num w:numId="16">
    <w:abstractNumId w:val="14"/>
  </w:num>
  <w:num w:numId="17">
    <w:abstractNumId w:val="0"/>
  </w:num>
  <w:num w:numId="18">
    <w:abstractNumId w:val="23"/>
  </w:num>
  <w:num w:numId="19">
    <w:abstractNumId w:val="11"/>
  </w:num>
  <w:num w:numId="20">
    <w:abstractNumId w:val="13"/>
  </w:num>
  <w:num w:numId="21">
    <w:abstractNumId w:val="8"/>
  </w:num>
  <w:num w:numId="22">
    <w:abstractNumId w:val="19"/>
  </w:num>
  <w:num w:numId="23">
    <w:abstractNumId w:val="10"/>
  </w:num>
  <w:num w:numId="24">
    <w:abstractNumId w:val="6"/>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9EF"/>
    <w:rsid w:val="000010E3"/>
    <w:rsid w:val="00006F76"/>
    <w:rsid w:val="00007634"/>
    <w:rsid w:val="00016EFF"/>
    <w:rsid w:val="00021476"/>
    <w:rsid w:val="00021934"/>
    <w:rsid w:val="00032917"/>
    <w:rsid w:val="00033BFD"/>
    <w:rsid w:val="000344E9"/>
    <w:rsid w:val="0004173E"/>
    <w:rsid w:val="00050C41"/>
    <w:rsid w:val="00062D80"/>
    <w:rsid w:val="00065D2B"/>
    <w:rsid w:val="00066490"/>
    <w:rsid w:val="000721A1"/>
    <w:rsid w:val="000802C7"/>
    <w:rsid w:val="0009091C"/>
    <w:rsid w:val="000911FA"/>
    <w:rsid w:val="000B0C7D"/>
    <w:rsid w:val="000C3843"/>
    <w:rsid w:val="000C73CA"/>
    <w:rsid w:val="000C7ABD"/>
    <w:rsid w:val="000D0EA3"/>
    <w:rsid w:val="000D1E21"/>
    <w:rsid w:val="000D56DC"/>
    <w:rsid w:val="000E051C"/>
    <w:rsid w:val="000E08C9"/>
    <w:rsid w:val="000F18C5"/>
    <w:rsid w:val="001008CD"/>
    <w:rsid w:val="001008E6"/>
    <w:rsid w:val="001039D4"/>
    <w:rsid w:val="00122206"/>
    <w:rsid w:val="00122E38"/>
    <w:rsid w:val="00127566"/>
    <w:rsid w:val="00133AE7"/>
    <w:rsid w:val="00136FBF"/>
    <w:rsid w:val="00154BA9"/>
    <w:rsid w:val="00172944"/>
    <w:rsid w:val="00183776"/>
    <w:rsid w:val="0019081B"/>
    <w:rsid w:val="00191C16"/>
    <w:rsid w:val="00197657"/>
    <w:rsid w:val="001A0925"/>
    <w:rsid w:val="001A412F"/>
    <w:rsid w:val="001A736A"/>
    <w:rsid w:val="001B6F3F"/>
    <w:rsid w:val="001C5169"/>
    <w:rsid w:val="001C7CDC"/>
    <w:rsid w:val="001D0EE1"/>
    <w:rsid w:val="001D2B21"/>
    <w:rsid w:val="001D3CA6"/>
    <w:rsid w:val="001D54FC"/>
    <w:rsid w:val="001E0EA4"/>
    <w:rsid w:val="001E563F"/>
    <w:rsid w:val="001E6B6A"/>
    <w:rsid w:val="001F0981"/>
    <w:rsid w:val="001F197D"/>
    <w:rsid w:val="001F1F90"/>
    <w:rsid w:val="001F7D22"/>
    <w:rsid w:val="00212707"/>
    <w:rsid w:val="00221168"/>
    <w:rsid w:val="002235E1"/>
    <w:rsid w:val="00226383"/>
    <w:rsid w:val="00241742"/>
    <w:rsid w:val="0024444E"/>
    <w:rsid w:val="00245A65"/>
    <w:rsid w:val="002463E2"/>
    <w:rsid w:val="00246F8B"/>
    <w:rsid w:val="002601C3"/>
    <w:rsid w:val="00283B43"/>
    <w:rsid w:val="002842BB"/>
    <w:rsid w:val="002A5E2F"/>
    <w:rsid w:val="002B334F"/>
    <w:rsid w:val="002B34F3"/>
    <w:rsid w:val="002B745A"/>
    <w:rsid w:val="002C1D6C"/>
    <w:rsid w:val="002C7992"/>
    <w:rsid w:val="002D0D2A"/>
    <w:rsid w:val="002D19AD"/>
    <w:rsid w:val="002D4707"/>
    <w:rsid w:val="002F03BE"/>
    <w:rsid w:val="002F6D5F"/>
    <w:rsid w:val="002F7A4D"/>
    <w:rsid w:val="00302CFF"/>
    <w:rsid w:val="00304075"/>
    <w:rsid w:val="00310D35"/>
    <w:rsid w:val="0031548F"/>
    <w:rsid w:val="0031794D"/>
    <w:rsid w:val="00322A16"/>
    <w:rsid w:val="00323E1D"/>
    <w:rsid w:val="003350D7"/>
    <w:rsid w:val="0034099D"/>
    <w:rsid w:val="00351BDF"/>
    <w:rsid w:val="00355B88"/>
    <w:rsid w:val="00367FB5"/>
    <w:rsid w:val="00370CEE"/>
    <w:rsid w:val="0037101C"/>
    <w:rsid w:val="003751CA"/>
    <w:rsid w:val="00376F84"/>
    <w:rsid w:val="00377CF6"/>
    <w:rsid w:val="00382F41"/>
    <w:rsid w:val="0039364A"/>
    <w:rsid w:val="003A0C0A"/>
    <w:rsid w:val="003A33D3"/>
    <w:rsid w:val="003A491E"/>
    <w:rsid w:val="003A5598"/>
    <w:rsid w:val="003B778E"/>
    <w:rsid w:val="003D561C"/>
    <w:rsid w:val="003D618A"/>
    <w:rsid w:val="003E1BE6"/>
    <w:rsid w:val="003E3AF0"/>
    <w:rsid w:val="003E5BE0"/>
    <w:rsid w:val="003E6E7A"/>
    <w:rsid w:val="003F1875"/>
    <w:rsid w:val="003F28C8"/>
    <w:rsid w:val="003F3AD0"/>
    <w:rsid w:val="00400A55"/>
    <w:rsid w:val="00402940"/>
    <w:rsid w:val="00403C55"/>
    <w:rsid w:val="004071DA"/>
    <w:rsid w:val="004215AA"/>
    <w:rsid w:val="00427DFA"/>
    <w:rsid w:val="00444302"/>
    <w:rsid w:val="00447B70"/>
    <w:rsid w:val="00456AB3"/>
    <w:rsid w:val="004667EA"/>
    <w:rsid w:val="00474D44"/>
    <w:rsid w:val="00477D2F"/>
    <w:rsid w:val="00480C66"/>
    <w:rsid w:val="004812E4"/>
    <w:rsid w:val="004A1181"/>
    <w:rsid w:val="004A1896"/>
    <w:rsid w:val="004A4D8F"/>
    <w:rsid w:val="004B5AC6"/>
    <w:rsid w:val="004B694E"/>
    <w:rsid w:val="004C5EFF"/>
    <w:rsid w:val="004E669F"/>
    <w:rsid w:val="004F22C0"/>
    <w:rsid w:val="00502860"/>
    <w:rsid w:val="00506D70"/>
    <w:rsid w:val="00507FE1"/>
    <w:rsid w:val="005163BF"/>
    <w:rsid w:val="00516C2B"/>
    <w:rsid w:val="00517E7C"/>
    <w:rsid w:val="00525E90"/>
    <w:rsid w:val="0053468B"/>
    <w:rsid w:val="00542805"/>
    <w:rsid w:val="00542AD2"/>
    <w:rsid w:val="00544B06"/>
    <w:rsid w:val="0054715B"/>
    <w:rsid w:val="00547B17"/>
    <w:rsid w:val="00551854"/>
    <w:rsid w:val="00554E89"/>
    <w:rsid w:val="0056066B"/>
    <w:rsid w:val="00564C26"/>
    <w:rsid w:val="0057390C"/>
    <w:rsid w:val="005916FE"/>
    <w:rsid w:val="005A1696"/>
    <w:rsid w:val="005A70DC"/>
    <w:rsid w:val="005A7B3B"/>
    <w:rsid w:val="005B2819"/>
    <w:rsid w:val="005B5394"/>
    <w:rsid w:val="005C272F"/>
    <w:rsid w:val="005C5239"/>
    <w:rsid w:val="005C5393"/>
    <w:rsid w:val="005C65DD"/>
    <w:rsid w:val="005C6C75"/>
    <w:rsid w:val="005D4EEE"/>
    <w:rsid w:val="005F37A8"/>
    <w:rsid w:val="0060391F"/>
    <w:rsid w:val="0061248D"/>
    <w:rsid w:val="006166F2"/>
    <w:rsid w:val="00620517"/>
    <w:rsid w:val="006353F6"/>
    <w:rsid w:val="00636AC7"/>
    <w:rsid w:val="006449A9"/>
    <w:rsid w:val="006449EF"/>
    <w:rsid w:val="0065580F"/>
    <w:rsid w:val="00665CDA"/>
    <w:rsid w:val="00667D7C"/>
    <w:rsid w:val="00674DC8"/>
    <w:rsid w:val="00676781"/>
    <w:rsid w:val="00687DEA"/>
    <w:rsid w:val="00693F3A"/>
    <w:rsid w:val="006A1E03"/>
    <w:rsid w:val="006A2154"/>
    <w:rsid w:val="006B02E9"/>
    <w:rsid w:val="006B6D51"/>
    <w:rsid w:val="006B7184"/>
    <w:rsid w:val="006B7396"/>
    <w:rsid w:val="006C39C6"/>
    <w:rsid w:val="006C7469"/>
    <w:rsid w:val="006F0F6E"/>
    <w:rsid w:val="006F58F6"/>
    <w:rsid w:val="006F78B4"/>
    <w:rsid w:val="00700873"/>
    <w:rsid w:val="007064D1"/>
    <w:rsid w:val="00712B82"/>
    <w:rsid w:val="0071741C"/>
    <w:rsid w:val="00717EFA"/>
    <w:rsid w:val="00726365"/>
    <w:rsid w:val="0073211B"/>
    <w:rsid w:val="00734171"/>
    <w:rsid w:val="0074419D"/>
    <w:rsid w:val="007479A5"/>
    <w:rsid w:val="00751B3E"/>
    <w:rsid w:val="00764E64"/>
    <w:rsid w:val="00785BC0"/>
    <w:rsid w:val="0078660E"/>
    <w:rsid w:val="0079388F"/>
    <w:rsid w:val="007A2164"/>
    <w:rsid w:val="007A2958"/>
    <w:rsid w:val="007A5E4A"/>
    <w:rsid w:val="007A7895"/>
    <w:rsid w:val="007B08DC"/>
    <w:rsid w:val="007B69ED"/>
    <w:rsid w:val="007B75D3"/>
    <w:rsid w:val="007C1E79"/>
    <w:rsid w:val="007C7992"/>
    <w:rsid w:val="007D47FA"/>
    <w:rsid w:val="007E3072"/>
    <w:rsid w:val="007F7025"/>
    <w:rsid w:val="008111EA"/>
    <w:rsid w:val="00815783"/>
    <w:rsid w:val="008202D3"/>
    <w:rsid w:val="00831BCD"/>
    <w:rsid w:val="00856E29"/>
    <w:rsid w:val="0085734C"/>
    <w:rsid w:val="00860967"/>
    <w:rsid w:val="00864044"/>
    <w:rsid w:val="00865AF8"/>
    <w:rsid w:val="008726DE"/>
    <w:rsid w:val="008744EC"/>
    <w:rsid w:val="00875AED"/>
    <w:rsid w:val="008820AB"/>
    <w:rsid w:val="008953FD"/>
    <w:rsid w:val="008A0203"/>
    <w:rsid w:val="008A0A6B"/>
    <w:rsid w:val="008A195B"/>
    <w:rsid w:val="008A402C"/>
    <w:rsid w:val="008A66D0"/>
    <w:rsid w:val="008B297A"/>
    <w:rsid w:val="008B4449"/>
    <w:rsid w:val="008B7D14"/>
    <w:rsid w:val="008C188B"/>
    <w:rsid w:val="008C3ED4"/>
    <w:rsid w:val="008C40D8"/>
    <w:rsid w:val="008D6ED7"/>
    <w:rsid w:val="008D722B"/>
    <w:rsid w:val="008D7E04"/>
    <w:rsid w:val="008F041D"/>
    <w:rsid w:val="008F054A"/>
    <w:rsid w:val="008F1586"/>
    <w:rsid w:val="008F2CC8"/>
    <w:rsid w:val="00900FC9"/>
    <w:rsid w:val="0091077D"/>
    <w:rsid w:val="00910C11"/>
    <w:rsid w:val="00910CD0"/>
    <w:rsid w:val="009247C5"/>
    <w:rsid w:val="00931081"/>
    <w:rsid w:val="00931163"/>
    <w:rsid w:val="00932711"/>
    <w:rsid w:val="009374F1"/>
    <w:rsid w:val="00940C73"/>
    <w:rsid w:val="00944AD9"/>
    <w:rsid w:val="009805A5"/>
    <w:rsid w:val="00980ACC"/>
    <w:rsid w:val="009835A0"/>
    <w:rsid w:val="00991250"/>
    <w:rsid w:val="009B0CC6"/>
    <w:rsid w:val="009B1D34"/>
    <w:rsid w:val="009B3777"/>
    <w:rsid w:val="009B4D6A"/>
    <w:rsid w:val="009B5095"/>
    <w:rsid w:val="009B5D52"/>
    <w:rsid w:val="009B6D92"/>
    <w:rsid w:val="009B7FE2"/>
    <w:rsid w:val="009C0160"/>
    <w:rsid w:val="009C0674"/>
    <w:rsid w:val="009C1C67"/>
    <w:rsid w:val="009C2AEC"/>
    <w:rsid w:val="009C5FE6"/>
    <w:rsid w:val="009C5FE9"/>
    <w:rsid w:val="009D288B"/>
    <w:rsid w:val="009D7918"/>
    <w:rsid w:val="009E1CC8"/>
    <w:rsid w:val="009E4C26"/>
    <w:rsid w:val="009E5091"/>
    <w:rsid w:val="009F066C"/>
    <w:rsid w:val="009F2B49"/>
    <w:rsid w:val="009F78C7"/>
    <w:rsid w:val="00A03C19"/>
    <w:rsid w:val="00A0535B"/>
    <w:rsid w:val="00A0778E"/>
    <w:rsid w:val="00A07C70"/>
    <w:rsid w:val="00A173B7"/>
    <w:rsid w:val="00A20C4F"/>
    <w:rsid w:val="00A24966"/>
    <w:rsid w:val="00A3193E"/>
    <w:rsid w:val="00A31B97"/>
    <w:rsid w:val="00A3201A"/>
    <w:rsid w:val="00A3732B"/>
    <w:rsid w:val="00A417F8"/>
    <w:rsid w:val="00A42EEE"/>
    <w:rsid w:val="00A43951"/>
    <w:rsid w:val="00A51DE2"/>
    <w:rsid w:val="00A61B8E"/>
    <w:rsid w:val="00A63E18"/>
    <w:rsid w:val="00A66896"/>
    <w:rsid w:val="00A738CA"/>
    <w:rsid w:val="00A82F6E"/>
    <w:rsid w:val="00A84184"/>
    <w:rsid w:val="00A84DE3"/>
    <w:rsid w:val="00A95F0D"/>
    <w:rsid w:val="00AA61AD"/>
    <w:rsid w:val="00AB3635"/>
    <w:rsid w:val="00AE3666"/>
    <w:rsid w:val="00AE5545"/>
    <w:rsid w:val="00B05FEE"/>
    <w:rsid w:val="00B11186"/>
    <w:rsid w:val="00B21152"/>
    <w:rsid w:val="00B22100"/>
    <w:rsid w:val="00B34235"/>
    <w:rsid w:val="00B404F2"/>
    <w:rsid w:val="00B45301"/>
    <w:rsid w:val="00B45FFB"/>
    <w:rsid w:val="00B4792F"/>
    <w:rsid w:val="00B47AA9"/>
    <w:rsid w:val="00B5289E"/>
    <w:rsid w:val="00B53F9C"/>
    <w:rsid w:val="00B615E2"/>
    <w:rsid w:val="00B65B8E"/>
    <w:rsid w:val="00B73BFE"/>
    <w:rsid w:val="00B74B18"/>
    <w:rsid w:val="00B76829"/>
    <w:rsid w:val="00B82215"/>
    <w:rsid w:val="00B858BB"/>
    <w:rsid w:val="00B876DA"/>
    <w:rsid w:val="00B91051"/>
    <w:rsid w:val="00B951D9"/>
    <w:rsid w:val="00BA1FC4"/>
    <w:rsid w:val="00BA32A4"/>
    <w:rsid w:val="00BA3E7D"/>
    <w:rsid w:val="00BA44CE"/>
    <w:rsid w:val="00BB4003"/>
    <w:rsid w:val="00BB44AA"/>
    <w:rsid w:val="00BC0AF0"/>
    <w:rsid w:val="00BC58EB"/>
    <w:rsid w:val="00BC72A9"/>
    <w:rsid w:val="00BD38C0"/>
    <w:rsid w:val="00BD6D5F"/>
    <w:rsid w:val="00BD7CBB"/>
    <w:rsid w:val="00BE0F2F"/>
    <w:rsid w:val="00BF1478"/>
    <w:rsid w:val="00BF23E0"/>
    <w:rsid w:val="00BF421B"/>
    <w:rsid w:val="00BF65F0"/>
    <w:rsid w:val="00C0121F"/>
    <w:rsid w:val="00C02E54"/>
    <w:rsid w:val="00C034CA"/>
    <w:rsid w:val="00C21D53"/>
    <w:rsid w:val="00C2541C"/>
    <w:rsid w:val="00C33FF2"/>
    <w:rsid w:val="00C368E8"/>
    <w:rsid w:val="00C42DED"/>
    <w:rsid w:val="00C47B6D"/>
    <w:rsid w:val="00C55060"/>
    <w:rsid w:val="00C616F1"/>
    <w:rsid w:val="00C643E8"/>
    <w:rsid w:val="00C65858"/>
    <w:rsid w:val="00C70762"/>
    <w:rsid w:val="00C727DC"/>
    <w:rsid w:val="00C916BC"/>
    <w:rsid w:val="00C9658B"/>
    <w:rsid w:val="00CC071B"/>
    <w:rsid w:val="00CC3C2A"/>
    <w:rsid w:val="00CD1735"/>
    <w:rsid w:val="00CD2B0B"/>
    <w:rsid w:val="00CD6DD4"/>
    <w:rsid w:val="00CE18FA"/>
    <w:rsid w:val="00CE27F3"/>
    <w:rsid w:val="00CF5F4E"/>
    <w:rsid w:val="00D0334C"/>
    <w:rsid w:val="00D03D31"/>
    <w:rsid w:val="00D224CE"/>
    <w:rsid w:val="00D24747"/>
    <w:rsid w:val="00D3299D"/>
    <w:rsid w:val="00D353EC"/>
    <w:rsid w:val="00D3608F"/>
    <w:rsid w:val="00D37B54"/>
    <w:rsid w:val="00D4031E"/>
    <w:rsid w:val="00D412EC"/>
    <w:rsid w:val="00D41E4D"/>
    <w:rsid w:val="00D42040"/>
    <w:rsid w:val="00D511A0"/>
    <w:rsid w:val="00D51A33"/>
    <w:rsid w:val="00D577E0"/>
    <w:rsid w:val="00D57CE5"/>
    <w:rsid w:val="00D660A2"/>
    <w:rsid w:val="00D73747"/>
    <w:rsid w:val="00D85876"/>
    <w:rsid w:val="00D91A64"/>
    <w:rsid w:val="00D93343"/>
    <w:rsid w:val="00DA27E9"/>
    <w:rsid w:val="00DA295A"/>
    <w:rsid w:val="00DB297C"/>
    <w:rsid w:val="00DD01DB"/>
    <w:rsid w:val="00DE6209"/>
    <w:rsid w:val="00DF2D6A"/>
    <w:rsid w:val="00DF378F"/>
    <w:rsid w:val="00E131EF"/>
    <w:rsid w:val="00E13734"/>
    <w:rsid w:val="00E15636"/>
    <w:rsid w:val="00E20AE4"/>
    <w:rsid w:val="00E25785"/>
    <w:rsid w:val="00E30BF6"/>
    <w:rsid w:val="00E41F43"/>
    <w:rsid w:val="00E449FC"/>
    <w:rsid w:val="00E50CC1"/>
    <w:rsid w:val="00E7021D"/>
    <w:rsid w:val="00E7141E"/>
    <w:rsid w:val="00E718D8"/>
    <w:rsid w:val="00E72F18"/>
    <w:rsid w:val="00E73095"/>
    <w:rsid w:val="00E763B5"/>
    <w:rsid w:val="00E80288"/>
    <w:rsid w:val="00E8439F"/>
    <w:rsid w:val="00E908E4"/>
    <w:rsid w:val="00EA379F"/>
    <w:rsid w:val="00EA3B2D"/>
    <w:rsid w:val="00EA503A"/>
    <w:rsid w:val="00EA67F1"/>
    <w:rsid w:val="00EB6DE9"/>
    <w:rsid w:val="00EB7963"/>
    <w:rsid w:val="00EC3DC3"/>
    <w:rsid w:val="00EC586A"/>
    <w:rsid w:val="00EC5894"/>
    <w:rsid w:val="00EC6349"/>
    <w:rsid w:val="00ED20A1"/>
    <w:rsid w:val="00EE21A1"/>
    <w:rsid w:val="00EE281D"/>
    <w:rsid w:val="00EE55A8"/>
    <w:rsid w:val="00F03C40"/>
    <w:rsid w:val="00F159D8"/>
    <w:rsid w:val="00F23C6B"/>
    <w:rsid w:val="00F25EC3"/>
    <w:rsid w:val="00F32BC1"/>
    <w:rsid w:val="00F343A8"/>
    <w:rsid w:val="00F422CC"/>
    <w:rsid w:val="00F435DD"/>
    <w:rsid w:val="00F45E88"/>
    <w:rsid w:val="00F52777"/>
    <w:rsid w:val="00F52E41"/>
    <w:rsid w:val="00F55926"/>
    <w:rsid w:val="00F71AB2"/>
    <w:rsid w:val="00F729EA"/>
    <w:rsid w:val="00F757C8"/>
    <w:rsid w:val="00F80790"/>
    <w:rsid w:val="00F87641"/>
    <w:rsid w:val="00F969C6"/>
    <w:rsid w:val="00FA3009"/>
    <w:rsid w:val="00FA3160"/>
    <w:rsid w:val="00FA6980"/>
    <w:rsid w:val="00FA7764"/>
    <w:rsid w:val="00FB1A83"/>
    <w:rsid w:val="00FB1FA8"/>
    <w:rsid w:val="00FB7E04"/>
    <w:rsid w:val="00FC003A"/>
    <w:rsid w:val="00FC03D7"/>
    <w:rsid w:val="00FD5982"/>
    <w:rsid w:val="00FE7B76"/>
    <w:rsid w:val="00FF12C9"/>
    <w:rsid w:val="00FF24BC"/>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059B8"/>
  <w15:chartTrackingRefBased/>
  <w15:docId w15:val="{E3B9DC20-5B64-4044-BAB5-148D9869B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E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0C4F"/>
    <w:rPr>
      <w:sz w:val="20"/>
      <w:szCs w:val="20"/>
    </w:rPr>
  </w:style>
  <w:style w:type="paragraph" w:styleId="Heading1">
    <w:name w:val="heading 1"/>
    <w:basedOn w:val="Normal"/>
    <w:next w:val="Normal"/>
    <w:link w:val="Heading1Char"/>
    <w:uiPriority w:val="9"/>
    <w:qFormat/>
    <w:rsid w:val="00A20C4F"/>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A20C4F"/>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A20C4F"/>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semiHidden/>
    <w:unhideWhenUsed/>
    <w:qFormat/>
    <w:rsid w:val="00A20C4F"/>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A20C4F"/>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A20C4F"/>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A20C4F"/>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A20C4F"/>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20C4F"/>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0C4F"/>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semiHidden/>
    <w:rsid w:val="00A20C4F"/>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A20C4F"/>
    <w:rPr>
      <w:caps/>
      <w:color w:val="1F3763" w:themeColor="accent1" w:themeShade="7F"/>
      <w:spacing w:val="15"/>
    </w:rPr>
  </w:style>
  <w:style w:type="character" w:customStyle="1" w:styleId="Heading4Char">
    <w:name w:val="Heading 4 Char"/>
    <w:basedOn w:val="DefaultParagraphFont"/>
    <w:link w:val="Heading4"/>
    <w:uiPriority w:val="9"/>
    <w:semiHidden/>
    <w:rsid w:val="00A20C4F"/>
    <w:rPr>
      <w:caps/>
      <w:color w:val="2F5496" w:themeColor="accent1" w:themeShade="BF"/>
      <w:spacing w:val="10"/>
    </w:rPr>
  </w:style>
  <w:style w:type="character" w:customStyle="1" w:styleId="Heading5Char">
    <w:name w:val="Heading 5 Char"/>
    <w:basedOn w:val="DefaultParagraphFont"/>
    <w:link w:val="Heading5"/>
    <w:uiPriority w:val="9"/>
    <w:semiHidden/>
    <w:rsid w:val="00A20C4F"/>
    <w:rPr>
      <w:caps/>
      <w:color w:val="2F5496" w:themeColor="accent1" w:themeShade="BF"/>
      <w:spacing w:val="10"/>
    </w:rPr>
  </w:style>
  <w:style w:type="character" w:customStyle="1" w:styleId="Heading6Char">
    <w:name w:val="Heading 6 Char"/>
    <w:basedOn w:val="DefaultParagraphFont"/>
    <w:link w:val="Heading6"/>
    <w:uiPriority w:val="9"/>
    <w:semiHidden/>
    <w:rsid w:val="00A20C4F"/>
    <w:rPr>
      <w:caps/>
      <w:color w:val="2F5496" w:themeColor="accent1" w:themeShade="BF"/>
      <w:spacing w:val="10"/>
    </w:rPr>
  </w:style>
  <w:style w:type="character" w:customStyle="1" w:styleId="Heading7Char">
    <w:name w:val="Heading 7 Char"/>
    <w:basedOn w:val="DefaultParagraphFont"/>
    <w:link w:val="Heading7"/>
    <w:uiPriority w:val="9"/>
    <w:semiHidden/>
    <w:rsid w:val="00A20C4F"/>
    <w:rPr>
      <w:caps/>
      <w:color w:val="2F5496" w:themeColor="accent1" w:themeShade="BF"/>
      <w:spacing w:val="10"/>
    </w:rPr>
  </w:style>
  <w:style w:type="character" w:customStyle="1" w:styleId="Heading8Char">
    <w:name w:val="Heading 8 Char"/>
    <w:basedOn w:val="DefaultParagraphFont"/>
    <w:link w:val="Heading8"/>
    <w:uiPriority w:val="9"/>
    <w:semiHidden/>
    <w:rsid w:val="00A20C4F"/>
    <w:rPr>
      <w:caps/>
      <w:spacing w:val="10"/>
      <w:sz w:val="18"/>
      <w:szCs w:val="18"/>
    </w:rPr>
  </w:style>
  <w:style w:type="character" w:customStyle="1" w:styleId="Heading9Char">
    <w:name w:val="Heading 9 Char"/>
    <w:basedOn w:val="DefaultParagraphFont"/>
    <w:link w:val="Heading9"/>
    <w:uiPriority w:val="9"/>
    <w:semiHidden/>
    <w:rsid w:val="00A20C4F"/>
    <w:rPr>
      <w:i/>
      <w:caps/>
      <w:spacing w:val="10"/>
      <w:sz w:val="18"/>
      <w:szCs w:val="18"/>
    </w:rPr>
  </w:style>
  <w:style w:type="paragraph" w:styleId="Caption">
    <w:name w:val="caption"/>
    <w:basedOn w:val="Normal"/>
    <w:next w:val="Normal"/>
    <w:uiPriority w:val="35"/>
    <w:unhideWhenUsed/>
    <w:qFormat/>
    <w:rsid w:val="00A20C4F"/>
    <w:rPr>
      <w:b/>
      <w:bCs/>
      <w:color w:val="2F5496" w:themeColor="accent1" w:themeShade="BF"/>
      <w:sz w:val="16"/>
      <w:szCs w:val="16"/>
    </w:rPr>
  </w:style>
  <w:style w:type="paragraph" w:styleId="Title">
    <w:name w:val="Title"/>
    <w:basedOn w:val="Normal"/>
    <w:next w:val="Normal"/>
    <w:link w:val="TitleChar"/>
    <w:uiPriority w:val="10"/>
    <w:qFormat/>
    <w:rsid w:val="00A20C4F"/>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A20C4F"/>
    <w:rPr>
      <w:caps/>
      <w:color w:val="4472C4" w:themeColor="accent1"/>
      <w:spacing w:val="10"/>
      <w:kern w:val="28"/>
      <w:sz w:val="52"/>
      <w:szCs w:val="52"/>
    </w:rPr>
  </w:style>
  <w:style w:type="paragraph" w:styleId="Subtitle">
    <w:name w:val="Subtitle"/>
    <w:basedOn w:val="Normal"/>
    <w:next w:val="Normal"/>
    <w:link w:val="SubtitleChar"/>
    <w:uiPriority w:val="11"/>
    <w:qFormat/>
    <w:rsid w:val="00A20C4F"/>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A20C4F"/>
    <w:rPr>
      <w:caps/>
      <w:color w:val="595959" w:themeColor="text1" w:themeTint="A6"/>
      <w:spacing w:val="10"/>
      <w:sz w:val="24"/>
      <w:szCs w:val="24"/>
    </w:rPr>
  </w:style>
  <w:style w:type="character" w:styleId="Strong">
    <w:name w:val="Strong"/>
    <w:uiPriority w:val="22"/>
    <w:qFormat/>
    <w:rsid w:val="00A20C4F"/>
    <w:rPr>
      <w:b/>
      <w:bCs/>
    </w:rPr>
  </w:style>
  <w:style w:type="character" w:styleId="Emphasis">
    <w:name w:val="Emphasis"/>
    <w:uiPriority w:val="20"/>
    <w:qFormat/>
    <w:rsid w:val="00A20C4F"/>
    <w:rPr>
      <w:caps/>
      <w:color w:val="1F3763" w:themeColor="accent1" w:themeShade="7F"/>
      <w:spacing w:val="5"/>
    </w:rPr>
  </w:style>
  <w:style w:type="paragraph" w:styleId="NoSpacing">
    <w:name w:val="No Spacing"/>
    <w:basedOn w:val="Normal"/>
    <w:link w:val="NoSpacingChar"/>
    <w:uiPriority w:val="1"/>
    <w:qFormat/>
    <w:rsid w:val="00A20C4F"/>
    <w:pPr>
      <w:spacing w:before="0" w:after="0" w:line="240" w:lineRule="auto"/>
    </w:pPr>
  </w:style>
  <w:style w:type="paragraph" w:styleId="ListParagraph">
    <w:name w:val="List Paragraph"/>
    <w:basedOn w:val="Normal"/>
    <w:uiPriority w:val="34"/>
    <w:qFormat/>
    <w:rsid w:val="00A20C4F"/>
    <w:pPr>
      <w:ind w:left="720"/>
      <w:contextualSpacing/>
    </w:pPr>
  </w:style>
  <w:style w:type="paragraph" w:styleId="Quote">
    <w:name w:val="Quote"/>
    <w:basedOn w:val="Normal"/>
    <w:next w:val="Normal"/>
    <w:link w:val="QuoteChar"/>
    <w:uiPriority w:val="29"/>
    <w:qFormat/>
    <w:rsid w:val="00A20C4F"/>
    <w:rPr>
      <w:i/>
      <w:iCs/>
    </w:rPr>
  </w:style>
  <w:style w:type="character" w:customStyle="1" w:styleId="QuoteChar">
    <w:name w:val="Quote Char"/>
    <w:basedOn w:val="DefaultParagraphFont"/>
    <w:link w:val="Quote"/>
    <w:uiPriority w:val="29"/>
    <w:rsid w:val="00A20C4F"/>
    <w:rPr>
      <w:i/>
      <w:iCs/>
      <w:sz w:val="20"/>
      <w:szCs w:val="20"/>
    </w:rPr>
  </w:style>
  <w:style w:type="paragraph" w:styleId="IntenseQuote">
    <w:name w:val="Intense Quote"/>
    <w:basedOn w:val="Normal"/>
    <w:next w:val="Normal"/>
    <w:link w:val="IntenseQuoteChar"/>
    <w:uiPriority w:val="30"/>
    <w:qFormat/>
    <w:rsid w:val="00A20C4F"/>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A20C4F"/>
    <w:rPr>
      <w:i/>
      <w:iCs/>
      <w:color w:val="4472C4" w:themeColor="accent1"/>
      <w:sz w:val="20"/>
      <w:szCs w:val="20"/>
    </w:rPr>
  </w:style>
  <w:style w:type="character" w:styleId="SubtleEmphasis">
    <w:name w:val="Subtle Emphasis"/>
    <w:uiPriority w:val="19"/>
    <w:qFormat/>
    <w:rsid w:val="00A20C4F"/>
    <w:rPr>
      <w:i/>
      <w:iCs/>
      <w:color w:val="1F3763" w:themeColor="accent1" w:themeShade="7F"/>
    </w:rPr>
  </w:style>
  <w:style w:type="character" w:styleId="IntenseEmphasis">
    <w:name w:val="Intense Emphasis"/>
    <w:uiPriority w:val="21"/>
    <w:qFormat/>
    <w:rsid w:val="00A20C4F"/>
    <w:rPr>
      <w:b/>
      <w:bCs/>
      <w:caps/>
      <w:color w:val="1F3763" w:themeColor="accent1" w:themeShade="7F"/>
      <w:spacing w:val="10"/>
    </w:rPr>
  </w:style>
  <w:style w:type="character" w:styleId="SubtleReference">
    <w:name w:val="Subtle Reference"/>
    <w:uiPriority w:val="31"/>
    <w:qFormat/>
    <w:rsid w:val="00A20C4F"/>
    <w:rPr>
      <w:b/>
      <w:bCs/>
      <w:color w:val="4472C4" w:themeColor="accent1"/>
    </w:rPr>
  </w:style>
  <w:style w:type="character" w:styleId="IntenseReference">
    <w:name w:val="Intense Reference"/>
    <w:uiPriority w:val="32"/>
    <w:qFormat/>
    <w:rsid w:val="00A20C4F"/>
    <w:rPr>
      <w:b/>
      <w:bCs/>
      <w:i/>
      <w:iCs/>
      <w:caps/>
      <w:color w:val="4472C4" w:themeColor="accent1"/>
    </w:rPr>
  </w:style>
  <w:style w:type="character" w:styleId="BookTitle">
    <w:name w:val="Book Title"/>
    <w:uiPriority w:val="33"/>
    <w:qFormat/>
    <w:rsid w:val="00A20C4F"/>
    <w:rPr>
      <w:b/>
      <w:bCs/>
      <w:i/>
      <w:iCs/>
      <w:spacing w:val="9"/>
    </w:rPr>
  </w:style>
  <w:style w:type="paragraph" w:styleId="TOCHeading">
    <w:name w:val="TOC Heading"/>
    <w:basedOn w:val="Heading1"/>
    <w:next w:val="Normal"/>
    <w:uiPriority w:val="39"/>
    <w:semiHidden/>
    <w:unhideWhenUsed/>
    <w:qFormat/>
    <w:rsid w:val="00A20C4F"/>
    <w:pPr>
      <w:outlineLvl w:val="9"/>
    </w:pPr>
  </w:style>
  <w:style w:type="character" w:customStyle="1" w:styleId="NoSpacingChar">
    <w:name w:val="No Spacing Char"/>
    <w:basedOn w:val="DefaultParagraphFont"/>
    <w:link w:val="NoSpacing"/>
    <w:uiPriority w:val="1"/>
    <w:rsid w:val="00A20C4F"/>
    <w:rPr>
      <w:sz w:val="20"/>
      <w:szCs w:val="20"/>
    </w:rPr>
  </w:style>
  <w:style w:type="paragraph" w:styleId="NormalWeb">
    <w:name w:val="Normal (Web)"/>
    <w:basedOn w:val="Normal"/>
    <w:uiPriority w:val="99"/>
    <w:unhideWhenUsed/>
    <w:rsid w:val="00402940"/>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136FB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37171">
      <w:bodyDiv w:val="1"/>
      <w:marLeft w:val="0"/>
      <w:marRight w:val="0"/>
      <w:marTop w:val="0"/>
      <w:marBottom w:val="0"/>
      <w:divBdr>
        <w:top w:val="none" w:sz="0" w:space="0" w:color="auto"/>
        <w:left w:val="none" w:sz="0" w:space="0" w:color="auto"/>
        <w:bottom w:val="none" w:sz="0" w:space="0" w:color="auto"/>
        <w:right w:val="none" w:sz="0" w:space="0" w:color="auto"/>
      </w:divBdr>
      <w:divsChild>
        <w:div w:id="477964975">
          <w:marLeft w:val="0"/>
          <w:marRight w:val="0"/>
          <w:marTop w:val="0"/>
          <w:marBottom w:val="0"/>
          <w:divBdr>
            <w:top w:val="none" w:sz="0" w:space="0" w:color="auto"/>
            <w:left w:val="none" w:sz="0" w:space="0" w:color="auto"/>
            <w:bottom w:val="none" w:sz="0" w:space="0" w:color="auto"/>
            <w:right w:val="none" w:sz="0" w:space="0" w:color="auto"/>
          </w:divBdr>
          <w:divsChild>
            <w:div w:id="1184704679">
              <w:marLeft w:val="0"/>
              <w:marRight w:val="0"/>
              <w:marTop w:val="0"/>
              <w:marBottom w:val="0"/>
              <w:divBdr>
                <w:top w:val="none" w:sz="0" w:space="0" w:color="auto"/>
                <w:left w:val="none" w:sz="0" w:space="0" w:color="auto"/>
                <w:bottom w:val="none" w:sz="0" w:space="0" w:color="auto"/>
                <w:right w:val="none" w:sz="0" w:space="0" w:color="auto"/>
              </w:divBdr>
              <w:divsChild>
                <w:div w:id="135052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12910">
      <w:bodyDiv w:val="1"/>
      <w:marLeft w:val="0"/>
      <w:marRight w:val="0"/>
      <w:marTop w:val="0"/>
      <w:marBottom w:val="0"/>
      <w:divBdr>
        <w:top w:val="none" w:sz="0" w:space="0" w:color="auto"/>
        <w:left w:val="none" w:sz="0" w:space="0" w:color="auto"/>
        <w:bottom w:val="none" w:sz="0" w:space="0" w:color="auto"/>
        <w:right w:val="none" w:sz="0" w:space="0" w:color="auto"/>
      </w:divBdr>
      <w:divsChild>
        <w:div w:id="190340193">
          <w:marLeft w:val="0"/>
          <w:marRight w:val="0"/>
          <w:marTop w:val="0"/>
          <w:marBottom w:val="0"/>
          <w:divBdr>
            <w:top w:val="none" w:sz="0" w:space="0" w:color="auto"/>
            <w:left w:val="none" w:sz="0" w:space="0" w:color="auto"/>
            <w:bottom w:val="none" w:sz="0" w:space="0" w:color="auto"/>
            <w:right w:val="none" w:sz="0" w:space="0" w:color="auto"/>
          </w:divBdr>
          <w:divsChild>
            <w:div w:id="1769544493">
              <w:marLeft w:val="0"/>
              <w:marRight w:val="0"/>
              <w:marTop w:val="0"/>
              <w:marBottom w:val="0"/>
              <w:divBdr>
                <w:top w:val="none" w:sz="0" w:space="0" w:color="auto"/>
                <w:left w:val="none" w:sz="0" w:space="0" w:color="auto"/>
                <w:bottom w:val="none" w:sz="0" w:space="0" w:color="auto"/>
                <w:right w:val="none" w:sz="0" w:space="0" w:color="auto"/>
              </w:divBdr>
              <w:divsChild>
                <w:div w:id="102984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37679">
      <w:bodyDiv w:val="1"/>
      <w:marLeft w:val="0"/>
      <w:marRight w:val="0"/>
      <w:marTop w:val="0"/>
      <w:marBottom w:val="0"/>
      <w:divBdr>
        <w:top w:val="none" w:sz="0" w:space="0" w:color="auto"/>
        <w:left w:val="none" w:sz="0" w:space="0" w:color="auto"/>
        <w:bottom w:val="none" w:sz="0" w:space="0" w:color="auto"/>
        <w:right w:val="none" w:sz="0" w:space="0" w:color="auto"/>
      </w:divBdr>
      <w:divsChild>
        <w:div w:id="464740969">
          <w:marLeft w:val="0"/>
          <w:marRight w:val="0"/>
          <w:marTop w:val="0"/>
          <w:marBottom w:val="0"/>
          <w:divBdr>
            <w:top w:val="none" w:sz="0" w:space="0" w:color="auto"/>
            <w:left w:val="none" w:sz="0" w:space="0" w:color="auto"/>
            <w:bottom w:val="none" w:sz="0" w:space="0" w:color="auto"/>
            <w:right w:val="none" w:sz="0" w:space="0" w:color="auto"/>
          </w:divBdr>
          <w:divsChild>
            <w:div w:id="1946764143">
              <w:marLeft w:val="0"/>
              <w:marRight w:val="0"/>
              <w:marTop w:val="0"/>
              <w:marBottom w:val="0"/>
              <w:divBdr>
                <w:top w:val="none" w:sz="0" w:space="0" w:color="auto"/>
                <w:left w:val="none" w:sz="0" w:space="0" w:color="auto"/>
                <w:bottom w:val="none" w:sz="0" w:space="0" w:color="auto"/>
                <w:right w:val="none" w:sz="0" w:space="0" w:color="auto"/>
              </w:divBdr>
              <w:divsChild>
                <w:div w:id="25042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225092">
      <w:bodyDiv w:val="1"/>
      <w:marLeft w:val="0"/>
      <w:marRight w:val="0"/>
      <w:marTop w:val="0"/>
      <w:marBottom w:val="0"/>
      <w:divBdr>
        <w:top w:val="none" w:sz="0" w:space="0" w:color="auto"/>
        <w:left w:val="none" w:sz="0" w:space="0" w:color="auto"/>
        <w:bottom w:val="none" w:sz="0" w:space="0" w:color="auto"/>
        <w:right w:val="none" w:sz="0" w:space="0" w:color="auto"/>
      </w:divBdr>
      <w:divsChild>
        <w:div w:id="46465291">
          <w:marLeft w:val="0"/>
          <w:marRight w:val="0"/>
          <w:marTop w:val="0"/>
          <w:marBottom w:val="0"/>
          <w:divBdr>
            <w:top w:val="none" w:sz="0" w:space="0" w:color="auto"/>
            <w:left w:val="none" w:sz="0" w:space="0" w:color="auto"/>
            <w:bottom w:val="none" w:sz="0" w:space="0" w:color="auto"/>
            <w:right w:val="none" w:sz="0" w:space="0" w:color="auto"/>
          </w:divBdr>
          <w:divsChild>
            <w:div w:id="898252484">
              <w:marLeft w:val="0"/>
              <w:marRight w:val="0"/>
              <w:marTop w:val="0"/>
              <w:marBottom w:val="0"/>
              <w:divBdr>
                <w:top w:val="none" w:sz="0" w:space="0" w:color="auto"/>
                <w:left w:val="none" w:sz="0" w:space="0" w:color="auto"/>
                <w:bottom w:val="none" w:sz="0" w:space="0" w:color="auto"/>
                <w:right w:val="none" w:sz="0" w:space="0" w:color="auto"/>
              </w:divBdr>
              <w:divsChild>
                <w:div w:id="49553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655326">
      <w:bodyDiv w:val="1"/>
      <w:marLeft w:val="0"/>
      <w:marRight w:val="0"/>
      <w:marTop w:val="0"/>
      <w:marBottom w:val="0"/>
      <w:divBdr>
        <w:top w:val="none" w:sz="0" w:space="0" w:color="auto"/>
        <w:left w:val="none" w:sz="0" w:space="0" w:color="auto"/>
        <w:bottom w:val="none" w:sz="0" w:space="0" w:color="auto"/>
        <w:right w:val="none" w:sz="0" w:space="0" w:color="auto"/>
      </w:divBdr>
      <w:divsChild>
        <w:div w:id="511918418">
          <w:marLeft w:val="0"/>
          <w:marRight w:val="0"/>
          <w:marTop w:val="0"/>
          <w:marBottom w:val="0"/>
          <w:divBdr>
            <w:top w:val="none" w:sz="0" w:space="0" w:color="auto"/>
            <w:left w:val="none" w:sz="0" w:space="0" w:color="auto"/>
            <w:bottom w:val="none" w:sz="0" w:space="0" w:color="auto"/>
            <w:right w:val="none" w:sz="0" w:space="0" w:color="auto"/>
          </w:divBdr>
          <w:divsChild>
            <w:div w:id="1430274934">
              <w:marLeft w:val="0"/>
              <w:marRight w:val="0"/>
              <w:marTop w:val="0"/>
              <w:marBottom w:val="0"/>
              <w:divBdr>
                <w:top w:val="none" w:sz="0" w:space="0" w:color="auto"/>
                <w:left w:val="none" w:sz="0" w:space="0" w:color="auto"/>
                <w:bottom w:val="none" w:sz="0" w:space="0" w:color="auto"/>
                <w:right w:val="none" w:sz="0" w:space="0" w:color="auto"/>
              </w:divBdr>
              <w:divsChild>
                <w:div w:id="198122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901619">
      <w:bodyDiv w:val="1"/>
      <w:marLeft w:val="0"/>
      <w:marRight w:val="0"/>
      <w:marTop w:val="0"/>
      <w:marBottom w:val="0"/>
      <w:divBdr>
        <w:top w:val="none" w:sz="0" w:space="0" w:color="auto"/>
        <w:left w:val="none" w:sz="0" w:space="0" w:color="auto"/>
        <w:bottom w:val="none" w:sz="0" w:space="0" w:color="auto"/>
        <w:right w:val="none" w:sz="0" w:space="0" w:color="auto"/>
      </w:divBdr>
      <w:divsChild>
        <w:div w:id="126441058">
          <w:marLeft w:val="0"/>
          <w:marRight w:val="0"/>
          <w:marTop w:val="0"/>
          <w:marBottom w:val="0"/>
          <w:divBdr>
            <w:top w:val="none" w:sz="0" w:space="0" w:color="auto"/>
            <w:left w:val="none" w:sz="0" w:space="0" w:color="auto"/>
            <w:bottom w:val="none" w:sz="0" w:space="0" w:color="auto"/>
            <w:right w:val="none" w:sz="0" w:space="0" w:color="auto"/>
          </w:divBdr>
          <w:divsChild>
            <w:div w:id="673344850">
              <w:marLeft w:val="0"/>
              <w:marRight w:val="0"/>
              <w:marTop w:val="0"/>
              <w:marBottom w:val="0"/>
              <w:divBdr>
                <w:top w:val="none" w:sz="0" w:space="0" w:color="auto"/>
                <w:left w:val="none" w:sz="0" w:space="0" w:color="auto"/>
                <w:bottom w:val="none" w:sz="0" w:space="0" w:color="auto"/>
                <w:right w:val="none" w:sz="0" w:space="0" w:color="auto"/>
              </w:divBdr>
              <w:divsChild>
                <w:div w:id="155589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777941">
      <w:bodyDiv w:val="1"/>
      <w:marLeft w:val="0"/>
      <w:marRight w:val="0"/>
      <w:marTop w:val="0"/>
      <w:marBottom w:val="0"/>
      <w:divBdr>
        <w:top w:val="none" w:sz="0" w:space="0" w:color="auto"/>
        <w:left w:val="none" w:sz="0" w:space="0" w:color="auto"/>
        <w:bottom w:val="none" w:sz="0" w:space="0" w:color="auto"/>
        <w:right w:val="none" w:sz="0" w:space="0" w:color="auto"/>
      </w:divBdr>
      <w:divsChild>
        <w:div w:id="1589732287">
          <w:marLeft w:val="0"/>
          <w:marRight w:val="0"/>
          <w:marTop w:val="0"/>
          <w:marBottom w:val="0"/>
          <w:divBdr>
            <w:top w:val="none" w:sz="0" w:space="0" w:color="auto"/>
            <w:left w:val="none" w:sz="0" w:space="0" w:color="auto"/>
            <w:bottom w:val="none" w:sz="0" w:space="0" w:color="auto"/>
            <w:right w:val="none" w:sz="0" w:space="0" w:color="auto"/>
          </w:divBdr>
          <w:divsChild>
            <w:div w:id="1138448986">
              <w:marLeft w:val="0"/>
              <w:marRight w:val="0"/>
              <w:marTop w:val="0"/>
              <w:marBottom w:val="0"/>
              <w:divBdr>
                <w:top w:val="none" w:sz="0" w:space="0" w:color="auto"/>
                <w:left w:val="none" w:sz="0" w:space="0" w:color="auto"/>
                <w:bottom w:val="none" w:sz="0" w:space="0" w:color="auto"/>
                <w:right w:val="none" w:sz="0" w:space="0" w:color="auto"/>
              </w:divBdr>
              <w:divsChild>
                <w:div w:id="178769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323843">
      <w:bodyDiv w:val="1"/>
      <w:marLeft w:val="0"/>
      <w:marRight w:val="0"/>
      <w:marTop w:val="0"/>
      <w:marBottom w:val="0"/>
      <w:divBdr>
        <w:top w:val="none" w:sz="0" w:space="0" w:color="auto"/>
        <w:left w:val="none" w:sz="0" w:space="0" w:color="auto"/>
        <w:bottom w:val="none" w:sz="0" w:space="0" w:color="auto"/>
        <w:right w:val="none" w:sz="0" w:space="0" w:color="auto"/>
      </w:divBdr>
      <w:divsChild>
        <w:div w:id="1100100963">
          <w:marLeft w:val="0"/>
          <w:marRight w:val="0"/>
          <w:marTop w:val="0"/>
          <w:marBottom w:val="0"/>
          <w:divBdr>
            <w:top w:val="none" w:sz="0" w:space="0" w:color="auto"/>
            <w:left w:val="none" w:sz="0" w:space="0" w:color="auto"/>
            <w:bottom w:val="none" w:sz="0" w:space="0" w:color="auto"/>
            <w:right w:val="none" w:sz="0" w:space="0" w:color="auto"/>
          </w:divBdr>
          <w:divsChild>
            <w:div w:id="1718504398">
              <w:marLeft w:val="0"/>
              <w:marRight w:val="0"/>
              <w:marTop w:val="0"/>
              <w:marBottom w:val="0"/>
              <w:divBdr>
                <w:top w:val="none" w:sz="0" w:space="0" w:color="auto"/>
                <w:left w:val="none" w:sz="0" w:space="0" w:color="auto"/>
                <w:bottom w:val="none" w:sz="0" w:space="0" w:color="auto"/>
                <w:right w:val="none" w:sz="0" w:space="0" w:color="auto"/>
              </w:divBdr>
              <w:divsChild>
                <w:div w:id="164045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983114">
      <w:bodyDiv w:val="1"/>
      <w:marLeft w:val="0"/>
      <w:marRight w:val="0"/>
      <w:marTop w:val="0"/>
      <w:marBottom w:val="0"/>
      <w:divBdr>
        <w:top w:val="none" w:sz="0" w:space="0" w:color="auto"/>
        <w:left w:val="none" w:sz="0" w:space="0" w:color="auto"/>
        <w:bottom w:val="none" w:sz="0" w:space="0" w:color="auto"/>
        <w:right w:val="none" w:sz="0" w:space="0" w:color="auto"/>
      </w:divBdr>
      <w:divsChild>
        <w:div w:id="1650789525">
          <w:marLeft w:val="0"/>
          <w:marRight w:val="0"/>
          <w:marTop w:val="0"/>
          <w:marBottom w:val="0"/>
          <w:divBdr>
            <w:top w:val="none" w:sz="0" w:space="0" w:color="auto"/>
            <w:left w:val="none" w:sz="0" w:space="0" w:color="auto"/>
            <w:bottom w:val="none" w:sz="0" w:space="0" w:color="auto"/>
            <w:right w:val="none" w:sz="0" w:space="0" w:color="auto"/>
          </w:divBdr>
          <w:divsChild>
            <w:div w:id="1645308201">
              <w:marLeft w:val="0"/>
              <w:marRight w:val="0"/>
              <w:marTop w:val="0"/>
              <w:marBottom w:val="0"/>
              <w:divBdr>
                <w:top w:val="none" w:sz="0" w:space="0" w:color="auto"/>
                <w:left w:val="none" w:sz="0" w:space="0" w:color="auto"/>
                <w:bottom w:val="none" w:sz="0" w:space="0" w:color="auto"/>
                <w:right w:val="none" w:sz="0" w:space="0" w:color="auto"/>
              </w:divBdr>
              <w:divsChild>
                <w:div w:id="85905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059887">
      <w:bodyDiv w:val="1"/>
      <w:marLeft w:val="0"/>
      <w:marRight w:val="0"/>
      <w:marTop w:val="0"/>
      <w:marBottom w:val="0"/>
      <w:divBdr>
        <w:top w:val="none" w:sz="0" w:space="0" w:color="auto"/>
        <w:left w:val="none" w:sz="0" w:space="0" w:color="auto"/>
        <w:bottom w:val="none" w:sz="0" w:space="0" w:color="auto"/>
        <w:right w:val="none" w:sz="0" w:space="0" w:color="auto"/>
      </w:divBdr>
      <w:divsChild>
        <w:div w:id="1759866292">
          <w:marLeft w:val="0"/>
          <w:marRight w:val="0"/>
          <w:marTop w:val="0"/>
          <w:marBottom w:val="0"/>
          <w:divBdr>
            <w:top w:val="none" w:sz="0" w:space="0" w:color="auto"/>
            <w:left w:val="none" w:sz="0" w:space="0" w:color="auto"/>
            <w:bottom w:val="none" w:sz="0" w:space="0" w:color="auto"/>
            <w:right w:val="none" w:sz="0" w:space="0" w:color="auto"/>
          </w:divBdr>
          <w:divsChild>
            <w:div w:id="1411535460">
              <w:marLeft w:val="0"/>
              <w:marRight w:val="0"/>
              <w:marTop w:val="0"/>
              <w:marBottom w:val="0"/>
              <w:divBdr>
                <w:top w:val="none" w:sz="0" w:space="0" w:color="auto"/>
                <w:left w:val="none" w:sz="0" w:space="0" w:color="auto"/>
                <w:bottom w:val="none" w:sz="0" w:space="0" w:color="auto"/>
                <w:right w:val="none" w:sz="0" w:space="0" w:color="auto"/>
              </w:divBdr>
              <w:divsChild>
                <w:div w:id="17874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845493">
      <w:bodyDiv w:val="1"/>
      <w:marLeft w:val="0"/>
      <w:marRight w:val="0"/>
      <w:marTop w:val="0"/>
      <w:marBottom w:val="0"/>
      <w:divBdr>
        <w:top w:val="none" w:sz="0" w:space="0" w:color="auto"/>
        <w:left w:val="none" w:sz="0" w:space="0" w:color="auto"/>
        <w:bottom w:val="none" w:sz="0" w:space="0" w:color="auto"/>
        <w:right w:val="none" w:sz="0" w:space="0" w:color="auto"/>
      </w:divBdr>
      <w:divsChild>
        <w:div w:id="489055758">
          <w:marLeft w:val="0"/>
          <w:marRight w:val="0"/>
          <w:marTop w:val="0"/>
          <w:marBottom w:val="0"/>
          <w:divBdr>
            <w:top w:val="none" w:sz="0" w:space="0" w:color="auto"/>
            <w:left w:val="none" w:sz="0" w:space="0" w:color="auto"/>
            <w:bottom w:val="none" w:sz="0" w:space="0" w:color="auto"/>
            <w:right w:val="none" w:sz="0" w:space="0" w:color="auto"/>
          </w:divBdr>
          <w:divsChild>
            <w:div w:id="2130464874">
              <w:marLeft w:val="0"/>
              <w:marRight w:val="0"/>
              <w:marTop w:val="0"/>
              <w:marBottom w:val="0"/>
              <w:divBdr>
                <w:top w:val="none" w:sz="0" w:space="0" w:color="auto"/>
                <w:left w:val="none" w:sz="0" w:space="0" w:color="auto"/>
                <w:bottom w:val="none" w:sz="0" w:space="0" w:color="auto"/>
                <w:right w:val="none" w:sz="0" w:space="0" w:color="auto"/>
              </w:divBdr>
              <w:divsChild>
                <w:div w:id="196800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748576">
      <w:bodyDiv w:val="1"/>
      <w:marLeft w:val="0"/>
      <w:marRight w:val="0"/>
      <w:marTop w:val="0"/>
      <w:marBottom w:val="0"/>
      <w:divBdr>
        <w:top w:val="none" w:sz="0" w:space="0" w:color="auto"/>
        <w:left w:val="none" w:sz="0" w:space="0" w:color="auto"/>
        <w:bottom w:val="none" w:sz="0" w:space="0" w:color="auto"/>
        <w:right w:val="none" w:sz="0" w:space="0" w:color="auto"/>
      </w:divBdr>
      <w:divsChild>
        <w:div w:id="1163469621">
          <w:marLeft w:val="0"/>
          <w:marRight w:val="0"/>
          <w:marTop w:val="0"/>
          <w:marBottom w:val="0"/>
          <w:divBdr>
            <w:top w:val="none" w:sz="0" w:space="0" w:color="auto"/>
            <w:left w:val="none" w:sz="0" w:space="0" w:color="auto"/>
            <w:bottom w:val="none" w:sz="0" w:space="0" w:color="auto"/>
            <w:right w:val="none" w:sz="0" w:space="0" w:color="auto"/>
          </w:divBdr>
          <w:divsChild>
            <w:div w:id="1295335443">
              <w:marLeft w:val="0"/>
              <w:marRight w:val="0"/>
              <w:marTop w:val="0"/>
              <w:marBottom w:val="0"/>
              <w:divBdr>
                <w:top w:val="none" w:sz="0" w:space="0" w:color="auto"/>
                <w:left w:val="none" w:sz="0" w:space="0" w:color="auto"/>
                <w:bottom w:val="none" w:sz="0" w:space="0" w:color="auto"/>
                <w:right w:val="none" w:sz="0" w:space="0" w:color="auto"/>
              </w:divBdr>
              <w:divsChild>
                <w:div w:id="120232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629975">
      <w:bodyDiv w:val="1"/>
      <w:marLeft w:val="0"/>
      <w:marRight w:val="0"/>
      <w:marTop w:val="0"/>
      <w:marBottom w:val="0"/>
      <w:divBdr>
        <w:top w:val="none" w:sz="0" w:space="0" w:color="auto"/>
        <w:left w:val="none" w:sz="0" w:space="0" w:color="auto"/>
        <w:bottom w:val="none" w:sz="0" w:space="0" w:color="auto"/>
        <w:right w:val="none" w:sz="0" w:space="0" w:color="auto"/>
      </w:divBdr>
      <w:divsChild>
        <w:div w:id="246960486">
          <w:marLeft w:val="0"/>
          <w:marRight w:val="0"/>
          <w:marTop w:val="0"/>
          <w:marBottom w:val="0"/>
          <w:divBdr>
            <w:top w:val="none" w:sz="0" w:space="0" w:color="auto"/>
            <w:left w:val="none" w:sz="0" w:space="0" w:color="auto"/>
            <w:bottom w:val="none" w:sz="0" w:space="0" w:color="auto"/>
            <w:right w:val="none" w:sz="0" w:space="0" w:color="auto"/>
          </w:divBdr>
          <w:divsChild>
            <w:div w:id="949360612">
              <w:marLeft w:val="0"/>
              <w:marRight w:val="0"/>
              <w:marTop w:val="0"/>
              <w:marBottom w:val="0"/>
              <w:divBdr>
                <w:top w:val="none" w:sz="0" w:space="0" w:color="auto"/>
                <w:left w:val="none" w:sz="0" w:space="0" w:color="auto"/>
                <w:bottom w:val="none" w:sz="0" w:space="0" w:color="auto"/>
                <w:right w:val="none" w:sz="0" w:space="0" w:color="auto"/>
              </w:divBdr>
              <w:divsChild>
                <w:div w:id="40488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819739">
      <w:bodyDiv w:val="1"/>
      <w:marLeft w:val="0"/>
      <w:marRight w:val="0"/>
      <w:marTop w:val="0"/>
      <w:marBottom w:val="0"/>
      <w:divBdr>
        <w:top w:val="none" w:sz="0" w:space="0" w:color="auto"/>
        <w:left w:val="none" w:sz="0" w:space="0" w:color="auto"/>
        <w:bottom w:val="none" w:sz="0" w:space="0" w:color="auto"/>
        <w:right w:val="none" w:sz="0" w:space="0" w:color="auto"/>
      </w:divBdr>
      <w:divsChild>
        <w:div w:id="1613900005">
          <w:marLeft w:val="0"/>
          <w:marRight w:val="0"/>
          <w:marTop w:val="0"/>
          <w:marBottom w:val="0"/>
          <w:divBdr>
            <w:top w:val="none" w:sz="0" w:space="0" w:color="auto"/>
            <w:left w:val="none" w:sz="0" w:space="0" w:color="auto"/>
            <w:bottom w:val="none" w:sz="0" w:space="0" w:color="auto"/>
            <w:right w:val="none" w:sz="0" w:space="0" w:color="auto"/>
          </w:divBdr>
          <w:divsChild>
            <w:div w:id="2071952525">
              <w:marLeft w:val="0"/>
              <w:marRight w:val="0"/>
              <w:marTop w:val="0"/>
              <w:marBottom w:val="0"/>
              <w:divBdr>
                <w:top w:val="none" w:sz="0" w:space="0" w:color="auto"/>
                <w:left w:val="none" w:sz="0" w:space="0" w:color="auto"/>
                <w:bottom w:val="none" w:sz="0" w:space="0" w:color="auto"/>
                <w:right w:val="none" w:sz="0" w:space="0" w:color="auto"/>
              </w:divBdr>
              <w:divsChild>
                <w:div w:id="177859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575177">
      <w:bodyDiv w:val="1"/>
      <w:marLeft w:val="0"/>
      <w:marRight w:val="0"/>
      <w:marTop w:val="0"/>
      <w:marBottom w:val="0"/>
      <w:divBdr>
        <w:top w:val="none" w:sz="0" w:space="0" w:color="auto"/>
        <w:left w:val="none" w:sz="0" w:space="0" w:color="auto"/>
        <w:bottom w:val="none" w:sz="0" w:space="0" w:color="auto"/>
        <w:right w:val="none" w:sz="0" w:space="0" w:color="auto"/>
      </w:divBdr>
      <w:divsChild>
        <w:div w:id="524514879">
          <w:marLeft w:val="0"/>
          <w:marRight w:val="0"/>
          <w:marTop w:val="0"/>
          <w:marBottom w:val="0"/>
          <w:divBdr>
            <w:top w:val="none" w:sz="0" w:space="0" w:color="auto"/>
            <w:left w:val="none" w:sz="0" w:space="0" w:color="auto"/>
            <w:bottom w:val="none" w:sz="0" w:space="0" w:color="auto"/>
            <w:right w:val="none" w:sz="0" w:space="0" w:color="auto"/>
          </w:divBdr>
          <w:divsChild>
            <w:div w:id="1868371877">
              <w:marLeft w:val="0"/>
              <w:marRight w:val="0"/>
              <w:marTop w:val="0"/>
              <w:marBottom w:val="0"/>
              <w:divBdr>
                <w:top w:val="none" w:sz="0" w:space="0" w:color="auto"/>
                <w:left w:val="none" w:sz="0" w:space="0" w:color="auto"/>
                <w:bottom w:val="none" w:sz="0" w:space="0" w:color="auto"/>
                <w:right w:val="none" w:sz="0" w:space="0" w:color="auto"/>
              </w:divBdr>
              <w:divsChild>
                <w:div w:id="69855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454381">
      <w:bodyDiv w:val="1"/>
      <w:marLeft w:val="0"/>
      <w:marRight w:val="0"/>
      <w:marTop w:val="0"/>
      <w:marBottom w:val="0"/>
      <w:divBdr>
        <w:top w:val="none" w:sz="0" w:space="0" w:color="auto"/>
        <w:left w:val="none" w:sz="0" w:space="0" w:color="auto"/>
        <w:bottom w:val="none" w:sz="0" w:space="0" w:color="auto"/>
        <w:right w:val="none" w:sz="0" w:space="0" w:color="auto"/>
      </w:divBdr>
      <w:divsChild>
        <w:div w:id="861287454">
          <w:marLeft w:val="0"/>
          <w:marRight w:val="0"/>
          <w:marTop w:val="0"/>
          <w:marBottom w:val="0"/>
          <w:divBdr>
            <w:top w:val="none" w:sz="0" w:space="0" w:color="auto"/>
            <w:left w:val="none" w:sz="0" w:space="0" w:color="auto"/>
            <w:bottom w:val="none" w:sz="0" w:space="0" w:color="auto"/>
            <w:right w:val="none" w:sz="0" w:space="0" w:color="auto"/>
          </w:divBdr>
          <w:divsChild>
            <w:div w:id="1314488027">
              <w:marLeft w:val="0"/>
              <w:marRight w:val="0"/>
              <w:marTop w:val="0"/>
              <w:marBottom w:val="0"/>
              <w:divBdr>
                <w:top w:val="none" w:sz="0" w:space="0" w:color="auto"/>
                <w:left w:val="none" w:sz="0" w:space="0" w:color="auto"/>
                <w:bottom w:val="none" w:sz="0" w:space="0" w:color="auto"/>
                <w:right w:val="none" w:sz="0" w:space="0" w:color="auto"/>
              </w:divBdr>
              <w:divsChild>
                <w:div w:id="21793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244282">
      <w:bodyDiv w:val="1"/>
      <w:marLeft w:val="0"/>
      <w:marRight w:val="0"/>
      <w:marTop w:val="0"/>
      <w:marBottom w:val="0"/>
      <w:divBdr>
        <w:top w:val="none" w:sz="0" w:space="0" w:color="auto"/>
        <w:left w:val="none" w:sz="0" w:space="0" w:color="auto"/>
        <w:bottom w:val="none" w:sz="0" w:space="0" w:color="auto"/>
        <w:right w:val="none" w:sz="0" w:space="0" w:color="auto"/>
      </w:divBdr>
      <w:divsChild>
        <w:div w:id="1433352726">
          <w:marLeft w:val="0"/>
          <w:marRight w:val="0"/>
          <w:marTop w:val="0"/>
          <w:marBottom w:val="0"/>
          <w:divBdr>
            <w:top w:val="none" w:sz="0" w:space="0" w:color="auto"/>
            <w:left w:val="none" w:sz="0" w:space="0" w:color="auto"/>
            <w:bottom w:val="none" w:sz="0" w:space="0" w:color="auto"/>
            <w:right w:val="none" w:sz="0" w:space="0" w:color="auto"/>
          </w:divBdr>
          <w:divsChild>
            <w:div w:id="772676245">
              <w:marLeft w:val="0"/>
              <w:marRight w:val="0"/>
              <w:marTop w:val="0"/>
              <w:marBottom w:val="0"/>
              <w:divBdr>
                <w:top w:val="none" w:sz="0" w:space="0" w:color="auto"/>
                <w:left w:val="none" w:sz="0" w:space="0" w:color="auto"/>
                <w:bottom w:val="none" w:sz="0" w:space="0" w:color="auto"/>
                <w:right w:val="none" w:sz="0" w:space="0" w:color="auto"/>
              </w:divBdr>
              <w:divsChild>
                <w:div w:id="839390494">
                  <w:marLeft w:val="0"/>
                  <w:marRight w:val="0"/>
                  <w:marTop w:val="0"/>
                  <w:marBottom w:val="0"/>
                  <w:divBdr>
                    <w:top w:val="none" w:sz="0" w:space="0" w:color="auto"/>
                    <w:left w:val="none" w:sz="0" w:space="0" w:color="auto"/>
                    <w:bottom w:val="none" w:sz="0" w:space="0" w:color="auto"/>
                    <w:right w:val="none" w:sz="0" w:space="0" w:color="auto"/>
                  </w:divBdr>
                  <w:divsChild>
                    <w:div w:id="87820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193058">
      <w:bodyDiv w:val="1"/>
      <w:marLeft w:val="0"/>
      <w:marRight w:val="0"/>
      <w:marTop w:val="0"/>
      <w:marBottom w:val="0"/>
      <w:divBdr>
        <w:top w:val="none" w:sz="0" w:space="0" w:color="auto"/>
        <w:left w:val="none" w:sz="0" w:space="0" w:color="auto"/>
        <w:bottom w:val="none" w:sz="0" w:space="0" w:color="auto"/>
        <w:right w:val="none" w:sz="0" w:space="0" w:color="auto"/>
      </w:divBdr>
      <w:divsChild>
        <w:div w:id="1459034877">
          <w:marLeft w:val="0"/>
          <w:marRight w:val="0"/>
          <w:marTop w:val="0"/>
          <w:marBottom w:val="0"/>
          <w:divBdr>
            <w:top w:val="none" w:sz="0" w:space="0" w:color="auto"/>
            <w:left w:val="none" w:sz="0" w:space="0" w:color="auto"/>
            <w:bottom w:val="none" w:sz="0" w:space="0" w:color="auto"/>
            <w:right w:val="none" w:sz="0" w:space="0" w:color="auto"/>
          </w:divBdr>
          <w:divsChild>
            <w:div w:id="415636521">
              <w:marLeft w:val="0"/>
              <w:marRight w:val="0"/>
              <w:marTop w:val="0"/>
              <w:marBottom w:val="0"/>
              <w:divBdr>
                <w:top w:val="none" w:sz="0" w:space="0" w:color="auto"/>
                <w:left w:val="none" w:sz="0" w:space="0" w:color="auto"/>
                <w:bottom w:val="none" w:sz="0" w:space="0" w:color="auto"/>
                <w:right w:val="none" w:sz="0" w:space="0" w:color="auto"/>
              </w:divBdr>
              <w:divsChild>
                <w:div w:id="133124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362343">
      <w:bodyDiv w:val="1"/>
      <w:marLeft w:val="0"/>
      <w:marRight w:val="0"/>
      <w:marTop w:val="0"/>
      <w:marBottom w:val="0"/>
      <w:divBdr>
        <w:top w:val="none" w:sz="0" w:space="0" w:color="auto"/>
        <w:left w:val="none" w:sz="0" w:space="0" w:color="auto"/>
        <w:bottom w:val="none" w:sz="0" w:space="0" w:color="auto"/>
        <w:right w:val="none" w:sz="0" w:space="0" w:color="auto"/>
      </w:divBdr>
      <w:divsChild>
        <w:div w:id="1766732496">
          <w:marLeft w:val="0"/>
          <w:marRight w:val="0"/>
          <w:marTop w:val="0"/>
          <w:marBottom w:val="0"/>
          <w:divBdr>
            <w:top w:val="none" w:sz="0" w:space="0" w:color="auto"/>
            <w:left w:val="none" w:sz="0" w:space="0" w:color="auto"/>
            <w:bottom w:val="none" w:sz="0" w:space="0" w:color="auto"/>
            <w:right w:val="none" w:sz="0" w:space="0" w:color="auto"/>
          </w:divBdr>
          <w:divsChild>
            <w:div w:id="1905404773">
              <w:marLeft w:val="0"/>
              <w:marRight w:val="0"/>
              <w:marTop w:val="0"/>
              <w:marBottom w:val="0"/>
              <w:divBdr>
                <w:top w:val="none" w:sz="0" w:space="0" w:color="auto"/>
                <w:left w:val="none" w:sz="0" w:space="0" w:color="auto"/>
                <w:bottom w:val="none" w:sz="0" w:space="0" w:color="auto"/>
                <w:right w:val="none" w:sz="0" w:space="0" w:color="auto"/>
              </w:divBdr>
              <w:divsChild>
                <w:div w:id="180735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077535">
      <w:bodyDiv w:val="1"/>
      <w:marLeft w:val="0"/>
      <w:marRight w:val="0"/>
      <w:marTop w:val="0"/>
      <w:marBottom w:val="0"/>
      <w:divBdr>
        <w:top w:val="none" w:sz="0" w:space="0" w:color="auto"/>
        <w:left w:val="none" w:sz="0" w:space="0" w:color="auto"/>
        <w:bottom w:val="none" w:sz="0" w:space="0" w:color="auto"/>
        <w:right w:val="none" w:sz="0" w:space="0" w:color="auto"/>
      </w:divBdr>
      <w:divsChild>
        <w:div w:id="1046686126">
          <w:marLeft w:val="0"/>
          <w:marRight w:val="0"/>
          <w:marTop w:val="0"/>
          <w:marBottom w:val="0"/>
          <w:divBdr>
            <w:top w:val="none" w:sz="0" w:space="0" w:color="auto"/>
            <w:left w:val="none" w:sz="0" w:space="0" w:color="auto"/>
            <w:bottom w:val="none" w:sz="0" w:space="0" w:color="auto"/>
            <w:right w:val="none" w:sz="0" w:space="0" w:color="auto"/>
          </w:divBdr>
          <w:divsChild>
            <w:div w:id="1934626331">
              <w:marLeft w:val="0"/>
              <w:marRight w:val="0"/>
              <w:marTop w:val="0"/>
              <w:marBottom w:val="0"/>
              <w:divBdr>
                <w:top w:val="none" w:sz="0" w:space="0" w:color="auto"/>
                <w:left w:val="none" w:sz="0" w:space="0" w:color="auto"/>
                <w:bottom w:val="none" w:sz="0" w:space="0" w:color="auto"/>
                <w:right w:val="none" w:sz="0" w:space="0" w:color="auto"/>
              </w:divBdr>
              <w:divsChild>
                <w:div w:id="128464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0.emf"/><Relationship Id="rId26" Type="http://schemas.openxmlformats.org/officeDocument/2006/relationships/image" Target="media/image14.emf"/><Relationship Id="rId39" Type="http://schemas.openxmlformats.org/officeDocument/2006/relationships/oleObject" Target="embeddings/oleObject14.bin"/><Relationship Id="rId21" Type="http://schemas.openxmlformats.org/officeDocument/2006/relationships/oleObject" Target="embeddings/oleObject5.bin"/><Relationship Id="rId34" Type="http://schemas.openxmlformats.org/officeDocument/2006/relationships/image" Target="media/image18.emf"/><Relationship Id="rId42" Type="http://schemas.openxmlformats.org/officeDocument/2006/relationships/image" Target="media/image22.emf"/><Relationship Id="rId47" Type="http://schemas.openxmlformats.org/officeDocument/2006/relationships/oleObject" Target="embeddings/oleObject18.bin"/><Relationship Id="rId50" Type="http://schemas.openxmlformats.org/officeDocument/2006/relationships/image" Target="media/image26.emf"/><Relationship Id="rId55" Type="http://schemas.openxmlformats.org/officeDocument/2006/relationships/oleObject" Target="embeddings/oleObject22.bin"/><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oleObject" Target="embeddings/oleObject9.bin"/><Relationship Id="rId11" Type="http://schemas.openxmlformats.org/officeDocument/2006/relationships/image" Target="media/image6.emf"/><Relationship Id="rId24" Type="http://schemas.openxmlformats.org/officeDocument/2006/relationships/image" Target="media/image13.emf"/><Relationship Id="rId32" Type="http://schemas.openxmlformats.org/officeDocument/2006/relationships/image" Target="media/image17.emf"/><Relationship Id="rId37" Type="http://schemas.openxmlformats.org/officeDocument/2006/relationships/oleObject" Target="embeddings/oleObject13.bin"/><Relationship Id="rId40" Type="http://schemas.openxmlformats.org/officeDocument/2006/relationships/image" Target="media/image21.emf"/><Relationship Id="rId45" Type="http://schemas.openxmlformats.org/officeDocument/2006/relationships/oleObject" Target="embeddings/oleObject17.bin"/><Relationship Id="rId53" Type="http://schemas.openxmlformats.org/officeDocument/2006/relationships/oleObject" Target="embeddings/oleObject21.bin"/><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oleObject" Target="embeddings/oleObject4.bin"/><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oleObject2.bin"/><Relationship Id="rId22" Type="http://schemas.openxmlformats.org/officeDocument/2006/relationships/image" Target="media/image12.emf"/><Relationship Id="rId27" Type="http://schemas.openxmlformats.org/officeDocument/2006/relationships/oleObject" Target="embeddings/oleObject8.bin"/><Relationship Id="rId30" Type="http://schemas.openxmlformats.org/officeDocument/2006/relationships/image" Target="media/image16.e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25.emf"/><Relationship Id="rId56" Type="http://schemas.openxmlformats.org/officeDocument/2006/relationships/image" Target="media/image29.emf"/><Relationship Id="rId8" Type="http://schemas.openxmlformats.org/officeDocument/2006/relationships/image" Target="media/image3.png"/><Relationship Id="rId51" Type="http://schemas.openxmlformats.org/officeDocument/2006/relationships/oleObject" Target="embeddings/oleObject20.bin"/><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20.emf"/><Relationship Id="rId46" Type="http://schemas.openxmlformats.org/officeDocument/2006/relationships/image" Target="media/image24.emf"/><Relationship Id="rId59" Type="http://schemas.openxmlformats.org/officeDocument/2006/relationships/theme" Target="theme/theme1.xml"/><Relationship Id="rId20" Type="http://schemas.openxmlformats.org/officeDocument/2006/relationships/image" Target="media/image11.emf"/><Relationship Id="rId41" Type="http://schemas.openxmlformats.org/officeDocument/2006/relationships/oleObject" Target="embeddings/oleObject15.bin"/><Relationship Id="rId54" Type="http://schemas.openxmlformats.org/officeDocument/2006/relationships/image" Target="media/image28.emf"/><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oleObject" Target="embeddings/oleObject6.bin"/><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oleObject" Target="embeddings/oleObject19.bin"/><Relationship Id="rId57" Type="http://schemas.openxmlformats.org/officeDocument/2006/relationships/oleObject" Target="embeddings/oleObject23.bin"/><Relationship Id="rId10" Type="http://schemas.openxmlformats.org/officeDocument/2006/relationships/image" Target="media/image5.png"/><Relationship Id="rId31" Type="http://schemas.openxmlformats.org/officeDocument/2006/relationships/oleObject" Target="embeddings/oleObject10.bin"/><Relationship Id="rId44" Type="http://schemas.openxmlformats.org/officeDocument/2006/relationships/image" Target="media/image23.emf"/><Relationship Id="rId52" Type="http://schemas.openxmlformats.org/officeDocument/2006/relationships/image" Target="media/image2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547B23-F978-CC46-BAFB-A64427F8F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18</Pages>
  <Words>3759</Words>
  <Characters>21431</Characters>
  <Application>Microsoft Office Word</Application>
  <DocSecurity>0</DocSecurity>
  <Lines>178</Lines>
  <Paragraphs>50</Paragraphs>
  <ScaleCrop>false</ScaleCrop>
  <Company/>
  <LinksUpToDate>false</LinksUpToDate>
  <CharactersWithSpaces>25140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ORDONEZ-LUCENA</dc:creator>
  <cp:keywords/>
  <dc:description/>
  <cp:lastModifiedBy>JOSE ORDONEZ-LUCENA</cp:lastModifiedBy>
  <cp:revision>471</cp:revision>
  <dcterms:created xsi:type="dcterms:W3CDTF">2022-01-10T18:53:00Z</dcterms:created>
  <dcterms:modified xsi:type="dcterms:W3CDTF">2022-01-11T17:51:00Z</dcterms:modified>
</cp:coreProperties>
</file>