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37" w:rsidRDefault="00B27CFA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GB"/>
        </w:rPr>
        <w:t>Data Model for OpenETCS project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This document contents the list of items to take into account during the modelling activities, how to describe them and how there are linked.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List </w:t>
      </w:r>
      <w:r>
        <w:rPr>
          <w:b/>
          <w:bCs/>
          <w:sz w:val="28"/>
          <w:szCs w:val="28"/>
          <w:u w:val="single"/>
          <w:lang w:val="en-GB"/>
        </w:rPr>
        <w:t>of items: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Functional Block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Variable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Constant</w:t>
      </w:r>
    </w:p>
    <w:p w:rsidR="00EC5137" w:rsidRDefault="00B27CFA">
      <w:pPr>
        <w:pStyle w:val="Standard"/>
        <w:numPr>
          <w:ilvl w:val="0"/>
          <w:numId w:val="1"/>
        </w:numPr>
        <w:rPr>
          <w:lang w:val="en-GB"/>
        </w:rPr>
      </w:pPr>
      <w:r>
        <w:rPr>
          <w:lang w:val="en-GB"/>
        </w:rPr>
        <w:t>Packet</w:t>
      </w: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All the items are identified by: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an ident: this ident shall be unique and allow to identify exactly the item. How to be defined the ident depend of the tools to manage the repo</w:t>
      </w:r>
      <w:r>
        <w:rPr>
          <w:lang w:val="en-GB"/>
        </w:rPr>
        <w:t>sitory of items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name: the name is defined according naming convention (see first proposal </w:t>
      </w:r>
      <w:hyperlink r:id="rId8" w:history="1">
        <w:r>
          <w:rPr>
            <w:lang w:val="en-GB"/>
          </w:rPr>
          <w:t>https://github.com/openETCS/validation/wiki/Verification-Artifacts-St</w:t>
        </w:r>
        <w:r>
          <w:rPr>
            <w:lang w:val="en-GB"/>
          </w:rPr>
          <w:t>yleguide</w:t>
        </w:r>
      </w:hyperlink>
      <w:r>
        <w:rPr>
          <w:lang w:val="en-GB"/>
        </w:rPr>
        <w:t>) and shall allow to  identify the class of items (requirement, variable, function,...)</w:t>
      </w: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In the case that uniqueness is ensured on the names, and depending on the tools selected, we can avoid to use “ident”.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Boolean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Integer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Floating point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T_text: textual description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T_ident: based on a textual  description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T_Version = {3.0.0, 3.3.0}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T_VariableNature = {Acceleration, Distance, Gradient, Length, Miscellaneous, Number, ClassNumber, IdentityNumber, Qualifier, TimeDate, </w:t>
      </w:r>
      <w:r>
        <w:rPr>
          <w:lang w:val="en-GB"/>
        </w:rPr>
        <w:lastRenderedPageBreak/>
        <w:t>Speed, Text}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T_SourceDocu</w:t>
      </w:r>
      <w:r>
        <w:rPr>
          <w:lang w:val="en-GB"/>
        </w:rPr>
        <w:t>ment = {subset-26, subset-34}</w:t>
      </w:r>
    </w:p>
    <w:p w:rsidR="00EC5137" w:rsidRDefault="00B27CFA">
      <w:pPr>
        <w:pStyle w:val="Standard"/>
        <w:numPr>
          <w:ilvl w:val="0"/>
          <w:numId w:val="2"/>
        </w:numPr>
        <w:rPr>
          <w:lang w:val="en-GB"/>
        </w:rPr>
      </w:pPr>
      <w:r>
        <w:rPr>
          <w:lang w:val="en-GB"/>
        </w:rPr>
        <w:t>T_Definition : a textual and graphical description (all kind of picture, table and diagram are allowed)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Requirement: </w:t>
      </w:r>
      <w:r>
        <w:rPr>
          <w:b/>
          <w:bCs/>
          <w:sz w:val="28"/>
          <w:szCs w:val="28"/>
          <w:lang w:val="en-GB"/>
        </w:rPr>
        <w:t>T_Requirement</w:t>
      </w:r>
    </w:p>
    <w:p w:rsidR="00EC5137" w:rsidRDefault="00EC5137">
      <w:pPr>
        <w:pStyle w:val="Standard"/>
        <w:rPr>
          <w:b/>
          <w:bCs/>
          <w:sz w:val="28"/>
          <w:szCs w:val="28"/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It is identified by the following attributes: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tbl>
      <w:tblPr>
        <w:tblW w:w="12544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1326"/>
        <w:gridCol w:w="2064"/>
        <w:gridCol w:w="7970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requirement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EC5137" w:rsidRDefault="00B27CFA">
            <w:pPr>
              <w:pStyle w:val="TableContents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Standard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the document where the requirement is defined the first time (SRS, FIS, SSRS,...)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rPr>
                <w:lang w:val="en-GB"/>
              </w:rPr>
              <w:t>(Optional)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Discussion or comment to clarify or justify the requirement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Standard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Requirements are links together by mother-child relations: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refined (description can be clarified) in a child requirement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split i</w:t>
      </w:r>
      <w:r>
        <w:rPr>
          <w:lang w:val="en-GB"/>
        </w:rPr>
        <w:t>n several  child requirements</w:t>
      </w:r>
    </w:p>
    <w:p w:rsidR="00EC5137" w:rsidRDefault="00B27CFA">
      <w:pPr>
        <w:pStyle w:val="Standard"/>
        <w:numPr>
          <w:ilvl w:val="0"/>
          <w:numId w:val="4"/>
        </w:numPr>
        <w:rPr>
          <w:lang w:val="en-GB"/>
        </w:rPr>
      </w:pPr>
      <w:r>
        <w:rPr>
          <w:lang w:val="en-GB"/>
        </w:rPr>
        <w:t>a requirement can be derived from several mother requirements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Variable: </w:t>
      </w:r>
      <w:r>
        <w:rPr>
          <w:b/>
          <w:bCs/>
          <w:sz w:val="28"/>
          <w:szCs w:val="28"/>
          <w:lang w:val="en-GB"/>
        </w:rPr>
        <w:t>T_Variable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251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  <w:gridCol w:w="1326"/>
        <w:gridCol w:w="2064"/>
        <w:gridCol w:w="7583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the document where the variable is defined the first time (SRS, FIS, SSRS,...)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 of the Variable (Acceleration, Speed, Ident,...)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r>
        <w:rPr>
          <w:b/>
          <w:bCs/>
          <w:sz w:val="28"/>
          <w:szCs w:val="28"/>
          <w:lang w:val="en-GB"/>
        </w:rPr>
        <w:t>T_Constant</w:t>
      </w:r>
    </w:p>
    <w:p w:rsidR="00EC5137" w:rsidRDefault="00B27CFA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Do we need to  separate Variables and constants ?</w:t>
      </w:r>
    </w:p>
    <w:p w:rsidR="00EC5137" w:rsidRDefault="00EC5137">
      <w:pPr>
        <w:pStyle w:val="Standard"/>
        <w:rPr>
          <w:i/>
          <w:iCs/>
          <w:color w:val="FF0000"/>
          <w:lang w:val="en-GB"/>
        </w:rPr>
      </w:pPr>
    </w:p>
    <w:tbl>
      <w:tblPr>
        <w:tblW w:w="1234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2064"/>
        <w:gridCol w:w="7583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7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the document where the variable is defined the first time (SRS, FIS, SSRS,...)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 of the Variable (Acceleration, Speed, Ident,...)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EC5137" w:rsidRDefault="00B27CFA">
            <w:pPr>
              <w:pStyle w:val="TableContents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7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Function: </w:t>
      </w:r>
      <w:r>
        <w:rPr>
          <w:b/>
          <w:bCs/>
          <w:sz w:val="28"/>
          <w:szCs w:val="28"/>
          <w:lang w:val="en-GB"/>
        </w:rPr>
        <w:t>T_Function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1068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997"/>
        <w:gridCol w:w="5989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5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Textual and </w:t>
            </w:r>
            <w:r>
              <w:rPr>
                <w:lang w:val="en-GB"/>
              </w:rPr>
              <w:t>graphical description of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 variables of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 variables of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Main internal variables of the function used to describe it  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Main constants and parameters used to describe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Requirements allocated to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i/>
                <w:iCs/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5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lang w:val="en-GB"/>
        </w:rPr>
      </w:pPr>
      <w:r>
        <w:rPr>
          <w:lang w:val="en-GB"/>
        </w:rPr>
        <w:t>Functions are linked together by several kind of relation:</w:t>
      </w:r>
    </w:p>
    <w:p w:rsidR="00EC5137" w:rsidRDefault="00B27CFA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mother-child relation: a function is split in several sub-functions</w:t>
      </w:r>
    </w:p>
    <w:p w:rsidR="00EC5137" w:rsidRDefault="00B27CFA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sequential relation: a function shall occur before an another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r>
        <w:rPr>
          <w:b/>
          <w:bCs/>
          <w:sz w:val="28"/>
          <w:szCs w:val="28"/>
          <w:lang w:val="en-GB"/>
        </w:rPr>
        <w:t>T_FunctionalBlock</w:t>
      </w:r>
    </w:p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Are functional blocks really necessary ?</w:t>
      </w:r>
    </w:p>
    <w:p w:rsidR="00EC5137" w:rsidRDefault="00EC5137">
      <w:pPr>
        <w:pStyle w:val="Standard"/>
        <w:rPr>
          <w:i/>
          <w:iCs/>
          <w:color w:val="FF0000"/>
          <w:lang w:val="en-GB"/>
        </w:rPr>
      </w:pPr>
    </w:p>
    <w:tbl>
      <w:tblPr>
        <w:tblW w:w="8754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8"/>
        <w:gridCol w:w="1326"/>
        <w:gridCol w:w="1384"/>
        <w:gridCol w:w="4866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4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Packet: </w:t>
      </w:r>
      <w:r>
        <w:rPr>
          <w:b/>
          <w:bCs/>
          <w:sz w:val="28"/>
          <w:szCs w:val="28"/>
          <w:lang w:val="en-GB"/>
        </w:rPr>
        <w:t>T_Packet</w:t>
      </w:r>
    </w:p>
    <w:p w:rsidR="00EC5137" w:rsidRDefault="00EC5137">
      <w:pPr>
        <w:pStyle w:val="Standard"/>
        <w:rPr>
          <w:lang w:val="en-GB"/>
        </w:rPr>
      </w:pPr>
    </w:p>
    <w:p w:rsidR="00EC5137" w:rsidRDefault="00EC5137">
      <w:pPr>
        <w:pStyle w:val="Standard"/>
        <w:rPr>
          <w:lang w:val="en-GB"/>
        </w:rPr>
      </w:pPr>
    </w:p>
    <w:tbl>
      <w:tblPr>
        <w:tblW w:w="1040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326"/>
        <w:gridCol w:w="1637"/>
        <w:gridCol w:w="6075"/>
      </w:tblGrid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Textual and graphical description of the </w:t>
            </w:r>
            <w:r>
              <w:rPr>
                <w:lang w:val="en-GB"/>
              </w:rPr>
              <w:t>packets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Data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external variable transmitted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Sender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Receiver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B27CFA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packet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EC5137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5137" w:rsidRDefault="00EC5137">
            <w:pPr>
              <w:pStyle w:val="TableContents"/>
              <w:rPr>
                <w:lang w:val="en-GB"/>
              </w:rPr>
            </w:pPr>
          </w:p>
        </w:tc>
      </w:tr>
    </w:tbl>
    <w:p w:rsidR="00EC5137" w:rsidRDefault="00EC5137">
      <w:pPr>
        <w:pStyle w:val="Standard"/>
      </w:pPr>
    </w:p>
    <w:p w:rsidR="00EC5137" w:rsidRDefault="00EC5137">
      <w:pPr>
        <w:pStyle w:val="Standard"/>
      </w:pPr>
    </w:p>
    <w:p w:rsidR="00EC5137" w:rsidRDefault="00EC5137">
      <w:pPr>
        <w:pStyle w:val="Standard"/>
        <w:pageBreakBefore/>
      </w:pPr>
    </w:p>
    <w:p w:rsidR="00EC5137" w:rsidRDefault="00B27CF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Links :</w:t>
      </w:r>
    </w:p>
    <w:p w:rsidR="00EC5137" w:rsidRDefault="00B27CFA">
      <w:pPr>
        <w:pStyle w:val="Standard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252000" cy="6942599"/>
            <wp:effectExtent l="0" t="0" r="630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694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137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7CFA">
      <w:r>
        <w:separator/>
      </w:r>
    </w:p>
  </w:endnote>
  <w:endnote w:type="continuationSeparator" w:id="0">
    <w:p w:rsidR="00000000" w:rsidRDefault="00B2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7CFA">
      <w:r>
        <w:rPr>
          <w:color w:val="000000"/>
        </w:rPr>
        <w:separator/>
      </w:r>
    </w:p>
  </w:footnote>
  <w:footnote w:type="continuationSeparator" w:id="0">
    <w:p w:rsidR="00000000" w:rsidRDefault="00B2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729"/>
    <w:multiLevelType w:val="multilevel"/>
    <w:tmpl w:val="116A61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F3755"/>
    <w:multiLevelType w:val="multilevel"/>
    <w:tmpl w:val="01B27FC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87A2D3F"/>
    <w:multiLevelType w:val="multilevel"/>
    <w:tmpl w:val="E5D0EF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F2C73B5"/>
    <w:multiLevelType w:val="multilevel"/>
    <w:tmpl w:val="8C7049D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AD860DA"/>
    <w:multiLevelType w:val="multilevel"/>
    <w:tmpl w:val="C78CF5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737E6C92"/>
    <w:multiLevelType w:val="multilevel"/>
    <w:tmpl w:val="E9DAE7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5137"/>
    <w:rsid w:val="00B27CFA"/>
    <w:rsid w:val="00E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TCS/validation/wiki/Verification-Artifacts-Stylegui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681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1</cp:revision>
  <dcterms:created xsi:type="dcterms:W3CDTF">2013-10-14T15:53:00Z</dcterms:created>
  <dcterms:modified xsi:type="dcterms:W3CDTF">2013-10-15T10:02:00Z</dcterms:modified>
</cp:coreProperties>
</file>