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FEE86" w14:textId="77777777" w:rsidR="00ED297B" w:rsidRDefault="00ED297B" w:rsidP="00ED297B">
      <w:pPr>
        <w:rPr>
          <w:b/>
        </w:rPr>
      </w:pPr>
      <w:r>
        <w:rPr>
          <w:noProof/>
        </w:rPr>
        <w:drawing>
          <wp:anchor distT="0" distB="0" distL="0" distR="0" simplePos="0" relativeHeight="251659264" behindDoc="0" locked="0" layoutInCell="1" hidden="0" allowOverlap="1" wp14:anchorId="1C568181" wp14:editId="3DB2F6A6">
            <wp:simplePos x="0" y="0"/>
            <wp:positionH relativeFrom="column">
              <wp:posOffset>0</wp:posOffset>
            </wp:positionH>
            <wp:positionV relativeFrom="paragraph">
              <wp:posOffset>25400</wp:posOffset>
            </wp:positionV>
            <wp:extent cx="3191510" cy="88836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1510" cy="888365"/>
                    </a:xfrm>
                    <a:prstGeom prst="rect">
                      <a:avLst/>
                    </a:prstGeom>
                    <a:ln/>
                  </pic:spPr>
                </pic:pic>
              </a:graphicData>
            </a:graphic>
          </wp:anchor>
        </w:drawing>
      </w:r>
      <w:r>
        <w:rPr>
          <w:noProof/>
        </w:rPr>
        <w:drawing>
          <wp:anchor distT="0" distB="0" distL="0" distR="0" simplePos="0" relativeHeight="251660288" behindDoc="0" locked="0" layoutInCell="1" hidden="0" allowOverlap="1" wp14:anchorId="15AD0E68" wp14:editId="2B0E65ED">
            <wp:simplePos x="0" y="0"/>
            <wp:positionH relativeFrom="column">
              <wp:posOffset>4902447</wp:posOffset>
            </wp:positionH>
            <wp:positionV relativeFrom="paragraph">
              <wp:posOffset>18832</wp:posOffset>
            </wp:positionV>
            <wp:extent cx="709683" cy="859619"/>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09683" cy="859619"/>
                    </a:xfrm>
                    <a:prstGeom prst="rect">
                      <a:avLst/>
                    </a:prstGeom>
                    <a:ln/>
                  </pic:spPr>
                </pic:pic>
              </a:graphicData>
            </a:graphic>
          </wp:anchor>
        </w:drawing>
      </w:r>
    </w:p>
    <w:p w14:paraId="6809EEDE" w14:textId="601DB06F" w:rsidR="00536A1F" w:rsidRDefault="00536A1F" w:rsidP="00ED297B">
      <w:pPr>
        <w:rPr>
          <w:b/>
          <w:sz w:val="28"/>
          <w:szCs w:val="28"/>
        </w:rPr>
      </w:pPr>
    </w:p>
    <w:p w14:paraId="6E0680D7" w14:textId="77777777" w:rsidR="00536A1F" w:rsidRDefault="00536A1F" w:rsidP="00ED297B">
      <w:pPr>
        <w:rPr>
          <w:b/>
          <w:sz w:val="28"/>
          <w:szCs w:val="28"/>
        </w:rPr>
      </w:pPr>
    </w:p>
    <w:p w14:paraId="6F1F5E21" w14:textId="77777777" w:rsidR="00536A1F" w:rsidRDefault="00536A1F" w:rsidP="00536A1F">
      <w:pPr>
        <w:spacing w:line="360" w:lineRule="auto"/>
        <w:rPr>
          <w:b/>
          <w:sz w:val="28"/>
          <w:szCs w:val="28"/>
        </w:rPr>
      </w:pPr>
    </w:p>
    <w:p w14:paraId="0521EA71" w14:textId="77777777" w:rsidR="00ED297B" w:rsidRDefault="00ED297B" w:rsidP="00ED297B">
      <w:pPr>
        <w:spacing w:line="360" w:lineRule="auto"/>
        <w:jc w:val="center"/>
        <w:rPr>
          <w:b/>
          <w:sz w:val="28"/>
          <w:szCs w:val="28"/>
        </w:rPr>
      </w:pPr>
      <w:r>
        <w:rPr>
          <w:b/>
          <w:sz w:val="28"/>
          <w:szCs w:val="28"/>
        </w:rPr>
        <w:t>UNIVERSIDAD TÉCNOLOGICA DE LA RIVIERA MAYA</w:t>
      </w:r>
    </w:p>
    <w:p w14:paraId="028D1E22" w14:textId="2936C305" w:rsidR="00ED297B" w:rsidRDefault="00ED297B" w:rsidP="00C574EA">
      <w:pPr>
        <w:spacing w:line="360" w:lineRule="auto"/>
        <w:jc w:val="center"/>
        <w:rPr>
          <w:b/>
          <w:sz w:val="28"/>
          <w:szCs w:val="28"/>
        </w:rPr>
      </w:pPr>
      <w:r>
        <w:rPr>
          <w:b/>
          <w:sz w:val="28"/>
          <w:szCs w:val="28"/>
        </w:rPr>
        <w:t>TÉCNICO SUPERIOR UNIVERSITARIO E</w:t>
      </w:r>
      <w:r w:rsidR="00423D55">
        <w:rPr>
          <w:b/>
          <w:sz w:val="28"/>
          <w:szCs w:val="28"/>
        </w:rPr>
        <w:t xml:space="preserve">N DESARROLLO DE SOFTWARE MULTIPLATAFORMA </w:t>
      </w:r>
    </w:p>
    <w:p w14:paraId="34E46724" w14:textId="77777777" w:rsidR="00C574EA" w:rsidRDefault="00C574EA" w:rsidP="00C574EA">
      <w:pPr>
        <w:spacing w:line="360" w:lineRule="auto"/>
        <w:jc w:val="center"/>
        <w:rPr>
          <w:b/>
          <w:sz w:val="28"/>
          <w:szCs w:val="28"/>
        </w:rPr>
      </w:pPr>
    </w:p>
    <w:p w14:paraId="7AC9ABAE" w14:textId="58E2421F" w:rsidR="00ED297B" w:rsidRDefault="00ED297B" w:rsidP="00ED297B">
      <w:pPr>
        <w:spacing w:line="360" w:lineRule="auto"/>
        <w:jc w:val="center"/>
        <w:rPr>
          <w:b/>
          <w:sz w:val="28"/>
          <w:szCs w:val="28"/>
        </w:rPr>
      </w:pPr>
      <w:r>
        <w:rPr>
          <w:b/>
          <w:sz w:val="28"/>
          <w:szCs w:val="28"/>
        </w:rPr>
        <w:t xml:space="preserve"> “</w:t>
      </w:r>
      <w:r w:rsidR="00C574EA">
        <w:rPr>
          <w:b/>
          <w:sz w:val="28"/>
          <w:szCs w:val="28"/>
        </w:rPr>
        <w:t>DESARROLLO DEL M</w:t>
      </w:r>
      <w:r w:rsidR="0045446A">
        <w:rPr>
          <w:b/>
          <w:sz w:val="28"/>
          <w:szCs w:val="28"/>
        </w:rPr>
        <w:t>Ó</w:t>
      </w:r>
      <w:r w:rsidR="00C574EA">
        <w:rPr>
          <w:b/>
          <w:sz w:val="28"/>
          <w:szCs w:val="28"/>
        </w:rPr>
        <w:t>DULO PARA ADMINISTRAR LOS CONTRATOS DE PROVEEDORES DEL HOTEL THE FIVES HOTELS AND RESIDENCES</w:t>
      </w:r>
      <w:r>
        <w:rPr>
          <w:b/>
          <w:sz w:val="28"/>
          <w:szCs w:val="28"/>
        </w:rPr>
        <w:t>”</w:t>
      </w:r>
    </w:p>
    <w:p w14:paraId="25CC39CB" w14:textId="77777777" w:rsidR="00ED297B" w:rsidRDefault="00ED297B" w:rsidP="00ED297B">
      <w:pPr>
        <w:spacing w:after="0" w:line="360" w:lineRule="auto"/>
        <w:jc w:val="center"/>
        <w:rPr>
          <w:b/>
          <w:sz w:val="32"/>
          <w:szCs w:val="32"/>
        </w:rPr>
      </w:pPr>
      <w:r>
        <w:rPr>
          <w:b/>
          <w:sz w:val="32"/>
          <w:szCs w:val="32"/>
        </w:rPr>
        <w:t>MEMORIA</w:t>
      </w:r>
    </w:p>
    <w:p w14:paraId="26D1EA8D" w14:textId="77777777" w:rsidR="00ED297B" w:rsidRDefault="00ED297B" w:rsidP="00ED297B">
      <w:pPr>
        <w:spacing w:after="0" w:line="360" w:lineRule="auto"/>
        <w:jc w:val="center"/>
        <w:rPr>
          <w:b/>
          <w:sz w:val="28"/>
          <w:szCs w:val="28"/>
        </w:rPr>
      </w:pPr>
      <w:r>
        <w:rPr>
          <w:b/>
          <w:sz w:val="28"/>
          <w:szCs w:val="28"/>
        </w:rPr>
        <w:t xml:space="preserve"> QUE PARA OBTENER EL TÍTULO DE: </w:t>
      </w:r>
    </w:p>
    <w:p w14:paraId="0BC0860D" w14:textId="39559F21" w:rsidR="00ED297B" w:rsidRDefault="00ED297B" w:rsidP="00C574EA">
      <w:pPr>
        <w:spacing w:after="0" w:line="360" w:lineRule="auto"/>
        <w:jc w:val="center"/>
        <w:rPr>
          <w:b/>
          <w:sz w:val="28"/>
          <w:szCs w:val="28"/>
        </w:rPr>
      </w:pPr>
      <w:r>
        <w:rPr>
          <w:b/>
          <w:sz w:val="28"/>
          <w:szCs w:val="28"/>
        </w:rPr>
        <w:t>TÉCNICO SUPERIOR UNIVERSITARIO EN</w:t>
      </w:r>
      <w:r w:rsidR="00423D55">
        <w:rPr>
          <w:b/>
          <w:sz w:val="28"/>
          <w:szCs w:val="28"/>
        </w:rPr>
        <w:t xml:space="preserve"> DESARROLLO DE SOFTWARE MULTIPLATAFORMA</w:t>
      </w:r>
    </w:p>
    <w:p w14:paraId="73E34523" w14:textId="77777777" w:rsidR="00ED297B" w:rsidRDefault="00ED297B" w:rsidP="00ED297B">
      <w:pPr>
        <w:spacing w:after="0" w:line="360" w:lineRule="auto"/>
        <w:jc w:val="center"/>
        <w:rPr>
          <w:b/>
          <w:sz w:val="28"/>
          <w:szCs w:val="28"/>
        </w:rPr>
      </w:pPr>
      <w:r>
        <w:rPr>
          <w:b/>
          <w:sz w:val="28"/>
          <w:szCs w:val="28"/>
        </w:rPr>
        <w:t xml:space="preserve">PRESENTA: </w:t>
      </w:r>
    </w:p>
    <w:p w14:paraId="70E03431" w14:textId="4FAACEF0" w:rsidR="00ED297B" w:rsidRDefault="00423D55" w:rsidP="00ED297B">
      <w:pPr>
        <w:spacing w:after="0" w:line="360" w:lineRule="auto"/>
        <w:jc w:val="center"/>
        <w:rPr>
          <w:b/>
          <w:sz w:val="28"/>
          <w:szCs w:val="28"/>
        </w:rPr>
      </w:pPr>
      <w:r>
        <w:rPr>
          <w:b/>
          <w:sz w:val="28"/>
          <w:szCs w:val="28"/>
        </w:rPr>
        <w:t>AXEL IVÁN GONZÁLEZ SÁNCHEZ</w:t>
      </w:r>
    </w:p>
    <w:p w14:paraId="643F2BF7" w14:textId="6C0C1169" w:rsidR="00ED297B" w:rsidRDefault="00423D55" w:rsidP="00ED297B">
      <w:pPr>
        <w:tabs>
          <w:tab w:val="left" w:pos="4545"/>
        </w:tabs>
        <w:spacing w:after="0" w:line="360" w:lineRule="auto"/>
        <w:jc w:val="center"/>
        <w:rPr>
          <w:b/>
          <w:sz w:val="28"/>
          <w:szCs w:val="28"/>
        </w:rPr>
      </w:pPr>
      <w:r>
        <w:rPr>
          <w:b/>
          <w:sz w:val="28"/>
          <w:szCs w:val="28"/>
        </w:rPr>
        <w:t>1902088</w:t>
      </w:r>
    </w:p>
    <w:p w14:paraId="66869FC9" w14:textId="42BEC2B8" w:rsidR="00ED297B" w:rsidRDefault="00ED297B" w:rsidP="00ED297B">
      <w:pPr>
        <w:tabs>
          <w:tab w:val="left" w:pos="4545"/>
        </w:tabs>
        <w:spacing w:line="360" w:lineRule="auto"/>
        <w:jc w:val="center"/>
        <w:rPr>
          <w:b/>
        </w:rPr>
      </w:pPr>
      <w:r>
        <w:rPr>
          <w:b/>
        </w:rPr>
        <w:t>GENERACIÓN 201</w:t>
      </w:r>
      <w:r w:rsidR="00423D55">
        <w:rPr>
          <w:b/>
        </w:rPr>
        <w:t>9</w:t>
      </w:r>
      <w:r>
        <w:rPr>
          <w:b/>
        </w:rPr>
        <w:t>- 202</w:t>
      </w:r>
      <w:r w:rsidR="00423D55">
        <w:rPr>
          <w:b/>
        </w:rPr>
        <w:t>1</w:t>
      </w:r>
    </w:p>
    <w:p w14:paraId="55ACC1ED" w14:textId="77777777" w:rsidR="00ED297B" w:rsidRDefault="00ED297B" w:rsidP="00ED297B">
      <w:pPr>
        <w:tabs>
          <w:tab w:val="left" w:pos="4545"/>
        </w:tabs>
        <w:spacing w:line="360" w:lineRule="auto"/>
        <w:jc w:val="center"/>
        <w:rPr>
          <w:b/>
        </w:rPr>
      </w:pPr>
    </w:p>
    <w:p w14:paraId="04B13CEC" w14:textId="0A89B53D" w:rsidR="00536A1F" w:rsidRPr="00536A1F" w:rsidRDefault="00ED297B" w:rsidP="00536A1F">
      <w:pPr>
        <w:tabs>
          <w:tab w:val="left" w:pos="4545"/>
        </w:tabs>
        <w:spacing w:after="0" w:line="360" w:lineRule="auto"/>
        <w:jc w:val="center"/>
      </w:pPr>
      <w:r>
        <w:rPr>
          <w:b/>
        </w:rPr>
        <w:t xml:space="preserve">EMPRESA: </w:t>
      </w:r>
      <w:r w:rsidR="00D12EF3">
        <w:t xml:space="preserve">THE FIVES HOTELS &amp; RESIDENCES </w:t>
      </w:r>
    </w:p>
    <w:p w14:paraId="26CA2753" w14:textId="78EB890D" w:rsidR="00ED297B" w:rsidRDefault="00ED297B" w:rsidP="00ED297B">
      <w:pPr>
        <w:tabs>
          <w:tab w:val="left" w:pos="4545"/>
        </w:tabs>
        <w:spacing w:after="0" w:line="360" w:lineRule="auto"/>
        <w:jc w:val="center"/>
      </w:pPr>
      <w:r>
        <w:rPr>
          <w:b/>
        </w:rPr>
        <w:t xml:space="preserve">ASESOR ACADÉMICO: </w:t>
      </w:r>
      <w:r w:rsidR="00D12EF3" w:rsidRPr="00536A1F">
        <w:rPr>
          <w:bCs/>
        </w:rPr>
        <w:t>ING. GEOVANI PACHECO GALAZ</w:t>
      </w:r>
    </w:p>
    <w:p w14:paraId="7C217AF7" w14:textId="20223473" w:rsidR="00ED297B" w:rsidRDefault="00ED297B" w:rsidP="00536A1F">
      <w:pPr>
        <w:tabs>
          <w:tab w:val="left" w:pos="4545"/>
        </w:tabs>
        <w:spacing w:after="0" w:line="360" w:lineRule="auto"/>
        <w:jc w:val="center"/>
      </w:pPr>
      <w:r>
        <w:rPr>
          <w:b/>
        </w:rPr>
        <w:t xml:space="preserve">ASESOR EMPRESARIAL: </w:t>
      </w:r>
      <w:r w:rsidR="00D12EF3">
        <w:t>ING. ROQUE YOVANI CUYTUN</w:t>
      </w:r>
    </w:p>
    <w:p w14:paraId="5B42E90E" w14:textId="77777777" w:rsidR="00536A1F" w:rsidRDefault="00536A1F" w:rsidP="00536A1F">
      <w:pPr>
        <w:tabs>
          <w:tab w:val="left" w:pos="4545"/>
        </w:tabs>
        <w:spacing w:after="0" w:line="360" w:lineRule="auto"/>
        <w:jc w:val="center"/>
      </w:pPr>
    </w:p>
    <w:p w14:paraId="3A5717BF" w14:textId="3263D876" w:rsidR="00536A1F" w:rsidRDefault="00ED297B" w:rsidP="00536A1F">
      <w:pPr>
        <w:spacing w:line="360" w:lineRule="auto"/>
        <w:jc w:val="center"/>
      </w:pPr>
      <w:r>
        <w:t xml:space="preserve">Playa del Carmen, Quintana Roo                                              </w:t>
      </w:r>
      <w:r w:rsidR="00A47C25">
        <w:t>septiembre</w:t>
      </w:r>
      <w:r>
        <w:t xml:space="preserve"> 2020</w:t>
      </w:r>
    </w:p>
    <w:p w14:paraId="6E42E521" w14:textId="77777777" w:rsidR="00C574EA" w:rsidRDefault="00C574EA" w:rsidP="00536A1F">
      <w:pPr>
        <w:jc w:val="center"/>
        <w:rPr>
          <w:b/>
        </w:rPr>
      </w:pPr>
    </w:p>
    <w:p w14:paraId="729B018E" w14:textId="24C680AB" w:rsidR="00536A1F" w:rsidRDefault="00536A1F" w:rsidP="00536A1F">
      <w:pPr>
        <w:jc w:val="center"/>
        <w:rPr>
          <w:b/>
        </w:rPr>
      </w:pPr>
      <w:r>
        <w:rPr>
          <w:b/>
        </w:rPr>
        <w:t>Compromiso de autor</w:t>
      </w:r>
    </w:p>
    <w:p w14:paraId="2DB534ED" w14:textId="77777777" w:rsidR="00536A1F" w:rsidRDefault="00536A1F" w:rsidP="00155E22">
      <w:pPr>
        <w:spacing w:after="0" w:line="480" w:lineRule="auto"/>
      </w:pPr>
    </w:p>
    <w:p w14:paraId="208AE23E" w14:textId="75D3FA2E" w:rsidR="00536A1F" w:rsidRDefault="00536A1F" w:rsidP="008F397C">
      <w:pPr>
        <w:spacing w:after="0" w:line="480" w:lineRule="auto"/>
        <w:ind w:firstLine="708"/>
        <w:rPr>
          <w:b/>
        </w:rPr>
      </w:pPr>
      <w:r>
        <w:t>Yo,</w:t>
      </w:r>
      <w:r>
        <w:rPr>
          <w:b/>
        </w:rPr>
        <w:t xml:space="preserve"> </w:t>
      </w:r>
      <w:r w:rsidR="008F397C">
        <w:rPr>
          <w:b/>
          <w:color w:val="000080"/>
        </w:rPr>
        <w:t>Axel Iván González Sánchez</w:t>
      </w:r>
      <w:r>
        <w:rPr>
          <w:b/>
        </w:rPr>
        <w:t xml:space="preserve"> </w:t>
      </w:r>
      <w:r>
        <w:t>con número de matrícula</w:t>
      </w:r>
      <w:r>
        <w:rPr>
          <w:b/>
        </w:rPr>
        <w:t xml:space="preserve"> </w:t>
      </w:r>
      <w:r w:rsidR="008F397C">
        <w:rPr>
          <w:b/>
          <w:color w:val="000080"/>
        </w:rPr>
        <w:t>1902088</w:t>
      </w:r>
      <w:r>
        <w:rPr>
          <w:b/>
        </w:rPr>
        <w:t xml:space="preserve">, </w:t>
      </w:r>
      <w:r>
        <w:t>alumno del programa académico</w:t>
      </w:r>
      <w:r>
        <w:rPr>
          <w:b/>
        </w:rPr>
        <w:t xml:space="preserve"> </w:t>
      </w:r>
      <w:r w:rsidR="008F397C">
        <w:rPr>
          <w:b/>
          <w:color w:val="000080"/>
        </w:rPr>
        <w:t>Técnico Superior Universitario en Desarrollo de Software Multiplataforma</w:t>
      </w:r>
      <w:r>
        <w:rPr>
          <w:b/>
        </w:rPr>
        <w:t xml:space="preserve">, </w:t>
      </w:r>
      <w:r>
        <w:t>declaro que:</w:t>
      </w:r>
      <w:r>
        <w:rPr>
          <w:b/>
        </w:rPr>
        <w:t xml:space="preserve"> </w:t>
      </w:r>
    </w:p>
    <w:p w14:paraId="0B161741" w14:textId="77777777" w:rsidR="00536A1F" w:rsidRDefault="00536A1F" w:rsidP="00536A1F">
      <w:pPr>
        <w:spacing w:after="0" w:line="480" w:lineRule="auto"/>
        <w:ind w:firstLine="708"/>
        <w:jc w:val="both"/>
      </w:pPr>
      <w:r>
        <w:t xml:space="preserve">El contenido del presente documento es un reflejo de mi trabajo personal y manifiesto que, ante cualquier notificación de plagio, copia o falta a la fuente original, soy responsable directo legal, económico y administrativo sin afectar al Asesor Académico, al Asesor Empresarial, a la Universidad y a cuantas instituciones hayan colaborado en dicho trabajo, asumiendo las consecuencias derivadas de tales prácticas. </w:t>
      </w:r>
    </w:p>
    <w:p w14:paraId="6986CAF6" w14:textId="77777777" w:rsidR="00536A1F" w:rsidRDefault="00536A1F" w:rsidP="00536A1F">
      <w:pPr>
        <w:spacing w:after="0" w:line="480" w:lineRule="auto"/>
        <w:rPr>
          <w:b/>
        </w:rPr>
      </w:pPr>
    </w:p>
    <w:p w14:paraId="732541F7" w14:textId="77777777" w:rsidR="00536A1F" w:rsidRDefault="00536A1F" w:rsidP="00536A1F">
      <w:pPr>
        <w:spacing w:line="480" w:lineRule="auto"/>
        <w:rPr>
          <w:b/>
        </w:rPr>
      </w:pPr>
    </w:p>
    <w:p w14:paraId="77609192" w14:textId="77777777" w:rsidR="00536A1F" w:rsidRDefault="00536A1F" w:rsidP="00536A1F">
      <w:pPr>
        <w:spacing w:line="480" w:lineRule="auto"/>
        <w:rPr>
          <w:b/>
        </w:rPr>
      </w:pPr>
    </w:p>
    <w:p w14:paraId="4EBD7D28" w14:textId="77777777" w:rsidR="00536A1F" w:rsidRDefault="00536A1F" w:rsidP="00536A1F">
      <w:pPr>
        <w:spacing w:line="480" w:lineRule="auto"/>
        <w:rPr>
          <w:b/>
        </w:rPr>
      </w:pPr>
    </w:p>
    <w:p w14:paraId="56774FC1" w14:textId="77777777" w:rsidR="00536A1F" w:rsidRDefault="00536A1F" w:rsidP="00536A1F">
      <w:pPr>
        <w:spacing w:line="480" w:lineRule="auto"/>
        <w:jc w:val="right"/>
      </w:pPr>
      <w:r>
        <w:t>Firma del alumno: ___________________________</w:t>
      </w:r>
    </w:p>
    <w:p w14:paraId="3A3B925B" w14:textId="77777777" w:rsidR="00536A1F" w:rsidRDefault="00536A1F" w:rsidP="00536A1F">
      <w:pPr>
        <w:spacing w:line="480" w:lineRule="auto"/>
        <w:jc w:val="right"/>
      </w:pPr>
    </w:p>
    <w:p w14:paraId="1A6A6E79" w14:textId="77777777" w:rsidR="00536A1F" w:rsidRDefault="00536A1F" w:rsidP="00536A1F">
      <w:pPr>
        <w:spacing w:line="480" w:lineRule="auto"/>
        <w:rPr>
          <w:b/>
        </w:rPr>
      </w:pPr>
    </w:p>
    <w:p w14:paraId="001CE164" w14:textId="77777777" w:rsidR="00536A1F" w:rsidRDefault="00536A1F" w:rsidP="00536A1F">
      <w:pPr>
        <w:spacing w:line="480" w:lineRule="auto"/>
        <w:rPr>
          <w:b/>
        </w:rPr>
      </w:pPr>
    </w:p>
    <w:p w14:paraId="6EFF6D1A" w14:textId="77777777" w:rsidR="00536A1F" w:rsidRDefault="00536A1F" w:rsidP="00536A1F">
      <w:pPr>
        <w:spacing w:line="480" w:lineRule="auto"/>
        <w:rPr>
          <w:b/>
        </w:rPr>
      </w:pPr>
    </w:p>
    <w:p w14:paraId="58096BFE" w14:textId="77777777" w:rsidR="00536A1F" w:rsidRDefault="00536A1F" w:rsidP="00536A1F">
      <w:pPr>
        <w:jc w:val="center"/>
        <w:rPr>
          <w:b/>
        </w:rPr>
      </w:pPr>
      <w:r>
        <w:rPr>
          <w:b/>
        </w:rPr>
        <w:t>Aprobación de empastados (documentos probatorios)</w:t>
      </w:r>
    </w:p>
    <w:p w14:paraId="7C80C690" w14:textId="77777777" w:rsidR="00536A1F" w:rsidRDefault="00536A1F" w:rsidP="00536A1F">
      <w:pPr>
        <w:spacing w:line="480" w:lineRule="auto"/>
      </w:pPr>
    </w:p>
    <w:p w14:paraId="734E739A" w14:textId="77777777" w:rsidR="00536A1F" w:rsidRDefault="00536A1F" w:rsidP="00536A1F">
      <w:pPr>
        <w:spacing w:line="480" w:lineRule="auto"/>
        <w:ind w:firstLine="708"/>
      </w:pPr>
      <w:r>
        <w:lastRenderedPageBreak/>
        <w:t xml:space="preserve">Esta página se sustituye por los documentos originales de “Entrega de proyecto” y/o “Aprobación de empastado” debidamente firmados y sellados.  </w:t>
      </w:r>
    </w:p>
    <w:p w14:paraId="23B5CD5D" w14:textId="77777777" w:rsidR="00536A1F" w:rsidRDefault="00536A1F" w:rsidP="00536A1F">
      <w:pPr>
        <w:spacing w:line="480" w:lineRule="auto"/>
      </w:pPr>
    </w:p>
    <w:p w14:paraId="10942A5A" w14:textId="77777777" w:rsidR="00536A1F" w:rsidRDefault="00536A1F" w:rsidP="00536A1F">
      <w:pPr>
        <w:spacing w:line="480" w:lineRule="auto"/>
      </w:pPr>
    </w:p>
    <w:p w14:paraId="1F296FB3" w14:textId="77777777" w:rsidR="00536A1F" w:rsidRDefault="00536A1F" w:rsidP="00536A1F">
      <w:pPr>
        <w:spacing w:line="480" w:lineRule="auto"/>
      </w:pPr>
    </w:p>
    <w:p w14:paraId="13AEF7ED" w14:textId="77777777" w:rsidR="00536A1F" w:rsidRDefault="00536A1F" w:rsidP="00536A1F">
      <w:pPr>
        <w:spacing w:line="480" w:lineRule="auto"/>
      </w:pPr>
    </w:p>
    <w:p w14:paraId="3A6A0708" w14:textId="77777777" w:rsidR="00536A1F" w:rsidRDefault="00536A1F" w:rsidP="00536A1F">
      <w:pPr>
        <w:spacing w:line="480" w:lineRule="auto"/>
      </w:pPr>
    </w:p>
    <w:p w14:paraId="109C7FC5" w14:textId="77777777" w:rsidR="00536A1F" w:rsidRDefault="00536A1F" w:rsidP="00536A1F">
      <w:pPr>
        <w:spacing w:line="480" w:lineRule="auto"/>
      </w:pPr>
    </w:p>
    <w:p w14:paraId="5EDE7571" w14:textId="77777777" w:rsidR="00536A1F" w:rsidRDefault="00536A1F" w:rsidP="00536A1F">
      <w:pPr>
        <w:jc w:val="center"/>
      </w:pPr>
      <w:r>
        <w:rPr>
          <w:highlight w:val="yellow"/>
        </w:rPr>
        <w:t>(En caso de dos o más documentos dar salto de página para mantener la numeración)</w:t>
      </w:r>
    </w:p>
    <w:p w14:paraId="174C57D4" w14:textId="77777777" w:rsidR="00536A1F" w:rsidRDefault="00536A1F" w:rsidP="00536A1F">
      <w:pPr>
        <w:spacing w:line="480" w:lineRule="auto"/>
      </w:pPr>
    </w:p>
    <w:p w14:paraId="66D22971" w14:textId="77777777" w:rsidR="00536A1F" w:rsidRDefault="00536A1F" w:rsidP="00536A1F">
      <w:pPr>
        <w:rPr>
          <w:b/>
        </w:rPr>
      </w:pPr>
      <w:r>
        <w:br w:type="page"/>
      </w:r>
    </w:p>
    <w:p w14:paraId="278CD48E" w14:textId="77777777" w:rsidR="00536A1F" w:rsidRDefault="00536A1F" w:rsidP="00536A1F">
      <w:pPr>
        <w:jc w:val="center"/>
        <w:rPr>
          <w:b/>
        </w:rPr>
      </w:pPr>
      <w:r>
        <w:rPr>
          <w:b/>
        </w:rPr>
        <w:lastRenderedPageBreak/>
        <w:t>Agradecimientos</w:t>
      </w:r>
    </w:p>
    <w:p w14:paraId="60C312C4" w14:textId="6031A7B3" w:rsidR="008F397C" w:rsidRDefault="008F397C">
      <w:r>
        <w:br w:type="page"/>
      </w:r>
    </w:p>
    <w:p w14:paraId="3591EC06" w14:textId="77777777" w:rsidR="008F397C" w:rsidRDefault="008F397C" w:rsidP="008F397C">
      <w:pPr>
        <w:jc w:val="center"/>
      </w:pPr>
      <w:r>
        <w:rPr>
          <w:b/>
        </w:rPr>
        <w:lastRenderedPageBreak/>
        <w:t>Resumen</w:t>
      </w:r>
    </w:p>
    <w:p w14:paraId="538D9D85" w14:textId="77777777" w:rsidR="008F397C" w:rsidRDefault="008F397C" w:rsidP="008F397C">
      <w:pPr>
        <w:spacing w:line="480" w:lineRule="auto"/>
      </w:pPr>
    </w:p>
    <w:p w14:paraId="7AE0E622" w14:textId="77777777" w:rsidR="008F397C" w:rsidRDefault="008F397C" w:rsidP="008F397C">
      <w:pPr>
        <w:spacing w:line="480" w:lineRule="auto"/>
      </w:pPr>
      <w:r>
        <w:br w:type="page"/>
      </w:r>
    </w:p>
    <w:p w14:paraId="20E998FE" w14:textId="77777777" w:rsidR="008F397C" w:rsidRDefault="008F397C" w:rsidP="008F397C">
      <w:pPr>
        <w:jc w:val="center"/>
      </w:pPr>
      <w:bookmarkStart w:id="0" w:name="_1fob9te" w:colFirst="0" w:colLast="0"/>
      <w:bookmarkEnd w:id="0"/>
      <w:proofErr w:type="spellStart"/>
      <w:r>
        <w:rPr>
          <w:b/>
        </w:rPr>
        <w:lastRenderedPageBreak/>
        <w:t>Abstract</w:t>
      </w:r>
      <w:proofErr w:type="spellEnd"/>
    </w:p>
    <w:p w14:paraId="445CB558" w14:textId="33A5CA49" w:rsidR="008F397C" w:rsidRDefault="008F397C" w:rsidP="008F397C">
      <w:pPr>
        <w:rPr>
          <w:b/>
        </w:rPr>
      </w:pPr>
      <w:r>
        <w:rPr>
          <w:b/>
        </w:rPr>
        <w:br w:type="page"/>
      </w:r>
    </w:p>
    <w:p w14:paraId="74DE55F7" w14:textId="4FD53538" w:rsidR="008F397C" w:rsidRDefault="008F397C" w:rsidP="008F397C">
      <w:pPr>
        <w:jc w:val="center"/>
        <w:rPr>
          <w:b/>
        </w:rPr>
      </w:pPr>
      <w:bookmarkStart w:id="1" w:name="_3znysh7" w:colFirst="0" w:colLast="0"/>
      <w:bookmarkEnd w:id="1"/>
      <w:r>
        <w:rPr>
          <w:b/>
        </w:rPr>
        <w:lastRenderedPageBreak/>
        <w:t>Índice</w:t>
      </w:r>
    </w:p>
    <w:p w14:paraId="41678913" w14:textId="77777777" w:rsidR="008F397C" w:rsidRDefault="008F397C" w:rsidP="008F397C">
      <w:pPr>
        <w:jc w:val="center"/>
      </w:pPr>
    </w:p>
    <w:p w14:paraId="76970CF1" w14:textId="77777777" w:rsidR="008F397C" w:rsidRDefault="008F397C" w:rsidP="008F397C">
      <w:pPr>
        <w:keepNext/>
        <w:keepLines/>
        <w:pBdr>
          <w:top w:val="nil"/>
          <w:left w:val="nil"/>
          <w:bottom w:val="nil"/>
          <w:right w:val="nil"/>
          <w:between w:val="nil"/>
        </w:pBdr>
        <w:spacing w:before="240" w:after="0"/>
        <w:rPr>
          <w:rFonts w:ascii="Calibri" w:eastAsia="Calibri" w:hAnsi="Calibri" w:cs="Calibri"/>
          <w:color w:val="2F5496"/>
          <w:sz w:val="32"/>
          <w:szCs w:val="32"/>
        </w:rPr>
      </w:pPr>
      <w:r>
        <w:rPr>
          <w:rFonts w:ascii="Calibri" w:eastAsia="Calibri" w:hAnsi="Calibri" w:cs="Calibri"/>
          <w:color w:val="2F5496"/>
          <w:sz w:val="32"/>
          <w:szCs w:val="32"/>
        </w:rPr>
        <w:t>Contenido</w:t>
      </w:r>
    </w:p>
    <w:sdt>
      <w:sdtPr>
        <w:id w:val="-1912842178"/>
        <w:docPartObj>
          <w:docPartGallery w:val="Table of Contents"/>
          <w:docPartUnique/>
        </w:docPartObj>
      </w:sdtPr>
      <w:sdtEndPr/>
      <w:sdtContent>
        <w:p w14:paraId="754B6F3A" w14:textId="12E28171" w:rsidR="001E241F" w:rsidRDefault="008F397C">
          <w:pPr>
            <w:pStyle w:val="TDC1"/>
            <w:tabs>
              <w:tab w:val="right" w:pos="8828"/>
            </w:tabs>
            <w:rPr>
              <w:rFonts w:eastAsiaTheme="minorEastAsia"/>
              <w:noProof/>
              <w:lang w:eastAsia="es-MX"/>
            </w:rPr>
          </w:pPr>
          <w:r>
            <w:fldChar w:fldCharType="begin"/>
          </w:r>
          <w:r>
            <w:instrText xml:space="preserve"> TOC \h \u \z </w:instrText>
          </w:r>
          <w:r>
            <w:fldChar w:fldCharType="separate"/>
          </w:r>
          <w:hyperlink w:anchor="_Toc83419995" w:history="1">
            <w:r w:rsidR="001E241F" w:rsidRPr="00281941">
              <w:rPr>
                <w:rStyle w:val="Hipervnculo"/>
                <w:noProof/>
              </w:rPr>
              <w:t>CAPÍTULO 1</w:t>
            </w:r>
            <w:r w:rsidR="001E241F">
              <w:rPr>
                <w:noProof/>
                <w:webHidden/>
              </w:rPr>
              <w:tab/>
            </w:r>
            <w:r w:rsidR="001E241F">
              <w:rPr>
                <w:noProof/>
                <w:webHidden/>
              </w:rPr>
              <w:fldChar w:fldCharType="begin"/>
            </w:r>
            <w:r w:rsidR="001E241F">
              <w:rPr>
                <w:noProof/>
                <w:webHidden/>
              </w:rPr>
              <w:instrText xml:space="preserve"> PAGEREF _Toc83419995 \h </w:instrText>
            </w:r>
            <w:r w:rsidR="001E241F">
              <w:rPr>
                <w:noProof/>
                <w:webHidden/>
              </w:rPr>
            </w:r>
            <w:r w:rsidR="001E241F">
              <w:rPr>
                <w:noProof/>
                <w:webHidden/>
              </w:rPr>
              <w:fldChar w:fldCharType="separate"/>
            </w:r>
            <w:r w:rsidR="001E241F">
              <w:rPr>
                <w:noProof/>
                <w:webHidden/>
              </w:rPr>
              <w:t>8</w:t>
            </w:r>
            <w:r w:rsidR="001E241F">
              <w:rPr>
                <w:noProof/>
                <w:webHidden/>
              </w:rPr>
              <w:fldChar w:fldCharType="end"/>
            </w:r>
          </w:hyperlink>
        </w:p>
        <w:p w14:paraId="69F6F8F5" w14:textId="0B5B225F" w:rsidR="001E241F" w:rsidRDefault="00F10830">
          <w:pPr>
            <w:pStyle w:val="TDC1"/>
            <w:tabs>
              <w:tab w:val="right" w:pos="8828"/>
            </w:tabs>
            <w:rPr>
              <w:rFonts w:eastAsiaTheme="minorEastAsia"/>
              <w:noProof/>
              <w:lang w:eastAsia="es-MX"/>
            </w:rPr>
          </w:pPr>
          <w:hyperlink w:anchor="_Toc83419996" w:history="1">
            <w:r w:rsidR="001E241F" w:rsidRPr="00281941">
              <w:rPr>
                <w:rStyle w:val="Hipervnculo"/>
                <w:noProof/>
              </w:rPr>
              <w:t>Introducción</w:t>
            </w:r>
            <w:r w:rsidR="001E241F">
              <w:rPr>
                <w:noProof/>
                <w:webHidden/>
              </w:rPr>
              <w:tab/>
            </w:r>
            <w:r w:rsidR="001E241F">
              <w:rPr>
                <w:noProof/>
                <w:webHidden/>
              </w:rPr>
              <w:fldChar w:fldCharType="begin"/>
            </w:r>
            <w:r w:rsidR="001E241F">
              <w:rPr>
                <w:noProof/>
                <w:webHidden/>
              </w:rPr>
              <w:instrText xml:space="preserve"> PAGEREF _Toc83419996 \h </w:instrText>
            </w:r>
            <w:r w:rsidR="001E241F">
              <w:rPr>
                <w:noProof/>
                <w:webHidden/>
              </w:rPr>
            </w:r>
            <w:r w:rsidR="001E241F">
              <w:rPr>
                <w:noProof/>
                <w:webHidden/>
              </w:rPr>
              <w:fldChar w:fldCharType="separate"/>
            </w:r>
            <w:r w:rsidR="001E241F">
              <w:rPr>
                <w:noProof/>
                <w:webHidden/>
              </w:rPr>
              <w:t>9</w:t>
            </w:r>
            <w:r w:rsidR="001E241F">
              <w:rPr>
                <w:noProof/>
                <w:webHidden/>
              </w:rPr>
              <w:fldChar w:fldCharType="end"/>
            </w:r>
          </w:hyperlink>
        </w:p>
        <w:p w14:paraId="42B9B6A1" w14:textId="084C9982" w:rsidR="001E241F" w:rsidRDefault="00F10830">
          <w:pPr>
            <w:pStyle w:val="TDC1"/>
            <w:tabs>
              <w:tab w:val="right" w:pos="8828"/>
            </w:tabs>
            <w:rPr>
              <w:rFonts w:eastAsiaTheme="minorEastAsia"/>
              <w:noProof/>
              <w:lang w:eastAsia="es-MX"/>
            </w:rPr>
          </w:pPr>
          <w:hyperlink w:anchor="_Toc83419997" w:history="1">
            <w:r w:rsidR="001E241F" w:rsidRPr="00281941">
              <w:rPr>
                <w:rStyle w:val="Hipervnculo"/>
                <w:noProof/>
              </w:rPr>
              <w:t>Descripción de la empresa u organización y del puesto o área del trabajo del estudiante</w:t>
            </w:r>
            <w:r w:rsidR="001E241F">
              <w:rPr>
                <w:noProof/>
                <w:webHidden/>
              </w:rPr>
              <w:tab/>
            </w:r>
            <w:r w:rsidR="001E241F">
              <w:rPr>
                <w:noProof/>
                <w:webHidden/>
              </w:rPr>
              <w:fldChar w:fldCharType="begin"/>
            </w:r>
            <w:r w:rsidR="001E241F">
              <w:rPr>
                <w:noProof/>
                <w:webHidden/>
              </w:rPr>
              <w:instrText xml:space="preserve"> PAGEREF _Toc83419997 \h </w:instrText>
            </w:r>
            <w:r w:rsidR="001E241F">
              <w:rPr>
                <w:noProof/>
                <w:webHidden/>
              </w:rPr>
            </w:r>
            <w:r w:rsidR="001E241F">
              <w:rPr>
                <w:noProof/>
                <w:webHidden/>
              </w:rPr>
              <w:fldChar w:fldCharType="separate"/>
            </w:r>
            <w:r w:rsidR="001E241F">
              <w:rPr>
                <w:noProof/>
                <w:webHidden/>
              </w:rPr>
              <w:t>10</w:t>
            </w:r>
            <w:r w:rsidR="001E241F">
              <w:rPr>
                <w:noProof/>
                <w:webHidden/>
              </w:rPr>
              <w:fldChar w:fldCharType="end"/>
            </w:r>
          </w:hyperlink>
        </w:p>
        <w:p w14:paraId="69A02058" w14:textId="76EF7DA1" w:rsidR="001E241F" w:rsidRDefault="00F10830">
          <w:pPr>
            <w:pStyle w:val="TDC1"/>
            <w:tabs>
              <w:tab w:val="right" w:pos="8828"/>
            </w:tabs>
            <w:rPr>
              <w:rFonts w:eastAsiaTheme="minorEastAsia"/>
              <w:noProof/>
              <w:lang w:eastAsia="es-MX"/>
            </w:rPr>
          </w:pPr>
          <w:hyperlink w:anchor="_Toc83419998" w:history="1">
            <w:r w:rsidR="001E241F" w:rsidRPr="00281941">
              <w:rPr>
                <w:rStyle w:val="Hipervnculo"/>
                <w:noProof/>
              </w:rPr>
              <w:t>Planteamiento del problema</w:t>
            </w:r>
            <w:r w:rsidR="001E241F">
              <w:rPr>
                <w:noProof/>
                <w:webHidden/>
              </w:rPr>
              <w:tab/>
            </w:r>
            <w:r w:rsidR="001E241F">
              <w:rPr>
                <w:noProof/>
                <w:webHidden/>
              </w:rPr>
              <w:fldChar w:fldCharType="begin"/>
            </w:r>
            <w:r w:rsidR="001E241F">
              <w:rPr>
                <w:noProof/>
                <w:webHidden/>
              </w:rPr>
              <w:instrText xml:space="preserve"> PAGEREF _Toc83419998 \h </w:instrText>
            </w:r>
            <w:r w:rsidR="001E241F">
              <w:rPr>
                <w:noProof/>
                <w:webHidden/>
              </w:rPr>
            </w:r>
            <w:r w:rsidR="001E241F">
              <w:rPr>
                <w:noProof/>
                <w:webHidden/>
              </w:rPr>
              <w:fldChar w:fldCharType="separate"/>
            </w:r>
            <w:r w:rsidR="001E241F">
              <w:rPr>
                <w:noProof/>
                <w:webHidden/>
              </w:rPr>
              <w:t>12</w:t>
            </w:r>
            <w:r w:rsidR="001E241F">
              <w:rPr>
                <w:noProof/>
                <w:webHidden/>
              </w:rPr>
              <w:fldChar w:fldCharType="end"/>
            </w:r>
          </w:hyperlink>
        </w:p>
        <w:p w14:paraId="3F05B25A" w14:textId="27F890BE" w:rsidR="001E241F" w:rsidRDefault="00F10830">
          <w:pPr>
            <w:pStyle w:val="TDC1"/>
            <w:tabs>
              <w:tab w:val="right" w:pos="8828"/>
            </w:tabs>
            <w:rPr>
              <w:rFonts w:eastAsiaTheme="minorEastAsia"/>
              <w:noProof/>
              <w:lang w:eastAsia="es-MX"/>
            </w:rPr>
          </w:pPr>
          <w:hyperlink w:anchor="_Toc83419999" w:history="1">
            <w:r w:rsidR="001E241F" w:rsidRPr="00281941">
              <w:rPr>
                <w:rStyle w:val="Hipervnculo"/>
                <w:noProof/>
              </w:rPr>
              <w:t>Objetivos</w:t>
            </w:r>
            <w:r w:rsidR="001E241F">
              <w:rPr>
                <w:noProof/>
                <w:webHidden/>
              </w:rPr>
              <w:tab/>
            </w:r>
            <w:r w:rsidR="001E241F">
              <w:rPr>
                <w:noProof/>
                <w:webHidden/>
              </w:rPr>
              <w:fldChar w:fldCharType="begin"/>
            </w:r>
            <w:r w:rsidR="001E241F">
              <w:rPr>
                <w:noProof/>
                <w:webHidden/>
              </w:rPr>
              <w:instrText xml:space="preserve"> PAGEREF _Toc83419999 \h </w:instrText>
            </w:r>
            <w:r w:rsidR="001E241F">
              <w:rPr>
                <w:noProof/>
                <w:webHidden/>
              </w:rPr>
            </w:r>
            <w:r w:rsidR="001E241F">
              <w:rPr>
                <w:noProof/>
                <w:webHidden/>
              </w:rPr>
              <w:fldChar w:fldCharType="separate"/>
            </w:r>
            <w:r w:rsidR="001E241F">
              <w:rPr>
                <w:noProof/>
                <w:webHidden/>
              </w:rPr>
              <w:t>13</w:t>
            </w:r>
            <w:r w:rsidR="001E241F">
              <w:rPr>
                <w:noProof/>
                <w:webHidden/>
              </w:rPr>
              <w:fldChar w:fldCharType="end"/>
            </w:r>
          </w:hyperlink>
        </w:p>
        <w:p w14:paraId="5897ED20" w14:textId="3CF037EE" w:rsidR="001E241F" w:rsidRDefault="00F10830">
          <w:pPr>
            <w:pStyle w:val="TDC1"/>
            <w:tabs>
              <w:tab w:val="right" w:pos="8828"/>
            </w:tabs>
            <w:rPr>
              <w:rFonts w:eastAsiaTheme="minorEastAsia"/>
              <w:noProof/>
              <w:lang w:eastAsia="es-MX"/>
            </w:rPr>
          </w:pPr>
          <w:hyperlink w:anchor="_Toc83420000" w:history="1">
            <w:r w:rsidR="001E241F" w:rsidRPr="00281941">
              <w:rPr>
                <w:rStyle w:val="Hipervnculo"/>
                <w:noProof/>
              </w:rPr>
              <w:t>Objetivo general</w:t>
            </w:r>
            <w:r w:rsidR="001E241F">
              <w:rPr>
                <w:noProof/>
                <w:webHidden/>
              </w:rPr>
              <w:tab/>
            </w:r>
            <w:r w:rsidR="001E241F">
              <w:rPr>
                <w:noProof/>
                <w:webHidden/>
              </w:rPr>
              <w:fldChar w:fldCharType="begin"/>
            </w:r>
            <w:r w:rsidR="001E241F">
              <w:rPr>
                <w:noProof/>
                <w:webHidden/>
              </w:rPr>
              <w:instrText xml:space="preserve"> PAGEREF _Toc83420000 \h </w:instrText>
            </w:r>
            <w:r w:rsidR="001E241F">
              <w:rPr>
                <w:noProof/>
                <w:webHidden/>
              </w:rPr>
            </w:r>
            <w:r w:rsidR="001E241F">
              <w:rPr>
                <w:noProof/>
                <w:webHidden/>
              </w:rPr>
              <w:fldChar w:fldCharType="separate"/>
            </w:r>
            <w:r w:rsidR="001E241F">
              <w:rPr>
                <w:noProof/>
                <w:webHidden/>
              </w:rPr>
              <w:t>13</w:t>
            </w:r>
            <w:r w:rsidR="001E241F">
              <w:rPr>
                <w:noProof/>
                <w:webHidden/>
              </w:rPr>
              <w:fldChar w:fldCharType="end"/>
            </w:r>
          </w:hyperlink>
        </w:p>
        <w:p w14:paraId="5770DAF0" w14:textId="5D0FA98D" w:rsidR="001E241F" w:rsidRDefault="00F10830">
          <w:pPr>
            <w:pStyle w:val="TDC1"/>
            <w:tabs>
              <w:tab w:val="right" w:pos="8828"/>
            </w:tabs>
            <w:rPr>
              <w:rFonts w:eastAsiaTheme="minorEastAsia"/>
              <w:noProof/>
              <w:lang w:eastAsia="es-MX"/>
            </w:rPr>
          </w:pPr>
          <w:hyperlink w:anchor="_Toc83420001" w:history="1">
            <w:r w:rsidR="001E241F" w:rsidRPr="00281941">
              <w:rPr>
                <w:rStyle w:val="Hipervnculo"/>
                <w:noProof/>
              </w:rPr>
              <w:t>Objetivos específicos</w:t>
            </w:r>
            <w:r w:rsidR="001E241F">
              <w:rPr>
                <w:noProof/>
                <w:webHidden/>
              </w:rPr>
              <w:tab/>
            </w:r>
            <w:r w:rsidR="001E241F">
              <w:rPr>
                <w:noProof/>
                <w:webHidden/>
              </w:rPr>
              <w:fldChar w:fldCharType="begin"/>
            </w:r>
            <w:r w:rsidR="001E241F">
              <w:rPr>
                <w:noProof/>
                <w:webHidden/>
              </w:rPr>
              <w:instrText xml:space="preserve"> PAGEREF _Toc83420001 \h </w:instrText>
            </w:r>
            <w:r w:rsidR="001E241F">
              <w:rPr>
                <w:noProof/>
                <w:webHidden/>
              </w:rPr>
            </w:r>
            <w:r w:rsidR="001E241F">
              <w:rPr>
                <w:noProof/>
                <w:webHidden/>
              </w:rPr>
              <w:fldChar w:fldCharType="separate"/>
            </w:r>
            <w:r w:rsidR="001E241F">
              <w:rPr>
                <w:noProof/>
                <w:webHidden/>
              </w:rPr>
              <w:t>13</w:t>
            </w:r>
            <w:r w:rsidR="001E241F">
              <w:rPr>
                <w:noProof/>
                <w:webHidden/>
              </w:rPr>
              <w:fldChar w:fldCharType="end"/>
            </w:r>
          </w:hyperlink>
        </w:p>
        <w:p w14:paraId="1F8BFBC3" w14:textId="2B9A6CE5" w:rsidR="001E241F" w:rsidRDefault="00F10830">
          <w:pPr>
            <w:pStyle w:val="TDC1"/>
            <w:tabs>
              <w:tab w:val="right" w:pos="8828"/>
            </w:tabs>
            <w:rPr>
              <w:rFonts w:eastAsiaTheme="minorEastAsia"/>
              <w:noProof/>
              <w:lang w:eastAsia="es-MX"/>
            </w:rPr>
          </w:pPr>
          <w:hyperlink w:anchor="_Toc83420002" w:history="1">
            <w:r w:rsidR="001E241F" w:rsidRPr="00281941">
              <w:rPr>
                <w:rStyle w:val="Hipervnculo"/>
                <w:noProof/>
              </w:rPr>
              <w:t>Justificación</w:t>
            </w:r>
            <w:r w:rsidR="001E241F">
              <w:rPr>
                <w:noProof/>
                <w:webHidden/>
              </w:rPr>
              <w:tab/>
            </w:r>
            <w:r w:rsidR="001E241F">
              <w:rPr>
                <w:noProof/>
                <w:webHidden/>
              </w:rPr>
              <w:fldChar w:fldCharType="begin"/>
            </w:r>
            <w:r w:rsidR="001E241F">
              <w:rPr>
                <w:noProof/>
                <w:webHidden/>
              </w:rPr>
              <w:instrText xml:space="preserve"> PAGEREF _Toc83420002 \h </w:instrText>
            </w:r>
            <w:r w:rsidR="001E241F">
              <w:rPr>
                <w:noProof/>
                <w:webHidden/>
              </w:rPr>
            </w:r>
            <w:r w:rsidR="001E241F">
              <w:rPr>
                <w:noProof/>
                <w:webHidden/>
              </w:rPr>
              <w:fldChar w:fldCharType="separate"/>
            </w:r>
            <w:r w:rsidR="001E241F">
              <w:rPr>
                <w:noProof/>
                <w:webHidden/>
              </w:rPr>
              <w:t>15</w:t>
            </w:r>
            <w:r w:rsidR="001E241F">
              <w:rPr>
                <w:noProof/>
                <w:webHidden/>
              </w:rPr>
              <w:fldChar w:fldCharType="end"/>
            </w:r>
          </w:hyperlink>
        </w:p>
        <w:p w14:paraId="584621C2" w14:textId="7426C89F" w:rsidR="001E241F" w:rsidRDefault="00F10830">
          <w:pPr>
            <w:pStyle w:val="TDC1"/>
            <w:tabs>
              <w:tab w:val="right" w:pos="8828"/>
            </w:tabs>
            <w:rPr>
              <w:rFonts w:eastAsiaTheme="minorEastAsia"/>
              <w:noProof/>
              <w:lang w:eastAsia="es-MX"/>
            </w:rPr>
          </w:pPr>
          <w:hyperlink w:anchor="_Toc83420003" w:history="1">
            <w:r w:rsidR="001E241F" w:rsidRPr="00281941">
              <w:rPr>
                <w:rStyle w:val="Hipervnculo"/>
                <w:noProof/>
              </w:rPr>
              <w:t>CAPÍTULO 2</w:t>
            </w:r>
            <w:r w:rsidR="001E241F">
              <w:rPr>
                <w:noProof/>
                <w:webHidden/>
              </w:rPr>
              <w:tab/>
            </w:r>
            <w:r w:rsidR="001E241F">
              <w:rPr>
                <w:noProof/>
                <w:webHidden/>
              </w:rPr>
              <w:fldChar w:fldCharType="begin"/>
            </w:r>
            <w:r w:rsidR="001E241F">
              <w:rPr>
                <w:noProof/>
                <w:webHidden/>
              </w:rPr>
              <w:instrText xml:space="preserve"> PAGEREF _Toc83420003 \h </w:instrText>
            </w:r>
            <w:r w:rsidR="001E241F">
              <w:rPr>
                <w:noProof/>
                <w:webHidden/>
              </w:rPr>
            </w:r>
            <w:r w:rsidR="001E241F">
              <w:rPr>
                <w:noProof/>
                <w:webHidden/>
              </w:rPr>
              <w:fldChar w:fldCharType="separate"/>
            </w:r>
            <w:r w:rsidR="001E241F">
              <w:rPr>
                <w:noProof/>
                <w:webHidden/>
              </w:rPr>
              <w:t>1</w:t>
            </w:r>
            <w:r w:rsidR="001E241F">
              <w:rPr>
                <w:noProof/>
                <w:webHidden/>
              </w:rPr>
              <w:fldChar w:fldCharType="end"/>
            </w:r>
          </w:hyperlink>
        </w:p>
        <w:p w14:paraId="1589F8FA" w14:textId="298EC265" w:rsidR="001E241F" w:rsidRDefault="00F10830">
          <w:pPr>
            <w:pStyle w:val="TDC1"/>
            <w:tabs>
              <w:tab w:val="right" w:pos="8828"/>
            </w:tabs>
            <w:rPr>
              <w:rFonts w:eastAsiaTheme="minorEastAsia"/>
              <w:noProof/>
              <w:lang w:eastAsia="es-MX"/>
            </w:rPr>
          </w:pPr>
          <w:hyperlink w:anchor="_Toc83420004" w:history="1">
            <w:r w:rsidR="001E241F" w:rsidRPr="00281941">
              <w:rPr>
                <w:rStyle w:val="Hipervnculo"/>
                <w:noProof/>
              </w:rPr>
              <w:t>Marco teórico</w:t>
            </w:r>
            <w:r w:rsidR="001E241F">
              <w:rPr>
                <w:noProof/>
                <w:webHidden/>
              </w:rPr>
              <w:tab/>
            </w:r>
            <w:r w:rsidR="001E241F">
              <w:rPr>
                <w:noProof/>
                <w:webHidden/>
              </w:rPr>
              <w:fldChar w:fldCharType="begin"/>
            </w:r>
            <w:r w:rsidR="001E241F">
              <w:rPr>
                <w:noProof/>
                <w:webHidden/>
              </w:rPr>
              <w:instrText xml:space="preserve"> PAGEREF _Toc83420004 \h </w:instrText>
            </w:r>
            <w:r w:rsidR="001E241F">
              <w:rPr>
                <w:noProof/>
                <w:webHidden/>
              </w:rPr>
            </w:r>
            <w:r w:rsidR="001E241F">
              <w:rPr>
                <w:noProof/>
                <w:webHidden/>
              </w:rPr>
              <w:fldChar w:fldCharType="separate"/>
            </w:r>
            <w:r w:rsidR="001E241F">
              <w:rPr>
                <w:noProof/>
                <w:webHidden/>
              </w:rPr>
              <w:t>2</w:t>
            </w:r>
            <w:r w:rsidR="001E241F">
              <w:rPr>
                <w:noProof/>
                <w:webHidden/>
              </w:rPr>
              <w:fldChar w:fldCharType="end"/>
            </w:r>
          </w:hyperlink>
        </w:p>
        <w:p w14:paraId="485A1608" w14:textId="69215F11" w:rsidR="008F397C" w:rsidRDefault="008F397C" w:rsidP="008F397C">
          <w:r>
            <w:fldChar w:fldCharType="end"/>
          </w:r>
        </w:p>
      </w:sdtContent>
    </w:sdt>
    <w:p w14:paraId="430C1DED" w14:textId="77777777" w:rsidR="008F397C" w:rsidRDefault="008F397C" w:rsidP="008F397C">
      <w:pPr>
        <w:spacing w:line="480" w:lineRule="auto"/>
        <w:rPr>
          <w:rFonts w:ascii="Calibri" w:eastAsia="Calibri" w:hAnsi="Calibri" w:cs="Calibri"/>
          <w:color w:val="2F5496"/>
          <w:sz w:val="32"/>
          <w:szCs w:val="32"/>
        </w:rPr>
      </w:pPr>
    </w:p>
    <w:p w14:paraId="42E4F1F4" w14:textId="77777777" w:rsidR="008F397C" w:rsidRDefault="008F397C" w:rsidP="008F397C">
      <w:pPr>
        <w:spacing w:line="480" w:lineRule="auto"/>
      </w:pPr>
    </w:p>
    <w:p w14:paraId="6422E3D9" w14:textId="77777777" w:rsidR="008F397C" w:rsidRDefault="008F397C" w:rsidP="008F397C"/>
    <w:p w14:paraId="298BDD3E" w14:textId="77777777" w:rsidR="008F397C" w:rsidRDefault="008F397C" w:rsidP="008F397C">
      <w:pPr>
        <w:sectPr w:rsidR="008F397C">
          <w:headerReference w:type="default" r:id="rId10"/>
          <w:footerReference w:type="default" r:id="rId11"/>
          <w:pgSz w:w="12240" w:h="15840"/>
          <w:pgMar w:top="1417" w:right="1701" w:bottom="1417" w:left="1701" w:header="708" w:footer="708" w:gutter="0"/>
          <w:cols w:space="720"/>
        </w:sectPr>
      </w:pPr>
      <w:r>
        <w:br w:type="page"/>
      </w:r>
    </w:p>
    <w:p w14:paraId="75B34C17" w14:textId="77777777" w:rsidR="008F397C" w:rsidRDefault="008F397C" w:rsidP="008F397C">
      <w:pPr>
        <w:spacing w:line="480" w:lineRule="auto"/>
        <w:jc w:val="center"/>
        <w:rPr>
          <w:b/>
        </w:rPr>
      </w:pPr>
    </w:p>
    <w:p w14:paraId="7A7B13E0" w14:textId="77777777" w:rsidR="008F397C" w:rsidRDefault="008F397C" w:rsidP="008F397C">
      <w:pPr>
        <w:spacing w:line="480" w:lineRule="auto"/>
        <w:jc w:val="center"/>
        <w:rPr>
          <w:b/>
        </w:rPr>
      </w:pPr>
    </w:p>
    <w:p w14:paraId="5EB66C96" w14:textId="77777777" w:rsidR="008F397C" w:rsidRDefault="008F397C" w:rsidP="008F397C">
      <w:pPr>
        <w:spacing w:line="480" w:lineRule="auto"/>
        <w:jc w:val="center"/>
        <w:rPr>
          <w:b/>
        </w:rPr>
      </w:pPr>
    </w:p>
    <w:p w14:paraId="1770AC35" w14:textId="77777777" w:rsidR="008F397C" w:rsidRDefault="008F397C" w:rsidP="008F397C">
      <w:pPr>
        <w:spacing w:line="480" w:lineRule="auto"/>
        <w:jc w:val="center"/>
        <w:rPr>
          <w:b/>
        </w:rPr>
      </w:pPr>
    </w:p>
    <w:p w14:paraId="588B2E71" w14:textId="77777777" w:rsidR="008F397C" w:rsidRDefault="008F397C" w:rsidP="008F397C">
      <w:pPr>
        <w:spacing w:line="480" w:lineRule="auto"/>
        <w:jc w:val="center"/>
        <w:rPr>
          <w:b/>
        </w:rPr>
      </w:pPr>
    </w:p>
    <w:p w14:paraId="6E817FF0" w14:textId="77777777" w:rsidR="008F397C" w:rsidRDefault="008F397C" w:rsidP="008F397C">
      <w:pPr>
        <w:spacing w:line="480" w:lineRule="auto"/>
        <w:jc w:val="center"/>
        <w:rPr>
          <w:b/>
        </w:rPr>
      </w:pPr>
    </w:p>
    <w:p w14:paraId="791600B0" w14:textId="77777777" w:rsidR="008F397C" w:rsidRDefault="008F397C" w:rsidP="008F397C">
      <w:pPr>
        <w:spacing w:line="480" w:lineRule="auto"/>
        <w:jc w:val="center"/>
        <w:rPr>
          <w:b/>
        </w:rPr>
      </w:pPr>
    </w:p>
    <w:p w14:paraId="5C254C5B" w14:textId="77777777" w:rsidR="008F397C" w:rsidRDefault="008F397C" w:rsidP="008F397C">
      <w:pPr>
        <w:spacing w:line="480" w:lineRule="auto"/>
        <w:jc w:val="center"/>
        <w:rPr>
          <w:b/>
        </w:rPr>
      </w:pPr>
    </w:p>
    <w:tbl>
      <w:tblPr>
        <w:tblW w:w="5659" w:type="dxa"/>
        <w:jc w:val="center"/>
        <w:tblBorders>
          <w:top w:val="nil"/>
          <w:left w:val="nil"/>
          <w:bottom w:val="nil"/>
          <w:right w:val="nil"/>
          <w:insideH w:val="nil"/>
          <w:insideV w:val="nil"/>
        </w:tblBorders>
        <w:tblLayout w:type="fixed"/>
        <w:tblLook w:val="0400" w:firstRow="0" w:lastRow="0" w:firstColumn="0" w:lastColumn="0" w:noHBand="0" w:noVBand="1"/>
      </w:tblPr>
      <w:tblGrid>
        <w:gridCol w:w="1886"/>
        <w:gridCol w:w="1886"/>
        <w:gridCol w:w="1887"/>
      </w:tblGrid>
      <w:tr w:rsidR="008F397C" w14:paraId="08747EF4" w14:textId="77777777" w:rsidTr="00BB53FD">
        <w:trPr>
          <w:trHeight w:val="402"/>
          <w:jc w:val="center"/>
        </w:trPr>
        <w:tc>
          <w:tcPr>
            <w:tcW w:w="1886" w:type="dxa"/>
            <w:tcBorders>
              <w:bottom w:val="single" w:sz="4" w:space="0" w:color="000000"/>
            </w:tcBorders>
          </w:tcPr>
          <w:p w14:paraId="1DEF38F8" w14:textId="77777777" w:rsidR="008F397C" w:rsidRDefault="008F397C" w:rsidP="00BB53FD"/>
        </w:tc>
        <w:tc>
          <w:tcPr>
            <w:tcW w:w="1886" w:type="dxa"/>
            <w:vMerge w:val="restart"/>
            <w:tcBorders>
              <w:bottom w:val="single" w:sz="4" w:space="0" w:color="000000"/>
            </w:tcBorders>
            <w:vAlign w:val="center"/>
          </w:tcPr>
          <w:p w14:paraId="7D6949DF" w14:textId="77777777" w:rsidR="008F397C" w:rsidRDefault="008F397C" w:rsidP="00BB53FD">
            <w:pPr>
              <w:pStyle w:val="Ttulo1"/>
            </w:pPr>
            <w:bookmarkStart w:id="2" w:name="_Toc83419995"/>
            <w:r>
              <w:t>CAPÍTULO 1</w:t>
            </w:r>
            <w:bookmarkEnd w:id="2"/>
          </w:p>
        </w:tc>
        <w:tc>
          <w:tcPr>
            <w:tcW w:w="1887" w:type="dxa"/>
            <w:tcBorders>
              <w:bottom w:val="single" w:sz="4" w:space="0" w:color="000000"/>
            </w:tcBorders>
          </w:tcPr>
          <w:p w14:paraId="4B43F0AA" w14:textId="77777777" w:rsidR="008F397C" w:rsidRDefault="008F397C" w:rsidP="00BB53FD"/>
        </w:tc>
      </w:tr>
      <w:tr w:rsidR="008F397C" w14:paraId="651504AD" w14:textId="77777777" w:rsidTr="00BB53FD">
        <w:trPr>
          <w:trHeight w:val="93"/>
          <w:jc w:val="center"/>
        </w:trPr>
        <w:tc>
          <w:tcPr>
            <w:tcW w:w="1886" w:type="dxa"/>
            <w:tcBorders>
              <w:top w:val="single" w:sz="4" w:space="0" w:color="000000"/>
            </w:tcBorders>
          </w:tcPr>
          <w:p w14:paraId="78371E45" w14:textId="77777777" w:rsidR="008F397C" w:rsidRDefault="008F397C" w:rsidP="00BB53FD"/>
        </w:tc>
        <w:tc>
          <w:tcPr>
            <w:tcW w:w="1886" w:type="dxa"/>
            <w:vMerge/>
            <w:tcBorders>
              <w:bottom w:val="single" w:sz="4" w:space="0" w:color="000000"/>
            </w:tcBorders>
            <w:vAlign w:val="center"/>
          </w:tcPr>
          <w:p w14:paraId="75912FC7" w14:textId="77777777" w:rsidR="008F397C" w:rsidRDefault="008F397C" w:rsidP="00BB53FD">
            <w:pPr>
              <w:widowControl w:val="0"/>
              <w:pBdr>
                <w:top w:val="nil"/>
                <w:left w:val="nil"/>
                <w:bottom w:val="nil"/>
                <w:right w:val="nil"/>
                <w:between w:val="nil"/>
              </w:pBdr>
              <w:spacing w:line="276" w:lineRule="auto"/>
            </w:pPr>
          </w:p>
        </w:tc>
        <w:tc>
          <w:tcPr>
            <w:tcW w:w="1887" w:type="dxa"/>
            <w:tcBorders>
              <w:top w:val="single" w:sz="4" w:space="0" w:color="000000"/>
            </w:tcBorders>
          </w:tcPr>
          <w:p w14:paraId="5DE2E917" w14:textId="77777777" w:rsidR="008F397C" w:rsidRDefault="008F397C" w:rsidP="00BB53FD"/>
        </w:tc>
      </w:tr>
      <w:tr w:rsidR="008F397C" w14:paraId="29BC765F" w14:textId="77777777" w:rsidTr="00BB53FD">
        <w:trPr>
          <w:trHeight w:val="754"/>
          <w:jc w:val="center"/>
        </w:trPr>
        <w:tc>
          <w:tcPr>
            <w:tcW w:w="5659" w:type="dxa"/>
            <w:gridSpan w:val="3"/>
          </w:tcPr>
          <w:p w14:paraId="72613B35" w14:textId="77777777" w:rsidR="008F397C" w:rsidRDefault="008F397C" w:rsidP="00BB53FD">
            <w:pPr>
              <w:spacing w:line="480" w:lineRule="auto"/>
              <w:jc w:val="center"/>
              <w:rPr>
                <w:b/>
              </w:rPr>
            </w:pPr>
            <w:r>
              <w:rPr>
                <w:b/>
              </w:rPr>
              <w:t xml:space="preserve">Generalidades del proyecto </w:t>
            </w:r>
          </w:p>
          <w:p w14:paraId="172962B5" w14:textId="77777777" w:rsidR="008F397C" w:rsidRDefault="008F397C" w:rsidP="00BB53FD"/>
        </w:tc>
      </w:tr>
    </w:tbl>
    <w:p w14:paraId="3E15F254" w14:textId="2462B860" w:rsidR="008F397C" w:rsidRDefault="008F397C" w:rsidP="008F397C">
      <w:pPr>
        <w:rPr>
          <w:b/>
        </w:rPr>
      </w:pPr>
    </w:p>
    <w:p w14:paraId="213FB72B" w14:textId="6CBF6623" w:rsidR="008F397C" w:rsidRDefault="008F397C">
      <w:pPr>
        <w:rPr>
          <w:b/>
        </w:rPr>
      </w:pPr>
      <w:r>
        <w:rPr>
          <w:b/>
        </w:rPr>
        <w:br w:type="page"/>
      </w:r>
    </w:p>
    <w:p w14:paraId="1E08518D" w14:textId="2C93A108" w:rsidR="008F397C" w:rsidRDefault="008F397C" w:rsidP="00097D43">
      <w:pPr>
        <w:pStyle w:val="Ttulo1"/>
        <w:jc w:val="center"/>
        <w:rPr>
          <w:u w:val="single"/>
        </w:rPr>
      </w:pPr>
      <w:bookmarkStart w:id="3" w:name="_Toc83419996"/>
      <w:r w:rsidRPr="00097D43">
        <w:rPr>
          <w:u w:val="single"/>
        </w:rPr>
        <w:lastRenderedPageBreak/>
        <w:t>Introducción</w:t>
      </w:r>
      <w:bookmarkEnd w:id="3"/>
    </w:p>
    <w:p w14:paraId="369570DF" w14:textId="77777777" w:rsidR="00097D43" w:rsidRPr="00097D43" w:rsidRDefault="00097D43" w:rsidP="00097D43"/>
    <w:p w14:paraId="337D4BA7" w14:textId="26C311FB" w:rsidR="008F397C" w:rsidRPr="008F397C" w:rsidRDefault="008F397C" w:rsidP="008F397C">
      <w:r>
        <w:br w:type="page"/>
      </w:r>
    </w:p>
    <w:p w14:paraId="58CA04C5" w14:textId="6BE78BB9" w:rsidR="008F397C" w:rsidRDefault="008F397C" w:rsidP="00405983">
      <w:pPr>
        <w:pStyle w:val="Ttulo1"/>
        <w:spacing w:line="360" w:lineRule="auto"/>
      </w:pPr>
      <w:bookmarkStart w:id="4" w:name="_Toc83419997"/>
      <w:r>
        <w:lastRenderedPageBreak/>
        <w:t>Descripción de la empresa u organización y del puesto o área del trabajo del estudiante</w:t>
      </w:r>
      <w:bookmarkEnd w:id="4"/>
    </w:p>
    <w:p w14:paraId="54C8E5D7" w14:textId="1105AC65" w:rsidR="00883D6B" w:rsidRPr="00534DFE" w:rsidRDefault="00883D6B" w:rsidP="00883D6B">
      <w:pPr>
        <w:rPr>
          <w:rFonts w:cstheme="minorHAnsi"/>
        </w:rPr>
      </w:pPr>
    </w:p>
    <w:p w14:paraId="400E4BF8" w14:textId="0CD154E0" w:rsidR="00405983" w:rsidRPr="001D5E15" w:rsidRDefault="00405983" w:rsidP="00405983">
      <w:pPr>
        <w:spacing w:line="360" w:lineRule="auto"/>
        <w:jc w:val="both"/>
        <w:rPr>
          <w:rFonts w:cstheme="minorHAnsi"/>
        </w:rPr>
      </w:pPr>
      <w:r w:rsidRPr="00405983">
        <w:rPr>
          <w:rFonts w:cstheme="minorHAnsi"/>
          <w:noProof/>
        </w:rPr>
        <w:drawing>
          <wp:anchor distT="0" distB="0" distL="114300" distR="114300" simplePos="0" relativeHeight="251661312" behindDoc="0" locked="0" layoutInCell="1" allowOverlap="1" wp14:anchorId="33BE4110" wp14:editId="4FCBDB9F">
            <wp:simplePos x="0" y="0"/>
            <wp:positionH relativeFrom="margin">
              <wp:posOffset>3810022</wp:posOffset>
            </wp:positionH>
            <wp:positionV relativeFrom="paragraph">
              <wp:posOffset>8255</wp:posOffset>
            </wp:positionV>
            <wp:extent cx="1753235" cy="96139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697" t="26473" r="7660" b="27114"/>
                    <a:stretch/>
                  </pic:blipFill>
                  <pic:spPr bwMode="auto">
                    <a:xfrm>
                      <a:off x="0" y="0"/>
                      <a:ext cx="1753235" cy="9613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3D6B" w:rsidRPr="00405983">
        <w:rPr>
          <w:rFonts w:cstheme="minorHAnsi"/>
        </w:rPr>
        <w:t>The Fives Hotels &amp; Residences</w:t>
      </w:r>
      <w:r w:rsidR="003E0412">
        <w:rPr>
          <w:rFonts w:cstheme="minorHAnsi"/>
        </w:rPr>
        <w:t xml:space="preserve"> en conjunto con grupo TM</w:t>
      </w:r>
      <w:r w:rsidR="00883D6B" w:rsidRPr="00405983">
        <w:rPr>
          <w:rFonts w:cstheme="minorHAnsi"/>
        </w:rPr>
        <w:t xml:space="preserve"> </w:t>
      </w:r>
      <w:r w:rsidR="00933389" w:rsidRPr="00405983">
        <w:rPr>
          <w:rFonts w:cstheme="minorHAnsi"/>
        </w:rPr>
        <w:t>es una cadena líder de hoteles en la Riviera Maya</w:t>
      </w:r>
      <w:r w:rsidR="00B139D2" w:rsidRPr="00405983">
        <w:rPr>
          <w:rFonts w:cstheme="minorHAnsi"/>
        </w:rPr>
        <w:t xml:space="preserve"> contando con tres hoteles en su repertorio (Beach, </w:t>
      </w:r>
      <w:proofErr w:type="spellStart"/>
      <w:r w:rsidR="00B139D2" w:rsidRPr="00405983">
        <w:rPr>
          <w:rFonts w:cstheme="minorHAnsi"/>
        </w:rPr>
        <w:t>OceanFront</w:t>
      </w:r>
      <w:proofErr w:type="spellEnd"/>
      <w:r w:rsidR="00B139D2" w:rsidRPr="00405983">
        <w:rPr>
          <w:rFonts w:cstheme="minorHAnsi"/>
        </w:rPr>
        <w:t xml:space="preserve"> y Downtown). El primer proyecto internacional </w:t>
      </w:r>
      <w:r w:rsidR="003E0412">
        <w:rPr>
          <w:rFonts w:cstheme="minorHAnsi"/>
        </w:rPr>
        <w:t xml:space="preserve">de grupo TM </w:t>
      </w:r>
      <w:r w:rsidR="00B139D2" w:rsidRPr="00405983">
        <w:rPr>
          <w:rFonts w:cstheme="minorHAnsi"/>
        </w:rPr>
        <w:t xml:space="preserve">fue en el lejano 2005 con la inauguración de uno de sus tres hoteles The Fives Beach. </w:t>
      </w:r>
      <w:r w:rsidR="00933389" w:rsidRPr="00405983">
        <w:rPr>
          <w:rFonts w:cstheme="minorHAnsi"/>
          <w:color w:val="000000"/>
          <w:shd w:val="clear" w:color="auto" w:fill="FFFFFF"/>
        </w:rPr>
        <w:t>La c</w:t>
      </w:r>
      <w:r w:rsidR="001D5E15">
        <w:rPr>
          <w:rFonts w:cstheme="minorHAnsi"/>
          <w:color w:val="000000"/>
          <w:shd w:val="clear" w:color="auto" w:fill="FFFFFF"/>
        </w:rPr>
        <w:t>orporación</w:t>
      </w:r>
      <w:r w:rsidR="00933389" w:rsidRPr="00405983">
        <w:rPr>
          <w:rFonts w:cstheme="minorHAnsi"/>
          <w:color w:val="000000"/>
          <w:shd w:val="clear" w:color="auto" w:fill="FFFFFF"/>
        </w:rPr>
        <w:t xml:space="preserve"> se ha comprometido a proporcionar </w:t>
      </w:r>
      <w:r w:rsidR="00B139D2" w:rsidRPr="00405983">
        <w:rPr>
          <w:rFonts w:cstheme="minorHAnsi"/>
          <w:color w:val="000000"/>
          <w:shd w:val="clear" w:color="auto" w:fill="FFFFFF"/>
        </w:rPr>
        <w:t>sensaciones</w:t>
      </w:r>
      <w:r w:rsidR="00933389" w:rsidRPr="00405983">
        <w:rPr>
          <w:rFonts w:cstheme="minorHAnsi"/>
          <w:color w:val="000000"/>
          <w:shd w:val="clear" w:color="auto" w:fill="FFFFFF"/>
        </w:rPr>
        <w:t xml:space="preserve"> integradas para ofrecer excelencia a los </w:t>
      </w:r>
      <w:r w:rsidR="00B139D2" w:rsidRPr="00405983">
        <w:rPr>
          <w:rFonts w:cstheme="minorHAnsi"/>
          <w:color w:val="000000"/>
          <w:shd w:val="clear" w:color="auto" w:fill="FFFFFF"/>
        </w:rPr>
        <w:t>huéspedes de todo el mundo, invitándolos a disfrutar de The Five Senses</w:t>
      </w:r>
      <w:r w:rsidR="00933389" w:rsidRPr="00405983">
        <w:rPr>
          <w:rFonts w:cstheme="minorHAnsi"/>
          <w:color w:val="000000"/>
          <w:shd w:val="clear" w:color="auto" w:fill="FFFFFF"/>
        </w:rPr>
        <w:t>.</w:t>
      </w:r>
    </w:p>
    <w:p w14:paraId="586E842B" w14:textId="1E138659" w:rsidR="00405983" w:rsidRDefault="00405983" w:rsidP="00405983">
      <w:pPr>
        <w:spacing w:line="360" w:lineRule="auto"/>
        <w:jc w:val="both"/>
        <w:rPr>
          <w:rFonts w:cstheme="minorHAnsi"/>
        </w:rPr>
      </w:pPr>
      <w:r>
        <w:rPr>
          <w:noProof/>
        </w:rPr>
        <w:drawing>
          <wp:anchor distT="0" distB="0" distL="114300" distR="114300" simplePos="0" relativeHeight="251662336" behindDoc="0" locked="0" layoutInCell="1" allowOverlap="1" wp14:anchorId="4AD66359" wp14:editId="56E884DE">
            <wp:simplePos x="0" y="0"/>
            <wp:positionH relativeFrom="margin">
              <wp:align>left</wp:align>
            </wp:positionH>
            <wp:positionV relativeFrom="paragraph">
              <wp:posOffset>8890</wp:posOffset>
            </wp:positionV>
            <wp:extent cx="2902585" cy="25177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375" r="6577"/>
                    <a:stretch/>
                  </pic:blipFill>
                  <pic:spPr bwMode="auto">
                    <a:xfrm>
                      <a:off x="0" y="0"/>
                      <a:ext cx="2902585" cy="2517775"/>
                    </a:xfrm>
                    <a:prstGeom prst="rect">
                      <a:avLst/>
                    </a:prstGeom>
                    <a:noFill/>
                    <a:ln>
                      <a:noFill/>
                    </a:ln>
                    <a:extLst>
                      <a:ext uri="{53640926-AAD7-44D8-BBD7-CCE9431645EC}">
                        <a14:shadowObscured xmlns:a14="http://schemas.microsoft.com/office/drawing/2010/main"/>
                      </a:ext>
                    </a:extLst>
                  </pic:spPr>
                </pic:pic>
              </a:graphicData>
            </a:graphic>
          </wp:anchor>
        </w:drawing>
      </w:r>
      <w:r w:rsidR="003E0412">
        <w:rPr>
          <w:rFonts w:cstheme="minorHAnsi"/>
          <w:color w:val="000000"/>
          <w:shd w:val="clear" w:color="auto" w:fill="FFFFFF"/>
        </w:rPr>
        <w:t xml:space="preserve">The Fives Beach se encuentra ubicada en la Riviera Maya específicamente en </w:t>
      </w:r>
      <w:hyperlink r:id="rId14" w:tgtFrame="_blank" w:tooltip="Opens in a new Window" w:history="1">
        <w:r w:rsidR="003E0412" w:rsidRPr="003E0412">
          <w:rPr>
            <w:rStyle w:val="Hipervnculo"/>
            <w:rFonts w:cstheme="minorHAnsi"/>
            <w:color w:val="3D4252"/>
            <w:spacing w:val="2"/>
            <w:bdr w:val="none" w:sz="0" w:space="0" w:color="auto" w:frame="1"/>
          </w:rPr>
          <w:t xml:space="preserve">Camino Acceso </w:t>
        </w:r>
        <w:proofErr w:type="spellStart"/>
        <w:r w:rsidR="003E0412" w:rsidRPr="003E0412">
          <w:rPr>
            <w:rStyle w:val="Hipervnculo"/>
            <w:rFonts w:cstheme="minorHAnsi"/>
            <w:color w:val="3D4252"/>
            <w:spacing w:val="2"/>
            <w:bdr w:val="none" w:sz="0" w:space="0" w:color="auto" w:frame="1"/>
          </w:rPr>
          <w:t>Xcalacoco</w:t>
        </w:r>
        <w:proofErr w:type="spellEnd"/>
        <w:r w:rsidR="003E0412" w:rsidRPr="003E0412">
          <w:rPr>
            <w:rStyle w:val="Hipervnculo"/>
            <w:rFonts w:cstheme="minorHAnsi"/>
            <w:color w:val="3D4252"/>
            <w:spacing w:val="2"/>
            <w:bdr w:val="none" w:sz="0" w:space="0" w:color="auto" w:frame="1"/>
          </w:rPr>
          <w:t>, El Limonar 1, Playa Del Carmen, Quintana Roo</w:t>
        </w:r>
        <w:r w:rsidR="003E0412">
          <w:rPr>
            <w:rStyle w:val="Hipervnculo"/>
            <w:rFonts w:cstheme="minorHAnsi"/>
            <w:color w:val="3D4252"/>
            <w:spacing w:val="2"/>
            <w:bdr w:val="none" w:sz="0" w:space="0" w:color="auto" w:frame="1"/>
          </w:rPr>
          <w:t xml:space="preserve"> </w:t>
        </w:r>
        <w:proofErr w:type="spellStart"/>
        <w:r w:rsidR="003E0412">
          <w:rPr>
            <w:rStyle w:val="Hipervnculo"/>
            <w:rFonts w:cstheme="minorHAnsi"/>
            <w:color w:val="3D4252"/>
            <w:spacing w:val="2"/>
            <w:bdr w:val="none" w:sz="0" w:space="0" w:color="auto" w:frame="1"/>
          </w:rPr>
          <w:t>cp</w:t>
        </w:r>
        <w:proofErr w:type="spellEnd"/>
        <w:r w:rsidR="003E0412" w:rsidRPr="003E0412">
          <w:rPr>
            <w:rStyle w:val="Hipervnculo"/>
            <w:rFonts w:cstheme="minorHAnsi"/>
            <w:color w:val="3D4252"/>
            <w:spacing w:val="2"/>
            <w:bdr w:val="none" w:sz="0" w:space="0" w:color="auto" w:frame="1"/>
          </w:rPr>
          <w:t xml:space="preserve"> 77710</w:t>
        </w:r>
      </w:hyperlink>
      <w:r w:rsidR="003E0412" w:rsidRPr="003E0412">
        <w:rPr>
          <w:rFonts w:cstheme="minorHAnsi"/>
        </w:rPr>
        <w:t>.</w:t>
      </w:r>
      <w:r w:rsidR="003B107C">
        <w:rPr>
          <w:rFonts w:cstheme="minorHAnsi"/>
        </w:rPr>
        <w:t xml:space="preserve"> </w:t>
      </w:r>
    </w:p>
    <w:p w14:paraId="6E15BDCD" w14:textId="01E148D5" w:rsidR="003B107C" w:rsidRPr="005D0AA0" w:rsidRDefault="003B107C" w:rsidP="00405983">
      <w:pPr>
        <w:spacing w:line="360" w:lineRule="auto"/>
        <w:jc w:val="both"/>
        <w:rPr>
          <w:rFonts w:cstheme="minorHAnsi"/>
          <w:color w:val="000000"/>
          <w:shd w:val="clear" w:color="auto" w:fill="FFFFFF"/>
        </w:rPr>
      </w:pPr>
      <w:r w:rsidRPr="005D0AA0">
        <w:rPr>
          <w:rFonts w:cstheme="minorHAnsi"/>
          <w:color w:val="000000"/>
          <w:shd w:val="clear" w:color="auto" w:fill="FFFFFF"/>
        </w:rPr>
        <w:t xml:space="preserve">Para tener contacto directo con la empresa The Fives Beach se puede ingresar al sitio web </w:t>
      </w:r>
      <w:hyperlink r:id="rId15" w:history="1">
        <w:r w:rsidRPr="005D0AA0">
          <w:rPr>
            <w:rStyle w:val="Hipervnculo"/>
            <w:rFonts w:cstheme="minorHAnsi"/>
            <w:shd w:val="clear" w:color="auto" w:fill="FFFFFF"/>
          </w:rPr>
          <w:t>https://www.thefiveshotels.com/</w:t>
        </w:r>
      </w:hyperlink>
      <w:r w:rsidR="000067CD" w:rsidRPr="005D0AA0">
        <w:rPr>
          <w:rFonts w:cstheme="minorHAnsi"/>
          <w:color w:val="000000"/>
          <w:shd w:val="clear" w:color="auto" w:fill="FFFFFF"/>
        </w:rPr>
        <w:t>,</w:t>
      </w:r>
      <w:r w:rsidRPr="005D0AA0">
        <w:rPr>
          <w:rFonts w:cstheme="minorHAnsi"/>
          <w:color w:val="000000"/>
          <w:shd w:val="clear" w:color="auto" w:fill="FFFFFF"/>
        </w:rPr>
        <w:t xml:space="preserve"> realizar una llamada desde México al número </w:t>
      </w:r>
      <w:r w:rsidRPr="005D0AA0">
        <w:rPr>
          <w:rFonts w:cstheme="minorHAnsi"/>
          <w:shd w:val="clear" w:color="auto" w:fill="FFFFFF"/>
        </w:rPr>
        <w:t>800 592 1246</w:t>
      </w:r>
      <w:r w:rsidR="000067CD" w:rsidRPr="005D0AA0">
        <w:rPr>
          <w:rFonts w:cstheme="minorHAnsi"/>
          <w:shd w:val="clear" w:color="auto" w:fill="FFFFFF"/>
        </w:rPr>
        <w:t xml:space="preserve"> o bien al 1 (800) 592-1246 desde Estados Unidos y Canadá.</w:t>
      </w:r>
    </w:p>
    <w:p w14:paraId="231C966D" w14:textId="60F78BB3" w:rsidR="007756E2" w:rsidRPr="005D0AA0" w:rsidRDefault="007756E2" w:rsidP="005D0AA0">
      <w:pPr>
        <w:spacing w:line="360" w:lineRule="auto"/>
        <w:jc w:val="both"/>
      </w:pPr>
      <w:r w:rsidRPr="005D0AA0">
        <w:t>La misión, visión y valores de The Fives representan la forma de entender aquello en lo que creemos, como nos comprometemos y lo que aspiramos a ser como organización, constituyen el eje central de nuestro ADN corporativo y define nuestra manera de actuar y de gestionar el negocio.</w:t>
      </w:r>
    </w:p>
    <w:p w14:paraId="355E3F26" w14:textId="459CF943" w:rsidR="007756E2" w:rsidRPr="005D0AA0" w:rsidRDefault="007756E2" w:rsidP="009077CC">
      <w:pPr>
        <w:spacing w:line="360" w:lineRule="auto"/>
        <w:jc w:val="center"/>
      </w:pPr>
      <w:r w:rsidRPr="005D0AA0">
        <w:t>V</w:t>
      </w:r>
      <w:r w:rsidR="009077CC">
        <w:t>alores</w:t>
      </w:r>
    </w:p>
    <w:p w14:paraId="67DC5793" w14:textId="13B748B7" w:rsidR="007756E2" w:rsidRPr="005D0AA0" w:rsidRDefault="007756E2" w:rsidP="005D0AA0">
      <w:pPr>
        <w:spacing w:line="360" w:lineRule="auto"/>
        <w:jc w:val="both"/>
      </w:pPr>
      <w:r w:rsidRPr="005D0AA0">
        <w:t xml:space="preserve">Solvencia: Respondemos con profesionalidad a los compromisos adquiridos, con honestidad y </w:t>
      </w:r>
      <w:proofErr w:type="gramStart"/>
      <w:r w:rsidRPr="005D0AA0">
        <w:t>de acuerdo a</w:t>
      </w:r>
      <w:proofErr w:type="gramEnd"/>
      <w:r w:rsidRPr="005D0AA0">
        <w:t xml:space="preserve"> nuestros principios éticos.</w:t>
      </w:r>
    </w:p>
    <w:p w14:paraId="46407E3D" w14:textId="796D6387" w:rsidR="007756E2" w:rsidRPr="005D0AA0" w:rsidRDefault="007756E2" w:rsidP="005D0AA0">
      <w:pPr>
        <w:spacing w:line="360" w:lineRule="auto"/>
        <w:jc w:val="both"/>
      </w:pPr>
      <w:r w:rsidRPr="005D0AA0">
        <w:t xml:space="preserve">Compromiso: Trabajamos con el máximo nivel de implicación, responsabilidad e iniciativa con los compromisos. </w:t>
      </w:r>
    </w:p>
    <w:p w14:paraId="3BA75D2F" w14:textId="77777777" w:rsidR="00014895" w:rsidRPr="005D0AA0" w:rsidRDefault="007756E2" w:rsidP="005D0AA0">
      <w:pPr>
        <w:spacing w:line="360" w:lineRule="auto"/>
        <w:jc w:val="both"/>
      </w:pPr>
      <w:r w:rsidRPr="005D0AA0">
        <w:lastRenderedPageBreak/>
        <w:t xml:space="preserve">Liderazgo: Influimos positivamente en las relaciones interpersonales transportando pasión, ilusión por el logro a los objetivos. </w:t>
      </w:r>
    </w:p>
    <w:p w14:paraId="2F52902C" w14:textId="77777777" w:rsidR="00014895" w:rsidRPr="005D0AA0" w:rsidRDefault="007756E2" w:rsidP="005D0AA0">
      <w:pPr>
        <w:spacing w:line="360" w:lineRule="auto"/>
        <w:jc w:val="both"/>
      </w:pPr>
      <w:r w:rsidRPr="005D0AA0">
        <w:t>Innovación: Trabajamos enfocados hacia la mejora continua, liderando la aportación de elementos diferentes.</w:t>
      </w:r>
    </w:p>
    <w:p w14:paraId="65145093" w14:textId="77777777" w:rsidR="00014895" w:rsidRPr="005D0AA0" w:rsidRDefault="007756E2" w:rsidP="005D0AA0">
      <w:pPr>
        <w:spacing w:line="360" w:lineRule="auto"/>
        <w:jc w:val="both"/>
      </w:pPr>
      <w:r w:rsidRPr="005D0AA0">
        <w:t xml:space="preserve">Cliente: Trabajamos para conocer las necesidades y las expectativas de nuestros clientes para ofrecer las mejores soluciones. </w:t>
      </w:r>
    </w:p>
    <w:p w14:paraId="61497898" w14:textId="77777777" w:rsidR="00014895" w:rsidRPr="005D0AA0" w:rsidRDefault="007756E2" w:rsidP="005D0AA0">
      <w:pPr>
        <w:spacing w:line="360" w:lineRule="auto"/>
        <w:jc w:val="both"/>
      </w:pPr>
      <w:r w:rsidRPr="005D0AA0">
        <w:t xml:space="preserve">Resultados: Orientamos nuestras actividades a conseguir, los objetivos y resultados esperados. </w:t>
      </w:r>
    </w:p>
    <w:p w14:paraId="34F8F1D8" w14:textId="5AA4463E" w:rsidR="00014895" w:rsidRPr="005D0AA0" w:rsidRDefault="007756E2" w:rsidP="009077CC">
      <w:pPr>
        <w:spacing w:line="360" w:lineRule="auto"/>
        <w:jc w:val="center"/>
      </w:pPr>
      <w:r w:rsidRPr="005D0AA0">
        <w:t>Misión</w:t>
      </w:r>
    </w:p>
    <w:p w14:paraId="6C7F3968" w14:textId="77777777" w:rsidR="00014895" w:rsidRPr="005D0AA0" w:rsidRDefault="007756E2" w:rsidP="005D0AA0">
      <w:pPr>
        <w:spacing w:line="360" w:lineRule="auto"/>
        <w:jc w:val="both"/>
      </w:pPr>
      <w:r w:rsidRPr="005D0AA0">
        <w:t xml:space="preserve">Desarrollar proyectos inmobiliarios turísticos y hoteleros, prestando un servicio de calidad incorporando productos y servicios diferenciales, que aporten una excelente experiencia de compra a nuestros clientes, comprometiéndonos con la sociedad, generando empleo y riqueza en nuestro entorno. </w:t>
      </w:r>
    </w:p>
    <w:p w14:paraId="5352DDD5" w14:textId="77777777" w:rsidR="00014895" w:rsidRPr="005D0AA0" w:rsidRDefault="007756E2" w:rsidP="009077CC">
      <w:pPr>
        <w:spacing w:line="360" w:lineRule="auto"/>
        <w:jc w:val="center"/>
      </w:pPr>
      <w:r w:rsidRPr="005D0AA0">
        <w:t>Visión</w:t>
      </w:r>
    </w:p>
    <w:p w14:paraId="71350292" w14:textId="0A0EC7F8" w:rsidR="007756E2" w:rsidRPr="005D0AA0" w:rsidRDefault="007756E2" w:rsidP="005D0AA0">
      <w:pPr>
        <w:spacing w:line="360" w:lineRule="auto"/>
        <w:jc w:val="both"/>
      </w:pPr>
      <w:r w:rsidRPr="005D0AA0">
        <w:t>Ser el grupo referente en el sector inmobiliario que colabore en un futuro mejor, construyendo residenciales de forma sostenible y con un servicio de calidad para las personas – clientes, ciudadanos y accionistas -, y para las comunidades en las que desarrollamos nuestras actividades, generando empleo y riqueza. Erigidos como referente por nuestros firmes compromisos con los principios éticos, el buen gobierno corporativo y la transparencia, la calidad, la vigilancia del límite de endeudamiento, la innovación y la orientación y servicio al cliente.</w:t>
      </w:r>
    </w:p>
    <w:p w14:paraId="30496EC7" w14:textId="6569B8E4" w:rsidR="007F2646" w:rsidRDefault="00C574EA" w:rsidP="00C574EA">
      <w:pPr>
        <w:spacing w:line="360" w:lineRule="auto"/>
        <w:jc w:val="both"/>
      </w:pPr>
      <w:r>
        <w:t xml:space="preserve">La empresa se estructura en lo </w:t>
      </w:r>
      <w:r w:rsidR="007F2646">
        <w:t>más</w:t>
      </w:r>
      <w:r>
        <w:t xml:space="preserve"> alto con su presidente Joaquin Serna Lorente</w:t>
      </w:r>
      <w:r w:rsidR="007F2646">
        <w:t xml:space="preserve">, el organigrama se divide en 2 </w:t>
      </w:r>
      <w:r w:rsidR="00694A35">
        <w:t>comités</w:t>
      </w:r>
      <w:r w:rsidR="007F2646">
        <w:t xml:space="preserve">, el ejecutivo y operativo, en el ejecutivo se encuentra el CEO y CFO para luego pasar los directores (son siete personas que se encargan de dichos puestos), </w:t>
      </w:r>
      <w:r w:rsidR="00694A35">
        <w:t>seguido de los gerentes de cada área que manejar el hotel y finalmente los colaboradores de cada departamento</w:t>
      </w:r>
      <w:r w:rsidR="007F2646">
        <w:t xml:space="preserve">. </w:t>
      </w:r>
      <w:r w:rsidR="00694A35">
        <w:t>A</w:t>
      </w:r>
      <w:r w:rsidR="007F2646">
        <w:t xml:space="preserve">hora bien, el comité operativo </w:t>
      </w:r>
      <w:r w:rsidR="00694A35">
        <w:t>son las personas que tienen más interacción con el huésped, como recepción, ama de llaves, entre otros.</w:t>
      </w:r>
    </w:p>
    <w:p w14:paraId="7B6EDFB4" w14:textId="77777777" w:rsidR="00C574EA" w:rsidRPr="00C574EA" w:rsidRDefault="00C574EA" w:rsidP="005D0AA0">
      <w:pPr>
        <w:spacing w:line="360" w:lineRule="auto"/>
        <w:jc w:val="both"/>
        <w:rPr>
          <w:color w:val="000000"/>
          <w:shd w:val="clear" w:color="auto" w:fill="FFFFFF"/>
        </w:rPr>
      </w:pPr>
      <w:r w:rsidRPr="005D0AA0">
        <w:rPr>
          <w:color w:val="000000"/>
          <w:shd w:val="clear" w:color="auto" w:fill="FFFFFF"/>
        </w:rPr>
        <w:t xml:space="preserve">El departamento de sistemas tiene un espacio propio donde cuenta con el equipo de cómputo para manejar servicios, asistencia, equipo de redes, entre otras. Por otra parte, cuenta con repuestos para mejorar y reparar equipos de cómputo cuando sea requerido. </w:t>
      </w:r>
      <w:r>
        <w:rPr>
          <w:color w:val="000000"/>
          <w:shd w:val="clear" w:color="auto" w:fill="FFFFFF"/>
        </w:rPr>
        <w:t>Cuenta con 5 computadoras All In One para sus colaboradores del área de sistemas.</w:t>
      </w:r>
    </w:p>
    <w:p w14:paraId="7426952D" w14:textId="6B5E95C6" w:rsidR="008F397C" w:rsidRPr="00694A35" w:rsidRDefault="008F397C">
      <w:r>
        <w:br w:type="page"/>
      </w:r>
      <w:r w:rsidR="00C574EA">
        <w:rPr>
          <w:noProof/>
        </w:rPr>
        <w:lastRenderedPageBreak/>
        <w:drawing>
          <wp:anchor distT="0" distB="0" distL="114300" distR="114300" simplePos="0" relativeHeight="251665408" behindDoc="0" locked="0" layoutInCell="1" allowOverlap="1" wp14:anchorId="172371FF" wp14:editId="45D90400">
            <wp:simplePos x="0" y="0"/>
            <wp:positionH relativeFrom="margin">
              <wp:align>left</wp:align>
            </wp:positionH>
            <wp:positionV relativeFrom="paragraph">
              <wp:posOffset>764786</wp:posOffset>
            </wp:positionV>
            <wp:extent cx="5612130" cy="3161030"/>
            <wp:effectExtent l="0" t="0" r="762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61030"/>
                    </a:xfrm>
                    <a:prstGeom prst="rect">
                      <a:avLst/>
                    </a:prstGeom>
                    <a:noFill/>
                    <a:ln>
                      <a:noFill/>
                    </a:ln>
                  </pic:spPr>
                </pic:pic>
              </a:graphicData>
            </a:graphic>
          </wp:anchor>
        </w:drawing>
      </w:r>
      <w:r w:rsidR="00C574EA">
        <w:rPr>
          <w:noProof/>
        </w:rPr>
        <w:drawing>
          <wp:anchor distT="0" distB="0" distL="114300" distR="114300" simplePos="0" relativeHeight="251664384" behindDoc="0" locked="0" layoutInCell="1" allowOverlap="1" wp14:anchorId="317B4EF7" wp14:editId="629120D6">
            <wp:simplePos x="0" y="0"/>
            <wp:positionH relativeFrom="margin">
              <wp:align>right</wp:align>
            </wp:positionH>
            <wp:positionV relativeFrom="paragraph">
              <wp:posOffset>4530583</wp:posOffset>
            </wp:positionV>
            <wp:extent cx="5604510" cy="315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4510"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EA">
        <w:br w:type="page"/>
      </w:r>
    </w:p>
    <w:p w14:paraId="0185AB50" w14:textId="2B302EEE" w:rsidR="008F397C" w:rsidRDefault="008F397C" w:rsidP="00B72E5F">
      <w:pPr>
        <w:pStyle w:val="Ttulo1"/>
        <w:jc w:val="center"/>
      </w:pPr>
      <w:bookmarkStart w:id="5" w:name="_Toc83419998"/>
      <w:r>
        <w:lastRenderedPageBreak/>
        <w:t>Planteamiento del problema</w:t>
      </w:r>
      <w:bookmarkEnd w:id="5"/>
    </w:p>
    <w:p w14:paraId="72851F40" w14:textId="7B9ACA6F" w:rsidR="00B72E5F" w:rsidRDefault="00B72E5F" w:rsidP="005126AC">
      <w:pPr>
        <w:spacing w:line="360" w:lineRule="auto"/>
        <w:jc w:val="both"/>
      </w:pPr>
    </w:p>
    <w:p w14:paraId="6B0A063B" w14:textId="77777777" w:rsidR="00C574EA" w:rsidRDefault="00C574EA" w:rsidP="00C574EA">
      <w:pPr>
        <w:spacing w:line="360" w:lineRule="auto"/>
        <w:jc w:val="both"/>
      </w:pPr>
      <w:r>
        <w:t>The Fives es una empresa muy extensa e importante, por esta razón no es de extrañarse que cuente con una enorme cantidad de proveedores, ya sea de alimentos, inmobiliario, equipo tecnológico, decoración, entre muchos otros. Estos contratos suelen ser de gran importancia ya que contienen toda la información y requerimientos referentes al trato que se hizo entre ambas partes. Ahora bien, los contratos de empresas externas se manejan de manera física por cada departamento según su necesidad.</w:t>
      </w:r>
    </w:p>
    <w:p w14:paraId="7A9DFEBD" w14:textId="77777777" w:rsidR="00C574EA" w:rsidRDefault="00C574EA" w:rsidP="00C574EA">
      <w:pPr>
        <w:spacing w:line="360" w:lineRule="auto"/>
        <w:jc w:val="both"/>
      </w:pPr>
      <w:r>
        <w:t>Al analizar las prácticas de la empresa The Fives, acerca del manejo de tal importante información, es muy fácil que ocurra incidente. Anteriormente ha ocurrido que hay suciedad en los contratos, papeles mojados o hasta extravíos, por este motivo es de vital importancia colocar o guardar la información, hacerla portable y administrable por cada área según los proveedores. Esto hará que los contratos físicos que siempre serán de vital importancia sean guardados en un lugar seguro donde baje el porcentaje de riesgo de pérdida.</w:t>
      </w:r>
    </w:p>
    <w:p w14:paraId="1A429BDD" w14:textId="46D9D416" w:rsidR="00C574EA" w:rsidRPr="003F6757" w:rsidRDefault="00C574EA" w:rsidP="00C574EA">
      <w:pPr>
        <w:spacing w:line="360" w:lineRule="auto"/>
        <w:jc w:val="both"/>
        <w:rPr>
          <w:u w:val="single"/>
        </w:rPr>
      </w:pPr>
      <w:r>
        <w:t>Para lograr solventar el problema la propuesta es desarrollar un administrador de estos contratos (backend),</w:t>
      </w:r>
      <w:r w:rsidR="00072D6B">
        <w:t xml:space="preserve"> que pueda guardar la información valiosa </w:t>
      </w:r>
      <w:r>
        <w:t>en la nube con la cual no se</w:t>
      </w:r>
      <w:r w:rsidR="00072D6B">
        <w:t xml:space="preserve"> pierda la información en un mar de contratos</w:t>
      </w:r>
      <w:r>
        <w:t>, digitalizarlos</w:t>
      </w:r>
      <w:r w:rsidR="00072D6B">
        <w:t xml:space="preserve"> escaneándolos (se guarda en la nube)</w:t>
      </w:r>
      <w:r>
        <w:t xml:space="preserve">, pero administrables para buscar un dato en mucho menos tiempo que en físico. </w:t>
      </w:r>
    </w:p>
    <w:p w14:paraId="1996604E" w14:textId="77777777" w:rsidR="00803C05" w:rsidRPr="00B72E5F" w:rsidRDefault="00803C05" w:rsidP="005126AC">
      <w:pPr>
        <w:spacing w:line="360" w:lineRule="auto"/>
        <w:jc w:val="both"/>
      </w:pPr>
    </w:p>
    <w:p w14:paraId="13887184" w14:textId="77777777" w:rsidR="008F397C" w:rsidRDefault="008F397C" w:rsidP="005126AC">
      <w:pPr>
        <w:spacing w:line="360" w:lineRule="auto"/>
        <w:jc w:val="both"/>
      </w:pPr>
      <w:r>
        <w:br w:type="page"/>
      </w:r>
    </w:p>
    <w:p w14:paraId="55B586EE" w14:textId="66249478" w:rsidR="00D55B15" w:rsidRDefault="008F397C" w:rsidP="00C574EA">
      <w:pPr>
        <w:pStyle w:val="Ttulo1"/>
        <w:jc w:val="center"/>
        <w:rPr>
          <w:rFonts w:ascii="Times New Roman" w:eastAsia="Times New Roman" w:hAnsi="Times New Roman" w:cs="Times New Roman"/>
          <w:color w:val="000000"/>
          <w:sz w:val="24"/>
          <w:szCs w:val="24"/>
        </w:rPr>
      </w:pPr>
      <w:bookmarkStart w:id="6" w:name="_Toc83419999"/>
      <w:r>
        <w:lastRenderedPageBreak/>
        <w:t>Objetivos</w:t>
      </w:r>
      <w:bookmarkEnd w:id="6"/>
    </w:p>
    <w:p w14:paraId="657D3235" w14:textId="77777777" w:rsidR="002B2F2A" w:rsidRPr="002B2F2A" w:rsidRDefault="002B2F2A" w:rsidP="002B2F2A"/>
    <w:p w14:paraId="0D515BD7" w14:textId="7EABB5F5" w:rsidR="008F397C" w:rsidRDefault="008F397C" w:rsidP="00F259B6">
      <w:pPr>
        <w:pStyle w:val="Ttulo1"/>
        <w:ind w:left="708" w:hanging="708"/>
        <w:rPr>
          <w:rFonts w:ascii="Times New Roman" w:eastAsia="Times New Roman" w:hAnsi="Times New Roman" w:cs="Times New Roman"/>
          <w:color w:val="000000"/>
          <w:sz w:val="24"/>
          <w:szCs w:val="24"/>
        </w:rPr>
      </w:pPr>
      <w:bookmarkStart w:id="7" w:name="_Toc83420000"/>
      <w:r>
        <w:t>Objetivo general</w:t>
      </w:r>
      <w:bookmarkEnd w:id="7"/>
      <w:r>
        <w:rPr>
          <w:rFonts w:ascii="Times New Roman" w:eastAsia="Times New Roman" w:hAnsi="Times New Roman" w:cs="Times New Roman"/>
          <w:color w:val="000000"/>
          <w:sz w:val="24"/>
          <w:szCs w:val="24"/>
        </w:rPr>
        <w:t xml:space="preserve"> </w:t>
      </w:r>
    </w:p>
    <w:p w14:paraId="1C707E81" w14:textId="77777777" w:rsidR="00973307" w:rsidRPr="00973307" w:rsidRDefault="00973307" w:rsidP="00973307"/>
    <w:p w14:paraId="08DA5365" w14:textId="162E7866" w:rsidR="004C0314" w:rsidRDefault="004C0314" w:rsidP="00973307">
      <w:pPr>
        <w:pStyle w:val="Prrafodelista"/>
        <w:numPr>
          <w:ilvl w:val="0"/>
          <w:numId w:val="3"/>
        </w:numPr>
        <w:spacing w:line="360" w:lineRule="auto"/>
        <w:jc w:val="both"/>
      </w:pPr>
      <w:r>
        <w:t>Analizar las primeras semanas el comportamiento de cada una de las áreas de la empresa para detectar las posibles mejoras ya sea en lugares específicos o generales.</w:t>
      </w:r>
    </w:p>
    <w:p w14:paraId="30DD455C" w14:textId="0F6C937F" w:rsidR="00014A18" w:rsidRDefault="00014A18" w:rsidP="00973307">
      <w:pPr>
        <w:pStyle w:val="Prrafodelista"/>
        <w:numPr>
          <w:ilvl w:val="0"/>
          <w:numId w:val="3"/>
        </w:numPr>
        <w:spacing w:line="360" w:lineRule="auto"/>
        <w:jc w:val="both"/>
      </w:pPr>
      <w:r>
        <w:t xml:space="preserve">Identificar el tiempo en el cual se realizan las actividades </w:t>
      </w:r>
      <w:r w:rsidR="004C0314">
        <w:t xml:space="preserve">más importantes </w:t>
      </w:r>
      <w:r>
        <w:t>para establecer un nuevo</w:t>
      </w:r>
      <w:r w:rsidR="004C0314">
        <w:t xml:space="preserve"> modelo</w:t>
      </w:r>
      <w:r>
        <w:t xml:space="preserve"> </w:t>
      </w:r>
      <w:r w:rsidR="004C0314">
        <w:t>de mejora.</w:t>
      </w:r>
    </w:p>
    <w:p w14:paraId="5363290E" w14:textId="44945A7C" w:rsidR="00432368" w:rsidRDefault="00432368" w:rsidP="00973307">
      <w:pPr>
        <w:pStyle w:val="Prrafodelista"/>
        <w:numPr>
          <w:ilvl w:val="0"/>
          <w:numId w:val="3"/>
        </w:numPr>
        <w:spacing w:line="360" w:lineRule="auto"/>
        <w:jc w:val="both"/>
      </w:pPr>
      <w:r>
        <w:t>Entender el funcionamiento del entorno de trabajo para poder ver todo el panorama.</w:t>
      </w:r>
    </w:p>
    <w:p w14:paraId="2B7E59FB" w14:textId="039514E3" w:rsidR="00014A18" w:rsidRDefault="00014A18" w:rsidP="00973307">
      <w:pPr>
        <w:pStyle w:val="Prrafodelista"/>
        <w:numPr>
          <w:ilvl w:val="0"/>
          <w:numId w:val="3"/>
        </w:numPr>
        <w:spacing w:line="360" w:lineRule="auto"/>
        <w:jc w:val="both"/>
      </w:pPr>
      <w:r>
        <w:t xml:space="preserve">Comprobar que los sistemas tengan un manejo correcto </w:t>
      </w:r>
      <w:r w:rsidR="00CC06CD">
        <w:t xml:space="preserve">con el objetivo </w:t>
      </w:r>
      <w:r w:rsidR="00D55B15">
        <w:t xml:space="preserve">de </w:t>
      </w:r>
      <w:r>
        <w:t>elaborar una estrategia de mejora en usabilidad.</w:t>
      </w:r>
    </w:p>
    <w:p w14:paraId="094EEAEF" w14:textId="1322F06B" w:rsidR="00BB64C7" w:rsidRDefault="00BB64C7" w:rsidP="00973307">
      <w:pPr>
        <w:pStyle w:val="Prrafodelista"/>
        <w:numPr>
          <w:ilvl w:val="0"/>
          <w:numId w:val="3"/>
        </w:numPr>
        <w:spacing w:line="360" w:lineRule="auto"/>
        <w:jc w:val="both"/>
      </w:pPr>
      <w:r>
        <w:t>Diseñar una interfaz</w:t>
      </w:r>
      <w:r w:rsidR="00AE0515">
        <w:t xml:space="preserve"> de fácil uso para que el usuario pueda entender a la perfección.</w:t>
      </w:r>
    </w:p>
    <w:p w14:paraId="3E6E023A" w14:textId="1C2FA5E9" w:rsidR="00AE0515" w:rsidRDefault="00AE0515" w:rsidP="00973307">
      <w:pPr>
        <w:pStyle w:val="Prrafodelista"/>
        <w:numPr>
          <w:ilvl w:val="0"/>
          <w:numId w:val="3"/>
        </w:numPr>
        <w:spacing w:line="360" w:lineRule="auto"/>
        <w:jc w:val="both"/>
      </w:pPr>
      <w:r>
        <w:t>Implementar el software en la plataforma Salescore como un modulo para poder usarlo en cualquier área de The Fives Beach</w:t>
      </w:r>
      <w:r w:rsidR="0045446A">
        <w:t>.</w:t>
      </w:r>
    </w:p>
    <w:p w14:paraId="053CF125" w14:textId="30B43044" w:rsidR="008F397C" w:rsidRDefault="008F397C" w:rsidP="00D55B15">
      <w:pPr>
        <w:pStyle w:val="Ttulo1"/>
      </w:pPr>
      <w:bookmarkStart w:id="8" w:name="_Toc83420001"/>
      <w:r>
        <w:t>Objetivos específicos</w:t>
      </w:r>
      <w:bookmarkEnd w:id="8"/>
    </w:p>
    <w:p w14:paraId="0BAC6A49" w14:textId="77777777" w:rsidR="00432368" w:rsidRPr="00432368" w:rsidRDefault="00432368" w:rsidP="0058611F">
      <w:pPr>
        <w:spacing w:line="360" w:lineRule="auto"/>
        <w:jc w:val="both"/>
      </w:pPr>
    </w:p>
    <w:p w14:paraId="20BDE21F" w14:textId="413E8B2F" w:rsidR="00973307" w:rsidRDefault="00340CF5" w:rsidP="0058611F">
      <w:pPr>
        <w:pStyle w:val="Prrafodelista"/>
        <w:numPr>
          <w:ilvl w:val="0"/>
          <w:numId w:val="4"/>
        </w:numPr>
        <w:spacing w:line="360" w:lineRule="auto"/>
        <w:jc w:val="both"/>
      </w:pPr>
      <w:r>
        <w:t xml:space="preserve">Comprender la dinámica </w:t>
      </w:r>
      <w:r w:rsidR="00432368">
        <w:t xml:space="preserve">interna y externa del software para dar una posible solución de mejora del software o </w:t>
      </w:r>
      <w:r w:rsidR="00F31792">
        <w:t>desarrollo</w:t>
      </w:r>
      <w:r w:rsidR="00432368">
        <w:t xml:space="preserve"> de uno nuevo.</w:t>
      </w:r>
    </w:p>
    <w:p w14:paraId="25DD2A80" w14:textId="63B04E31" w:rsidR="00432368" w:rsidRDefault="00432368" w:rsidP="0058611F">
      <w:pPr>
        <w:pStyle w:val="Prrafodelista"/>
        <w:numPr>
          <w:ilvl w:val="0"/>
          <w:numId w:val="4"/>
        </w:numPr>
        <w:spacing w:line="360" w:lineRule="auto"/>
        <w:jc w:val="both"/>
      </w:pPr>
      <w:r>
        <w:t xml:space="preserve">Atacar la problemática desde distintos puntos para </w:t>
      </w:r>
      <w:r w:rsidR="00B04E29">
        <w:t>detectar el mejor Angulo posible para crear la solución.</w:t>
      </w:r>
    </w:p>
    <w:p w14:paraId="7DB4AAB4" w14:textId="5D2F6BEE" w:rsidR="00B04E29" w:rsidRDefault="00B04E29" w:rsidP="0058611F">
      <w:pPr>
        <w:pStyle w:val="Prrafodelista"/>
        <w:numPr>
          <w:ilvl w:val="0"/>
          <w:numId w:val="4"/>
        </w:numPr>
        <w:spacing w:line="360" w:lineRule="auto"/>
        <w:jc w:val="both"/>
      </w:pPr>
      <w:r>
        <w:t>Investigar acerca del problema detectado para poder implementar metodologías.</w:t>
      </w:r>
    </w:p>
    <w:p w14:paraId="7F4C7248" w14:textId="72F2A432" w:rsidR="00B04E29" w:rsidRDefault="00B04E29" w:rsidP="0058611F">
      <w:pPr>
        <w:pStyle w:val="Prrafodelista"/>
        <w:numPr>
          <w:ilvl w:val="0"/>
          <w:numId w:val="4"/>
        </w:numPr>
        <w:spacing w:line="360" w:lineRule="auto"/>
        <w:jc w:val="both"/>
      </w:pPr>
      <w:r>
        <w:t>Revisar requerimientos que tenga la empresa para que no exista algún conflicto de tecnologías.</w:t>
      </w:r>
    </w:p>
    <w:p w14:paraId="700A7B77" w14:textId="6030C51E" w:rsidR="00B04E29" w:rsidRDefault="00B04E29" w:rsidP="0058611F">
      <w:pPr>
        <w:pStyle w:val="Prrafodelista"/>
        <w:numPr>
          <w:ilvl w:val="0"/>
          <w:numId w:val="4"/>
        </w:numPr>
        <w:spacing w:line="360" w:lineRule="auto"/>
        <w:jc w:val="both"/>
      </w:pPr>
      <w:r>
        <w:t xml:space="preserve">Organizar </w:t>
      </w:r>
      <w:r w:rsidR="00B51D58">
        <w:t xml:space="preserve">plan y </w:t>
      </w:r>
      <w:r>
        <w:t>los tiempos acerca de la solución para un mejor orden en el desarrollo del proyecto.</w:t>
      </w:r>
    </w:p>
    <w:p w14:paraId="30B36973" w14:textId="176E5647" w:rsidR="004B460E" w:rsidRDefault="00B51D58" w:rsidP="004B460E">
      <w:pPr>
        <w:pStyle w:val="Prrafodelista"/>
        <w:numPr>
          <w:ilvl w:val="0"/>
          <w:numId w:val="4"/>
        </w:numPr>
        <w:spacing w:line="360" w:lineRule="auto"/>
        <w:jc w:val="both"/>
      </w:pPr>
      <w:r>
        <w:t>Poder solventar los problemas de uso manual de documentos para pasarlos a modelo digital</w:t>
      </w:r>
      <w:r w:rsidR="004B460E">
        <w:t>.</w:t>
      </w:r>
    </w:p>
    <w:p w14:paraId="7EF0B137" w14:textId="2A8DB814" w:rsidR="00F31792" w:rsidRDefault="00F31792" w:rsidP="004B460E">
      <w:pPr>
        <w:pStyle w:val="Prrafodelista"/>
        <w:numPr>
          <w:ilvl w:val="0"/>
          <w:numId w:val="4"/>
        </w:numPr>
        <w:spacing w:line="360" w:lineRule="auto"/>
        <w:jc w:val="both"/>
      </w:pPr>
      <w:r>
        <w:t>Lograr solventar la carencia de software digital de contratos con un nuevo software desarrollado en Python, SQL Server, Django.</w:t>
      </w:r>
    </w:p>
    <w:p w14:paraId="04268589" w14:textId="77777777" w:rsidR="004B460E" w:rsidRPr="004B460E" w:rsidRDefault="004B460E" w:rsidP="004B460E">
      <w:pPr>
        <w:spacing w:line="360" w:lineRule="auto"/>
        <w:jc w:val="both"/>
      </w:pPr>
    </w:p>
    <w:p w14:paraId="2A6FC761" w14:textId="77777777" w:rsidR="008F397C" w:rsidRDefault="008F397C" w:rsidP="00155E22">
      <w:pPr>
        <w:pStyle w:val="Ttulo1"/>
        <w:jc w:val="center"/>
      </w:pPr>
      <w:bookmarkStart w:id="9" w:name="_Toc83420002"/>
      <w:r>
        <w:lastRenderedPageBreak/>
        <w:t>Justificación</w:t>
      </w:r>
      <w:bookmarkEnd w:id="9"/>
    </w:p>
    <w:p w14:paraId="52CB04D0" w14:textId="77777777" w:rsidR="00155E22" w:rsidRDefault="00155E22" w:rsidP="00155E22"/>
    <w:p w14:paraId="610FE326" w14:textId="77777777" w:rsidR="00155E22" w:rsidRDefault="00155E22" w:rsidP="00155E22"/>
    <w:p w14:paraId="771CF89A" w14:textId="4FD7224D" w:rsidR="004B6366" w:rsidRDefault="004B6366" w:rsidP="0092213A">
      <w:pPr>
        <w:spacing w:line="360" w:lineRule="auto"/>
        <w:jc w:val="both"/>
      </w:pPr>
      <w:r w:rsidRPr="004B6366">
        <w:t>El proyecto</w:t>
      </w:r>
      <w:r w:rsidR="00ED402E">
        <w:t xml:space="preserve"> </w:t>
      </w:r>
      <w:r w:rsidRPr="004B6366">
        <w:t xml:space="preserve">tiene como nombre </w:t>
      </w:r>
      <w:r w:rsidR="00ED402E">
        <w:t>“M</w:t>
      </w:r>
      <w:r w:rsidRPr="004B6366">
        <w:t xml:space="preserve">ódulo </w:t>
      </w:r>
      <w:r w:rsidR="00ED402E">
        <w:t>R</w:t>
      </w:r>
      <w:r w:rsidRPr="004B6366">
        <w:t xml:space="preserve">ecordatorio de </w:t>
      </w:r>
      <w:r w:rsidR="00ED402E">
        <w:t>C</w:t>
      </w:r>
      <w:r w:rsidRPr="004B6366">
        <w:t>ontratos</w:t>
      </w:r>
      <w:r w:rsidR="00ED402E">
        <w:t>”,</w:t>
      </w:r>
      <w:r w:rsidRPr="004B6366">
        <w:t xml:space="preserve"> tiene sus cimientos</w:t>
      </w:r>
      <w:r>
        <w:t xml:space="preserve"> </w:t>
      </w:r>
      <w:r w:rsidRPr="004B6366">
        <w:t>en la evaluación de tod</w:t>
      </w:r>
      <w:r w:rsidR="000042B8">
        <w:t>a</w:t>
      </w:r>
      <w:r w:rsidRPr="004B6366">
        <w:t>s l</w:t>
      </w:r>
      <w:r w:rsidR="00ED402E">
        <w:t xml:space="preserve">as áreas y </w:t>
      </w:r>
      <w:r w:rsidRPr="004B6366">
        <w:t xml:space="preserve">departamentos del hotel </w:t>
      </w:r>
      <w:r>
        <w:t>T</w:t>
      </w:r>
      <w:r w:rsidRPr="004B6366">
        <w:t xml:space="preserve">he </w:t>
      </w:r>
      <w:r w:rsidR="00577021">
        <w:t>F</w:t>
      </w:r>
      <w:r w:rsidR="00577021" w:rsidRPr="004B6366">
        <w:t>ives</w:t>
      </w:r>
      <w:r w:rsidR="00577021">
        <w:t xml:space="preserve"> en</w:t>
      </w:r>
      <w:r w:rsidRPr="004B6366">
        <w:t xml:space="preserve"> el cual se tiene que desarrollar un </w:t>
      </w:r>
      <w:r w:rsidR="00577021" w:rsidRPr="00577021">
        <w:t xml:space="preserve">producto que satisfaga la necesidad de </w:t>
      </w:r>
      <w:r w:rsidR="00CC7EBE" w:rsidRPr="00577021">
        <w:t>todos los colaboradores involucrados</w:t>
      </w:r>
      <w:r w:rsidR="00577021" w:rsidRPr="00577021">
        <w:t xml:space="preserve"> para un mejor aprovechamiento del tiempo</w:t>
      </w:r>
      <w:r w:rsidR="00ED402E">
        <w:t xml:space="preserve"> y recursos</w:t>
      </w:r>
      <w:r w:rsidR="00577021">
        <w:t>.</w:t>
      </w:r>
    </w:p>
    <w:p w14:paraId="3FA11D39" w14:textId="22928C36" w:rsidR="00577021" w:rsidRDefault="00577021" w:rsidP="0092213A">
      <w:pPr>
        <w:spacing w:line="360" w:lineRule="auto"/>
        <w:jc w:val="both"/>
      </w:pPr>
      <w:r w:rsidRPr="00577021">
        <w:t>De esta manera s</w:t>
      </w:r>
      <w:r>
        <w:t>e</w:t>
      </w:r>
      <w:r w:rsidRPr="00577021">
        <w:t xml:space="preserve"> </w:t>
      </w:r>
      <w:r w:rsidR="000042B8">
        <w:t>desarrolla</w:t>
      </w:r>
      <w:r w:rsidRPr="00577021">
        <w:t xml:space="preserve"> un software de administración de contratos</w:t>
      </w:r>
      <w:r>
        <w:t xml:space="preserve"> </w:t>
      </w:r>
      <w:r w:rsidRPr="00577021">
        <w:t>que sus fundamentos tiene como tecnología</w:t>
      </w:r>
      <w:r w:rsidR="00ED402E">
        <w:t>s</w:t>
      </w:r>
      <w:r w:rsidRPr="00577021">
        <w:t xml:space="preserve"> uno de los lenguajes de programación y framework más utilizados hoy en día como lo que es Python y Django</w:t>
      </w:r>
      <w:r w:rsidR="005E1FEA">
        <w:t xml:space="preserve">, </w:t>
      </w:r>
      <w:r w:rsidR="005E1FEA" w:rsidRPr="005E1FEA">
        <w:t xml:space="preserve">cada </w:t>
      </w:r>
      <w:r w:rsidR="00ED402E" w:rsidRPr="005E1FEA">
        <w:t>vez</w:t>
      </w:r>
      <w:r w:rsidR="005E1FEA" w:rsidRPr="005E1FEA">
        <w:t xml:space="preserve"> es mejor utilizar un sistema que nos ahorre casi 3/4 partes de tiempo</w:t>
      </w:r>
      <w:r w:rsidR="005E1FEA">
        <w:t>.</w:t>
      </w:r>
    </w:p>
    <w:p w14:paraId="18B652B2" w14:textId="3AD1B43D" w:rsidR="005E1FEA" w:rsidRDefault="005E1FEA" w:rsidP="0092213A">
      <w:pPr>
        <w:spacing w:line="360" w:lineRule="auto"/>
        <w:jc w:val="both"/>
      </w:pPr>
      <w:r w:rsidRPr="005E1FEA">
        <w:t xml:space="preserve">Como ya </w:t>
      </w:r>
      <w:r w:rsidR="00ED402E">
        <w:t>se ha</w:t>
      </w:r>
      <w:r w:rsidRPr="005E1FEA">
        <w:t xml:space="preserve"> mencionado</w:t>
      </w:r>
      <w:r w:rsidR="00ED402E">
        <w:t>,</w:t>
      </w:r>
      <w:r w:rsidRPr="005E1FEA">
        <w:t xml:space="preserve"> una de las problemáticas es el tiempo que requiere hacer la </w:t>
      </w:r>
      <w:r w:rsidR="00ED402E">
        <w:t>solicitud y búsqueda</w:t>
      </w:r>
      <w:r w:rsidRPr="005E1FEA">
        <w:t xml:space="preserve"> de cada expediente</w:t>
      </w:r>
      <w:r>
        <w:t xml:space="preserve">, </w:t>
      </w:r>
      <w:r w:rsidRPr="005E1FEA">
        <w:t xml:space="preserve">además </w:t>
      </w:r>
      <w:r w:rsidR="00ED402E">
        <w:t>teniendo en cuenta</w:t>
      </w:r>
      <w:r w:rsidRPr="005E1FEA">
        <w:t xml:space="preserve"> que en caso de </w:t>
      </w:r>
      <w:r w:rsidR="000042B8">
        <w:t>in</w:t>
      </w:r>
      <w:r w:rsidRPr="005E1FEA">
        <w:t xml:space="preserve">cidentes </w:t>
      </w:r>
      <w:r w:rsidR="000042B8">
        <w:t>tal</w:t>
      </w:r>
      <w:r w:rsidRPr="005E1FEA">
        <w:t xml:space="preserve"> información valiosa</w:t>
      </w:r>
      <w:r w:rsidR="00664927">
        <w:t xml:space="preserve"> </w:t>
      </w:r>
      <w:r w:rsidR="000042B8">
        <w:t>puede llegar a dañarse o perderse</w:t>
      </w:r>
      <w:r>
        <w:t xml:space="preserve">. </w:t>
      </w:r>
      <w:r w:rsidR="000042B8">
        <w:t>Además,</w:t>
      </w:r>
      <w:r w:rsidR="00664927">
        <w:t xml:space="preserve"> </w:t>
      </w:r>
      <w:r w:rsidR="000042B8">
        <w:t>su</w:t>
      </w:r>
      <w:r w:rsidRPr="005E1FEA">
        <w:t xml:space="preserve"> uso principal es poder acceder desde cualquier </w:t>
      </w:r>
      <w:r w:rsidR="00664927">
        <w:t>dispositivo</w:t>
      </w:r>
      <w:r w:rsidRPr="005E1FEA">
        <w:t xml:space="preserve"> mientras esté en la red </w:t>
      </w:r>
      <w:r>
        <w:t xml:space="preserve">LAN </w:t>
      </w:r>
      <w:r w:rsidRPr="005E1FEA">
        <w:t xml:space="preserve">de </w:t>
      </w:r>
      <w:r>
        <w:t>The F</w:t>
      </w:r>
      <w:r w:rsidRPr="005E1FEA">
        <w:t>i</w:t>
      </w:r>
      <w:r>
        <w:t>v</w:t>
      </w:r>
      <w:r w:rsidRPr="005E1FEA">
        <w:t>es</w:t>
      </w:r>
      <w:r>
        <w:t xml:space="preserve">, </w:t>
      </w:r>
      <w:r w:rsidRPr="005E1FEA">
        <w:t>ya que se cuenta con un sistema que permite administrar módulos</w:t>
      </w:r>
      <w:r>
        <w:t xml:space="preserve"> </w:t>
      </w:r>
      <w:r w:rsidRPr="005E1FEA">
        <w:t>y en este caso habría un apartado donde se podrían revisar cada contrato de cualquier empresa</w:t>
      </w:r>
      <w:r>
        <w:t xml:space="preserve"> </w:t>
      </w:r>
      <w:r w:rsidRPr="005E1FEA">
        <w:t>en la fecha establecida</w:t>
      </w:r>
      <w:r>
        <w:t>.</w:t>
      </w:r>
      <w:r w:rsidR="000042B8">
        <w:t xml:space="preserve"> Sin duda, los permisos para cada usuario son necesarios, ya que solo el área asignada puede ver sus contratos, por esta razón es muy importante que se implementen los permisos.</w:t>
      </w:r>
    </w:p>
    <w:p w14:paraId="61728F8B" w14:textId="65AEF25F" w:rsidR="005E1FEA" w:rsidRDefault="000042B8" w:rsidP="0092213A">
      <w:pPr>
        <w:spacing w:line="360" w:lineRule="auto"/>
        <w:jc w:val="both"/>
      </w:pPr>
      <w:r>
        <w:t>Es muy</w:t>
      </w:r>
      <w:r w:rsidR="0092213A" w:rsidRPr="0092213A">
        <w:t xml:space="preserve"> importante </w:t>
      </w:r>
      <w:r>
        <w:t>en el</w:t>
      </w:r>
      <w:r w:rsidR="0092213A" w:rsidRPr="0092213A">
        <w:t xml:space="preserve"> proyecto que podamos observar cómo se va a manejar el flujo de información</w:t>
      </w:r>
      <w:r w:rsidR="0092213A">
        <w:t xml:space="preserve">, </w:t>
      </w:r>
      <w:r w:rsidR="0092213A" w:rsidRPr="0092213A">
        <w:t>qué tecnologías vamos a utilizar aparte del lenguaje de programación como por ejemplo una base de datos</w:t>
      </w:r>
      <w:r w:rsidR="0092213A">
        <w:t xml:space="preserve">, </w:t>
      </w:r>
      <w:r w:rsidR="0092213A" w:rsidRPr="0092213A">
        <w:t xml:space="preserve">además de los servidores </w:t>
      </w:r>
      <w:r w:rsidR="0092213A">
        <w:t>dicha</w:t>
      </w:r>
      <w:r w:rsidR="0092213A" w:rsidRPr="0092213A">
        <w:t xml:space="preserve"> empresa</w:t>
      </w:r>
      <w:r>
        <w:t xml:space="preserve">, tanto como sus permisos </w:t>
      </w:r>
      <w:r w:rsidR="00BB64C7">
        <w:t>de este</w:t>
      </w:r>
      <w:r w:rsidR="0092213A">
        <w:t>.</w:t>
      </w:r>
      <w:r>
        <w:t xml:space="preserve"> </w:t>
      </w:r>
    </w:p>
    <w:p w14:paraId="71570E75" w14:textId="6EE2248F" w:rsidR="00577021" w:rsidRPr="00155E22" w:rsidRDefault="00664927" w:rsidP="0092213A">
      <w:pPr>
        <w:spacing w:line="360" w:lineRule="auto"/>
        <w:jc w:val="both"/>
        <w:sectPr w:rsidR="00577021" w:rsidRPr="00155E22">
          <w:headerReference w:type="default" r:id="rId18"/>
          <w:footerReference w:type="default" r:id="rId19"/>
          <w:pgSz w:w="12240" w:h="15840"/>
          <w:pgMar w:top="1417" w:right="1701" w:bottom="1417" w:left="1701" w:header="708" w:footer="708" w:gutter="0"/>
          <w:cols w:space="720"/>
        </w:sectPr>
      </w:pPr>
      <w:r>
        <w:t>P</w:t>
      </w:r>
      <w:r w:rsidR="0092213A" w:rsidRPr="0092213A">
        <w:t>ara dar paso al siguiente apartado es fundamental saber que ya existe un formulario para agregar los contratos</w:t>
      </w:r>
      <w:r w:rsidR="0092213A">
        <w:t xml:space="preserve"> d</w:t>
      </w:r>
      <w:r w:rsidR="0092213A" w:rsidRPr="0092213A">
        <w:t>e las empresas</w:t>
      </w:r>
      <w:r w:rsidR="0092213A">
        <w:t xml:space="preserve"> proveedoras</w:t>
      </w:r>
      <w:r w:rsidR="0092213A" w:rsidRPr="0092213A">
        <w:t xml:space="preserve"> que trabajan con </w:t>
      </w:r>
      <w:r w:rsidR="0092213A">
        <w:t xml:space="preserve">The </w:t>
      </w:r>
      <w:r w:rsidR="000042B8">
        <w:t>F</w:t>
      </w:r>
      <w:r w:rsidR="0092213A">
        <w:t xml:space="preserve">ives. </w:t>
      </w:r>
      <w:r w:rsidR="0092213A" w:rsidRPr="0092213A">
        <w:t>Realmente dicho formulario es muy simple</w:t>
      </w:r>
      <w:r w:rsidR="0092213A">
        <w:t xml:space="preserve"> y no dinamico.</w:t>
      </w:r>
      <w:r w:rsidR="0092213A" w:rsidRPr="0092213A">
        <w:t xml:space="preserve"> Digo esto porque sería importante que el sistema nos avisar</w:t>
      </w:r>
      <w:r w:rsidR="000042B8">
        <w:t>a</w:t>
      </w:r>
      <w:r w:rsidR="0092213A" w:rsidRPr="0092213A">
        <w:t xml:space="preserve"> cuando se van a vencer esos contratos y por esta razón nuestro proyecto</w:t>
      </w:r>
      <w:r w:rsidR="0092213A">
        <w:t xml:space="preserve"> </w:t>
      </w:r>
      <w:r w:rsidR="0092213A" w:rsidRPr="0092213A">
        <w:t xml:space="preserve">el </w:t>
      </w:r>
      <w:r>
        <w:t>“M</w:t>
      </w:r>
      <w:r w:rsidR="0092213A" w:rsidRPr="0092213A">
        <w:t xml:space="preserve">ódulo </w:t>
      </w:r>
      <w:r>
        <w:t>R</w:t>
      </w:r>
      <w:r w:rsidR="0092213A" w:rsidRPr="0092213A">
        <w:t xml:space="preserve">ecordatorio de </w:t>
      </w:r>
      <w:r>
        <w:t>C</w:t>
      </w:r>
      <w:r w:rsidR="0092213A" w:rsidRPr="0092213A">
        <w:t>ontratos</w:t>
      </w:r>
      <w:r>
        <w:t>”</w:t>
      </w:r>
      <w:r w:rsidR="006D24B3">
        <w:t xml:space="preserve"> </w:t>
      </w:r>
      <w:r>
        <w:t>o</w:t>
      </w:r>
      <w:r w:rsidR="006D24B3">
        <w:t xml:space="preserve"> </w:t>
      </w:r>
      <w:r>
        <w:t>“MRC”</w:t>
      </w:r>
      <w:r w:rsidR="006D24B3">
        <w:t>,</w:t>
      </w:r>
      <w:r w:rsidR="0092213A" w:rsidRPr="0092213A">
        <w:t xml:space="preserve"> su principal función es avisarnos cuando un contrato está a punto de expirar</w:t>
      </w:r>
      <w:r w:rsidR="0092213A">
        <w:t>.</w:t>
      </w:r>
      <w:r w:rsidR="000042B8">
        <w:t xml:space="preserve"> </w:t>
      </w:r>
    </w:p>
    <w:p w14:paraId="75D9ED4F" w14:textId="77777777" w:rsidR="008F397C" w:rsidRDefault="008F397C" w:rsidP="008F397C">
      <w:pPr>
        <w:tabs>
          <w:tab w:val="left" w:pos="3573"/>
        </w:tabs>
      </w:pPr>
    </w:p>
    <w:p w14:paraId="61274D02" w14:textId="77777777" w:rsidR="00595437" w:rsidRPr="00595437" w:rsidRDefault="00595437" w:rsidP="00595437"/>
    <w:p w14:paraId="25A5BCC8" w14:textId="19EF7C7B" w:rsidR="00595437" w:rsidRDefault="00595437" w:rsidP="00595437"/>
    <w:p w14:paraId="1387314F" w14:textId="447B6722" w:rsidR="00595437" w:rsidRDefault="00595437" w:rsidP="00595437"/>
    <w:p w14:paraId="4D306F79" w14:textId="563152EB" w:rsidR="00595437" w:rsidRDefault="00595437" w:rsidP="00595437"/>
    <w:p w14:paraId="3D46D2AB" w14:textId="77777777" w:rsidR="00595437" w:rsidRDefault="00595437" w:rsidP="00595437"/>
    <w:p w14:paraId="6677B295" w14:textId="190AFEC9" w:rsidR="00595437" w:rsidRDefault="00595437" w:rsidP="00595437"/>
    <w:p w14:paraId="55DD13C6" w14:textId="77777777" w:rsidR="00595437" w:rsidRPr="00595437" w:rsidRDefault="00595437" w:rsidP="00595437"/>
    <w:p w14:paraId="03B2A0B8" w14:textId="77777777" w:rsidR="00595437" w:rsidRPr="00595437" w:rsidRDefault="00595437" w:rsidP="00595437"/>
    <w:p w14:paraId="18FFDAAA" w14:textId="77777777" w:rsidR="00595437" w:rsidRPr="00595437" w:rsidRDefault="00595437" w:rsidP="00595437"/>
    <w:p w14:paraId="4F0E801B" w14:textId="77777777" w:rsidR="00595437" w:rsidRDefault="00595437" w:rsidP="00595437"/>
    <w:p w14:paraId="4ACC7EF8" w14:textId="77777777" w:rsidR="00595437" w:rsidRDefault="00595437" w:rsidP="00595437">
      <w:pPr>
        <w:pBdr>
          <w:top w:val="nil"/>
          <w:left w:val="nil"/>
          <w:bottom w:val="nil"/>
          <w:right w:val="nil"/>
          <w:between w:val="nil"/>
        </w:pBdr>
        <w:spacing w:line="480" w:lineRule="auto"/>
        <w:ind w:left="720"/>
        <w:rPr>
          <w:color w:val="000000"/>
        </w:rPr>
      </w:pPr>
      <w:r>
        <w:tab/>
      </w:r>
    </w:p>
    <w:tbl>
      <w:tblPr>
        <w:tblW w:w="5659" w:type="dxa"/>
        <w:jc w:val="center"/>
        <w:tblBorders>
          <w:top w:val="nil"/>
          <w:left w:val="nil"/>
          <w:bottom w:val="nil"/>
          <w:right w:val="nil"/>
          <w:insideH w:val="nil"/>
          <w:insideV w:val="nil"/>
        </w:tblBorders>
        <w:tblLayout w:type="fixed"/>
        <w:tblLook w:val="0400" w:firstRow="0" w:lastRow="0" w:firstColumn="0" w:lastColumn="0" w:noHBand="0" w:noVBand="1"/>
      </w:tblPr>
      <w:tblGrid>
        <w:gridCol w:w="1886"/>
        <w:gridCol w:w="1886"/>
        <w:gridCol w:w="1887"/>
      </w:tblGrid>
      <w:tr w:rsidR="00595437" w14:paraId="6E4ADC5D" w14:textId="77777777" w:rsidTr="00BB53FD">
        <w:trPr>
          <w:trHeight w:val="416"/>
          <w:jc w:val="center"/>
        </w:trPr>
        <w:tc>
          <w:tcPr>
            <w:tcW w:w="1886" w:type="dxa"/>
            <w:tcBorders>
              <w:bottom w:val="single" w:sz="4" w:space="0" w:color="000000"/>
            </w:tcBorders>
          </w:tcPr>
          <w:p w14:paraId="222FCC8F" w14:textId="77777777" w:rsidR="00595437" w:rsidRDefault="00595437" w:rsidP="00BB53FD"/>
        </w:tc>
        <w:tc>
          <w:tcPr>
            <w:tcW w:w="1886" w:type="dxa"/>
            <w:vMerge w:val="restart"/>
            <w:tcBorders>
              <w:bottom w:val="single" w:sz="4" w:space="0" w:color="000000"/>
            </w:tcBorders>
            <w:vAlign w:val="center"/>
          </w:tcPr>
          <w:p w14:paraId="1EC742F9" w14:textId="77777777" w:rsidR="00595437" w:rsidRDefault="00595437" w:rsidP="00BB53FD">
            <w:pPr>
              <w:pStyle w:val="Ttulo1"/>
            </w:pPr>
            <w:bookmarkStart w:id="10" w:name="_Toc83420003"/>
            <w:r>
              <w:t>CAPÍTULO 2</w:t>
            </w:r>
            <w:bookmarkEnd w:id="10"/>
          </w:p>
        </w:tc>
        <w:tc>
          <w:tcPr>
            <w:tcW w:w="1887" w:type="dxa"/>
            <w:tcBorders>
              <w:bottom w:val="single" w:sz="4" w:space="0" w:color="000000"/>
            </w:tcBorders>
          </w:tcPr>
          <w:p w14:paraId="5D6106B3" w14:textId="77777777" w:rsidR="00595437" w:rsidRDefault="00595437" w:rsidP="00BB53FD"/>
        </w:tc>
      </w:tr>
      <w:tr w:rsidR="00595437" w14:paraId="455DF740" w14:textId="77777777" w:rsidTr="00BB53FD">
        <w:trPr>
          <w:trHeight w:val="238"/>
          <w:jc w:val="center"/>
        </w:trPr>
        <w:tc>
          <w:tcPr>
            <w:tcW w:w="1886" w:type="dxa"/>
            <w:tcBorders>
              <w:top w:val="single" w:sz="4" w:space="0" w:color="000000"/>
            </w:tcBorders>
          </w:tcPr>
          <w:p w14:paraId="48F4C5BC" w14:textId="77777777" w:rsidR="00595437" w:rsidRDefault="00595437" w:rsidP="00BB53FD"/>
        </w:tc>
        <w:tc>
          <w:tcPr>
            <w:tcW w:w="1886" w:type="dxa"/>
            <w:vMerge/>
            <w:tcBorders>
              <w:bottom w:val="single" w:sz="4" w:space="0" w:color="000000"/>
            </w:tcBorders>
            <w:vAlign w:val="center"/>
          </w:tcPr>
          <w:p w14:paraId="71529124" w14:textId="77777777" w:rsidR="00595437" w:rsidRDefault="00595437" w:rsidP="00BB53FD">
            <w:pPr>
              <w:widowControl w:val="0"/>
              <w:pBdr>
                <w:top w:val="nil"/>
                <w:left w:val="nil"/>
                <w:bottom w:val="nil"/>
                <w:right w:val="nil"/>
                <w:between w:val="nil"/>
              </w:pBdr>
              <w:spacing w:line="276" w:lineRule="auto"/>
            </w:pPr>
          </w:p>
        </w:tc>
        <w:tc>
          <w:tcPr>
            <w:tcW w:w="1887" w:type="dxa"/>
            <w:tcBorders>
              <w:top w:val="single" w:sz="4" w:space="0" w:color="000000"/>
            </w:tcBorders>
          </w:tcPr>
          <w:p w14:paraId="0796F5BD" w14:textId="77777777" w:rsidR="00595437" w:rsidRDefault="00595437" w:rsidP="00BB53FD"/>
        </w:tc>
      </w:tr>
      <w:tr w:rsidR="00595437" w14:paraId="713D4C4B" w14:textId="77777777" w:rsidTr="00BB53FD">
        <w:trPr>
          <w:trHeight w:val="754"/>
          <w:jc w:val="center"/>
        </w:trPr>
        <w:tc>
          <w:tcPr>
            <w:tcW w:w="5659" w:type="dxa"/>
            <w:gridSpan w:val="3"/>
          </w:tcPr>
          <w:p w14:paraId="40E336CE" w14:textId="77777777" w:rsidR="00595437" w:rsidRDefault="00595437" w:rsidP="00BB53FD">
            <w:pPr>
              <w:spacing w:line="480" w:lineRule="auto"/>
              <w:jc w:val="center"/>
              <w:rPr>
                <w:b/>
              </w:rPr>
            </w:pPr>
            <w:r>
              <w:rPr>
                <w:b/>
              </w:rPr>
              <w:t xml:space="preserve">Marco teórico </w:t>
            </w:r>
          </w:p>
          <w:p w14:paraId="67BA4D88" w14:textId="77777777" w:rsidR="00595437" w:rsidRDefault="00595437" w:rsidP="00BB53FD"/>
        </w:tc>
      </w:tr>
    </w:tbl>
    <w:p w14:paraId="37A27491" w14:textId="57A4DD0B" w:rsidR="00595437" w:rsidRDefault="00595437" w:rsidP="00595437">
      <w:pPr>
        <w:tabs>
          <w:tab w:val="left" w:pos="5600"/>
        </w:tabs>
      </w:pPr>
    </w:p>
    <w:p w14:paraId="665E65DC" w14:textId="1D4C79F5" w:rsidR="00595437" w:rsidRPr="00595437" w:rsidRDefault="00595437" w:rsidP="00595437">
      <w:pPr>
        <w:tabs>
          <w:tab w:val="left" w:pos="5600"/>
        </w:tabs>
        <w:sectPr w:rsidR="00595437" w:rsidRPr="00595437">
          <w:headerReference w:type="default" r:id="rId20"/>
          <w:footerReference w:type="default" r:id="rId21"/>
          <w:pgSz w:w="12240" w:h="15840"/>
          <w:pgMar w:top="1417" w:right="1701" w:bottom="1417" w:left="1701" w:header="708" w:footer="708" w:gutter="0"/>
          <w:pgNumType w:start="1"/>
          <w:cols w:space="720"/>
        </w:sectPr>
      </w:pPr>
    </w:p>
    <w:p w14:paraId="6D7B1431" w14:textId="251C957B" w:rsidR="00C13020" w:rsidRPr="00C13020" w:rsidRDefault="00C13020" w:rsidP="0045446A">
      <w:pPr>
        <w:pStyle w:val="Ttulo1"/>
        <w:jc w:val="center"/>
      </w:pPr>
      <w:bookmarkStart w:id="11" w:name="_Toc83420004"/>
      <w:r>
        <w:lastRenderedPageBreak/>
        <w:t>Marco teórico</w:t>
      </w:r>
      <w:bookmarkEnd w:id="11"/>
    </w:p>
    <w:p w14:paraId="4EAA8273" w14:textId="77777777" w:rsidR="00C13020" w:rsidRDefault="00C13020"/>
    <w:sectPr w:rsidR="00C130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B2B3" w14:textId="77777777" w:rsidR="00F10830" w:rsidRDefault="00F10830" w:rsidP="00536A1F">
      <w:pPr>
        <w:spacing w:after="0" w:line="240" w:lineRule="auto"/>
      </w:pPr>
      <w:r>
        <w:separator/>
      </w:r>
    </w:p>
  </w:endnote>
  <w:endnote w:type="continuationSeparator" w:id="0">
    <w:p w14:paraId="65F6DC14" w14:textId="77777777" w:rsidR="00F10830" w:rsidRDefault="00F10830" w:rsidP="0053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B39F" w14:textId="178A7739" w:rsidR="008F397C" w:rsidRDefault="008F397C">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rFonts w:ascii="Times New Roman" w:eastAsia="Times New Roman" w:hAnsi="Times New Roman" w:cs="Times New Roman"/>
        <w:color w:val="000000"/>
        <w:sz w:val="24"/>
        <w:szCs w:val="24"/>
      </w:rPr>
      <w:instrText>PAGE</w:instrText>
    </w:r>
    <w:r>
      <w:rPr>
        <w:color w:val="000000"/>
      </w:rPr>
      <w:fldChar w:fldCharType="separate"/>
    </w:r>
    <w:r>
      <w:rPr>
        <w:noProof/>
        <w:color w:val="000000"/>
      </w:rPr>
      <w:t>7</w:t>
    </w:r>
    <w:r>
      <w:rPr>
        <w:color w:val="000000"/>
      </w:rPr>
      <w:fldChar w:fldCharType="end"/>
    </w:r>
  </w:p>
  <w:p w14:paraId="0549A612" w14:textId="77777777" w:rsidR="008F397C" w:rsidRDefault="008F397C">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C37" w14:textId="77777777" w:rsidR="008F397C" w:rsidRDefault="008F397C">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rFonts w:ascii="Times New Roman" w:eastAsia="Times New Roman" w:hAnsi="Times New Roman" w:cs="Times New Roman"/>
        <w:color w:val="000000"/>
        <w:sz w:val="24"/>
        <w:szCs w:val="24"/>
      </w:rPr>
      <w:instrText>PAGE</w:instrText>
    </w:r>
    <w:r>
      <w:rPr>
        <w:color w:val="000000"/>
      </w:rPr>
      <w:fldChar w:fldCharType="separate"/>
    </w:r>
    <w:r>
      <w:rPr>
        <w:noProof/>
        <w:color w:val="000000"/>
      </w:rPr>
      <w:t>2</w:t>
    </w:r>
    <w:r>
      <w:rPr>
        <w:color w:val="000000"/>
      </w:rPr>
      <w:fldChar w:fldCharType="end"/>
    </w:r>
  </w:p>
  <w:p w14:paraId="2D230E29" w14:textId="77777777" w:rsidR="008F397C" w:rsidRDefault="008F397C">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F59E" w14:textId="585F01CF" w:rsidR="008F397C" w:rsidRDefault="008F397C">
    <w:pPr>
      <w:pBdr>
        <w:top w:val="nil"/>
        <w:left w:val="nil"/>
        <w:bottom w:val="nil"/>
        <w:right w:val="nil"/>
        <w:between w:val="nil"/>
      </w:pBdr>
      <w:tabs>
        <w:tab w:val="center" w:pos="4419"/>
        <w:tab w:val="right" w:pos="8838"/>
      </w:tabs>
      <w:spacing w:after="0" w:line="240" w:lineRule="auto"/>
      <w:jc w:val="right"/>
      <w:rPr>
        <w:color w:val="000000"/>
      </w:rPr>
    </w:pPr>
  </w:p>
  <w:p w14:paraId="5C577D85" w14:textId="77777777" w:rsidR="008F397C" w:rsidRDefault="008F397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7352" w14:textId="77777777" w:rsidR="00F10830" w:rsidRDefault="00F10830" w:rsidP="00536A1F">
      <w:pPr>
        <w:spacing w:after="0" w:line="240" w:lineRule="auto"/>
      </w:pPr>
      <w:r>
        <w:separator/>
      </w:r>
    </w:p>
  </w:footnote>
  <w:footnote w:type="continuationSeparator" w:id="0">
    <w:p w14:paraId="4C49E39B" w14:textId="77777777" w:rsidR="00F10830" w:rsidRDefault="00F10830" w:rsidP="0053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2AB2" w14:textId="1C5F0630"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p w14:paraId="207BD744" w14:textId="77777777"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29125" w14:textId="77777777"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p w14:paraId="30170EFC" w14:textId="77777777"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CD01" w14:textId="2B4D9F62"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p w14:paraId="18CF4B59" w14:textId="77777777" w:rsidR="008F397C" w:rsidRDefault="008F397C">
    <w:pPr>
      <w:pBdr>
        <w:top w:val="nil"/>
        <w:left w:val="nil"/>
        <w:bottom w:val="nil"/>
        <w:right w:val="nil"/>
        <w:between w:val="nil"/>
      </w:pBdr>
      <w:tabs>
        <w:tab w:val="center" w:pos="4419"/>
        <w:tab w:val="right" w:pos="8838"/>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B7B99"/>
    <w:multiLevelType w:val="multilevel"/>
    <w:tmpl w:val="C8A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11DFA"/>
    <w:multiLevelType w:val="hybridMultilevel"/>
    <w:tmpl w:val="4AE4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980750"/>
    <w:multiLevelType w:val="hybridMultilevel"/>
    <w:tmpl w:val="944C8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8E7E49"/>
    <w:multiLevelType w:val="multilevel"/>
    <w:tmpl w:val="0DC6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20"/>
    <w:rsid w:val="000042B8"/>
    <w:rsid w:val="000067CD"/>
    <w:rsid w:val="00014895"/>
    <w:rsid w:val="00014A18"/>
    <w:rsid w:val="0003235A"/>
    <w:rsid w:val="0006621C"/>
    <w:rsid w:val="00072D6B"/>
    <w:rsid w:val="00097D43"/>
    <w:rsid w:val="00155E22"/>
    <w:rsid w:val="00193A3B"/>
    <w:rsid w:val="001D5E15"/>
    <w:rsid w:val="001E241F"/>
    <w:rsid w:val="002131C4"/>
    <w:rsid w:val="002975DA"/>
    <w:rsid w:val="002B2F2A"/>
    <w:rsid w:val="00340CF5"/>
    <w:rsid w:val="00381CE1"/>
    <w:rsid w:val="003B107C"/>
    <w:rsid w:val="003E0412"/>
    <w:rsid w:val="003F6757"/>
    <w:rsid w:val="00405983"/>
    <w:rsid w:val="00423D55"/>
    <w:rsid w:val="00432368"/>
    <w:rsid w:val="0045446A"/>
    <w:rsid w:val="004A240F"/>
    <w:rsid w:val="004B460E"/>
    <w:rsid w:val="004B6366"/>
    <w:rsid w:val="004C0314"/>
    <w:rsid w:val="004C1EE8"/>
    <w:rsid w:val="004F7D1B"/>
    <w:rsid w:val="005126AC"/>
    <w:rsid w:val="00534DFE"/>
    <w:rsid w:val="00536A1F"/>
    <w:rsid w:val="00577021"/>
    <w:rsid w:val="0058611F"/>
    <w:rsid w:val="00595437"/>
    <w:rsid w:val="005B70B9"/>
    <w:rsid w:val="005D0AA0"/>
    <w:rsid w:val="005E1FEA"/>
    <w:rsid w:val="005E609F"/>
    <w:rsid w:val="00642098"/>
    <w:rsid w:val="00664927"/>
    <w:rsid w:val="00694A35"/>
    <w:rsid w:val="006C4959"/>
    <w:rsid w:val="006D24B3"/>
    <w:rsid w:val="007324F7"/>
    <w:rsid w:val="007756E2"/>
    <w:rsid w:val="007F2646"/>
    <w:rsid w:val="00803C05"/>
    <w:rsid w:val="00883D6B"/>
    <w:rsid w:val="008D7CF2"/>
    <w:rsid w:val="008F397C"/>
    <w:rsid w:val="009077CC"/>
    <w:rsid w:val="0092213A"/>
    <w:rsid w:val="00933389"/>
    <w:rsid w:val="00973307"/>
    <w:rsid w:val="00A47C25"/>
    <w:rsid w:val="00AE0515"/>
    <w:rsid w:val="00B04E29"/>
    <w:rsid w:val="00B139D2"/>
    <w:rsid w:val="00B51D58"/>
    <w:rsid w:val="00B72E5F"/>
    <w:rsid w:val="00BB64C7"/>
    <w:rsid w:val="00C13020"/>
    <w:rsid w:val="00C574EA"/>
    <w:rsid w:val="00C80A66"/>
    <w:rsid w:val="00CC06CD"/>
    <w:rsid w:val="00CC7EBE"/>
    <w:rsid w:val="00CD6ECE"/>
    <w:rsid w:val="00D12EF3"/>
    <w:rsid w:val="00D55B15"/>
    <w:rsid w:val="00EA7478"/>
    <w:rsid w:val="00ED297B"/>
    <w:rsid w:val="00ED402E"/>
    <w:rsid w:val="00F10830"/>
    <w:rsid w:val="00F259B6"/>
    <w:rsid w:val="00F31792"/>
    <w:rsid w:val="00F36B73"/>
    <w:rsid w:val="00F50AAA"/>
    <w:rsid w:val="00FF1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8F4B"/>
  <w15:chartTrackingRefBased/>
  <w15:docId w15:val="{01B57D3A-9F6A-45E4-9763-57505E3B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4"/>
  </w:style>
  <w:style w:type="paragraph" w:styleId="Ttulo1">
    <w:name w:val="heading 1"/>
    <w:basedOn w:val="Normal"/>
    <w:next w:val="Normal"/>
    <w:link w:val="Ttulo1Car"/>
    <w:uiPriority w:val="9"/>
    <w:qFormat/>
    <w:rsid w:val="00C1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02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36A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A1F"/>
  </w:style>
  <w:style w:type="paragraph" w:styleId="Piedepgina">
    <w:name w:val="footer"/>
    <w:basedOn w:val="Normal"/>
    <w:link w:val="PiedepginaCar"/>
    <w:uiPriority w:val="99"/>
    <w:unhideWhenUsed/>
    <w:rsid w:val="00536A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A1F"/>
  </w:style>
  <w:style w:type="paragraph" w:styleId="TDC1">
    <w:name w:val="toc 1"/>
    <w:basedOn w:val="Normal"/>
    <w:next w:val="Normal"/>
    <w:autoRedefine/>
    <w:uiPriority w:val="39"/>
    <w:unhideWhenUsed/>
    <w:rsid w:val="00642098"/>
    <w:pPr>
      <w:spacing w:after="100"/>
    </w:pPr>
  </w:style>
  <w:style w:type="character" w:styleId="Hipervnculo">
    <w:name w:val="Hyperlink"/>
    <w:basedOn w:val="Fuentedeprrafopredeter"/>
    <w:uiPriority w:val="99"/>
    <w:unhideWhenUsed/>
    <w:rsid w:val="00642098"/>
    <w:rPr>
      <w:color w:val="0563C1" w:themeColor="hyperlink"/>
      <w:u w:val="single"/>
    </w:rPr>
  </w:style>
  <w:style w:type="character" w:styleId="Hipervnculovisitado">
    <w:name w:val="FollowedHyperlink"/>
    <w:basedOn w:val="Fuentedeprrafopredeter"/>
    <w:uiPriority w:val="99"/>
    <w:semiHidden/>
    <w:unhideWhenUsed/>
    <w:rsid w:val="003E0412"/>
    <w:rPr>
      <w:color w:val="954F72" w:themeColor="followedHyperlink"/>
      <w:u w:val="single"/>
    </w:rPr>
  </w:style>
  <w:style w:type="character" w:styleId="Mencinsinresolver">
    <w:name w:val="Unresolved Mention"/>
    <w:basedOn w:val="Fuentedeprrafopredeter"/>
    <w:uiPriority w:val="99"/>
    <w:semiHidden/>
    <w:unhideWhenUsed/>
    <w:rsid w:val="003B107C"/>
    <w:rPr>
      <w:color w:val="605E5C"/>
      <w:shd w:val="clear" w:color="auto" w:fill="E1DFDD"/>
    </w:rPr>
  </w:style>
  <w:style w:type="paragraph" w:styleId="NormalWeb">
    <w:name w:val="Normal (Web)"/>
    <w:basedOn w:val="Normal"/>
    <w:uiPriority w:val="99"/>
    <w:unhideWhenUsed/>
    <w:rsid w:val="00014A1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73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3972">
      <w:bodyDiv w:val="1"/>
      <w:marLeft w:val="0"/>
      <w:marRight w:val="0"/>
      <w:marTop w:val="0"/>
      <w:marBottom w:val="0"/>
      <w:divBdr>
        <w:top w:val="none" w:sz="0" w:space="0" w:color="auto"/>
        <w:left w:val="none" w:sz="0" w:space="0" w:color="auto"/>
        <w:bottom w:val="none" w:sz="0" w:space="0" w:color="auto"/>
        <w:right w:val="none" w:sz="0" w:space="0" w:color="auto"/>
      </w:divBdr>
    </w:div>
    <w:div w:id="19870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hefiveshotels.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fiveshotels.com/espanol/tracking/click-location-map.asp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1751-9FE1-42B4-B7E4-F510369F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17</Pages>
  <Words>1780</Words>
  <Characters>9795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 Agustin Santos</dc:creator>
  <cp:keywords/>
  <dc:description/>
  <cp:lastModifiedBy>Robert San Agustin Santos</cp:lastModifiedBy>
  <cp:revision>47</cp:revision>
  <dcterms:created xsi:type="dcterms:W3CDTF">2021-09-23T16:32:00Z</dcterms:created>
  <dcterms:modified xsi:type="dcterms:W3CDTF">2021-10-07T16:29:00Z</dcterms:modified>
</cp:coreProperties>
</file>