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Anders Söderström</w:t>
            </w:r>
            <w:bookmarkEnd w:id="0"/>
            <w:r>
              <w:rPr>
                <w:rStyle w:val="Rubrik1Char"/>
              </w:rPr>
              <w:br/>
            </w:r>
            <w:r w:rsidRPr="00FB2CF1">
              <w:rPr>
                <w:rStyle w:val="Strong"/>
                <w:b w:val="0"/>
                <w:noProof/>
                <w:color w:val="5E5E5E"/>
                <w:sz w:val="28"/>
              </w:rPr>
              <w:t>Fullstackutvecklare</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Anders är fullstackutvecklare med fokus på React och över nio års erfarenhet av att bygga moderna och tillgängliga webblösningar. De senaste sex åren har han även arbetat som tillgänglighetsspecialist, med fokus på att integrera tillgänglighet i utvecklingsprocesser och designsystem.</w:t>
            </w:r>
          </w:p>
          <w:p w:rsidP="00465782">
            <w:pPr>
              <w:rPr>
                <w:rStyle w:val="Strong"/>
                <w:b w:val="0"/>
                <w:noProof/>
                <w:color w:val="5E5E5E"/>
              </w:rPr>
            </w:pPr>
          </w:p>
          <w:p w:rsidP="00465782">
            <w:pPr>
              <w:rPr>
                <w:rStyle w:val="Strong"/>
                <w:b w:val="0"/>
                <w:noProof/>
                <w:color w:val="5E5E5E"/>
              </w:rPr>
            </w:pPr>
            <w:r>
              <w:rPr>
                <w:rStyle w:val="Strong"/>
                <w:b w:val="0"/>
                <w:noProof/>
                <w:color w:val="5E5E5E"/>
              </w:rPr>
              <w:t>Hans erfarenhet spänner från CMS-projekt i Drupal till större applikationer i React och TypeScript, där han arbetat med komponentbibliotek, UI-arkitektur och tillgänglighetsanpassning i Figma-baserade designsystem.</w:t>
            </w:r>
          </w:p>
          <w:p w:rsidP="00465782">
            <w:pPr>
              <w:rPr>
                <w:rStyle w:val="Strong"/>
                <w:b w:val="0"/>
                <w:noProof/>
                <w:color w:val="5E5E5E"/>
              </w:rPr>
            </w:pPr>
          </w:p>
          <w:p w:rsidP="00465782">
            <w:pPr>
              <w:rPr>
                <w:rStyle w:val="Strong"/>
                <w:b w:val="0"/>
                <w:noProof/>
                <w:color w:val="5E5E5E"/>
              </w:rPr>
            </w:pPr>
            <w:r>
              <w:rPr>
                <w:rStyle w:val="Strong"/>
                <w:b w:val="0"/>
                <w:noProof/>
                <w:color w:val="5E5E5E"/>
              </w:rPr>
              <w:t>Som CPWA-certifierad tillgänglighetsspecialist har Anders genomfört granskningar, utbildat utvecklingsteam och stöttat organisationer i att bygga inkluderande produkter med god användbarhet och hög teknisk kvalitet.</w:t>
            </w:r>
          </w:p>
          <w:p w:rsidP="00465782">
            <w:pPr>
              <w:rPr>
                <w:rStyle w:val="Strong"/>
                <w:b w:val="0"/>
                <w:noProof/>
                <w:color w:val="5E5E5E"/>
              </w:rPr>
            </w:pPr>
          </w:p>
          <w:p w:rsidP="00465782">
            <w:pPr>
              <w:rPr>
                <w:rStyle w:val="Strong"/>
                <w:b w:val="0"/>
                <w:noProof/>
                <w:color w:val="5E5E5E"/>
              </w:rPr>
            </w:pPr>
            <w:r>
              <w:rPr>
                <w:rStyle w:val="Strong"/>
                <w:b w:val="0"/>
                <w:noProof/>
                <w:color w:val="5E5E5E"/>
              </w:rPr>
              <w:t>Med djup kunskap i HTML, CSS och JavaScript, och förmåga att samarbeta nära både designers och utvecklare, bidrar Anders till webblösningar som är robusta, tillgängliga och långsiktigt</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Frontendutvecklare och tillgänglighetsspecialist</w:t>
            </w:r>
          </w:p>
          <w:p w:rsidR="003470F6" w:rsidP="002B03A6">
            <w:pPr>
              <w:rPr>
                <w:b w:val="0"/>
                <w:noProof/>
                <w:color w:val="5E5E5E"/>
                <w:sz w:val="24"/>
              </w:rPr>
            </w:pPr>
            <w:r>
              <w:rPr>
                <w:b w:val="0"/>
                <w:noProof/>
                <w:color w:val="5E5E5E"/>
                <w:sz w:val="24"/>
              </w:rPr>
              <w:t>Zalando | 2024 - 2025</w:t>
            </w:r>
          </w:p>
          <w:p w:rsidR="003470F6" w:rsidP="002B03A6">
            <w:pPr>
              <w:rPr>
                <w:b w:val="0"/>
                <w:noProof/>
                <w:color w:val="5E5E5E"/>
                <w:sz w:val="24"/>
              </w:rPr>
            </w:pPr>
            <w:r>
              <w:rPr>
                <w:b w:val="0"/>
                <w:noProof/>
                <w:color w:val="5E5E5E"/>
                <w:sz w:val="24"/>
              </w:rPr>
              <w:br/>
            </w:r>
            <w:r>
              <w:rPr>
                <w:b w:val="0"/>
                <w:noProof/>
                <w:color w:val="5E5E5E"/>
                <w:sz w:val="24"/>
              </w:rPr>
              <w:t>Förbättrade tillgängligheten på en React- och TypeScript-baserad webbplats, uppdaterade komponenter i designsystemet enligt WCAG 2.2 AA, granskade Figma-design för komponenter, vyer och flöden, testade med hjälpmedel och vägledde team i att integrera tillgänglighet i hela utvecklingsflödet.</w:t>
            </w:r>
          </w:p>
          <w:p w:rsidR="003470F6" w:rsidP="002B03A6">
            <w:pPr>
              <w:rPr>
                <w:b w:val="0"/>
                <w:noProof/>
                <w:color w:val="5E5E5E"/>
                <w:sz w:val="24"/>
              </w:rPr>
            </w:pPr>
          </w:p>
          <w:p w:rsidR="003470F6" w:rsidP="002B03A6">
            <w:pPr>
              <w:rPr>
                <w:b/>
                <w:noProof/>
                <w:color w:val="5E5E5E"/>
                <w:sz w:val="28"/>
              </w:rPr>
            </w:pPr>
            <w:r>
              <w:rPr>
                <w:b/>
                <w:noProof/>
                <w:color w:val="5E5E5E"/>
                <w:sz w:val="28"/>
              </w:rPr>
              <w:t>Fullstackutvecklare och tillgänglighetsspecialist</w:t>
            </w:r>
          </w:p>
          <w:p w:rsidR="003470F6" w:rsidP="002B03A6">
            <w:pPr>
              <w:rPr>
                <w:b w:val="0"/>
                <w:noProof/>
                <w:color w:val="5E5E5E"/>
                <w:sz w:val="24"/>
              </w:rPr>
            </w:pPr>
            <w:r>
              <w:rPr>
                <w:b w:val="0"/>
                <w:noProof/>
                <w:color w:val="5E5E5E"/>
                <w:sz w:val="24"/>
              </w:rPr>
              <w:t>FUB | 2021 - 2023</w:t>
            </w:r>
          </w:p>
          <w:p w:rsidR="003470F6" w:rsidP="002B03A6">
            <w:pPr>
              <w:rPr>
                <w:b w:val="0"/>
                <w:noProof/>
                <w:color w:val="5E5E5E"/>
                <w:sz w:val="24"/>
              </w:rPr>
            </w:pPr>
            <w:r>
              <w:rPr>
                <w:b w:val="0"/>
                <w:noProof/>
                <w:color w:val="5E5E5E"/>
                <w:sz w:val="24"/>
              </w:rPr>
              <w:br/>
            </w:r>
            <w:r>
              <w:rPr>
                <w:b w:val="0"/>
                <w:noProof/>
                <w:color w:val="5E5E5E"/>
                <w:sz w:val="24"/>
              </w:rPr>
              <w:t>Ansvarade för teknik och front-end-arkitektur i en produkt som ska hjälpa personer med intellektuell funktionsnedsättning att bygga och hantera mänskliga relationer online. Fokus har legat på att skapa en produkt som användarna kan bruka självständigt, med höga krav på säkerhet och GDPR. Java backend och React Frontend</w:t>
            </w:r>
          </w:p>
        </w:tc>
        <w:tc>
          <w:tcPr>
            <w:tcW w:w="3239" w:type="dxa"/>
            <w:tcMar>
              <w:left w:w="108" w:type="dxa"/>
              <w:right w:w="0" w:type="dxa"/>
            </w:tcMar>
          </w:tcPr>
          <w:p w:rsidR="00B72C14" w:rsidRPr="002254A2" w:rsidP="00465782">
            <w:pPr>
              <w:rPr>
                <w:rStyle w:val="Rubrik1Char"/>
              </w:rPr>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Jan. 2024 - Dec. 2025</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Frontendutvecklare och tillgänglighetsspecialist – Zalando</w:t>
            </w:r>
            <w:r>
              <w:rPr>
                <w:b w:val="0"/>
                <w:noProof/>
                <w:color w:val="5E5E5E"/>
                <w:sz w:val="24"/>
              </w:rPr>
              <w:br/>
            </w:r>
            <w:r>
              <w:rPr>
                <w:b w:val="0"/>
                <w:noProof/>
                <w:color w:val="5E5E5E"/>
                <w:sz w:val="24"/>
              </w:rPr>
              <w:t>Zalando</w:t>
            </w:r>
            <w:r>
              <w:rPr>
                <w:b w:val="0"/>
                <w:noProof/>
                <w:color w:val="5E5E5E"/>
                <w:sz w:val="24"/>
              </w:rPr>
              <w:br/>
            </w:r>
            <w:r>
              <w:rPr>
                <w:b w:val="0"/>
                <w:noProof/>
                <w:color w:val="5E5E5E"/>
                <w:sz w:val="24"/>
              </w:rPr>
              <w:t>Arbetade i Zalandos core accessibility‑team med ansvar för att höja tillgängligheten i organisationens e‑handelsplattform. Projektet var ett strategiskt initiativ för att stärka kompetensen bland över 2000 utvecklare och säkerställa att gränssnittet uppfyllde WCAG 2.2 AA. Jag arbetade i ett agilt team med fokus på webb, där min roll kombinerade kod, expertstöd och nära samarbete med designers och produktteam.</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Jag granskade och förbättrade en komplex React‑ och TypeScript‑kodbas med flera repositories, identifierade och åtgärdade tillgänglighetsbuggar – bland annat i huvudmenyn (megamenyn) – och genomförde tester med hjälpmedelstekniker som VoiceOver, TalkBack, NVDA och Voice Control. Tillsammans med designers analyserade jag Figma‑flöden och komponenter och säkerställde att designbeslut var tekniskt genomförbara och tillgängliga. Jag hjälpte teamen att ersätta otillgängliga UI‑mönster med lösningar som var tekniskt hållbara, semantiskt korrekta och fullt kompatibla med hjälpmedel.</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Utöver det operativa arbetet bidrog jag till att öka medvetenheten om tillgänglighet i organisationen genom rådgivning, design‑ och kodgranskning samt stöd till andra team. Arbetet omfattade även anpassning till systeminställningar som Dark Mode, Dynamic Type och Windows forced‑colors. Projektet resulterade i konkreta förbättringar i plattformen och en tydlig kompetenshöjning i organisationen.</w:t>
            </w:r>
          </w:p>
          <w:p w:rsidP="00561324">
            <w:pPr>
              <w:spacing w:before="0" w:line="240" w:lineRule="auto"/>
            </w:pPr>
            <w:r w:rsidR="00A510D5">
              <w:rPr>
                <w:b w:val="0"/>
                <w:i/>
                <w:noProof/>
                <w:color w:val="5E5E5E"/>
                <w:sz w:val="24"/>
              </w:rPr>
              <w:t>TypeScript</w:t>
            </w:r>
            <w:r w:rsidR="00A510D5">
              <w:rPr>
                <w:b w:val="0"/>
                <w:i/>
                <w:noProof/>
                <w:color w:val="5E5E5E"/>
                <w:sz w:val="24"/>
              </w:rPr>
              <w:t xml:space="preserve">, </w:t>
            </w:r>
            <w:r w:rsidR="00A510D5">
              <w:rPr>
                <w:b w:val="0"/>
                <w:i/>
                <w:noProof/>
                <w:color w:val="5E5E5E"/>
                <w:sz w:val="24"/>
              </w:rPr>
              <w:t>React.js</w:t>
            </w:r>
            <w:r w:rsidR="00A510D5">
              <w:rPr>
                <w:b w:val="0"/>
                <w:i/>
                <w:noProof/>
                <w:color w:val="5E5E5E"/>
                <w:sz w:val="24"/>
              </w:rPr>
              <w:t xml:space="preserve">, </w:t>
            </w:r>
            <w:r w:rsidR="00A510D5">
              <w:rPr>
                <w:b w:val="0"/>
                <w:i/>
                <w:noProof/>
                <w:color w:val="5E5E5E"/>
                <w:sz w:val="24"/>
              </w:rPr>
              <w:t>WCAG 2.2</w:t>
            </w:r>
            <w:r w:rsidR="00A510D5">
              <w:rPr>
                <w:b w:val="0"/>
                <w:i/>
                <w:noProof/>
                <w:color w:val="5E5E5E"/>
                <w:sz w:val="24"/>
              </w:rPr>
              <w:t xml:space="preserve">, </w:t>
            </w:r>
            <w:r w:rsidR="00A510D5">
              <w:rPr>
                <w:b w:val="0"/>
                <w:i/>
                <w:noProof/>
                <w:color w:val="5E5E5E"/>
                <w:sz w:val="24"/>
              </w:rPr>
              <w:t>Design systems and component libraries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2023 - Dec. 2023</w:t>
            </w:r>
            <w:r>
              <w:rPr>
                <w:color w:val="5E5E5E"/>
              </w:rPr>
              <w:br/>
            </w:r>
          </w:p>
        </w:tc>
        <w:tc>
          <w:tcPr>
            <w:tcW w:w="7500" w:type="dxa"/>
          </w:tcPr>
          <w:p w:rsidP="00561324">
            <w:pPr>
              <w:spacing w:before="0" w:line="240" w:lineRule="auto"/>
              <w:rPr>
                <w:b w:val="0"/>
                <w:color w:val="5E5E5E"/>
                <w:sz w:val="24"/>
              </w:rPr>
            </w:pPr>
            <w:r>
              <w:rPr>
                <w:b/>
                <w:color w:val="5E5E5E"/>
                <w:sz w:val="28"/>
              </w:rPr>
              <w:t>Lead utvecklare - nya DigiJag.se</w:t>
            </w:r>
            <w:r>
              <w:rPr>
                <w:b w:val="0"/>
                <w:color w:val="5E5E5E"/>
                <w:sz w:val="24"/>
              </w:rPr>
              <w:br/>
            </w:r>
            <w:r>
              <w:rPr>
                <w:b w:val="0"/>
                <w:color w:val="5E5E5E"/>
                <w:sz w:val="24"/>
              </w:rPr>
              <w:t>FUB</w:t>
            </w:r>
            <w:r>
              <w:rPr>
                <w:b w:val="0"/>
                <w:color w:val="5E5E5E"/>
                <w:sz w:val="24"/>
              </w:rPr>
              <w:br/>
            </w:r>
            <w:r>
              <w:rPr>
                <w:b w:val="0"/>
                <w:color w:val="5E5E5E"/>
                <w:sz w:val="24"/>
              </w:rPr>
              <w:t>Ledde utvecklingen i moderniseringen och ombyggnationen av DigiJag.se (Java backend och React frontend), ett pedagogiskt verktyg för personer med intellektuell funktionsnedsättning. Efter teknisk analys beslutade vi att ersätta legacy‑stacken och bygga plattformen från grunden. Jag tog fram arkitektur, tekniska vägval och komponentdesign och utvecklade lösningen tillsammans med två frontendkollegor i React, Next.js och TypeScript, med fokus på hållbarhet och hög tillgänglighet.</w:t>
            </w:r>
          </w:p>
          <w:p w:rsidP="00561324">
            <w:pPr>
              <w:spacing w:before="0" w:line="240" w:lineRule="auto"/>
            </w:pPr>
            <w:r>
              <w:rPr>
                <w:b w:val="0"/>
                <w:i/>
                <w:color w:val="5E5E5E"/>
                <w:sz w:val="24"/>
              </w:rPr>
              <w:t>Java</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Frontend Developer</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Next.js</w:t>
            </w:r>
            <w:r>
              <w:rPr>
                <w:b w:val="0"/>
                <w:i/>
                <w:color w:val="5E5E5E"/>
                <w:sz w:val="24"/>
              </w:rPr>
              <w:t xml:space="preserve">, </w:t>
            </w:r>
            <w:r>
              <w:rPr>
                <w:b w:val="0"/>
                <w:i/>
                <w:color w:val="5E5E5E"/>
                <w:sz w:val="24"/>
              </w:rPr>
              <w:t>Accessible code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Okt. 2021 - Sep. 2023</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Lead frontendutvecklare och Scrum Master – DigiVi</w:t>
            </w:r>
            <w:r>
              <w:rPr>
                <w:b w:val="0"/>
                <w:color w:val="5E5E5E"/>
                <w:sz w:val="24"/>
              </w:rPr>
              <w:br/>
            </w:r>
            <w:r>
              <w:rPr>
                <w:b w:val="0"/>
                <w:color w:val="5E5E5E"/>
                <w:sz w:val="24"/>
              </w:rPr>
              <w:t>FUB</w:t>
            </w:r>
            <w:r>
              <w:rPr>
                <w:b w:val="0"/>
                <w:color w:val="5E5E5E"/>
                <w:sz w:val="24"/>
              </w:rPr>
              <w:br/>
            </w:r>
            <w:r>
              <w:rPr>
                <w:b w:val="0"/>
                <w:color w:val="5E5E5E"/>
                <w:sz w:val="24"/>
              </w:rPr>
              <w:t>Ansvarade för frontendarkitektur och agilt ledarskap i ett produktutvecklingsprojekt för personer med intellektuell funktionsnedsättning. Plattformen byggdes i React, Next.js och TypeScript med fokus på tillgänglighet, säkerhet och självständigt användande. Funktionaliteten omfattade medlemshantering, sök, vänförfrågningar, chatt, notiser och admin. Jag ledde utvecklingen, faciliterade teamet som Scrum Master och hade tät dialog med kund kring krav och prioriteringar.</w:t>
            </w:r>
          </w:p>
          <w:p w:rsidP="00561324">
            <w:pPr>
              <w:spacing w:before="0" w:line="240" w:lineRule="auto"/>
            </w:pPr>
            <w:r>
              <w:rPr>
                <w:b w:val="0"/>
                <w:i/>
                <w:color w:val="5E5E5E"/>
                <w:sz w:val="24"/>
              </w:rPr>
              <w:t>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Frontend Developer</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Next.js</w:t>
            </w:r>
            <w:r>
              <w:rPr>
                <w:b w:val="0"/>
                <w:i/>
                <w:color w:val="5E5E5E"/>
                <w:sz w:val="24"/>
              </w:rPr>
              <w:t xml:space="preserve">, </w:t>
            </w:r>
            <w:r>
              <w:rPr>
                <w:b w:val="0"/>
                <w:i/>
                <w:color w:val="5E5E5E"/>
                <w:sz w:val="24"/>
              </w:rPr>
              <w:t>Accessible code</w:t>
            </w:r>
            <w:r>
              <w:rPr>
                <w:b w:val="0"/>
                <w:i/>
                <w:color w:val="5E5E5E"/>
                <w:sz w:val="24"/>
              </w:rPr>
              <w:t xml:space="preserve">, </w:t>
            </w:r>
            <w:r>
              <w:rPr>
                <w:b w:val="0"/>
                <w:i/>
                <w:color w:val="5E5E5E"/>
                <w:sz w:val="24"/>
              </w:rPr>
              <w:t>Java</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2022 - Dec. 2022</w:t>
            </w:r>
            <w:r>
              <w:rPr>
                <w:color w:val="5E5E5E"/>
              </w:rPr>
              <w:br/>
            </w:r>
            <w:r>
              <w:rPr>
                <w:color w:val="5E5E5E"/>
              </w:rPr>
              <w:t>Uppsala</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Workshop, tillgängliga dokument</w:t>
            </w:r>
            <w:r>
              <w:rPr>
                <w:b w:val="0"/>
                <w:color w:val="5E5E5E"/>
                <w:sz w:val="24"/>
              </w:rPr>
              <w:br/>
            </w:r>
            <w:r>
              <w:rPr>
                <w:b w:val="0"/>
                <w:color w:val="5E5E5E"/>
                <w:sz w:val="24"/>
              </w:rPr>
              <w:t>Läkemedelsverket</w:t>
            </w:r>
            <w:r>
              <w:rPr>
                <w:b w:val="0"/>
                <w:color w:val="5E5E5E"/>
                <w:sz w:val="24"/>
              </w:rPr>
              <w:br/>
            </w:r>
            <w:r>
              <w:rPr>
                <w:b w:val="0"/>
                <w:color w:val="5E5E5E"/>
                <w:sz w:val="24"/>
              </w:rPr>
              <w:t>Höll en workshop för Läkemedelsverket med fokus på tillgänglighetsanpassning av dokument i Microsoft Word och PDF. Deltagarna fick praktisk vägledning i hur man skapar dokument som uppfyller WCAG 2.1, med särskild tonvikt på struktur, taggning, läsordning och hjälpmedelskompatibilitet. Syftet var att stärka intern kompetens och säkerställa att framtida dokumentproduktion sker med tillgänglighet i åtanke.</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Tillgängliga dokument</w:t>
            </w:r>
            <w:r>
              <w:rPr>
                <w:b w:val="0"/>
                <w:i/>
                <w:color w:val="5E5E5E"/>
                <w:sz w:val="24"/>
              </w:rPr>
              <w:t xml:space="preserve">, </w:t>
            </w:r>
            <w:r>
              <w:rPr>
                <w:b w:val="0"/>
                <w:i/>
                <w:color w:val="5E5E5E"/>
                <w:sz w:val="24"/>
              </w:rPr>
              <w:t>Accessible documents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Maj 2021 - Dec. 2022</w:t>
            </w:r>
            <w:r>
              <w:rPr>
                <w:color w:val="5E5E5E"/>
              </w:rPr>
              <w:br/>
            </w:r>
          </w:p>
        </w:tc>
        <w:tc>
          <w:tcPr>
            <w:tcW w:w="7500" w:type="dxa"/>
          </w:tcPr>
          <w:p w:rsidP="00561324">
            <w:pPr>
              <w:spacing w:before="0" w:line="240" w:lineRule="auto"/>
              <w:rPr>
                <w:b w:val="0"/>
                <w:color w:val="5E5E5E"/>
                <w:sz w:val="24"/>
              </w:rPr>
            </w:pPr>
            <w:r>
              <w:rPr>
                <w:b/>
                <w:color w:val="5E5E5E"/>
                <w:sz w:val="28"/>
              </w:rPr>
              <w:t>Tillgänglighetsspecialist, konsult - Telia</w:t>
            </w:r>
            <w:r>
              <w:rPr>
                <w:b w:val="0"/>
                <w:color w:val="5E5E5E"/>
                <w:sz w:val="24"/>
              </w:rPr>
              <w:br/>
            </w:r>
            <w:r>
              <w:rPr>
                <w:b w:val="0"/>
                <w:color w:val="5E5E5E"/>
                <w:sz w:val="24"/>
              </w:rPr>
              <w:t>Telia</w:t>
            </w:r>
            <w:r>
              <w:rPr>
                <w:b w:val="0"/>
                <w:color w:val="5E5E5E"/>
                <w:sz w:val="24"/>
              </w:rPr>
              <w:br/>
            </w:r>
            <w:r>
              <w:rPr>
                <w:b w:val="0"/>
                <w:color w:val="5E5E5E"/>
                <w:sz w:val="24"/>
              </w:rPr>
              <w:t>Genomförde ett flertal tillgänglighetsgranskningar av digitala tjänster hos Telia, med fokus på WCAG 2.1. Arbetet inkluderade både strukturerade rapportgranskningar och livegranskningar tillsammans med utvecklingsteam, vilket bidrog till ökad förståelse för tillgänglighetskrav och konkreta förbättringar i användargränssnitt och kod.</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Accessibility Auditing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 2022 - Sep. 2022</w:t>
            </w:r>
            <w:r>
              <w:rPr>
                <w:color w:val="5E5E5E"/>
              </w:rPr>
              <w:br/>
            </w:r>
          </w:p>
        </w:tc>
        <w:tc>
          <w:tcPr>
            <w:tcW w:w="7500" w:type="dxa"/>
          </w:tcPr>
          <w:p w:rsidP="00561324">
            <w:pPr>
              <w:spacing w:before="0" w:line="240" w:lineRule="auto"/>
              <w:rPr>
                <w:b w:val="0"/>
                <w:color w:val="5E5E5E"/>
                <w:sz w:val="24"/>
              </w:rPr>
            </w:pPr>
            <w:r>
              <w:rPr>
                <w:b/>
                <w:color w:val="5E5E5E"/>
                <w:sz w:val="28"/>
              </w:rPr>
              <w:t>Tillgänglighetsspecialist, granskning av Postman</w:t>
            </w:r>
            <w:r>
              <w:rPr>
                <w:b w:val="0"/>
                <w:color w:val="5E5E5E"/>
                <w:sz w:val="24"/>
              </w:rPr>
              <w:br/>
            </w:r>
            <w:r>
              <w:rPr>
                <w:b w:val="0"/>
                <w:color w:val="5E5E5E"/>
                <w:sz w:val="24"/>
              </w:rPr>
              <w:t>Postman</w:t>
            </w:r>
            <w:r>
              <w:rPr>
                <w:b w:val="0"/>
                <w:color w:val="5E5E5E"/>
                <w:sz w:val="24"/>
              </w:rPr>
              <w:br/>
            </w:r>
            <w:r>
              <w:rPr>
                <w:b w:val="0"/>
                <w:color w:val="5E5E5E"/>
                <w:sz w:val="24"/>
              </w:rPr>
              <w:t>Genomförde en tillgänglighetsgranskning av Postman.org, dess tjänster och blogg med fokus på internationella krav och användbarhet. Levererade en prioriterad rapport enligt WCAG 2.1 med tekniska rekommendationer för förbättrad tillgänglighet. Arbetet inkluderade kunddialog, analys av gränssnitt och kod, samt stöd i framtagning av VPAT‑dokumentation för att möta amerikanska tillgänglighetskrav (Section 508). Uppdraget bidrog till att stärka Postmans tillgänglighetsprofil inför globala användare och upphandlingar.</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Accessibility Auditing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2017 - Apr. 2021</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Tillgänglighetsspecialist och frontendutvecklare</w:t>
            </w:r>
            <w:r>
              <w:rPr>
                <w:b w:val="0"/>
                <w:color w:val="5E5E5E"/>
                <w:sz w:val="24"/>
              </w:rPr>
              <w:br/>
            </w:r>
            <w:r>
              <w:rPr>
                <w:b w:val="0"/>
                <w:color w:val="5E5E5E"/>
                <w:sz w:val="24"/>
              </w:rPr>
              <w:t>Digitalist</w:t>
            </w:r>
            <w:r>
              <w:rPr>
                <w:b w:val="0"/>
                <w:color w:val="5E5E5E"/>
                <w:sz w:val="24"/>
              </w:rPr>
              <w:br/>
            </w:r>
            <w:r>
              <w:rPr>
                <w:b w:val="0"/>
                <w:color w:val="5E5E5E"/>
                <w:sz w:val="24"/>
              </w:rPr>
              <w:t>Ledde frontendutvecklingen i ett agilt Scrum‑team med fokus på tillgänglighet, hållbar kod och skalbar arkitektur. Arbetade främst med Drupal 8 och byggde nästan all frontend från grunden med SCSS, JavaScript, Twig och PHP. Hade löpande och nära dialog med kund kring krav, lösningar och prioriteringar, och ansvarade för att omsätta behov till tydliga tekniska beslut. Rollen omfattade även tillgänglighetsgranskning enligt WCAG 2.1, facilitering av teamets arbete som Scrum Master samt mentorskap för juniora frontendutvecklare.</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Drupal</w:t>
            </w:r>
            <w:r>
              <w:rPr>
                <w:b w:val="0"/>
                <w:i/>
                <w:color w:val="5E5E5E"/>
                <w:sz w:val="24"/>
              </w:rPr>
              <w:t xml:space="preserve">, </w:t>
            </w:r>
            <w:r>
              <w:rPr>
                <w:b w:val="0"/>
                <w:i/>
                <w:color w:val="5E5E5E"/>
                <w:sz w:val="24"/>
              </w:rPr>
              <w:t>Frontend Developer</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w:t>
            </w:r>
          </w:p>
        </w:tc>
        <w:tc>
          <w:tcPr>
            <w:tcW w:w="3000" w:type="dxa"/>
            <w:shd w:val="clear" w:color="auto" w:fill="F7F7F7"/>
          </w:tcPr>
          <w:p w:rsidP="00411668">
            <w:pPr>
              <w:spacing w:line="240" w:lineRule="auto"/>
              <w:jc w:val="right"/>
              <w:rPr>
                <w:color w:val="5E5E5E"/>
              </w:rPr>
            </w:pPr>
            <w:r>
              <w:rPr>
                <w:color w:val="5E5E5E"/>
              </w:rPr>
              <w:t>Apr. 2021 -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Digitalist</w:t>
            </w:r>
          </w:p>
        </w:tc>
        <w:tc>
          <w:tcPr>
            <w:tcW w:w="3000" w:type="dxa"/>
          </w:tcPr>
          <w:p w:rsidP="00411668">
            <w:pPr>
              <w:spacing w:line="240" w:lineRule="auto"/>
              <w:jc w:val="right"/>
              <w:rPr>
                <w:color w:val="5E5E5E"/>
              </w:rPr>
            </w:pPr>
            <w:r>
              <w:rPr>
                <w:color w:val="5E5E5E"/>
              </w:rPr>
              <w:t>Apr. 2017 - Apr. 2021</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Front End Development (YH)</w:t>
            </w:r>
            <w:r w:rsidRPr="00DA4080">
              <w:rPr>
                <w:b/>
                <w:noProof/>
                <w:color w:val="5E5E5E"/>
              </w:rPr>
              <w:br/>
            </w:r>
            <w:r w:rsidRPr="00DA4080">
              <w:rPr>
                <w:b w:val="0"/>
                <w:noProof/>
                <w:color w:val="5E5E5E"/>
              </w:rPr>
              <w:t>Medieinstitutet (Stockholm)</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2015 - 2017</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before="100" w:after="0" w:line="240" w:lineRule="auto"/>
              <w:jc w:val="left"/>
              <w:rPr>
                <w:b w:val="0"/>
                <w:noProof/>
                <w:color w:val="5E5E5E"/>
              </w:rPr>
            </w:pPr>
            <w:r>
              <w:rPr>
                <w:b/>
                <w:noProof/>
                <w:color w:val="5E5E5E"/>
              </w:rPr>
              <w:t>Certified Professional in Web Accessibility (CPWA)</w:t>
            </w:r>
            <w:r>
              <w:rPr>
                <w:b/>
                <w:noProof/>
                <w:color w:val="5E5E5E"/>
              </w:rPr>
              <w:br/>
            </w:r>
            <w:r>
              <w:rPr>
                <w:b w:val="0"/>
                <w:noProof/>
                <w:color w:val="5E5E5E"/>
              </w:rPr>
              <w:t>En internationellt erkänd certifiering från IAAP som bekräftar både strategisk och teknisk expertis inom digital tillgänglighet. CPWA kombinerar CPACC och WAS och visar att innehavaren behärskar tillgänglighetsprinciper, användarbehov, lagkrav och de praktiska färdigheter som krävs för att utveckla, granska och kvalitetssäkra tillgängliga webbapplikationer. Certifieringen räknas som en av de mest omfattande och respekterade inom området.</w:t>
            </w:r>
          </w:p>
          <w:p w:rsidR="009868EF" w:rsidP="009F578E">
            <w:pPr>
              <w:spacing w:before="0" w:after="0" w:line="240" w:lineRule="auto"/>
              <w:jc w:val="left"/>
              <w:rPr>
                <w:b w:val="0"/>
                <w:noProof/>
                <w:color w:val="5E5E5E"/>
              </w:rPr>
            </w:pP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2023</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tcPr>
          <w:p w:rsidR="009868EF" w:rsidP="009F578E">
            <w:pPr>
              <w:spacing w:before="0" w:after="0" w:line="240" w:lineRule="auto"/>
              <w:jc w:val="left"/>
              <w:rPr>
                <w:b w:val="0"/>
                <w:noProof/>
                <w:color w:val="5E5E5E"/>
              </w:rPr>
            </w:pPr>
            <w:r>
              <w:rPr>
                <w:b/>
                <w:noProof/>
                <w:color w:val="5E5E5E"/>
              </w:rPr>
              <w:t>WAS (Web Accessibility Specialist) IAAP certification</w:t>
            </w:r>
            <w:r>
              <w:rPr>
                <w:b/>
                <w:noProof/>
                <w:color w:val="5E5E5E"/>
              </w:rPr>
              <w:br/>
            </w:r>
            <w:r>
              <w:rPr>
                <w:b w:val="0"/>
                <w:noProof/>
                <w:color w:val="5E5E5E"/>
              </w:rPr>
              <w:t>IAAP</w:t>
            </w:r>
          </w:p>
          <w:p w:rsidR="009868EF" w:rsidP="009F578E">
            <w:pPr>
              <w:spacing w:before="100" w:after="0" w:line="240" w:lineRule="auto"/>
              <w:jc w:val="left"/>
              <w:rPr>
                <w:b w:val="0"/>
                <w:noProof/>
                <w:color w:val="5E5E5E"/>
              </w:rPr>
            </w:pPr>
            <w:r>
              <w:rPr>
                <w:b w:val="0"/>
                <w:noProof/>
                <w:color w:val="5E5E5E"/>
              </w:rPr>
              <w:t>En tekniskt inriktad certifiering från IAAP som bekräftar avancerad kompetens i att analysera, bygga och kvalitetssäkra tillgängliga webbgränssnitt. Certifieringen visar att innehavaren behärskar WCAG på djupet, förstår hur hjälpmedelstekniker fungerar i praktiken och kan identifiera, felsöka och åtgärda komplexa tillgänglighetsproblem i moderna webblösningar. WAS är en av de mest respekterade tekniska meriterna inom digital tillgänglighet.</w:t>
            </w:r>
          </w:p>
          <w:p w:rsidR="009868EF" w:rsidP="009F578E">
            <w:pPr>
              <w:spacing w:before="0" w:after="0" w:line="240" w:lineRule="auto"/>
              <w:jc w:val="left"/>
              <w:rPr>
                <w:b w:val="0"/>
                <w:noProof/>
                <w:color w:val="5E5E5E"/>
              </w:rPr>
            </w:pPr>
          </w:p>
        </w:tc>
        <w:tc>
          <w:tcPr>
            <w:tcW w:w="2200" w:type="dxa"/>
          </w:tcPr>
          <w:p w:rsidR="009868EF" w:rsidP="009F578E">
            <w:pPr>
              <w:spacing w:before="0" w:after="0" w:line="240" w:lineRule="auto"/>
              <w:jc w:val="right"/>
              <w:rPr>
                <w:b w:val="0"/>
                <w:noProof/>
                <w:color w:val="5E5E5E"/>
              </w:rPr>
            </w:pPr>
            <w:r>
              <w:rPr>
                <w:b w:val="0"/>
                <w:noProof/>
                <w:color w:val="5E5E5E"/>
              </w:rPr>
              <w:t>2022</w:t>
            </w:r>
          </w:p>
          <w:p w:rsidR="009868EF" w:rsidP="009F578E">
            <w:pPr>
              <w:spacing w:before="0" w:after="0" w:line="240" w:lineRule="auto"/>
              <w:jc w:val="right"/>
              <w:rPr>
                <w:b w:val="0"/>
                <w:noProof/>
                <w:color w:val="5E5E5E"/>
              </w:rPr>
            </w:pPr>
          </w:p>
        </w:tc>
      </w:tr>
      <w:tr>
        <w:tblPrEx>
          <w:tblW w:w="0" w:type="auto"/>
          <w:tblLayout w:type="fixed"/>
          <w:tblCellMar>
            <w:left w:w="108" w:type="dxa"/>
            <w:right w:w="108" w:type="dxa"/>
          </w:tblCellMar>
        </w:tblPrEx>
        <w:tc>
          <w:tcPr>
            <w:tcW w:w="8300" w:type="dxa"/>
            <w:shd w:val="clear" w:color="auto" w:fill="F7F7F7"/>
          </w:tcPr>
          <w:p w:rsidR="009868EF" w:rsidP="009F578E">
            <w:pPr>
              <w:spacing w:before="0" w:after="0" w:line="240" w:lineRule="auto"/>
              <w:jc w:val="left"/>
              <w:rPr>
                <w:b w:val="0"/>
                <w:noProof/>
                <w:color w:val="5E5E5E"/>
              </w:rPr>
            </w:pPr>
            <w:r>
              <w:rPr>
                <w:b/>
                <w:noProof/>
                <w:color w:val="5E5E5E"/>
              </w:rPr>
              <w:t>Scrum Master certifiering, ScrumAlliance</w:t>
            </w:r>
            <w:r>
              <w:rPr>
                <w:b/>
                <w:noProof/>
                <w:color w:val="5E5E5E"/>
              </w:rPr>
              <w:br/>
            </w:r>
          </w:p>
        </w:tc>
        <w:tc>
          <w:tcPr>
            <w:tcW w:w="2200" w:type="dxa"/>
            <w:shd w:val="clear" w:color="auto" w:fill="F7F7F7"/>
          </w:tcPr>
          <w:p w:rsidR="009868EF" w:rsidP="009F578E">
            <w:pPr>
              <w:spacing w:before="0" w:after="0" w:line="240" w:lineRule="auto"/>
              <w:jc w:val="right"/>
              <w:rPr>
                <w:b w:val="0"/>
                <w:noProof/>
                <w:color w:val="5E5E5E"/>
              </w:rPr>
            </w:pPr>
            <w:r>
              <w:rPr>
                <w:b w:val="0"/>
                <w:noProof/>
                <w:color w:val="5E5E5E"/>
              </w:rPr>
              <w:t>2020</w:t>
            </w:r>
          </w:p>
          <w:p w:rsidR="009868EF" w:rsidP="009F578E">
            <w:pPr>
              <w:spacing w:before="0"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Kompetenser</w:t>
      </w:r>
    </w:p>
    <w:p w:rsidP="00561324">
      <w:pPr>
        <w:spacing w:line="240" w:lineRule="auto"/>
      </w:pPr>
      <w:r w:rsidRPr="00DA4080">
        <w:rPr>
          <w:rStyle w:val="SubtleReference"/>
          <w:noProof/>
        </w:rPr>
        <w:t>Nivå 5 - expert inom området</w:t>
      </w:r>
      <w:r w:rsidRPr="00DA4080">
        <w:rPr>
          <w:rStyle w:val="SubtleReference"/>
          <w:noProof/>
        </w:rPr>
        <w:br/>
      </w:r>
      <w:r>
        <w:rPr>
          <w:i/>
          <w:sz w:val="22"/>
        </w:rPr>
        <w:t>Accessible code</w:t>
      </w:r>
    </w:p>
    <w:p w:rsidP="00561324">
      <w:pPr>
        <w:spacing w:line="240" w:lineRule="auto"/>
      </w:pPr>
      <w:r>
        <w:rPr>
          <w:rStyle w:val="SubtleReference"/>
        </w:rPr>
        <w:t>Nivå 4 - mycket hög kompetens</w:t>
      </w:r>
      <w:r>
        <w:rPr>
          <w:rStyle w:val="SubtleReference"/>
        </w:rPr>
        <w:br/>
      </w:r>
      <w:r>
        <w:rPr>
          <w:i/>
          <w:sz w:val="22"/>
        </w:rPr>
        <w:t>Accessibility audit</w:t>
      </w:r>
      <w:r>
        <w:rPr>
          <w:i/>
          <w:sz w:val="22"/>
        </w:rPr>
        <w:t xml:space="preserve">, </w:t>
      </w:r>
      <w:r>
        <w:rPr>
          <w:i/>
          <w:sz w:val="22"/>
        </w:rPr>
        <w:t>Accessibility Auditing</w:t>
      </w:r>
      <w:r>
        <w:rPr>
          <w:i/>
          <w:sz w:val="22"/>
        </w:rPr>
        <w:t xml:space="preserve">, </w:t>
      </w:r>
      <w:r>
        <w:rPr>
          <w:i/>
          <w:sz w:val="22"/>
        </w:rPr>
        <w:t>CSS</w:t>
      </w:r>
      <w:r>
        <w:rPr>
          <w:i/>
          <w:sz w:val="22"/>
        </w:rPr>
        <w:t xml:space="preserve">, </w:t>
      </w:r>
      <w:r>
        <w:rPr>
          <w:i/>
          <w:sz w:val="22"/>
        </w:rPr>
        <w:t>English</w:t>
      </w:r>
      <w:r>
        <w:rPr>
          <w:i/>
          <w:sz w:val="22"/>
        </w:rPr>
        <w:t xml:space="preserve">, </w:t>
      </w:r>
      <w:r>
        <w:rPr>
          <w:i/>
          <w:sz w:val="22"/>
        </w:rPr>
        <w:t>Frontend Developer</w:t>
      </w:r>
      <w:r>
        <w:rPr>
          <w:i/>
          <w:sz w:val="22"/>
        </w:rPr>
        <w:t xml:space="preserve">, </w:t>
      </w:r>
      <w:r>
        <w:rPr>
          <w:i/>
          <w:sz w:val="22"/>
        </w:rPr>
        <w:t>HTML</w:t>
      </w:r>
      <w:r>
        <w:rPr>
          <w:i/>
          <w:sz w:val="22"/>
        </w:rPr>
        <w:t xml:space="preserve">, </w:t>
      </w:r>
      <w:r>
        <w:rPr>
          <w:i/>
          <w:sz w:val="22"/>
        </w:rPr>
        <w:t>JavaScript</w:t>
      </w:r>
      <w:r>
        <w:rPr>
          <w:i/>
          <w:sz w:val="22"/>
        </w:rPr>
        <w:t xml:space="preserve">, </w:t>
      </w:r>
      <w:r>
        <w:rPr>
          <w:i/>
          <w:sz w:val="22"/>
        </w:rPr>
        <w:t>Quick audit</w:t>
      </w:r>
      <w:r>
        <w:rPr>
          <w:i/>
          <w:sz w:val="22"/>
        </w:rPr>
        <w:t xml:space="preserve">, </w:t>
      </w:r>
      <w:r>
        <w:rPr>
          <w:i/>
          <w:sz w:val="22"/>
        </w:rPr>
        <w:t>React.js</w:t>
      </w:r>
      <w:r>
        <w:rPr>
          <w:i/>
          <w:sz w:val="22"/>
        </w:rPr>
        <w:t xml:space="preserve">, </w:t>
      </w:r>
      <w:r>
        <w:rPr>
          <w:i/>
          <w:sz w:val="22"/>
        </w:rPr>
        <w:t>Tillgänglighet - WCAG 2.0</w:t>
      </w:r>
      <w:r>
        <w:rPr>
          <w:i/>
          <w:sz w:val="22"/>
        </w:rPr>
        <w:t xml:space="preserve">, </w:t>
      </w:r>
      <w:r>
        <w:rPr>
          <w:i/>
          <w:sz w:val="22"/>
        </w:rPr>
        <w:t>Tillgänglighet - WCAG 2.1</w:t>
      </w:r>
      <w:r>
        <w:rPr>
          <w:i/>
          <w:sz w:val="22"/>
        </w:rPr>
        <w:t xml:space="preserve">, </w:t>
      </w:r>
      <w:r>
        <w:rPr>
          <w:i/>
          <w:sz w:val="22"/>
        </w:rPr>
        <w:t>TypeScript</w:t>
      </w:r>
      <w:r>
        <w:rPr>
          <w:i/>
          <w:sz w:val="22"/>
        </w:rPr>
        <w:t xml:space="preserve">, </w:t>
      </w:r>
      <w:r>
        <w:rPr>
          <w:i/>
          <w:sz w:val="22"/>
        </w:rPr>
        <w:t>WCAG 2.2</w:t>
      </w:r>
      <w:r>
        <w:rPr>
          <w:i/>
          <w:sz w:val="22"/>
        </w:rPr>
        <w:t xml:space="preserve">, </w:t>
      </w:r>
      <w:r>
        <w:rPr>
          <w:i/>
          <w:sz w:val="22"/>
        </w:rPr>
        <w:t>WCAG Guidelines &amp; Accessibility Audits</w:t>
      </w:r>
      <w:r>
        <w:rPr>
          <w:i/>
          <w:sz w:val="22"/>
        </w:rPr>
        <w:t xml:space="preserve">, </w:t>
      </w:r>
      <w:r>
        <w:rPr>
          <w:i/>
          <w:sz w:val="22"/>
        </w:rPr>
        <w:t>Web accessibility audit</w:t>
      </w:r>
    </w:p>
    <w:p w:rsidP="00561324">
      <w:pPr>
        <w:spacing w:line="240" w:lineRule="auto"/>
      </w:pPr>
      <w:r>
        <w:rPr>
          <w:rStyle w:val="SubtleReference"/>
        </w:rPr>
        <w:t>Nivå 3 - hög kompetens</w:t>
      </w:r>
      <w:r>
        <w:rPr>
          <w:rStyle w:val="SubtleReference"/>
        </w:rPr>
        <w:br/>
      </w:r>
      <w:r>
        <w:rPr>
          <w:i/>
          <w:sz w:val="22"/>
        </w:rPr>
        <w:t>Accessibility specialist</w:t>
      </w:r>
      <w:r>
        <w:rPr>
          <w:i/>
          <w:sz w:val="22"/>
        </w:rPr>
        <w:t xml:space="preserve">, </w:t>
      </w:r>
      <w:r>
        <w:rPr>
          <w:i/>
          <w:sz w:val="22"/>
        </w:rPr>
        <w:t>Accessibility Statement</w:t>
      </w:r>
      <w:r>
        <w:rPr>
          <w:i/>
          <w:sz w:val="22"/>
        </w:rPr>
        <w:t xml:space="preserve">, </w:t>
      </w:r>
      <w:r>
        <w:rPr>
          <w:i/>
          <w:sz w:val="22"/>
        </w:rPr>
        <w:t>Accessibility tool NVDA</w:t>
      </w:r>
      <w:r>
        <w:rPr>
          <w:i/>
          <w:sz w:val="22"/>
        </w:rPr>
        <w:t xml:space="preserve">, </w:t>
      </w:r>
      <w:r>
        <w:rPr>
          <w:i/>
          <w:sz w:val="22"/>
        </w:rPr>
        <w:t>Accessible content</w:t>
      </w:r>
      <w:r>
        <w:rPr>
          <w:i/>
          <w:sz w:val="22"/>
        </w:rPr>
        <w:t xml:space="preserve">, </w:t>
      </w:r>
      <w:r>
        <w:rPr>
          <w:i/>
          <w:sz w:val="22"/>
        </w:rPr>
        <w:t>Accessible design</w:t>
      </w:r>
      <w:r>
        <w:rPr>
          <w:i/>
          <w:sz w:val="22"/>
        </w:rPr>
        <w:t xml:space="preserve">, </w:t>
      </w:r>
      <w:r>
        <w:rPr>
          <w:i/>
          <w:sz w:val="22"/>
        </w:rPr>
        <w:t>Accessible documents</w:t>
      </w:r>
      <w:r>
        <w:rPr>
          <w:i/>
          <w:sz w:val="22"/>
        </w:rPr>
        <w:t xml:space="preserve">, </w:t>
      </w:r>
      <w:r>
        <w:rPr>
          <w:i/>
          <w:sz w:val="22"/>
        </w:rPr>
        <w:t>App accessibility audit</w:t>
      </w:r>
      <w:r>
        <w:rPr>
          <w:i/>
          <w:sz w:val="22"/>
        </w:rPr>
        <w:t xml:space="preserve">, </w:t>
      </w:r>
      <w:r>
        <w:rPr>
          <w:i/>
          <w:sz w:val="22"/>
        </w:rPr>
        <w:t>Design audit</w:t>
      </w:r>
      <w:r>
        <w:rPr>
          <w:i/>
          <w:sz w:val="22"/>
        </w:rPr>
        <w:t xml:space="preserve">, </w:t>
      </w:r>
      <w:r>
        <w:rPr>
          <w:i/>
          <w:sz w:val="22"/>
        </w:rPr>
        <w:t>Design systems and component libraries</w:t>
      </w:r>
      <w:r>
        <w:rPr>
          <w:i/>
          <w:sz w:val="22"/>
        </w:rPr>
        <w:t xml:space="preserve">, </w:t>
      </w:r>
      <w:r>
        <w:rPr>
          <w:i/>
          <w:sz w:val="22"/>
        </w:rPr>
        <w:t>Drupal</w:t>
      </w:r>
      <w:r>
        <w:rPr>
          <w:i/>
          <w:sz w:val="22"/>
        </w:rPr>
        <w:t xml:space="preserve">, </w:t>
      </w:r>
      <w:r>
        <w:rPr>
          <w:i/>
          <w:sz w:val="22"/>
        </w:rPr>
        <w:t>Font / Type Audit</w:t>
      </w:r>
      <w:r>
        <w:rPr>
          <w:i/>
          <w:sz w:val="22"/>
        </w:rPr>
        <w:t xml:space="preserve">, </w:t>
      </w:r>
      <w:r>
        <w:rPr>
          <w:i/>
          <w:sz w:val="22"/>
        </w:rPr>
        <w:t>Live-audits</w:t>
      </w:r>
      <w:r>
        <w:rPr>
          <w:i/>
          <w:sz w:val="22"/>
        </w:rPr>
        <w:t xml:space="preserve">, </w:t>
      </w:r>
      <w:r>
        <w:rPr>
          <w:i/>
          <w:sz w:val="22"/>
        </w:rPr>
        <w:t>Material UI</w:t>
      </w:r>
      <w:r>
        <w:rPr>
          <w:i/>
          <w:sz w:val="22"/>
        </w:rPr>
        <w:t xml:space="preserve">, </w:t>
      </w:r>
      <w:r>
        <w:rPr>
          <w:i/>
          <w:sz w:val="22"/>
        </w:rPr>
        <w:t>Next JS</w:t>
      </w:r>
      <w:r>
        <w:rPr>
          <w:i/>
          <w:sz w:val="22"/>
        </w:rPr>
        <w:t xml:space="preserve">, </w:t>
      </w:r>
      <w:r>
        <w:rPr>
          <w:i/>
          <w:sz w:val="22"/>
        </w:rPr>
        <w:t>Next.js</w:t>
      </w:r>
      <w:r>
        <w:rPr>
          <w:i/>
          <w:sz w:val="22"/>
        </w:rPr>
        <w:t xml:space="preserve">, </w:t>
      </w:r>
      <w:r>
        <w:rPr>
          <w:i/>
          <w:sz w:val="22"/>
        </w:rPr>
        <w:t>PDF</w:t>
      </w:r>
      <w:r>
        <w:rPr>
          <w:i/>
          <w:sz w:val="22"/>
        </w:rPr>
        <w:t xml:space="preserve">, </w:t>
      </w:r>
      <w:r>
        <w:rPr>
          <w:i/>
          <w:sz w:val="22"/>
        </w:rPr>
        <w:t>Scrum Master</w:t>
      </w:r>
      <w:r>
        <w:rPr>
          <w:i/>
          <w:sz w:val="22"/>
        </w:rPr>
        <w:t xml:space="preserve">, </w:t>
      </w:r>
      <w:r>
        <w:rPr>
          <w:i/>
          <w:sz w:val="22"/>
        </w:rPr>
        <w:t>SWR</w:t>
      </w:r>
      <w:r>
        <w:rPr>
          <w:i/>
          <w:sz w:val="22"/>
        </w:rPr>
        <w:t xml:space="preserve">, </w:t>
      </w:r>
      <w:r>
        <w:rPr>
          <w:i/>
          <w:sz w:val="22"/>
        </w:rPr>
        <w:t>WCAG 2.1</w:t>
      </w:r>
    </w:p>
    <w:p w:rsidP="00561324">
      <w:pPr>
        <w:spacing w:line="240" w:lineRule="auto"/>
      </w:pPr>
      <w:r>
        <w:rPr>
          <w:rStyle w:val="SubtleReference"/>
        </w:rPr>
        <w:t>Nivå 2 - medelkompetens</w:t>
      </w:r>
      <w:r>
        <w:rPr>
          <w:rStyle w:val="SubtleReference"/>
        </w:rPr>
        <w:br/>
      </w:r>
      <w:r>
        <w:rPr>
          <w:i/>
          <w:sz w:val="22"/>
        </w:rPr>
        <w:t>Cognitive Walkthrough</w:t>
      </w:r>
      <w:r>
        <w:rPr>
          <w:i/>
          <w:sz w:val="22"/>
        </w:rPr>
        <w:t xml:space="preserve">, </w:t>
      </w:r>
      <w:r>
        <w:rPr>
          <w:i/>
          <w:sz w:val="22"/>
        </w:rPr>
        <w:t>Cypress</w:t>
      </w:r>
      <w:r>
        <w:rPr>
          <w:i/>
          <w:sz w:val="22"/>
        </w:rPr>
        <w:t xml:space="preserve">, </w:t>
      </w:r>
      <w:r>
        <w:rPr>
          <w:i/>
          <w:sz w:val="22"/>
        </w:rPr>
        <w:t>Inclusive language audit</w:t>
      </w:r>
      <w:r>
        <w:rPr>
          <w:i/>
          <w:sz w:val="22"/>
        </w:rPr>
        <w:t xml:space="preserve">, </w:t>
      </w:r>
      <w:r>
        <w:rPr>
          <w:i/>
          <w:sz w:val="22"/>
        </w:rPr>
        <w:t>Java</w:t>
      </w:r>
      <w:r>
        <w:rPr>
          <w:i/>
          <w:sz w:val="22"/>
        </w:rPr>
        <w:t xml:space="preserve">, </w:t>
      </w:r>
      <w:r>
        <w:rPr>
          <w:i/>
          <w:sz w:val="22"/>
        </w:rPr>
        <w:t>VPAT</w:t>
      </w:r>
    </w:p>
    <w:p w:rsidP="00561324">
      <w:pPr>
        <w:spacing w:line="240" w:lineRule="auto"/>
      </w:pPr>
      <w:r>
        <w:rPr>
          <w:rStyle w:val="SubtleReference"/>
        </w:rPr>
        <w:t>Nivå 1 - grundläggande kompetens</w:t>
      </w:r>
      <w:r>
        <w:rPr>
          <w:rStyle w:val="SubtleReference"/>
        </w:rPr>
        <w:br/>
      </w:r>
      <w:r>
        <w:rPr>
          <w:i/>
          <w:sz w:val="22"/>
        </w:rPr>
        <w:t>Machine / Kiosk audit</w:t>
      </w:r>
      <w:r>
        <w:rPr>
          <w:i/>
          <w:sz w:val="22"/>
        </w:rPr>
        <w:t xml:space="preserve">, </w:t>
      </w:r>
      <w:r>
        <w:rPr>
          <w:i/>
          <w:sz w:val="22"/>
        </w:rPr>
        <w:t>Physical accessibility testing</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Flytande</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Fullstackutvecklare och CPWA-certifierad tillgänglighetsspecialist</dc:title>
  <dc:creator>Joel Holmberg</dc:creator>
  <cp:lastModifiedBy>Anders Söderström</cp:lastModifiedBy>
  <cp:revision>152</cp:revision>
  <dcterms:created xsi:type="dcterms:W3CDTF">2026-04-17T10:19:03Z</dcterms:created>
  <dcterms:modified xsi:type="dcterms:W3CDTF">2026-04-17T10:29:14Z</dcterms:modified>
</cp:coreProperties>
</file>