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C9057" w14:textId="0E65244A" w:rsidR="00076856" w:rsidRPr="005314B0" w:rsidRDefault="00A57259" w:rsidP="00874AA1">
      <w:pPr>
        <w:pStyle w:val="Ttulo"/>
        <w:rPr>
          <w:lang w:val="es-MX"/>
        </w:rPr>
      </w:pPr>
      <w:r>
        <w:rPr>
          <w:lang w:val="es-MX"/>
        </w:rPr>
        <w:t>Genómica Computacional</w:t>
      </w:r>
    </w:p>
    <w:p w14:paraId="29BA1733" w14:textId="54A439B7" w:rsidR="00076856" w:rsidRPr="005314B0" w:rsidRDefault="00942CBB" w:rsidP="00874AA1">
      <w:pPr>
        <w:pStyle w:val="Ttulo"/>
        <w:rPr>
          <w:lang w:val="es-MX"/>
        </w:rPr>
      </w:pPr>
      <w:r>
        <w:rPr>
          <w:rStyle w:val="oypena"/>
          <w:color w:val="000000"/>
        </w:rPr>
        <w:t>Muscular-</w:t>
      </w:r>
      <w:proofErr w:type="spellStart"/>
      <w:r>
        <w:rPr>
          <w:rStyle w:val="oypena"/>
          <w:color w:val="000000"/>
        </w:rPr>
        <w:t>guardian</w:t>
      </w:r>
      <w:proofErr w:type="spellEnd"/>
    </w:p>
    <w:p w14:paraId="6318BED7" w14:textId="562A997D" w:rsidR="00563FE4" w:rsidRPr="005314B0" w:rsidRDefault="003D5A87" w:rsidP="00874AA1">
      <w:pPr>
        <w:pStyle w:val="Ttulo1"/>
        <w:rPr>
          <w:lang w:val="es-MX"/>
        </w:rPr>
      </w:pPr>
      <w:r>
        <w:rPr>
          <w:lang w:val="es-MX"/>
        </w:rPr>
        <w:t>Objetivo General del Proyecto.</w:t>
      </w:r>
    </w:p>
    <w:p w14:paraId="475E2A9A" w14:textId="1C9BBA24" w:rsidR="00563FE4" w:rsidRPr="005314B0" w:rsidRDefault="00B053FA" w:rsidP="00B053FA">
      <w:pPr>
        <w:rPr>
          <w:lang w:val="es-MX"/>
        </w:rPr>
      </w:pPr>
      <w:r w:rsidRPr="00B053FA">
        <w:rPr>
          <w:lang w:val="es-MX"/>
        </w:rPr>
        <w:t>El proyecto busca desarrollar una técnica de PCR-multiplex predictiva para detectar deleciones en el gen DMD, utilizando una red neuronal. Este enfoque aprovecha la genómica computacional para superar limitaciones de métodos tradicionales, priorizando la simplicidad y eficiencia en la detección de mutaciones frecuentes en la DMD.</w:t>
      </w:r>
      <w:r>
        <w:rPr>
          <w:lang w:val="es-MX"/>
        </w:rPr>
        <w:br/>
      </w:r>
    </w:p>
    <w:p w14:paraId="7799D491" w14:textId="77777777" w:rsidR="00563FE4" w:rsidRPr="005314B0" w:rsidRDefault="00000000" w:rsidP="00874AA1">
      <w:pPr>
        <w:pStyle w:val="Ttulo1"/>
        <w:rPr>
          <w:lang w:val="es-MX"/>
        </w:rPr>
      </w:pPr>
      <w:sdt>
        <w:sdtPr>
          <w:rPr>
            <w:lang w:val="es-MX"/>
          </w:rPr>
          <w:alias w:val="Requisitos/tareas:"/>
          <w:tag w:val="Requisitos/tareas:"/>
          <w:id w:val="1725405758"/>
          <w:placeholder>
            <w:docPart w:val="47C1AFCD650F4BAE855BA0C98D017ABD"/>
          </w:placeholder>
          <w:temporary/>
          <w:showingPlcHdr/>
          <w15:appearance w15:val="hidden"/>
        </w:sdtPr>
        <w:sdtContent>
          <w:r w:rsidR="00874AA1" w:rsidRPr="005314B0">
            <w:rPr>
              <w:lang w:val="es-MX" w:bidi="es-MX"/>
            </w:rPr>
            <w:t>Requisitos/tareas:</w:t>
          </w:r>
        </w:sdtContent>
      </w:sdt>
    </w:p>
    <w:p w14:paraId="7F460F17" w14:textId="77777777" w:rsidR="00D05DF8" w:rsidRPr="00D05DF8" w:rsidRDefault="00D05DF8" w:rsidP="00D05DF8">
      <w:pPr>
        <w:pStyle w:val="Ttulo1"/>
        <w:numPr>
          <w:ilvl w:val="0"/>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Revisión Literaria:</w:t>
      </w:r>
    </w:p>
    <w:p w14:paraId="3DBDDE71" w14:textId="77777777" w:rsidR="00D05DF8" w:rsidRPr="00D05DF8" w:rsidRDefault="00D05DF8" w:rsidP="00D05DF8">
      <w:pPr>
        <w:pStyle w:val="Ttulo1"/>
        <w:numPr>
          <w:ilvl w:val="1"/>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Investigar la literatura científica relacionada con DMD y técnicas de diagnóstico molecular.</w:t>
      </w:r>
    </w:p>
    <w:p w14:paraId="380B5CE8" w14:textId="77777777" w:rsidR="00D05DF8" w:rsidRPr="00D05DF8" w:rsidRDefault="00D05DF8" w:rsidP="00D05DF8">
      <w:pPr>
        <w:pStyle w:val="Ttulo1"/>
        <w:numPr>
          <w:ilvl w:val="0"/>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Recopilación de Datos:</w:t>
      </w:r>
    </w:p>
    <w:p w14:paraId="26F8118A" w14:textId="77777777" w:rsidR="00D05DF8" w:rsidRPr="00D05DF8" w:rsidRDefault="00D05DF8" w:rsidP="00D05DF8">
      <w:pPr>
        <w:pStyle w:val="Ttulo1"/>
        <w:numPr>
          <w:ilvl w:val="1"/>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 xml:space="preserve">Identificar y recopilar </w:t>
      </w:r>
      <w:proofErr w:type="spellStart"/>
      <w:r w:rsidRPr="00D05DF8">
        <w:rPr>
          <w:rFonts w:asciiTheme="minorHAnsi" w:hAnsiTheme="minorHAnsi" w:cstheme="minorHAnsi"/>
          <w:b w:val="0"/>
          <w:sz w:val="24"/>
          <w:szCs w:val="28"/>
          <w:lang w:val="es-MX"/>
        </w:rPr>
        <w:t>datasets</w:t>
      </w:r>
      <w:proofErr w:type="spellEnd"/>
      <w:r w:rsidRPr="00D05DF8">
        <w:rPr>
          <w:rFonts w:asciiTheme="minorHAnsi" w:hAnsiTheme="minorHAnsi" w:cstheme="minorHAnsi"/>
          <w:b w:val="0"/>
          <w:sz w:val="24"/>
          <w:szCs w:val="28"/>
          <w:lang w:val="es-MX"/>
        </w:rPr>
        <w:t xml:space="preserve"> genómicos relevantes para el gen DMD de fuentes como NCBI Gene, </w:t>
      </w:r>
      <w:proofErr w:type="spellStart"/>
      <w:r w:rsidRPr="00D05DF8">
        <w:rPr>
          <w:rFonts w:asciiTheme="minorHAnsi" w:hAnsiTheme="minorHAnsi" w:cstheme="minorHAnsi"/>
          <w:b w:val="0"/>
          <w:sz w:val="24"/>
          <w:szCs w:val="28"/>
          <w:lang w:val="es-MX"/>
        </w:rPr>
        <w:t>Ensembl</w:t>
      </w:r>
      <w:proofErr w:type="spellEnd"/>
      <w:r w:rsidRPr="00D05DF8">
        <w:rPr>
          <w:rFonts w:asciiTheme="minorHAnsi" w:hAnsiTheme="minorHAnsi" w:cstheme="minorHAnsi"/>
          <w:b w:val="0"/>
          <w:sz w:val="24"/>
          <w:szCs w:val="28"/>
          <w:lang w:val="es-MX"/>
        </w:rPr>
        <w:t>, y otros.</w:t>
      </w:r>
    </w:p>
    <w:p w14:paraId="15C5AC22" w14:textId="77777777" w:rsidR="00D05DF8" w:rsidRPr="00D05DF8" w:rsidRDefault="00D05DF8" w:rsidP="00D05DF8">
      <w:pPr>
        <w:pStyle w:val="Ttulo1"/>
        <w:numPr>
          <w:ilvl w:val="0"/>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Diseño e Implementación de la Red Neuronal:</w:t>
      </w:r>
    </w:p>
    <w:p w14:paraId="5B695563" w14:textId="77777777" w:rsidR="00D05DF8" w:rsidRPr="00D05DF8" w:rsidRDefault="00D05DF8" w:rsidP="00D05DF8">
      <w:pPr>
        <w:pStyle w:val="Ttulo1"/>
        <w:numPr>
          <w:ilvl w:val="1"/>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Desarrollar una arquitectura de red neuronal para predecir deleciones en el gen DMD, implementarla y ajustar parámetros.</w:t>
      </w:r>
    </w:p>
    <w:p w14:paraId="72FDAA47" w14:textId="77777777" w:rsidR="00D05DF8" w:rsidRPr="00D05DF8" w:rsidRDefault="00D05DF8" w:rsidP="00D05DF8">
      <w:pPr>
        <w:pStyle w:val="Ttulo1"/>
        <w:numPr>
          <w:ilvl w:val="0"/>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Entrenamiento y Evaluación del Modelo:</w:t>
      </w:r>
    </w:p>
    <w:p w14:paraId="087A548A" w14:textId="77777777" w:rsidR="00D05DF8" w:rsidRPr="00D05DF8" w:rsidRDefault="00D05DF8" w:rsidP="00D05DF8">
      <w:pPr>
        <w:pStyle w:val="Ttulo1"/>
        <w:numPr>
          <w:ilvl w:val="1"/>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Entrenar la red neuronal, evaluar su rendimiento y comparar resultados con datos reales.</w:t>
      </w:r>
    </w:p>
    <w:p w14:paraId="5809F797" w14:textId="77777777" w:rsidR="00D05DF8" w:rsidRPr="00D05DF8" w:rsidRDefault="00D05DF8" w:rsidP="00D05DF8">
      <w:pPr>
        <w:pStyle w:val="Ttulo1"/>
        <w:numPr>
          <w:ilvl w:val="0"/>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Documentación y Presentación:</w:t>
      </w:r>
    </w:p>
    <w:p w14:paraId="05A3BC35" w14:textId="77777777" w:rsidR="00D05DF8" w:rsidRDefault="00D05DF8" w:rsidP="00D05DF8">
      <w:pPr>
        <w:pStyle w:val="Ttulo1"/>
        <w:numPr>
          <w:ilvl w:val="1"/>
          <w:numId w:val="5"/>
        </w:numPr>
        <w:rPr>
          <w:rFonts w:asciiTheme="minorHAnsi" w:hAnsiTheme="minorHAnsi" w:cstheme="minorHAnsi"/>
          <w:b w:val="0"/>
          <w:sz w:val="24"/>
          <w:szCs w:val="28"/>
          <w:lang w:val="es-MX"/>
        </w:rPr>
      </w:pPr>
      <w:r w:rsidRPr="00D05DF8">
        <w:rPr>
          <w:rFonts w:asciiTheme="minorHAnsi" w:hAnsiTheme="minorHAnsi" w:cstheme="minorHAnsi"/>
          <w:b w:val="0"/>
          <w:sz w:val="24"/>
          <w:szCs w:val="28"/>
          <w:lang w:val="es-MX"/>
        </w:rPr>
        <w:t>Crear documentación técnica detallada y elaborar un informe final resumiendo hallazgos y contribuciones del proyecto.</w:t>
      </w:r>
    </w:p>
    <w:p w14:paraId="116C444F" w14:textId="0F0743D6" w:rsidR="00D05DF8" w:rsidRPr="00D05DF8" w:rsidRDefault="00D05DF8" w:rsidP="00D05DF8">
      <w:pPr>
        <w:rPr>
          <w:rFonts w:eastAsiaTheme="majorEastAsia" w:cstheme="minorHAnsi"/>
          <w:szCs w:val="28"/>
          <w:lang w:val="es-MX"/>
        </w:rPr>
      </w:pPr>
      <w:r>
        <w:rPr>
          <w:rFonts w:cstheme="minorHAnsi"/>
          <w:b/>
          <w:szCs w:val="28"/>
          <w:lang w:val="es-MX"/>
        </w:rPr>
        <w:br w:type="page"/>
      </w:r>
      <w:r>
        <w:rPr>
          <w:lang w:val="es-MX"/>
        </w:rPr>
        <w:lastRenderedPageBreak/>
        <w:br/>
      </w:r>
    </w:p>
    <w:p w14:paraId="784B78D9" w14:textId="4B71D7CA" w:rsidR="00105992" w:rsidRPr="00105992" w:rsidRDefault="003D5A87" w:rsidP="00105992">
      <w:pPr>
        <w:pStyle w:val="Ttulo1"/>
        <w:rPr>
          <w:lang w:val="es-MX"/>
        </w:rPr>
      </w:pPr>
      <w:r>
        <w:rPr>
          <w:lang w:val="es-MX"/>
        </w:rPr>
        <w:t>Marco Teórico</w:t>
      </w:r>
    </w:p>
    <w:p w14:paraId="0268225C" w14:textId="105FF591" w:rsidR="00105992" w:rsidRPr="00105992" w:rsidRDefault="00105992" w:rsidP="00105992">
      <w:pPr>
        <w:rPr>
          <w:lang w:val="es-MX"/>
        </w:rPr>
      </w:pPr>
      <w:r w:rsidRPr="00105992">
        <w:rPr>
          <w:lang w:val="es-MX"/>
        </w:rPr>
        <w:t>El gen DMD es el gen humano más grande conocido, ubicado en el cromosoma X (Xp21.2), que codifica para la distrofina, una proteína esencial para la estructura y función de las fibras musculares.</w:t>
      </w:r>
    </w:p>
    <w:p w14:paraId="6FFACAE8" w14:textId="04FF2BEE" w:rsidR="00105992" w:rsidRPr="00105992" w:rsidRDefault="00105992" w:rsidP="00105992">
      <w:pPr>
        <w:rPr>
          <w:lang w:val="es-MX"/>
        </w:rPr>
      </w:pPr>
      <w:r w:rsidRPr="00105992">
        <w:rPr>
          <w:lang w:val="es-MX"/>
        </w:rPr>
        <w:t xml:space="preserve">Las mutaciones en el gen DMD causan las </w:t>
      </w:r>
      <w:proofErr w:type="spellStart"/>
      <w:r w:rsidRPr="00105992">
        <w:rPr>
          <w:lang w:val="es-MX"/>
        </w:rPr>
        <w:t>distrofinopatías</w:t>
      </w:r>
      <w:proofErr w:type="spellEnd"/>
      <w:r w:rsidRPr="00105992">
        <w:rPr>
          <w:lang w:val="es-MX"/>
        </w:rPr>
        <w:t xml:space="preserve">, un grupo de </w:t>
      </w:r>
      <w:r w:rsidRPr="00DD14DD">
        <w:rPr>
          <w:b/>
          <w:bCs/>
          <w:lang w:val="es-MX"/>
        </w:rPr>
        <w:t>distrofias</w:t>
      </w:r>
      <w:r w:rsidRPr="00105992">
        <w:rPr>
          <w:lang w:val="es-MX"/>
        </w:rPr>
        <w:t xml:space="preserve"> </w:t>
      </w:r>
      <w:r w:rsidRPr="00DD14DD">
        <w:rPr>
          <w:b/>
          <w:bCs/>
          <w:lang w:val="es-MX"/>
        </w:rPr>
        <w:t>musculares</w:t>
      </w:r>
      <w:r w:rsidRPr="00105992">
        <w:rPr>
          <w:lang w:val="es-MX"/>
        </w:rPr>
        <w:t xml:space="preserve"> progresivas que incluyen la </w:t>
      </w:r>
      <w:r w:rsidRPr="00DD14DD">
        <w:rPr>
          <w:b/>
          <w:bCs/>
          <w:lang w:val="es-MX"/>
        </w:rPr>
        <w:t>distrofia muscular de Duchenne (DMD)</w:t>
      </w:r>
      <w:r w:rsidRPr="00105992">
        <w:rPr>
          <w:lang w:val="es-MX"/>
        </w:rPr>
        <w:t xml:space="preserve"> y la </w:t>
      </w:r>
      <w:r w:rsidRPr="00DD14DD">
        <w:rPr>
          <w:b/>
          <w:bCs/>
          <w:lang w:val="es-MX"/>
        </w:rPr>
        <w:t>distrofia muscular de Becker (DMB),</w:t>
      </w:r>
      <w:r w:rsidRPr="00105992">
        <w:rPr>
          <w:lang w:val="es-MX"/>
        </w:rPr>
        <w:t xml:space="preserve"> que se heredan de forma recesiva ligada al cromosoma X.</w:t>
      </w:r>
    </w:p>
    <w:p w14:paraId="03471BED" w14:textId="2A798981" w:rsidR="00105992" w:rsidRPr="00105992" w:rsidRDefault="00105992" w:rsidP="00105992">
      <w:pPr>
        <w:rPr>
          <w:lang w:val="es-MX"/>
        </w:rPr>
      </w:pPr>
      <w:r w:rsidRPr="00105992">
        <w:rPr>
          <w:lang w:val="es-MX"/>
        </w:rPr>
        <w:t xml:space="preserve">La </w:t>
      </w:r>
      <w:r w:rsidRPr="00BA3194">
        <w:rPr>
          <w:b/>
          <w:bCs/>
          <w:lang w:val="es-MX"/>
        </w:rPr>
        <w:t>DMD</w:t>
      </w:r>
      <w:r w:rsidRPr="00105992">
        <w:rPr>
          <w:lang w:val="es-MX"/>
        </w:rPr>
        <w:t xml:space="preserve"> es la </w:t>
      </w:r>
      <w:r w:rsidRPr="00BA3194">
        <w:rPr>
          <w:b/>
          <w:bCs/>
          <w:lang w:val="es-MX"/>
        </w:rPr>
        <w:t>forma más grave</w:t>
      </w:r>
      <w:r w:rsidRPr="00105992">
        <w:rPr>
          <w:lang w:val="es-MX"/>
        </w:rPr>
        <w:t xml:space="preserve"> y </w:t>
      </w:r>
      <w:r w:rsidRPr="00BA3194">
        <w:rPr>
          <w:b/>
          <w:bCs/>
          <w:lang w:val="es-MX"/>
        </w:rPr>
        <w:t xml:space="preserve">frecuente de </w:t>
      </w:r>
      <w:proofErr w:type="spellStart"/>
      <w:r w:rsidRPr="00BA3194">
        <w:rPr>
          <w:b/>
          <w:bCs/>
          <w:lang w:val="es-MX"/>
        </w:rPr>
        <w:t>distrofinopatía</w:t>
      </w:r>
      <w:proofErr w:type="spellEnd"/>
      <w:r w:rsidRPr="00105992">
        <w:rPr>
          <w:lang w:val="es-MX"/>
        </w:rPr>
        <w:t xml:space="preserve">, que se caracteriza por una ausencia o deficiencia severa de distrofina (&lt; 5%), que conduce a una degeneración y debilidad muscular generalizada, afectando también al </w:t>
      </w:r>
      <w:r w:rsidRPr="00BA3194">
        <w:rPr>
          <w:b/>
          <w:bCs/>
          <w:lang w:val="es-MX"/>
        </w:rPr>
        <w:t>corazón</w:t>
      </w:r>
      <w:r w:rsidRPr="00105992">
        <w:rPr>
          <w:lang w:val="es-MX"/>
        </w:rPr>
        <w:t xml:space="preserve"> y al </w:t>
      </w:r>
      <w:r w:rsidRPr="00BA3194">
        <w:rPr>
          <w:b/>
          <w:bCs/>
          <w:lang w:val="es-MX"/>
        </w:rPr>
        <w:t>cerebro</w:t>
      </w:r>
      <w:r w:rsidRPr="00105992">
        <w:rPr>
          <w:lang w:val="es-MX"/>
        </w:rPr>
        <w:t>.</w:t>
      </w:r>
    </w:p>
    <w:p w14:paraId="5A06FE08" w14:textId="2C23C646" w:rsidR="00105992" w:rsidRPr="00105992" w:rsidRDefault="00105992" w:rsidP="00105992">
      <w:pPr>
        <w:rPr>
          <w:lang w:val="es-MX"/>
        </w:rPr>
      </w:pPr>
      <w:r w:rsidRPr="00105992">
        <w:rPr>
          <w:lang w:val="es-MX"/>
        </w:rPr>
        <w:t xml:space="preserve">La DMD se manifiesta típicamente entre los 2 y 3 </w:t>
      </w:r>
      <w:r w:rsidR="003D5A87" w:rsidRPr="00105992">
        <w:rPr>
          <w:lang w:val="es-MX"/>
        </w:rPr>
        <w:t>años</w:t>
      </w:r>
      <w:r w:rsidRPr="00105992">
        <w:rPr>
          <w:lang w:val="es-MX"/>
        </w:rPr>
        <w:t xml:space="preserve">, con </w:t>
      </w:r>
      <w:r w:rsidRPr="003E274A">
        <w:rPr>
          <w:b/>
          <w:bCs/>
          <w:lang w:val="es-MX"/>
        </w:rPr>
        <w:t>retraso en el desarrollo motor</w:t>
      </w:r>
      <w:r w:rsidRPr="00105992">
        <w:rPr>
          <w:lang w:val="es-MX"/>
        </w:rPr>
        <w:t xml:space="preserve">, hipertrofia de las pantorrillas, marcha anserina, signo de </w:t>
      </w:r>
      <w:proofErr w:type="spellStart"/>
      <w:r w:rsidRPr="00105992">
        <w:rPr>
          <w:lang w:val="es-MX"/>
        </w:rPr>
        <w:t>Gowers</w:t>
      </w:r>
      <w:proofErr w:type="spellEnd"/>
      <w:r w:rsidRPr="00105992">
        <w:rPr>
          <w:lang w:val="es-MX"/>
        </w:rPr>
        <w:t xml:space="preserve"> positivo y elevación de la </w:t>
      </w:r>
      <w:r w:rsidRPr="003E274A">
        <w:rPr>
          <w:b/>
          <w:bCs/>
          <w:lang w:val="es-MX"/>
        </w:rPr>
        <w:t>creatina cinasa (CK)</w:t>
      </w:r>
      <w:r w:rsidRPr="00105992">
        <w:rPr>
          <w:lang w:val="es-MX"/>
        </w:rPr>
        <w:t xml:space="preserve"> en el suero. La progresión es rápida y los pacientes pierden la capacidad de caminar alrededor de los 10 </w:t>
      </w:r>
      <w:r w:rsidR="003D5A87" w:rsidRPr="00105992">
        <w:rPr>
          <w:lang w:val="es-MX"/>
        </w:rPr>
        <w:t>años</w:t>
      </w:r>
      <w:r w:rsidRPr="00105992">
        <w:rPr>
          <w:lang w:val="es-MX"/>
        </w:rPr>
        <w:t xml:space="preserve">, desarrollando posteriormente </w:t>
      </w:r>
      <w:r w:rsidRPr="003E274A">
        <w:rPr>
          <w:b/>
          <w:bCs/>
          <w:lang w:val="es-MX"/>
        </w:rPr>
        <w:t>escoliosis</w:t>
      </w:r>
      <w:r w:rsidRPr="00105992">
        <w:rPr>
          <w:lang w:val="es-MX"/>
        </w:rPr>
        <w:t xml:space="preserve">, </w:t>
      </w:r>
      <w:r w:rsidRPr="003E274A">
        <w:rPr>
          <w:b/>
          <w:bCs/>
          <w:lang w:val="es-MX"/>
        </w:rPr>
        <w:t>insuficiencia</w:t>
      </w:r>
      <w:r w:rsidRPr="00105992">
        <w:rPr>
          <w:lang w:val="es-MX"/>
        </w:rPr>
        <w:t xml:space="preserve"> </w:t>
      </w:r>
      <w:r w:rsidRPr="003E274A">
        <w:rPr>
          <w:b/>
          <w:bCs/>
          <w:lang w:val="es-MX"/>
        </w:rPr>
        <w:t>respiratoria</w:t>
      </w:r>
      <w:r w:rsidRPr="00105992">
        <w:rPr>
          <w:lang w:val="es-MX"/>
        </w:rPr>
        <w:t xml:space="preserve"> y </w:t>
      </w:r>
      <w:r w:rsidRPr="003E274A">
        <w:rPr>
          <w:b/>
          <w:bCs/>
          <w:lang w:val="es-MX"/>
        </w:rPr>
        <w:t>miocardiopatía</w:t>
      </w:r>
      <w:r w:rsidRPr="00105992">
        <w:rPr>
          <w:lang w:val="es-MX"/>
        </w:rPr>
        <w:t xml:space="preserve">. La esperanza de </w:t>
      </w:r>
      <w:r w:rsidRPr="003E274A">
        <w:rPr>
          <w:b/>
          <w:bCs/>
          <w:lang w:val="es-MX"/>
        </w:rPr>
        <w:t>vida media</w:t>
      </w:r>
      <w:r w:rsidRPr="00105992">
        <w:rPr>
          <w:lang w:val="es-MX"/>
        </w:rPr>
        <w:t xml:space="preserve"> es de unos </w:t>
      </w:r>
      <w:r w:rsidRPr="003E274A">
        <w:rPr>
          <w:b/>
          <w:bCs/>
          <w:lang w:val="es-MX"/>
        </w:rPr>
        <w:t>26 años</w:t>
      </w:r>
      <w:r w:rsidRPr="00105992">
        <w:rPr>
          <w:lang w:val="es-MX"/>
        </w:rPr>
        <w:t>.</w:t>
      </w:r>
    </w:p>
    <w:p w14:paraId="594C55D2" w14:textId="52DDA7ED" w:rsidR="00105992" w:rsidRPr="00105992" w:rsidRDefault="00105992" w:rsidP="00105992">
      <w:pPr>
        <w:rPr>
          <w:lang w:val="es-MX"/>
        </w:rPr>
      </w:pPr>
      <w:r w:rsidRPr="00105992">
        <w:rPr>
          <w:lang w:val="es-MX"/>
        </w:rPr>
        <w:t xml:space="preserve">La mayoría de los pacientes con </w:t>
      </w:r>
      <w:r w:rsidR="009D4EAD" w:rsidRPr="00DD14DD">
        <w:rPr>
          <w:b/>
          <w:bCs/>
          <w:lang w:val="es-MX"/>
        </w:rPr>
        <w:t>Duchenne</w:t>
      </w:r>
      <w:r w:rsidR="009D4EAD">
        <w:rPr>
          <w:b/>
          <w:bCs/>
          <w:lang w:val="es-MX"/>
        </w:rPr>
        <w:t xml:space="preserve"> </w:t>
      </w:r>
      <w:r w:rsidR="009D4EAD" w:rsidRPr="009D4EAD">
        <w:rPr>
          <w:b/>
          <w:bCs/>
          <w:lang w:val="es-MX"/>
        </w:rPr>
        <w:t>(</w:t>
      </w:r>
      <w:r w:rsidRPr="009D4EAD">
        <w:rPr>
          <w:b/>
          <w:bCs/>
          <w:lang w:val="es-MX"/>
        </w:rPr>
        <w:t>DMD</w:t>
      </w:r>
      <w:r w:rsidR="009D4EAD" w:rsidRPr="009D4EAD">
        <w:rPr>
          <w:b/>
          <w:bCs/>
          <w:lang w:val="es-MX"/>
        </w:rPr>
        <w:t>)</w:t>
      </w:r>
      <w:r w:rsidRPr="00105992">
        <w:rPr>
          <w:lang w:val="es-MX"/>
        </w:rPr>
        <w:t xml:space="preserve"> (alrededor del 65%) presentan </w:t>
      </w:r>
      <w:r w:rsidRPr="003E274A">
        <w:rPr>
          <w:b/>
          <w:bCs/>
          <w:lang w:val="es-MX"/>
        </w:rPr>
        <w:t>grandes deleciones</w:t>
      </w:r>
      <w:r w:rsidRPr="00105992">
        <w:rPr>
          <w:lang w:val="es-MX"/>
        </w:rPr>
        <w:t xml:space="preserve"> o duplicaciones de uno o varios </w:t>
      </w:r>
      <w:r w:rsidRPr="003E274A">
        <w:rPr>
          <w:b/>
          <w:bCs/>
          <w:lang w:val="es-MX"/>
        </w:rPr>
        <w:t>exones</w:t>
      </w:r>
      <w:r w:rsidRPr="00105992">
        <w:rPr>
          <w:lang w:val="es-MX"/>
        </w:rPr>
        <w:t xml:space="preserve"> en el </w:t>
      </w:r>
      <w:r w:rsidRPr="009D4EAD">
        <w:rPr>
          <w:b/>
          <w:bCs/>
          <w:lang w:val="es-MX"/>
        </w:rPr>
        <w:t>gen DMD</w:t>
      </w:r>
      <w:r w:rsidRPr="00105992">
        <w:rPr>
          <w:lang w:val="es-MX"/>
        </w:rPr>
        <w:t xml:space="preserve">, que alteran el marco de lectura y provocan la </w:t>
      </w:r>
      <w:r w:rsidRPr="003E274A">
        <w:rPr>
          <w:b/>
          <w:bCs/>
          <w:lang w:val="es-MX"/>
        </w:rPr>
        <w:t>ausencia</w:t>
      </w:r>
      <w:r w:rsidRPr="00105992">
        <w:rPr>
          <w:lang w:val="es-MX"/>
        </w:rPr>
        <w:t xml:space="preserve"> de </w:t>
      </w:r>
      <w:r w:rsidRPr="003E274A">
        <w:rPr>
          <w:b/>
          <w:bCs/>
          <w:lang w:val="es-MX"/>
        </w:rPr>
        <w:t>distrofina</w:t>
      </w:r>
      <w:r w:rsidRPr="00105992">
        <w:rPr>
          <w:lang w:val="es-MX"/>
        </w:rPr>
        <w:t xml:space="preserve">. El resto de los casos se deben a </w:t>
      </w:r>
      <w:r w:rsidRPr="003E274A">
        <w:rPr>
          <w:b/>
          <w:bCs/>
          <w:lang w:val="es-MX"/>
        </w:rPr>
        <w:t>mutaciones</w:t>
      </w:r>
      <w:r w:rsidRPr="00105992">
        <w:rPr>
          <w:lang w:val="es-MX"/>
        </w:rPr>
        <w:t xml:space="preserve"> </w:t>
      </w:r>
      <w:r w:rsidRPr="003E274A">
        <w:rPr>
          <w:b/>
          <w:bCs/>
          <w:lang w:val="es-MX"/>
        </w:rPr>
        <w:t>puntuales</w:t>
      </w:r>
      <w:r w:rsidRPr="00105992">
        <w:rPr>
          <w:lang w:val="es-MX"/>
        </w:rPr>
        <w:t xml:space="preserve">, siendo las más frecuentes las </w:t>
      </w:r>
      <w:r w:rsidRPr="003E274A">
        <w:rPr>
          <w:b/>
          <w:bCs/>
          <w:lang w:val="es-MX"/>
        </w:rPr>
        <w:t>sustituciones</w:t>
      </w:r>
      <w:r w:rsidRPr="00105992">
        <w:rPr>
          <w:lang w:val="es-MX"/>
        </w:rPr>
        <w:t xml:space="preserve"> </w:t>
      </w:r>
      <w:r w:rsidRPr="003E274A">
        <w:rPr>
          <w:b/>
          <w:bCs/>
          <w:lang w:val="es-MX"/>
        </w:rPr>
        <w:t>nucleotídicas</w:t>
      </w:r>
      <w:r w:rsidRPr="00105992">
        <w:rPr>
          <w:lang w:val="es-MX"/>
        </w:rPr>
        <w:t xml:space="preserve"> tipo </w:t>
      </w:r>
      <w:proofErr w:type="spellStart"/>
      <w:r w:rsidRPr="003E274A">
        <w:rPr>
          <w:b/>
          <w:bCs/>
          <w:lang w:val="es-MX"/>
        </w:rPr>
        <w:t>nonsense</w:t>
      </w:r>
      <w:proofErr w:type="spellEnd"/>
      <w:r w:rsidRPr="00105992">
        <w:rPr>
          <w:lang w:val="es-MX"/>
        </w:rPr>
        <w:t xml:space="preserve">, que introducen un </w:t>
      </w:r>
      <w:r w:rsidRPr="003E274A">
        <w:rPr>
          <w:b/>
          <w:bCs/>
          <w:lang w:val="es-MX"/>
        </w:rPr>
        <w:t>codón de parada prematuro</w:t>
      </w:r>
      <w:r w:rsidRPr="00105992">
        <w:rPr>
          <w:lang w:val="es-MX"/>
        </w:rPr>
        <w:t xml:space="preserve"> y también impiden la </w:t>
      </w:r>
      <w:r w:rsidRPr="003E274A">
        <w:rPr>
          <w:b/>
          <w:bCs/>
          <w:lang w:val="es-MX"/>
        </w:rPr>
        <w:t>síntesis de distrofina</w:t>
      </w:r>
      <w:r w:rsidRPr="00105992">
        <w:rPr>
          <w:lang w:val="es-MX"/>
        </w:rPr>
        <w:t>.</w:t>
      </w:r>
    </w:p>
    <w:p w14:paraId="60852CC2" w14:textId="30F668CC" w:rsidR="00105992" w:rsidRPr="00105992" w:rsidRDefault="00105992" w:rsidP="00105992">
      <w:pPr>
        <w:rPr>
          <w:lang w:val="es-MX"/>
        </w:rPr>
      </w:pPr>
      <w:r w:rsidRPr="00105992">
        <w:rPr>
          <w:lang w:val="es-MX"/>
        </w:rPr>
        <w:t xml:space="preserve">Las deleciones en el </w:t>
      </w:r>
      <w:r w:rsidRPr="00881FC7">
        <w:rPr>
          <w:b/>
          <w:bCs/>
          <w:lang w:val="es-MX"/>
        </w:rPr>
        <w:t>gen DMD</w:t>
      </w:r>
      <w:r w:rsidRPr="00105992">
        <w:rPr>
          <w:lang w:val="es-MX"/>
        </w:rPr>
        <w:t xml:space="preserve"> se distribuyen de </w:t>
      </w:r>
      <w:r w:rsidRPr="003E274A">
        <w:rPr>
          <w:b/>
          <w:bCs/>
          <w:lang w:val="es-MX"/>
        </w:rPr>
        <w:t>forma</w:t>
      </w:r>
      <w:r w:rsidRPr="00105992">
        <w:rPr>
          <w:lang w:val="es-MX"/>
        </w:rPr>
        <w:t xml:space="preserve"> </w:t>
      </w:r>
      <w:r w:rsidRPr="003E274A">
        <w:rPr>
          <w:b/>
          <w:bCs/>
          <w:lang w:val="es-MX"/>
        </w:rPr>
        <w:t>no</w:t>
      </w:r>
      <w:r w:rsidRPr="00105992">
        <w:rPr>
          <w:lang w:val="es-MX"/>
        </w:rPr>
        <w:t xml:space="preserve"> </w:t>
      </w:r>
      <w:r w:rsidRPr="003E274A">
        <w:rPr>
          <w:b/>
          <w:bCs/>
          <w:lang w:val="es-MX"/>
        </w:rPr>
        <w:t>aleatoria</w:t>
      </w:r>
      <w:r w:rsidRPr="00105992">
        <w:rPr>
          <w:lang w:val="es-MX"/>
        </w:rPr>
        <w:t>, concentrándose en dos regiones denominadas "</w:t>
      </w:r>
      <w:proofErr w:type="spellStart"/>
      <w:r w:rsidRPr="00105992">
        <w:rPr>
          <w:lang w:val="es-MX"/>
        </w:rPr>
        <w:t>hot</w:t>
      </w:r>
      <w:proofErr w:type="spellEnd"/>
      <w:r w:rsidRPr="00105992">
        <w:rPr>
          <w:lang w:val="es-MX"/>
        </w:rPr>
        <w:t xml:space="preserve"> spots": la región proximal </w:t>
      </w:r>
      <w:r w:rsidRPr="003E274A">
        <w:rPr>
          <w:b/>
          <w:bCs/>
          <w:lang w:val="es-MX"/>
        </w:rPr>
        <w:t>(exones 2-20)</w:t>
      </w:r>
      <w:r w:rsidRPr="00105992">
        <w:rPr>
          <w:lang w:val="es-MX"/>
        </w:rPr>
        <w:t xml:space="preserve"> y la región distal </w:t>
      </w:r>
      <w:r w:rsidRPr="003E274A">
        <w:rPr>
          <w:b/>
          <w:bCs/>
          <w:lang w:val="es-MX"/>
        </w:rPr>
        <w:t>(exones 44-53)</w:t>
      </w:r>
      <w:r w:rsidRPr="00105992">
        <w:rPr>
          <w:lang w:val="es-MX"/>
        </w:rPr>
        <w:t xml:space="preserve">. Estas regiones presentan una alta frecuencia de recombinación homóloga entre secuencias repetidas, lo que facilita la aparición de deleciones. La deleción </w:t>
      </w:r>
      <w:r w:rsidRPr="003E274A">
        <w:rPr>
          <w:b/>
          <w:bCs/>
          <w:lang w:val="es-MX"/>
        </w:rPr>
        <w:t>más</w:t>
      </w:r>
      <w:r w:rsidRPr="00105992">
        <w:rPr>
          <w:lang w:val="es-MX"/>
        </w:rPr>
        <w:t xml:space="preserve"> </w:t>
      </w:r>
      <w:r w:rsidRPr="003E274A">
        <w:rPr>
          <w:b/>
          <w:bCs/>
          <w:lang w:val="es-MX"/>
        </w:rPr>
        <w:t>común</w:t>
      </w:r>
      <w:r w:rsidRPr="00105992">
        <w:rPr>
          <w:lang w:val="es-MX"/>
        </w:rPr>
        <w:t xml:space="preserve"> es la del </w:t>
      </w:r>
      <w:r w:rsidRPr="003E274A">
        <w:rPr>
          <w:b/>
          <w:bCs/>
          <w:lang w:val="es-MX"/>
        </w:rPr>
        <w:t>exón</w:t>
      </w:r>
      <w:r w:rsidRPr="00105992">
        <w:rPr>
          <w:lang w:val="es-MX"/>
        </w:rPr>
        <w:t xml:space="preserve"> </w:t>
      </w:r>
      <w:r w:rsidRPr="003E274A">
        <w:rPr>
          <w:b/>
          <w:bCs/>
          <w:lang w:val="es-MX"/>
        </w:rPr>
        <w:t>50</w:t>
      </w:r>
      <w:r w:rsidRPr="00105992">
        <w:rPr>
          <w:lang w:val="es-MX"/>
        </w:rPr>
        <w:t>, que se observa en el 10% de los casos de DMD.</w:t>
      </w:r>
    </w:p>
    <w:p w14:paraId="5DDDD146" w14:textId="54D3ADDA" w:rsidR="00105992" w:rsidRPr="00105992" w:rsidRDefault="00105992" w:rsidP="00105992">
      <w:pPr>
        <w:rPr>
          <w:lang w:val="es-MX"/>
        </w:rPr>
      </w:pPr>
      <w:r w:rsidRPr="00105992">
        <w:rPr>
          <w:lang w:val="es-MX"/>
        </w:rPr>
        <w:t xml:space="preserve">Las </w:t>
      </w:r>
      <w:r w:rsidRPr="003E274A">
        <w:rPr>
          <w:b/>
          <w:bCs/>
          <w:lang w:val="es-MX"/>
        </w:rPr>
        <w:t>deleciones</w:t>
      </w:r>
      <w:r w:rsidRPr="00105992">
        <w:rPr>
          <w:lang w:val="es-MX"/>
        </w:rPr>
        <w:t xml:space="preserve"> en el </w:t>
      </w:r>
      <w:r w:rsidRPr="00881FC7">
        <w:rPr>
          <w:b/>
          <w:bCs/>
          <w:lang w:val="es-MX"/>
        </w:rPr>
        <w:t>gen DMD</w:t>
      </w:r>
      <w:r w:rsidRPr="00105992">
        <w:rPr>
          <w:lang w:val="es-MX"/>
        </w:rPr>
        <w:t xml:space="preserve"> pueden ser </w:t>
      </w:r>
      <w:r w:rsidRPr="003E274A">
        <w:rPr>
          <w:b/>
          <w:bCs/>
          <w:lang w:val="es-MX"/>
        </w:rPr>
        <w:t>detectadas</w:t>
      </w:r>
      <w:r w:rsidRPr="00105992">
        <w:rPr>
          <w:lang w:val="es-MX"/>
        </w:rPr>
        <w:t xml:space="preserve"> mediante técnicas de </w:t>
      </w:r>
      <w:r w:rsidRPr="003E274A">
        <w:rPr>
          <w:b/>
          <w:bCs/>
          <w:lang w:val="es-MX"/>
        </w:rPr>
        <w:t>PCR</w:t>
      </w:r>
      <w:r w:rsidRPr="00105992">
        <w:rPr>
          <w:lang w:val="es-MX"/>
        </w:rPr>
        <w:t xml:space="preserve"> </w:t>
      </w:r>
      <w:r w:rsidRPr="003E274A">
        <w:rPr>
          <w:b/>
          <w:bCs/>
          <w:lang w:val="es-MX"/>
        </w:rPr>
        <w:t>multiplex</w:t>
      </w:r>
      <w:r w:rsidRPr="00105992">
        <w:rPr>
          <w:lang w:val="es-MX"/>
        </w:rPr>
        <w:t xml:space="preserve">, que amplifican simultáneamente varios exones del gen. Sin embargo, esta técnica </w:t>
      </w:r>
      <w:r w:rsidRPr="003E274A">
        <w:rPr>
          <w:b/>
          <w:bCs/>
          <w:lang w:val="es-MX"/>
        </w:rPr>
        <w:t>no</w:t>
      </w:r>
      <w:r w:rsidRPr="00105992">
        <w:rPr>
          <w:lang w:val="es-MX"/>
        </w:rPr>
        <w:t xml:space="preserve"> es capaz de </w:t>
      </w:r>
      <w:r w:rsidRPr="003E274A">
        <w:rPr>
          <w:b/>
          <w:bCs/>
          <w:lang w:val="es-MX"/>
        </w:rPr>
        <w:t>identificar</w:t>
      </w:r>
      <w:r w:rsidRPr="00105992">
        <w:rPr>
          <w:lang w:val="es-MX"/>
        </w:rPr>
        <w:t xml:space="preserve"> las deleciones que afectan a </w:t>
      </w:r>
      <w:r w:rsidRPr="003E274A">
        <w:rPr>
          <w:b/>
          <w:bCs/>
          <w:lang w:val="es-MX"/>
        </w:rPr>
        <w:t>exones</w:t>
      </w:r>
      <w:r w:rsidRPr="00105992">
        <w:rPr>
          <w:lang w:val="es-MX"/>
        </w:rPr>
        <w:t xml:space="preserve"> </w:t>
      </w:r>
      <w:r w:rsidRPr="003E274A">
        <w:rPr>
          <w:b/>
          <w:bCs/>
          <w:lang w:val="es-MX"/>
        </w:rPr>
        <w:t>no</w:t>
      </w:r>
      <w:r w:rsidRPr="00105992">
        <w:rPr>
          <w:lang w:val="es-MX"/>
        </w:rPr>
        <w:t xml:space="preserve"> </w:t>
      </w:r>
      <w:r w:rsidRPr="003E274A">
        <w:rPr>
          <w:b/>
          <w:bCs/>
          <w:lang w:val="es-MX"/>
        </w:rPr>
        <w:t>incluidos</w:t>
      </w:r>
      <w:r w:rsidRPr="00105992">
        <w:rPr>
          <w:lang w:val="es-MX"/>
        </w:rPr>
        <w:t xml:space="preserve"> en el panel de PCR, ni las duplicaciones o las </w:t>
      </w:r>
      <w:r w:rsidRPr="003E274A">
        <w:rPr>
          <w:b/>
          <w:bCs/>
          <w:lang w:val="es-MX"/>
        </w:rPr>
        <w:t>mutaciones</w:t>
      </w:r>
      <w:r w:rsidRPr="00105992">
        <w:rPr>
          <w:lang w:val="es-MX"/>
        </w:rPr>
        <w:t xml:space="preserve"> </w:t>
      </w:r>
      <w:r w:rsidRPr="003E274A">
        <w:rPr>
          <w:b/>
          <w:bCs/>
          <w:lang w:val="es-MX"/>
        </w:rPr>
        <w:t>puntuales</w:t>
      </w:r>
      <w:r w:rsidRPr="00105992">
        <w:rPr>
          <w:lang w:val="es-MX"/>
        </w:rPr>
        <w:t xml:space="preserve">. Por ello, se recomienda </w:t>
      </w:r>
      <w:r w:rsidRPr="003E274A">
        <w:rPr>
          <w:b/>
          <w:bCs/>
          <w:lang w:val="es-MX"/>
        </w:rPr>
        <w:t>complementar</w:t>
      </w:r>
      <w:r w:rsidRPr="00105992">
        <w:rPr>
          <w:lang w:val="es-MX"/>
        </w:rPr>
        <w:t xml:space="preserve"> el estudio con otras técnicas, como el </w:t>
      </w:r>
      <w:r w:rsidRPr="003E274A">
        <w:rPr>
          <w:b/>
          <w:bCs/>
          <w:lang w:val="es-MX"/>
        </w:rPr>
        <w:t>análisis</w:t>
      </w:r>
      <w:r w:rsidRPr="00105992">
        <w:rPr>
          <w:lang w:val="es-MX"/>
        </w:rPr>
        <w:t xml:space="preserve"> de la expresión y la </w:t>
      </w:r>
      <w:r w:rsidRPr="003E274A">
        <w:rPr>
          <w:b/>
          <w:bCs/>
          <w:lang w:val="es-MX"/>
        </w:rPr>
        <w:t>función</w:t>
      </w:r>
      <w:r w:rsidRPr="00105992">
        <w:rPr>
          <w:lang w:val="es-MX"/>
        </w:rPr>
        <w:t xml:space="preserve"> de la </w:t>
      </w:r>
      <w:r w:rsidRPr="003E274A">
        <w:rPr>
          <w:b/>
          <w:bCs/>
          <w:lang w:val="es-MX"/>
        </w:rPr>
        <w:t>distrofina</w:t>
      </w:r>
      <w:r w:rsidRPr="00105992">
        <w:rPr>
          <w:lang w:val="es-MX"/>
        </w:rPr>
        <w:t xml:space="preserve"> en el tejido muscular, o el análisis de </w:t>
      </w:r>
      <w:r w:rsidRPr="003E274A">
        <w:rPr>
          <w:b/>
          <w:bCs/>
          <w:lang w:val="es-MX"/>
        </w:rPr>
        <w:t>secuenciación</w:t>
      </w:r>
      <w:r w:rsidRPr="00105992">
        <w:rPr>
          <w:lang w:val="es-MX"/>
        </w:rPr>
        <w:t xml:space="preserve"> del gen </w:t>
      </w:r>
      <w:r w:rsidRPr="003E274A">
        <w:rPr>
          <w:b/>
          <w:bCs/>
          <w:lang w:val="es-MX"/>
        </w:rPr>
        <w:t>DMD</w:t>
      </w:r>
      <w:r w:rsidRPr="00105992">
        <w:rPr>
          <w:lang w:val="es-MX"/>
        </w:rPr>
        <w:t>.</w:t>
      </w:r>
    </w:p>
    <w:p w14:paraId="1765EEE4" w14:textId="2D2784DA" w:rsidR="00D05DF8" w:rsidRDefault="00D05DF8" w:rsidP="00D05DF8">
      <w:pPr>
        <w:rPr>
          <w:lang w:val="es-MX"/>
        </w:rPr>
      </w:pPr>
      <w:r w:rsidRPr="00B053FA">
        <w:rPr>
          <w:lang w:val="es-MX"/>
        </w:rPr>
        <w:t xml:space="preserve">El </w:t>
      </w:r>
      <w:r w:rsidRPr="00881FC7">
        <w:rPr>
          <w:b/>
          <w:bCs/>
          <w:lang w:val="es-MX"/>
        </w:rPr>
        <w:t>gen DMD</w:t>
      </w:r>
      <w:r w:rsidRPr="00B053FA">
        <w:rPr>
          <w:lang w:val="es-MX"/>
        </w:rPr>
        <w:t xml:space="preserve">, extenso y </w:t>
      </w:r>
      <w:r w:rsidRPr="00881FC7">
        <w:rPr>
          <w:b/>
          <w:bCs/>
          <w:lang w:val="es-MX"/>
        </w:rPr>
        <w:t>propenso a mutaciones</w:t>
      </w:r>
      <w:r w:rsidRPr="00B053FA">
        <w:rPr>
          <w:lang w:val="es-MX"/>
        </w:rPr>
        <w:t xml:space="preserve">, puede sufrir distintos cambios, siendo las </w:t>
      </w:r>
      <w:r w:rsidRPr="00881FC7">
        <w:rPr>
          <w:b/>
          <w:bCs/>
          <w:lang w:val="es-MX"/>
        </w:rPr>
        <w:t>deleciones</w:t>
      </w:r>
      <w:r w:rsidRPr="00B053FA">
        <w:rPr>
          <w:lang w:val="es-MX"/>
        </w:rPr>
        <w:t xml:space="preserve"> las más frecuentes (60-70% de los casos). Otros tipos incluyen </w:t>
      </w:r>
      <w:r w:rsidRPr="00881FC7">
        <w:rPr>
          <w:b/>
          <w:bCs/>
          <w:lang w:val="es-MX"/>
        </w:rPr>
        <w:t>duplicaciones</w:t>
      </w:r>
      <w:r w:rsidRPr="00B053FA">
        <w:rPr>
          <w:lang w:val="es-MX"/>
        </w:rPr>
        <w:t xml:space="preserve">, </w:t>
      </w:r>
      <w:r w:rsidRPr="00881FC7">
        <w:rPr>
          <w:b/>
          <w:bCs/>
          <w:lang w:val="es-MX"/>
        </w:rPr>
        <w:t>inserciones</w:t>
      </w:r>
      <w:r w:rsidRPr="00B053FA">
        <w:rPr>
          <w:lang w:val="es-MX"/>
        </w:rPr>
        <w:t xml:space="preserve"> o </w:t>
      </w:r>
      <w:r w:rsidRPr="00881FC7">
        <w:rPr>
          <w:b/>
          <w:bCs/>
          <w:lang w:val="es-MX"/>
        </w:rPr>
        <w:t>mutaciones</w:t>
      </w:r>
      <w:r w:rsidRPr="00B053FA">
        <w:rPr>
          <w:lang w:val="es-MX"/>
        </w:rPr>
        <w:t xml:space="preserve"> </w:t>
      </w:r>
      <w:r w:rsidRPr="00881FC7">
        <w:rPr>
          <w:b/>
          <w:bCs/>
          <w:lang w:val="es-MX"/>
        </w:rPr>
        <w:t>puntuales</w:t>
      </w:r>
      <w:r w:rsidRPr="00B053FA">
        <w:rPr>
          <w:lang w:val="es-MX"/>
        </w:rPr>
        <w:t>.</w:t>
      </w:r>
    </w:p>
    <w:p w14:paraId="0F6D8F99" w14:textId="7B1DACEF" w:rsidR="00D05DF8" w:rsidRDefault="00D05DF8" w:rsidP="00874AA1">
      <w:pPr>
        <w:rPr>
          <w:lang w:val="es-MX"/>
        </w:rPr>
      </w:pPr>
      <w:r w:rsidRPr="00B053FA">
        <w:rPr>
          <w:lang w:val="es-MX"/>
        </w:rPr>
        <w:t xml:space="preserve">El </w:t>
      </w:r>
      <w:r w:rsidRPr="00881FC7">
        <w:rPr>
          <w:b/>
          <w:bCs/>
          <w:lang w:val="es-MX"/>
        </w:rPr>
        <w:t>diagnóstico</w:t>
      </w:r>
      <w:r w:rsidRPr="00B053FA">
        <w:rPr>
          <w:lang w:val="es-MX"/>
        </w:rPr>
        <w:t xml:space="preserve"> molecular de la </w:t>
      </w:r>
      <w:r w:rsidRPr="00881FC7">
        <w:rPr>
          <w:b/>
          <w:bCs/>
          <w:lang w:val="es-MX"/>
        </w:rPr>
        <w:t>DMD</w:t>
      </w:r>
      <w:r w:rsidR="00881FC7">
        <w:rPr>
          <w:lang w:val="es-MX"/>
        </w:rPr>
        <w:t xml:space="preserve"> </w:t>
      </w:r>
      <w:r w:rsidR="00881FC7">
        <w:rPr>
          <w:b/>
          <w:bCs/>
          <w:lang w:val="es-MX"/>
        </w:rPr>
        <w:t>(</w:t>
      </w:r>
      <w:r w:rsidR="00881FC7" w:rsidRPr="00DD14DD">
        <w:rPr>
          <w:b/>
          <w:bCs/>
          <w:lang w:val="es-MX"/>
        </w:rPr>
        <w:t>Duchenne</w:t>
      </w:r>
      <w:r w:rsidR="00881FC7">
        <w:rPr>
          <w:b/>
          <w:bCs/>
          <w:lang w:val="es-MX"/>
        </w:rPr>
        <w:t>)</w:t>
      </w:r>
      <w:r w:rsidRPr="00B053FA">
        <w:rPr>
          <w:lang w:val="es-MX"/>
        </w:rPr>
        <w:t xml:space="preserve"> se realiza mediante técnicas de biología molecular. La </w:t>
      </w:r>
      <w:r w:rsidRPr="00881FC7">
        <w:rPr>
          <w:b/>
          <w:bCs/>
          <w:lang w:val="es-MX"/>
        </w:rPr>
        <w:t>PCR-multiplex</w:t>
      </w:r>
      <w:r w:rsidRPr="00B053FA">
        <w:rPr>
          <w:lang w:val="es-MX"/>
        </w:rPr>
        <w:t xml:space="preserve">, a pesar de su simplicidad, tiene limitaciones, mientras que la </w:t>
      </w:r>
      <w:r w:rsidRPr="00881FC7">
        <w:rPr>
          <w:b/>
          <w:bCs/>
          <w:lang w:val="es-MX"/>
        </w:rPr>
        <w:t>MLPA</w:t>
      </w:r>
      <w:r w:rsidRPr="00B053FA">
        <w:rPr>
          <w:lang w:val="es-MX"/>
        </w:rPr>
        <w:t>, más avanzada, permite analizar la dosis génica de los 79 exones del gen DMD, detectando deleciones y duplicaciones con mayor precisión.</w:t>
      </w:r>
    </w:p>
    <w:p w14:paraId="544DC7E6" w14:textId="77777777" w:rsidR="00F65D46" w:rsidRDefault="00F65D46" w:rsidP="00874AA1">
      <w:pPr>
        <w:rPr>
          <w:lang w:val="es-MX"/>
        </w:rPr>
      </w:pPr>
    </w:p>
    <w:p w14:paraId="5AE9CF6F" w14:textId="3A2ABAB1" w:rsidR="00F65D46" w:rsidRDefault="00F65D46" w:rsidP="00F65D46">
      <w:pPr>
        <w:pStyle w:val="Ttulo1"/>
        <w:rPr>
          <w:lang w:val="es-MX"/>
        </w:rPr>
      </w:pPr>
      <w:r>
        <w:rPr>
          <w:lang w:val="es-MX"/>
        </w:rPr>
        <w:t>Recopilación de Datos</w:t>
      </w:r>
    </w:p>
    <w:p w14:paraId="2EAF8C38" w14:textId="72669D25" w:rsidR="00F65D46" w:rsidRPr="008558D7" w:rsidRDefault="00F65D46" w:rsidP="00F65D46">
      <w:pPr>
        <w:pStyle w:val="NormalWeb"/>
        <w:rPr>
          <w:color w:val="000000"/>
        </w:rPr>
      </w:pPr>
      <w:r w:rsidRPr="008558D7">
        <w:rPr>
          <w:color w:val="000000"/>
        </w:rPr>
        <w:t xml:space="preserve">Una entrada de datos en uno de estos conjuntos de datos debería contener la información </w:t>
      </w:r>
      <w:r w:rsidR="002249D0">
        <w:rPr>
          <w:color w:val="000000"/>
        </w:rPr>
        <w:t xml:space="preserve">genética (Secuencia ADN) </w:t>
      </w:r>
      <w:r w:rsidRPr="008558D7">
        <w:rPr>
          <w:color w:val="000000"/>
        </w:rPr>
        <w:t xml:space="preserve">necesaria para identificar la mutación en el </w:t>
      </w:r>
      <w:r w:rsidRPr="00881FC7">
        <w:rPr>
          <w:b/>
          <w:bCs/>
          <w:color w:val="000000"/>
        </w:rPr>
        <w:t>gen DMD</w:t>
      </w:r>
      <w:r w:rsidRPr="008558D7">
        <w:rPr>
          <w:color w:val="000000"/>
        </w:rPr>
        <w:t xml:space="preserve">. El formato ideal para que podamos utilizar el conjunto de datos </w:t>
      </w:r>
      <w:r w:rsidR="00D004AE" w:rsidRPr="008558D7">
        <w:rPr>
          <w:color w:val="000000"/>
        </w:rPr>
        <w:t>en</w:t>
      </w:r>
      <w:r w:rsidRPr="008558D7">
        <w:rPr>
          <w:color w:val="000000"/>
        </w:rPr>
        <w:t xml:space="preserve"> general</w:t>
      </w:r>
      <w:r w:rsidR="00D004AE">
        <w:rPr>
          <w:color w:val="000000"/>
        </w:rPr>
        <w:t xml:space="preserve"> es FAST</w:t>
      </w:r>
      <w:r w:rsidR="00456DC8">
        <w:rPr>
          <w:color w:val="000000"/>
        </w:rPr>
        <w:t>A</w:t>
      </w:r>
      <w:r w:rsidRPr="008558D7">
        <w:rPr>
          <w:color w:val="000000"/>
        </w:rPr>
        <w:t>,</w:t>
      </w:r>
      <w:r w:rsidR="00D004AE">
        <w:rPr>
          <w:color w:val="000000"/>
        </w:rPr>
        <w:t xml:space="preserve"> para apoyarnos del uso de</w:t>
      </w:r>
      <w:r w:rsidR="00CC01A2">
        <w:rPr>
          <w:color w:val="000000"/>
        </w:rPr>
        <w:t xml:space="preserve"> </w:t>
      </w:r>
      <w:proofErr w:type="spellStart"/>
      <w:r w:rsidR="00CC01A2" w:rsidRPr="00456DC8">
        <w:rPr>
          <w:i/>
          <w:iCs/>
          <w:color w:val="000000"/>
        </w:rPr>
        <w:t>BioPython</w:t>
      </w:r>
      <w:proofErr w:type="spellEnd"/>
      <w:r w:rsidR="00CC01A2">
        <w:rPr>
          <w:color w:val="000000"/>
        </w:rPr>
        <w:t>,</w:t>
      </w:r>
      <w:r w:rsidRPr="008558D7">
        <w:rPr>
          <w:color w:val="000000"/>
        </w:rPr>
        <w:t xml:space="preserve"> el conjunto de datos </w:t>
      </w:r>
      <w:r w:rsidR="00CC01A2">
        <w:rPr>
          <w:color w:val="000000"/>
        </w:rPr>
        <w:t>debe ser</w:t>
      </w:r>
      <w:r w:rsidRPr="008558D7">
        <w:rPr>
          <w:color w:val="000000"/>
        </w:rPr>
        <w:t xml:space="preserve"> estructurado, completo, consistente y válido.</w:t>
      </w:r>
    </w:p>
    <w:p w14:paraId="1FA31CBC" w14:textId="7A7A6A6E" w:rsidR="00F65D46" w:rsidRPr="008558D7" w:rsidRDefault="002249D0" w:rsidP="00F65D46">
      <w:pPr>
        <w:pStyle w:val="NormalWeb"/>
        <w:rPr>
          <w:color w:val="000000"/>
        </w:rPr>
      </w:pPr>
      <w:r>
        <w:t xml:space="preserve">Para el posible entrenamiento de una red neuronal, que nos ayudara a encontrar marcadores genéticos deberíamos buscar un conjunto de datos robusto. </w:t>
      </w:r>
      <w:hyperlink r:id="rId11" w:tgtFrame="_blank" w:history="1">
        <w:r w:rsidR="00456DC8" w:rsidRPr="00456DC8">
          <w:rPr>
            <w:rStyle w:val="Hipervnculo"/>
            <w:rFonts w:eastAsiaTheme="majorEastAsia"/>
            <w:color w:val="auto"/>
            <w:u w:val="none"/>
          </w:rPr>
          <w:t>Un</w:t>
        </w:r>
      </w:hyperlink>
      <w:r w:rsidR="00456DC8" w:rsidRPr="00456DC8">
        <w:rPr>
          <w:rStyle w:val="Hipervnculo"/>
          <w:rFonts w:eastAsiaTheme="majorEastAsia"/>
          <w:color w:val="auto"/>
          <w:u w:val="none"/>
        </w:rPr>
        <w:t xml:space="preserve"> ejemplo de formato estructurado ideal</w:t>
      </w:r>
      <w:r w:rsidR="00F65D46" w:rsidRPr="008558D7">
        <w:t>,</w:t>
      </w:r>
      <w:r w:rsidR="00F65D46" w:rsidRPr="008558D7">
        <w:rPr>
          <w:color w:val="4472C4" w:themeColor="accent1"/>
        </w:rPr>
        <w:t xml:space="preserve"> </w:t>
      </w:r>
      <w:r w:rsidR="00456DC8">
        <w:rPr>
          <w:color w:val="000000"/>
        </w:rPr>
        <w:t>debería c</w:t>
      </w:r>
      <w:r w:rsidR="00F65D46" w:rsidRPr="008558D7">
        <w:rPr>
          <w:color w:val="000000"/>
        </w:rPr>
        <w:t>ont</w:t>
      </w:r>
      <w:r w:rsidR="00456DC8">
        <w:rPr>
          <w:color w:val="000000"/>
        </w:rPr>
        <w:t xml:space="preserve">ener </w:t>
      </w:r>
      <w:r w:rsidR="00F65D46" w:rsidRPr="008558D7">
        <w:rPr>
          <w:color w:val="000000"/>
        </w:rPr>
        <w:t>los datos de las mutaciones en el gen DMD en un archivo Excel o CSV, con columnas</w:t>
      </w:r>
      <w:r w:rsidR="00456DC8">
        <w:rPr>
          <w:color w:val="000000"/>
        </w:rPr>
        <w:t xml:space="preserve"> similares a estas</w:t>
      </w:r>
      <w:r w:rsidR="00F65D46" w:rsidRPr="008558D7">
        <w:rPr>
          <w:color w:val="000000"/>
        </w:rPr>
        <w:t>:</w:t>
      </w:r>
    </w:p>
    <w:p w14:paraId="4F920A59" w14:textId="77777777" w:rsidR="00F65D46" w:rsidRPr="008558D7" w:rsidRDefault="00F65D46" w:rsidP="00F65D46">
      <w:pPr>
        <w:numPr>
          <w:ilvl w:val="0"/>
          <w:numId w:val="6"/>
        </w:numPr>
        <w:spacing w:before="100" w:beforeAutospacing="1" w:after="100" w:afterAutospacing="1" w:line="240" w:lineRule="auto"/>
        <w:rPr>
          <w:color w:val="000000"/>
        </w:rPr>
      </w:pPr>
      <w:proofErr w:type="spellStart"/>
      <w:r w:rsidRPr="008558D7">
        <w:rPr>
          <w:color w:val="000000"/>
        </w:rPr>
        <w:t>Patient</w:t>
      </w:r>
      <w:proofErr w:type="spellEnd"/>
      <w:r w:rsidRPr="008558D7">
        <w:rPr>
          <w:color w:val="000000"/>
        </w:rPr>
        <w:t xml:space="preserve"> ID: un código numérico que identifica al paciente de forma anónima.</w:t>
      </w:r>
    </w:p>
    <w:p w14:paraId="19B11D6A" w14:textId="77777777" w:rsidR="00F65D46" w:rsidRPr="008558D7" w:rsidRDefault="00F65D46" w:rsidP="00F65D46">
      <w:pPr>
        <w:numPr>
          <w:ilvl w:val="0"/>
          <w:numId w:val="6"/>
        </w:numPr>
        <w:spacing w:before="100" w:beforeAutospacing="1" w:after="100" w:afterAutospacing="1" w:line="240" w:lineRule="auto"/>
        <w:rPr>
          <w:color w:val="000000"/>
        </w:rPr>
      </w:pPr>
      <w:proofErr w:type="spellStart"/>
      <w:r w:rsidRPr="008558D7">
        <w:rPr>
          <w:color w:val="000000"/>
        </w:rPr>
        <w:t>Exon</w:t>
      </w:r>
      <w:proofErr w:type="spellEnd"/>
      <w:r w:rsidRPr="008558D7">
        <w:rPr>
          <w:color w:val="000000"/>
        </w:rPr>
        <w:t xml:space="preserve"> </w:t>
      </w:r>
      <w:proofErr w:type="spellStart"/>
      <w:r w:rsidRPr="008558D7">
        <w:rPr>
          <w:color w:val="000000"/>
        </w:rPr>
        <w:t>number</w:t>
      </w:r>
      <w:proofErr w:type="spellEnd"/>
      <w:r w:rsidRPr="008558D7">
        <w:rPr>
          <w:color w:val="000000"/>
        </w:rPr>
        <w:t>: el número de exón o el rango de exones afectados por la mutación.</w:t>
      </w:r>
    </w:p>
    <w:p w14:paraId="2F334C17" w14:textId="77777777" w:rsidR="00F65D46" w:rsidRPr="008558D7" w:rsidRDefault="00F65D46" w:rsidP="00F65D46">
      <w:pPr>
        <w:numPr>
          <w:ilvl w:val="0"/>
          <w:numId w:val="6"/>
        </w:numPr>
        <w:spacing w:before="100" w:beforeAutospacing="1" w:after="100" w:afterAutospacing="1" w:line="240" w:lineRule="auto"/>
        <w:rPr>
          <w:color w:val="000000"/>
        </w:rPr>
      </w:pPr>
      <w:proofErr w:type="spellStart"/>
      <w:r w:rsidRPr="008558D7">
        <w:rPr>
          <w:color w:val="000000"/>
        </w:rPr>
        <w:t>Phenotype</w:t>
      </w:r>
      <w:proofErr w:type="spellEnd"/>
      <w:r w:rsidRPr="008558D7">
        <w:rPr>
          <w:color w:val="000000"/>
        </w:rPr>
        <w:t>: el fenotipo clínico asociado a la mutación, como DMD, BMD o IMD.</w:t>
      </w:r>
    </w:p>
    <w:p w14:paraId="5DFACBA5" w14:textId="77777777" w:rsidR="00F65D46" w:rsidRDefault="00F65D46" w:rsidP="00F65D46">
      <w:pPr>
        <w:numPr>
          <w:ilvl w:val="0"/>
          <w:numId w:val="6"/>
        </w:numPr>
        <w:spacing w:before="100" w:beforeAutospacing="1" w:after="100" w:afterAutospacing="1" w:line="240" w:lineRule="auto"/>
        <w:rPr>
          <w:color w:val="000000"/>
        </w:rPr>
      </w:pPr>
      <w:proofErr w:type="spellStart"/>
      <w:r w:rsidRPr="008558D7">
        <w:rPr>
          <w:color w:val="000000"/>
        </w:rPr>
        <w:t>References</w:t>
      </w:r>
      <w:proofErr w:type="spellEnd"/>
      <w:r w:rsidRPr="008558D7">
        <w:rPr>
          <w:color w:val="000000"/>
        </w:rPr>
        <w:t>: las referencias bibliográficas que reportan la mutación, si las hay.</w:t>
      </w:r>
    </w:p>
    <w:p w14:paraId="43CE7CDF" w14:textId="16984C79" w:rsidR="00D8221C" w:rsidRDefault="00D8221C" w:rsidP="00F65D46">
      <w:pPr>
        <w:numPr>
          <w:ilvl w:val="0"/>
          <w:numId w:val="6"/>
        </w:numPr>
        <w:spacing w:before="100" w:beforeAutospacing="1" w:after="100" w:afterAutospacing="1" w:line="240" w:lineRule="auto"/>
        <w:rPr>
          <w:color w:val="000000"/>
        </w:rPr>
      </w:pPr>
      <w:r>
        <w:rPr>
          <w:color w:val="000000"/>
        </w:rPr>
        <w:t>PK: niveles de Piruvato Quinasa.</w:t>
      </w:r>
    </w:p>
    <w:p w14:paraId="08DB7AB2" w14:textId="49D90AAE" w:rsidR="00D8221C" w:rsidRDefault="00D8221C" w:rsidP="00F65D46">
      <w:pPr>
        <w:numPr>
          <w:ilvl w:val="0"/>
          <w:numId w:val="6"/>
        </w:numPr>
        <w:spacing w:before="100" w:beforeAutospacing="1" w:after="100" w:afterAutospacing="1" w:line="240" w:lineRule="auto"/>
        <w:rPr>
          <w:color w:val="000000"/>
        </w:rPr>
      </w:pPr>
      <w:r>
        <w:rPr>
          <w:color w:val="000000"/>
        </w:rPr>
        <w:t>CK: niveles de Creatina Quinasa.</w:t>
      </w:r>
    </w:p>
    <w:p w14:paraId="7C681750" w14:textId="13041584" w:rsidR="00E94BDD" w:rsidRDefault="00D8221C" w:rsidP="00004395">
      <w:pPr>
        <w:numPr>
          <w:ilvl w:val="0"/>
          <w:numId w:val="6"/>
        </w:numPr>
        <w:spacing w:before="100" w:beforeAutospacing="1" w:after="100" w:afterAutospacing="1" w:line="240" w:lineRule="auto"/>
        <w:rPr>
          <w:color w:val="000000"/>
        </w:rPr>
      </w:pPr>
      <w:r>
        <w:rPr>
          <w:color w:val="000000"/>
        </w:rPr>
        <w:t>Age: edad del paciente.</w:t>
      </w:r>
    </w:p>
    <w:p w14:paraId="741F03A8" w14:textId="77A219C8" w:rsidR="002249D0" w:rsidRDefault="002249D0" w:rsidP="00004395">
      <w:pPr>
        <w:numPr>
          <w:ilvl w:val="0"/>
          <w:numId w:val="6"/>
        </w:numPr>
        <w:spacing w:before="100" w:beforeAutospacing="1" w:after="100" w:afterAutospacing="1" w:line="240" w:lineRule="auto"/>
        <w:rPr>
          <w:color w:val="000000"/>
        </w:rPr>
      </w:pPr>
      <w:r>
        <w:rPr>
          <w:color w:val="000000"/>
        </w:rPr>
        <w:t>Entre otros…</w:t>
      </w:r>
    </w:p>
    <w:p w14:paraId="6773BC04" w14:textId="77777777" w:rsidR="00465AB1" w:rsidRPr="00465AB1" w:rsidRDefault="00465AB1" w:rsidP="00465AB1">
      <w:pPr>
        <w:spacing w:before="100" w:beforeAutospacing="1" w:after="100" w:afterAutospacing="1" w:line="240" w:lineRule="auto"/>
        <w:ind w:left="720"/>
        <w:rPr>
          <w:color w:val="000000"/>
        </w:rPr>
      </w:pPr>
    </w:p>
    <w:p w14:paraId="1B67D452" w14:textId="103B2F46" w:rsidR="008558D7" w:rsidRDefault="00004395" w:rsidP="00004395">
      <w:pPr>
        <w:pStyle w:val="Ttulo1"/>
        <w:rPr>
          <w:lang w:val="es-MX"/>
        </w:rPr>
      </w:pPr>
      <w:r w:rsidRPr="00004395">
        <w:rPr>
          <w:lang w:val="es-MX"/>
        </w:rPr>
        <w:t xml:space="preserve">Diseño e Implementación de la </w:t>
      </w:r>
      <w:r w:rsidR="00465AB1">
        <w:rPr>
          <w:lang w:val="es-MX"/>
        </w:rPr>
        <w:t>Solución</w:t>
      </w:r>
    </w:p>
    <w:p w14:paraId="2F2C236C" w14:textId="72523BE8" w:rsidR="00655796" w:rsidRDefault="00465AB1" w:rsidP="0043322B">
      <w:pPr>
        <w:rPr>
          <w:lang w:val="es-MX"/>
        </w:rPr>
      </w:pPr>
      <w:r>
        <w:rPr>
          <w:lang w:val="es-MX"/>
        </w:rPr>
        <w:t xml:space="preserve">Para nuestra solución </w:t>
      </w:r>
      <w:r w:rsidR="00FB5C49">
        <w:rPr>
          <w:lang w:val="es-MX"/>
        </w:rPr>
        <w:t xml:space="preserve">vamos a buscar el número de </w:t>
      </w:r>
      <w:proofErr w:type="spellStart"/>
      <w:r w:rsidR="00FB5C49">
        <w:rPr>
          <w:lang w:val="es-MX"/>
        </w:rPr>
        <w:t>ORF’s</w:t>
      </w:r>
      <w:proofErr w:type="spellEnd"/>
      <w:r w:rsidR="00FB5C49">
        <w:rPr>
          <w:lang w:val="es-MX"/>
        </w:rPr>
        <w:t xml:space="preserve"> (Open Reading </w:t>
      </w:r>
      <w:proofErr w:type="spellStart"/>
      <w:r w:rsidR="00FB5C49">
        <w:rPr>
          <w:lang w:val="es-MX"/>
        </w:rPr>
        <w:t>Frames</w:t>
      </w:r>
      <w:proofErr w:type="spellEnd"/>
      <w:r w:rsidR="00FB5C49">
        <w:rPr>
          <w:lang w:val="es-MX"/>
        </w:rPr>
        <w:t xml:space="preserve">), </w:t>
      </w:r>
      <w:r w:rsidR="00655796">
        <w:rPr>
          <w:lang w:val="es-MX"/>
        </w:rPr>
        <w:t xml:space="preserve">para determinar la ausencia de producción de distrofina. Para llevar a cabo este análisis, se utilizó la biblioteca </w:t>
      </w:r>
      <w:proofErr w:type="spellStart"/>
      <w:r w:rsidR="00655796">
        <w:rPr>
          <w:lang w:val="es-MX"/>
        </w:rPr>
        <w:t>BioPython</w:t>
      </w:r>
      <w:proofErr w:type="spellEnd"/>
      <w:r w:rsidR="00655796">
        <w:rPr>
          <w:lang w:val="es-MX"/>
        </w:rPr>
        <w:t xml:space="preserve"> para leer y manipular secuencias de ADN.</w:t>
      </w:r>
    </w:p>
    <w:p w14:paraId="51DA6E57" w14:textId="10016A2D" w:rsidR="00655796" w:rsidRDefault="00655796" w:rsidP="0043322B">
      <w:pPr>
        <w:rPr>
          <w:lang w:val="es-MX"/>
        </w:rPr>
      </w:pPr>
      <w:r>
        <w:rPr>
          <w:lang w:val="es-MX"/>
        </w:rPr>
        <w:t xml:space="preserve">Para comenzar, se obtuvieron secuencias de ADN del gen DMD. Estas secuencias fueron procesadas utilizando </w:t>
      </w:r>
      <w:proofErr w:type="spellStart"/>
      <w:r w:rsidRPr="00655796">
        <w:rPr>
          <w:i/>
          <w:iCs/>
          <w:lang w:val="es-MX"/>
        </w:rPr>
        <w:t>BioPython</w:t>
      </w:r>
      <w:proofErr w:type="spellEnd"/>
      <w:r>
        <w:rPr>
          <w:lang w:val="es-MX"/>
        </w:rPr>
        <w:t xml:space="preserve"> para realizar una comparación de ORF. El objetivo principal fue identificar cualquier discrepancia o diferencia en las secuencias de ADN que pudieran indicar una interrupción en la producción de distrofina.</w:t>
      </w:r>
    </w:p>
    <w:p w14:paraId="698510EA" w14:textId="67C85494" w:rsidR="00655796" w:rsidRDefault="00655796" w:rsidP="0043322B">
      <w:pPr>
        <w:rPr>
          <w:lang w:val="es-MX"/>
        </w:rPr>
      </w:pPr>
      <w:r>
        <w:rPr>
          <w:lang w:val="es-MX"/>
        </w:rPr>
        <w:t xml:space="preserve">Mediante </w:t>
      </w:r>
      <w:proofErr w:type="spellStart"/>
      <w:r w:rsidRPr="00FB44C6">
        <w:rPr>
          <w:i/>
          <w:iCs/>
          <w:lang w:val="es-MX"/>
        </w:rPr>
        <w:t>BioPython</w:t>
      </w:r>
      <w:proofErr w:type="spellEnd"/>
      <w:r>
        <w:rPr>
          <w:lang w:val="es-MX"/>
        </w:rPr>
        <w:t xml:space="preserve">, se implementó un algoritmo que permitió la comparación de las secuencias de ADN de las muestras con una secuencia de referencia conocida del </w:t>
      </w:r>
      <w:r w:rsidRPr="00655796">
        <w:rPr>
          <w:b/>
          <w:bCs/>
          <w:lang w:val="es-MX"/>
        </w:rPr>
        <w:t>gen</w:t>
      </w:r>
      <w:r>
        <w:rPr>
          <w:lang w:val="es-MX"/>
        </w:rPr>
        <w:t xml:space="preserve"> </w:t>
      </w:r>
      <w:r w:rsidRPr="00655796">
        <w:rPr>
          <w:b/>
          <w:bCs/>
          <w:lang w:val="es-MX"/>
        </w:rPr>
        <w:t>DMD</w:t>
      </w:r>
      <w:r>
        <w:rPr>
          <w:lang w:val="es-MX"/>
        </w:rPr>
        <w:t>. Esto ayudó a identificar cualquier cambio o mutación en las regiones codificantes del gen, donde se encuentran los ORF responsables de la producción de distrofina.</w:t>
      </w:r>
    </w:p>
    <w:p w14:paraId="158255D0" w14:textId="074076FE" w:rsidR="00655796" w:rsidRDefault="002249D0" w:rsidP="0043322B">
      <w:pPr>
        <w:rPr>
          <w:lang w:val="es-MX"/>
        </w:rPr>
      </w:pPr>
      <w:r>
        <w:rPr>
          <w:lang w:val="es-MX"/>
        </w:rPr>
        <w:t xml:space="preserve">Finalmente compararemos los resultados del algoritmo usando la herramienta del </w:t>
      </w:r>
      <w:r w:rsidR="00006DF1">
        <w:rPr>
          <w:lang w:val="es-MX"/>
        </w:rPr>
        <w:t xml:space="preserve">NCBI, </w:t>
      </w:r>
      <w:proofErr w:type="spellStart"/>
      <w:r w:rsidR="00006DF1">
        <w:rPr>
          <w:lang w:val="es-MX"/>
        </w:rPr>
        <w:t>ORFFinder</w:t>
      </w:r>
      <w:proofErr w:type="spellEnd"/>
      <w:r>
        <w:rPr>
          <w:lang w:val="es-MX"/>
        </w:rPr>
        <w:t>.</w:t>
      </w:r>
    </w:p>
    <w:p w14:paraId="7F52CC39" w14:textId="77777777" w:rsidR="002249D0" w:rsidRDefault="002249D0" w:rsidP="0043322B">
      <w:pPr>
        <w:rPr>
          <w:lang w:val="es-MX"/>
        </w:rPr>
      </w:pPr>
    </w:p>
    <w:p w14:paraId="25A3F172" w14:textId="6517DB84" w:rsidR="00FB44C6" w:rsidRDefault="002249D0" w:rsidP="0043322B">
      <w:pPr>
        <w:rPr>
          <w:lang w:val="es-MX"/>
        </w:rPr>
      </w:pPr>
      <w:r>
        <w:rPr>
          <w:lang w:val="es-MX"/>
        </w:rPr>
        <w:t xml:space="preserve">Por otro </w:t>
      </w:r>
      <w:r w:rsidR="00006DF1">
        <w:rPr>
          <w:lang w:val="es-MX"/>
        </w:rPr>
        <w:t>lado,</w:t>
      </w:r>
      <w:r>
        <w:rPr>
          <w:lang w:val="es-MX"/>
        </w:rPr>
        <w:t xml:space="preserve"> buscando tener un diagnóstico </w:t>
      </w:r>
      <w:r w:rsidR="00006DF1">
        <w:rPr>
          <w:lang w:val="es-MX"/>
        </w:rPr>
        <w:t xml:space="preserve">lo más acertado posible, </w:t>
      </w:r>
      <w:r w:rsidR="00FB44C6">
        <w:rPr>
          <w:lang w:val="es-MX"/>
        </w:rPr>
        <w:t xml:space="preserve">se plantea la construcción de </w:t>
      </w:r>
      <w:r w:rsidR="00006DF1">
        <w:rPr>
          <w:lang w:val="es-MX"/>
        </w:rPr>
        <w:t>una red neuronal que</w:t>
      </w:r>
      <w:r w:rsidR="00FB44C6">
        <w:rPr>
          <w:lang w:val="es-MX"/>
        </w:rPr>
        <w:t>, se propusieron los diferentes enfoques siguientes.</w:t>
      </w:r>
    </w:p>
    <w:p w14:paraId="68FFAC0C" w14:textId="77777777" w:rsidR="00FB44C6" w:rsidRDefault="00FB44C6">
      <w:pPr>
        <w:rPr>
          <w:lang w:val="es-MX"/>
        </w:rPr>
      </w:pPr>
      <w:r>
        <w:rPr>
          <w:lang w:val="es-MX"/>
        </w:rPr>
        <w:br w:type="page"/>
      </w:r>
    </w:p>
    <w:p w14:paraId="33149CAC" w14:textId="77777777" w:rsidR="00006DF1" w:rsidRDefault="00006DF1" w:rsidP="0043322B">
      <w:pPr>
        <w:rPr>
          <w:lang w:val="es-MX"/>
        </w:rPr>
      </w:pPr>
    </w:p>
    <w:p w14:paraId="3857FD77" w14:textId="4646CFF0" w:rsidR="0043322B" w:rsidRDefault="00653B5E" w:rsidP="0043322B">
      <w:pPr>
        <w:rPr>
          <w:lang w:val="es-MX"/>
        </w:rPr>
      </w:pPr>
      <w:r>
        <w:rPr>
          <w:lang w:val="es-MX"/>
        </w:rPr>
        <w:t>El enfoque inicial p</w:t>
      </w:r>
      <w:r w:rsidR="0043322B" w:rsidRPr="0043322B">
        <w:rPr>
          <w:lang w:val="es-MX"/>
        </w:rPr>
        <w:t xml:space="preserve">ara identificar las deleciones más frecuentes en el gen DMD, y seleccionar los exones que se van a amplificar mediante la PCR-multiplex, </w:t>
      </w:r>
      <w:r w:rsidR="0043322B">
        <w:rPr>
          <w:lang w:val="es-MX"/>
        </w:rPr>
        <w:t>deseamos</w:t>
      </w:r>
      <w:r w:rsidR="0043322B" w:rsidRPr="0043322B">
        <w:rPr>
          <w:lang w:val="es-MX"/>
        </w:rPr>
        <w:t xml:space="preserve"> utilizar un conjunto de datos público que contenga información sobre el tipo, la localización, la frecuencia y el fenotipo de las mutaciones en el gen DMD. </w:t>
      </w:r>
    </w:p>
    <w:p w14:paraId="4779CA91" w14:textId="6A68CEC5" w:rsidR="006F23F2" w:rsidRDefault="006F23F2" w:rsidP="0043322B">
      <w:pPr>
        <w:rPr>
          <w:rStyle w:val="oypena"/>
          <w:color w:val="000000"/>
        </w:rPr>
      </w:pPr>
      <w:r>
        <w:rPr>
          <w:rStyle w:val="oypena"/>
          <w:color w:val="000000"/>
        </w:rPr>
        <w:t xml:space="preserve">Otro enfoque que se pudo haber tomado pudo ser el de estudiar imágenes de tejidos musculares, </w:t>
      </w:r>
      <w:r w:rsidR="00EB1273">
        <w:rPr>
          <w:rStyle w:val="oypena"/>
          <w:color w:val="000000"/>
        </w:rPr>
        <w:t>donde se pueda apreciar la ausencia de distrofina</w:t>
      </w:r>
      <w:r w:rsidR="0094167C">
        <w:rPr>
          <w:rStyle w:val="oypena"/>
          <w:color w:val="000000"/>
        </w:rPr>
        <w:t xml:space="preserve">, este enfoque se descartó debido a lo pesado que es entrenar modelos con imágenes, y del mismo modo, la dificultad de encontrar </w:t>
      </w:r>
      <w:r w:rsidR="00FB44C6">
        <w:rPr>
          <w:rStyle w:val="oypena"/>
          <w:color w:val="000000"/>
        </w:rPr>
        <w:t>conjuntos de datos</w:t>
      </w:r>
      <w:r w:rsidR="0094167C">
        <w:rPr>
          <w:rStyle w:val="oypena"/>
          <w:color w:val="000000"/>
        </w:rPr>
        <w:t xml:space="preserve"> suficientes</w:t>
      </w:r>
      <w:r w:rsidR="00FB44C6">
        <w:rPr>
          <w:rStyle w:val="oypena"/>
          <w:color w:val="000000"/>
        </w:rPr>
        <w:t xml:space="preserve"> para el análisis</w:t>
      </w:r>
      <w:r w:rsidR="0094167C">
        <w:rPr>
          <w:rStyle w:val="oypena"/>
          <w:color w:val="000000"/>
        </w:rPr>
        <w:t>.</w:t>
      </w:r>
    </w:p>
    <w:p w14:paraId="16351A62" w14:textId="6723A159" w:rsidR="00445A72" w:rsidRDefault="00445A72" w:rsidP="00445A72">
      <w:pPr>
        <w:rPr>
          <w:rStyle w:val="oypena"/>
          <w:color w:val="000000"/>
        </w:rPr>
      </w:pPr>
      <w:r>
        <w:rPr>
          <w:lang w:val="es-MX"/>
        </w:rPr>
        <w:t>Para el proyecto final, en vista de la dificultad de encontrar datos de pacientes, en donde se enuncien los exones</w:t>
      </w:r>
      <w:r w:rsidR="00465AB1">
        <w:rPr>
          <w:lang w:val="es-MX"/>
        </w:rPr>
        <w:t xml:space="preserve"> para un análisis más directo</w:t>
      </w:r>
      <w:r>
        <w:rPr>
          <w:lang w:val="es-MX"/>
        </w:rPr>
        <w:t>, decidimos optar por</w:t>
      </w:r>
      <w:r w:rsidR="006E1D66">
        <w:rPr>
          <w:lang w:val="es-MX"/>
        </w:rPr>
        <w:t xml:space="preserve"> usar </w:t>
      </w:r>
      <w:r>
        <w:rPr>
          <w:lang w:val="es-MX"/>
        </w:rPr>
        <w:t xml:space="preserve">la concentración </w:t>
      </w:r>
      <w:r>
        <w:rPr>
          <w:rStyle w:val="oypena"/>
          <w:color w:val="000000"/>
        </w:rPr>
        <w:t xml:space="preserve">creatina quinasa (CK) y </w:t>
      </w:r>
      <w:bookmarkStart w:id="0" w:name="_Hlk153201434"/>
      <w:r>
        <w:rPr>
          <w:rStyle w:val="oypena"/>
          <w:color w:val="000000"/>
        </w:rPr>
        <w:t xml:space="preserve">piruvato quinasa (PK), </w:t>
      </w:r>
      <w:r w:rsidR="006E1D66">
        <w:rPr>
          <w:rStyle w:val="oypena"/>
          <w:color w:val="000000"/>
        </w:rPr>
        <w:t xml:space="preserve">como marcadores genéticos </w:t>
      </w:r>
      <w:r>
        <w:rPr>
          <w:rStyle w:val="oypena"/>
          <w:color w:val="000000"/>
        </w:rPr>
        <w:t xml:space="preserve">donde nuestra red neuronal va a detectar consistentemente si los pacientes tienen mayor tendencia de producir la mutación del gen DMD. </w:t>
      </w:r>
      <w:bookmarkEnd w:id="0"/>
    </w:p>
    <w:p w14:paraId="295EFFC1" w14:textId="0FED4969" w:rsidR="00445A72" w:rsidRPr="00AC51C2" w:rsidRDefault="004B4177" w:rsidP="0043322B">
      <w:pPr>
        <w:rPr>
          <w:color w:val="000000"/>
        </w:rPr>
      </w:pPr>
      <w:r>
        <w:rPr>
          <w:color w:val="000000"/>
        </w:rPr>
        <w:br w:type="page"/>
      </w:r>
    </w:p>
    <w:p w14:paraId="7F208976" w14:textId="1C111785" w:rsidR="002A04B5" w:rsidRDefault="00FB44C6" w:rsidP="002A04B5">
      <w:pPr>
        <w:pStyle w:val="Ttulo1"/>
        <w:rPr>
          <w:lang w:val="es-MX"/>
        </w:rPr>
      </w:pPr>
      <w:proofErr w:type="spellStart"/>
      <w:r>
        <w:rPr>
          <w:lang w:val="es-MX"/>
        </w:rPr>
        <w:lastRenderedPageBreak/>
        <w:t>ÓRF’s</w:t>
      </w:r>
      <w:proofErr w:type="spellEnd"/>
      <w:r>
        <w:rPr>
          <w:lang w:val="es-MX"/>
        </w:rPr>
        <w:t xml:space="preserve">, </w:t>
      </w:r>
      <w:r w:rsidR="002A04B5">
        <w:rPr>
          <w:lang w:val="es-MX"/>
        </w:rPr>
        <w:t>Entrenamiento y Evaluación del Modelo</w:t>
      </w:r>
    </w:p>
    <w:p w14:paraId="1E467545" w14:textId="2662C04B" w:rsidR="002A04B5" w:rsidRDefault="002A04B5" w:rsidP="002A04B5">
      <w:pPr>
        <w:rPr>
          <w:lang w:val="es-MX"/>
        </w:rPr>
      </w:pPr>
      <w:r>
        <w:rPr>
          <w:lang w:val="es-MX"/>
        </w:rPr>
        <w:t xml:space="preserve">Al comienzo de la implementación </w:t>
      </w:r>
      <w:r w:rsidR="00422103">
        <w:rPr>
          <w:lang w:val="es-MX"/>
        </w:rPr>
        <w:t xml:space="preserve">vamos a aplicar la solución de PCR que desarrollamos durante el curso, para dada la secuencia del </w:t>
      </w:r>
      <w:r w:rsidR="00422103" w:rsidRPr="00481832">
        <w:rPr>
          <w:b/>
          <w:bCs/>
          <w:lang w:val="es-MX"/>
        </w:rPr>
        <w:t>Gen</w:t>
      </w:r>
      <w:r w:rsidR="00422103">
        <w:rPr>
          <w:lang w:val="es-MX"/>
        </w:rPr>
        <w:t xml:space="preserve"> </w:t>
      </w:r>
      <w:r w:rsidR="00422103" w:rsidRPr="00481832">
        <w:rPr>
          <w:b/>
          <w:bCs/>
          <w:lang w:val="es-MX"/>
        </w:rPr>
        <w:t>DMD</w:t>
      </w:r>
      <w:r w:rsidR="00422103">
        <w:rPr>
          <w:lang w:val="es-MX"/>
        </w:rPr>
        <w:t xml:space="preserve">, determinar </w:t>
      </w:r>
      <w:r w:rsidR="00F203C9">
        <w:rPr>
          <w:lang w:val="es-MX"/>
        </w:rPr>
        <w:t xml:space="preserve">sus </w:t>
      </w:r>
      <w:proofErr w:type="spellStart"/>
      <w:r w:rsidR="00F203C9">
        <w:rPr>
          <w:lang w:val="es-MX"/>
        </w:rPr>
        <w:t>ORF’s</w:t>
      </w:r>
      <w:proofErr w:type="spellEnd"/>
      <w:r w:rsidR="004B4177">
        <w:rPr>
          <w:lang w:val="es-MX"/>
        </w:rPr>
        <w:t>, apoyándonos de</w:t>
      </w:r>
      <w:r w:rsidR="00481832">
        <w:rPr>
          <w:lang w:val="es-MX"/>
        </w:rPr>
        <w:t>l</w:t>
      </w:r>
      <w:r w:rsidR="004B4177">
        <w:rPr>
          <w:lang w:val="es-MX"/>
        </w:rPr>
        <w:t xml:space="preserve"> </w:t>
      </w:r>
      <w:proofErr w:type="spellStart"/>
      <w:r w:rsidR="004B4177">
        <w:rPr>
          <w:lang w:val="es-MX"/>
        </w:rPr>
        <w:t>ORfinder</w:t>
      </w:r>
      <w:proofErr w:type="spellEnd"/>
      <w:r w:rsidR="004B4177">
        <w:rPr>
          <w:lang w:val="es-MX"/>
        </w:rPr>
        <w:t xml:space="preserve"> de </w:t>
      </w:r>
      <w:r w:rsidR="00481832">
        <w:rPr>
          <w:lang w:val="es-MX"/>
        </w:rPr>
        <w:t>NCBI</w:t>
      </w:r>
      <w:r w:rsidR="007B362B">
        <w:rPr>
          <w:lang w:val="es-MX"/>
        </w:rPr>
        <w:t>.</w:t>
      </w:r>
    </w:p>
    <w:p w14:paraId="7B1888E5" w14:textId="1C099BAF" w:rsidR="004B4177" w:rsidRDefault="004B4177" w:rsidP="007B362B">
      <w:pPr>
        <w:jc w:val="center"/>
        <w:rPr>
          <w:lang w:val="es-MX"/>
        </w:rPr>
      </w:pPr>
      <w:r w:rsidRPr="004B4177">
        <w:rPr>
          <w:noProof/>
          <w:lang w:val="es-MX"/>
        </w:rPr>
        <w:drawing>
          <wp:inline distT="0" distB="0" distL="0" distR="0" wp14:anchorId="37A6408C" wp14:editId="410798D4">
            <wp:extent cx="3487003" cy="5007311"/>
            <wp:effectExtent l="0" t="0" r="0" b="3175"/>
            <wp:docPr id="12641279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7918" name="Imagen 1" descr="Texto&#10;&#10;Descripción generada automáticamente"/>
                    <pic:cNvPicPr/>
                  </pic:nvPicPr>
                  <pic:blipFill>
                    <a:blip r:embed="rId12"/>
                    <a:stretch>
                      <a:fillRect/>
                    </a:stretch>
                  </pic:blipFill>
                  <pic:spPr>
                    <a:xfrm>
                      <a:off x="0" y="0"/>
                      <a:ext cx="3492928" cy="5015820"/>
                    </a:xfrm>
                    <a:prstGeom prst="rect">
                      <a:avLst/>
                    </a:prstGeom>
                  </pic:spPr>
                </pic:pic>
              </a:graphicData>
            </a:graphic>
          </wp:inline>
        </w:drawing>
      </w:r>
    </w:p>
    <w:p w14:paraId="44785A05" w14:textId="5CB702EE" w:rsidR="007B362B" w:rsidRDefault="007B362B" w:rsidP="002A04B5">
      <w:pPr>
        <w:rPr>
          <w:lang w:val="es-MX"/>
        </w:rPr>
      </w:pPr>
      <w:r>
        <w:rPr>
          <w:lang w:val="es-MX"/>
        </w:rPr>
        <w:t>Donde tenemos los siguientes resultados.</w:t>
      </w:r>
    </w:p>
    <w:p w14:paraId="75EF3760" w14:textId="638864D1" w:rsidR="00231138" w:rsidRDefault="00F43680" w:rsidP="002A04B5">
      <w:pPr>
        <w:rPr>
          <w:lang w:val="es-MX"/>
        </w:rPr>
      </w:pPr>
      <w:r w:rsidRPr="00F43680">
        <w:rPr>
          <w:noProof/>
          <w:lang w:val="es-MX"/>
        </w:rPr>
        <w:drawing>
          <wp:inline distT="0" distB="0" distL="0" distR="0" wp14:anchorId="0290883C" wp14:editId="06A8E295">
            <wp:extent cx="5731510" cy="741045"/>
            <wp:effectExtent l="0" t="0" r="2540" b="1905"/>
            <wp:docPr id="18884298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29879" name="Imagen 1" descr="Texto&#10;&#10;Descripción generada automáticamente"/>
                    <pic:cNvPicPr/>
                  </pic:nvPicPr>
                  <pic:blipFill>
                    <a:blip r:embed="rId13"/>
                    <a:stretch>
                      <a:fillRect/>
                    </a:stretch>
                  </pic:blipFill>
                  <pic:spPr>
                    <a:xfrm>
                      <a:off x="0" y="0"/>
                      <a:ext cx="5731510" cy="741045"/>
                    </a:xfrm>
                    <a:prstGeom prst="rect">
                      <a:avLst/>
                    </a:prstGeom>
                  </pic:spPr>
                </pic:pic>
              </a:graphicData>
            </a:graphic>
          </wp:inline>
        </w:drawing>
      </w:r>
    </w:p>
    <w:p w14:paraId="7383E04B" w14:textId="2BE1FF68" w:rsidR="0013718C" w:rsidRDefault="0013718C" w:rsidP="0013718C">
      <w:r>
        <w:t>Los resultados indican que se encontraron 44921 ORF totales, 16680 ORF no espurios con una probabilidad de error menor que 0.05, 13661 ORF no espurios con una probabilidad de error menor que 0.01 y 77 ORF reales.</w:t>
      </w:r>
    </w:p>
    <w:p w14:paraId="397DC6C4" w14:textId="18101433" w:rsidR="0013718C" w:rsidRDefault="0013718C" w:rsidP="0013718C">
      <w:r>
        <w:t>A partir de estos resultados, se puede concluir lo siguiente:</w:t>
      </w:r>
    </w:p>
    <w:p w14:paraId="293F1E94" w14:textId="075A127E" w:rsidR="0013718C" w:rsidRDefault="0013718C" w:rsidP="0013718C">
      <w:r>
        <w:t xml:space="preserve">La secuencia de ADN analizada tiene </w:t>
      </w:r>
      <w:r>
        <w:t xml:space="preserve">alta </w:t>
      </w:r>
      <w:r>
        <w:t>diversidad de ORF, lo que sugiere que puede contener muchos genes potenciales. Sin embargo, no todos los ORF son realmente traducidos en proteínas, por lo que se necesita más evidencia para confirmar la presencia de genes.</w:t>
      </w:r>
    </w:p>
    <w:p w14:paraId="7584D147" w14:textId="77777777" w:rsidR="0013718C" w:rsidRDefault="0013718C" w:rsidP="0013718C">
      <w:r>
        <w:lastRenderedPageBreak/>
        <w:t>El número de ORF no espurios disminuye a medida que se reduce la probabilidad de error, lo que implica que hay menos falsos positivos. Esto significa que se puede ajustar el nivel de probabilidad de error para filtrar los ORF más confiables y relevantes para el análisis biológico.</w:t>
      </w:r>
    </w:p>
    <w:p w14:paraId="035D95DF" w14:textId="599B45EB" w:rsidR="000338A8" w:rsidRDefault="0013718C" w:rsidP="0013718C">
      <w:r>
        <w:t xml:space="preserve">El número de ORF reales es muy bajo en comparación con el número total de ORF, lo que indica que la mayoría de los ORF encontrados son artefactos o ruido. Esto </w:t>
      </w:r>
      <w:r w:rsidR="000338A8">
        <w:t>podría mejorar usando una estructura secundaria además de los codones de inicio y parada, pero debido a la naturalidad de nuestro proyecto fue complejo encontrar muestras que mostrasen una comparación útil para el análisis.</w:t>
      </w:r>
    </w:p>
    <w:p w14:paraId="3903C768" w14:textId="79A1543E" w:rsidR="00A9262D" w:rsidRDefault="00F43680" w:rsidP="00A9262D">
      <w:r w:rsidRPr="00A9262D">
        <w:rPr>
          <w:b/>
          <w:bCs/>
          <w:lang w:val="es-MX"/>
        </w:rPr>
        <w:t>Posteriormente</w:t>
      </w:r>
      <w:r>
        <w:rPr>
          <w:lang w:val="es-MX"/>
        </w:rPr>
        <w:t xml:space="preserve"> ejecutaremos el modelo </w:t>
      </w:r>
      <w:r w:rsidR="00A9262D">
        <w:rPr>
          <w:lang w:val="es-MX"/>
        </w:rPr>
        <w:t xml:space="preserve">de red neuronal, que va a </w:t>
      </w:r>
      <w:r w:rsidR="00A9262D">
        <w:t xml:space="preserve">clasificar e identificar ADN del </w:t>
      </w:r>
      <w:r w:rsidR="00A9262D" w:rsidRPr="00A9262D">
        <w:rPr>
          <w:b/>
          <w:bCs/>
        </w:rPr>
        <w:t>gen DMD</w:t>
      </w:r>
      <w:r w:rsidR="00A9262D">
        <w:t xml:space="preserve">. </w:t>
      </w:r>
      <w:r w:rsidR="00A9262D">
        <w:t>Entendiendo que l</w:t>
      </w:r>
      <w:r w:rsidR="00A9262D">
        <w:t>as mutaciones en este gen causan la distrofia muscular de Duchenne y de Becker</w:t>
      </w:r>
      <w:r w:rsidR="00A9262D">
        <w:t xml:space="preserve">. Nuestro </w:t>
      </w:r>
      <w:r w:rsidR="00A9262D">
        <w:t xml:space="preserve">código utiliza las bibliotecas de Python </w:t>
      </w:r>
      <w:proofErr w:type="spellStart"/>
      <w:r w:rsidR="00A9262D" w:rsidRPr="00A9262D">
        <w:rPr>
          <w:i/>
          <w:iCs/>
        </w:rPr>
        <w:t>numpy</w:t>
      </w:r>
      <w:proofErr w:type="spellEnd"/>
      <w:r w:rsidR="00A9262D">
        <w:t xml:space="preserve">, </w:t>
      </w:r>
      <w:r w:rsidR="00A9262D" w:rsidRPr="00A9262D">
        <w:rPr>
          <w:i/>
          <w:iCs/>
        </w:rPr>
        <w:t>pandas</w:t>
      </w:r>
      <w:r w:rsidR="00A9262D">
        <w:t xml:space="preserve">, </w:t>
      </w:r>
      <w:proofErr w:type="spellStart"/>
      <w:r w:rsidR="00A9262D" w:rsidRPr="00A9262D">
        <w:rPr>
          <w:i/>
          <w:iCs/>
        </w:rPr>
        <w:t>matplotlib</w:t>
      </w:r>
      <w:proofErr w:type="spellEnd"/>
      <w:r w:rsidR="00A9262D" w:rsidRPr="00A9262D">
        <w:rPr>
          <w:i/>
          <w:iCs/>
        </w:rPr>
        <w:t xml:space="preserve">, </w:t>
      </w:r>
      <w:proofErr w:type="spellStart"/>
      <w:r w:rsidR="00A9262D" w:rsidRPr="00A9262D">
        <w:rPr>
          <w:i/>
          <w:iCs/>
        </w:rPr>
        <w:t>sklearn</w:t>
      </w:r>
      <w:proofErr w:type="spellEnd"/>
      <w:r w:rsidR="00A9262D" w:rsidRPr="00A9262D">
        <w:rPr>
          <w:i/>
          <w:iCs/>
        </w:rPr>
        <w:t xml:space="preserve"> y </w:t>
      </w:r>
      <w:proofErr w:type="spellStart"/>
      <w:r w:rsidR="00A9262D" w:rsidRPr="00A9262D">
        <w:rPr>
          <w:i/>
          <w:iCs/>
        </w:rPr>
        <w:t>LabelEncoder</w:t>
      </w:r>
      <w:proofErr w:type="spellEnd"/>
      <w:r w:rsidR="00A9262D">
        <w:t xml:space="preserve"> para realizar las siguientes tareas:</w:t>
      </w:r>
    </w:p>
    <w:p w14:paraId="1E457EF7" w14:textId="6F9345BF" w:rsidR="00A9262D" w:rsidRPr="00A9262D" w:rsidRDefault="00A9262D" w:rsidP="00A9262D">
      <w:pPr>
        <w:pStyle w:val="Prrafodelista"/>
        <w:numPr>
          <w:ilvl w:val="0"/>
          <w:numId w:val="11"/>
        </w:numPr>
        <w:rPr>
          <w:sz w:val="18"/>
          <w:szCs w:val="18"/>
        </w:rPr>
      </w:pPr>
      <w:r w:rsidRPr="00A9262D">
        <w:rPr>
          <w:sz w:val="18"/>
          <w:szCs w:val="18"/>
        </w:rPr>
        <w:t xml:space="preserve">Leer un archivo de datos que contiene información sobre el ADN del gen DMD y sus etiquetas </w:t>
      </w:r>
      <w:proofErr w:type="spellStart"/>
      <w:r w:rsidRPr="00A9262D">
        <w:rPr>
          <w:sz w:val="18"/>
          <w:szCs w:val="18"/>
        </w:rPr>
        <w:t>pk</w:t>
      </w:r>
      <w:proofErr w:type="spellEnd"/>
      <w:r w:rsidRPr="00A9262D">
        <w:rPr>
          <w:sz w:val="18"/>
          <w:szCs w:val="18"/>
        </w:rPr>
        <w:t xml:space="preserve"> y </w:t>
      </w:r>
      <w:proofErr w:type="spellStart"/>
      <w:r w:rsidRPr="00A9262D">
        <w:rPr>
          <w:sz w:val="18"/>
          <w:szCs w:val="18"/>
        </w:rPr>
        <w:t>ck</w:t>
      </w:r>
      <w:proofErr w:type="spellEnd"/>
      <w:r w:rsidRPr="00A9262D">
        <w:rPr>
          <w:sz w:val="18"/>
          <w:szCs w:val="18"/>
        </w:rPr>
        <w:t xml:space="preserve"> (Piruvato Quinasa y Creatina Quinasa)</w:t>
      </w:r>
      <w:r w:rsidRPr="00A9262D">
        <w:rPr>
          <w:sz w:val="18"/>
          <w:szCs w:val="18"/>
        </w:rPr>
        <w:t>.</w:t>
      </w:r>
    </w:p>
    <w:p w14:paraId="6B248BE4" w14:textId="77777777" w:rsidR="00A9262D" w:rsidRPr="00A9262D" w:rsidRDefault="00A9262D" w:rsidP="00A9262D">
      <w:pPr>
        <w:pStyle w:val="Prrafodelista"/>
        <w:numPr>
          <w:ilvl w:val="0"/>
          <w:numId w:val="11"/>
        </w:numPr>
        <w:rPr>
          <w:sz w:val="18"/>
          <w:szCs w:val="18"/>
        </w:rPr>
      </w:pPr>
      <w:r w:rsidRPr="00A9262D">
        <w:rPr>
          <w:sz w:val="18"/>
          <w:szCs w:val="18"/>
        </w:rPr>
        <w:t>Limpiar los datos eliminando las filas con valores faltantes.</w:t>
      </w:r>
    </w:p>
    <w:p w14:paraId="74179293" w14:textId="77777777" w:rsidR="00A9262D" w:rsidRPr="00A9262D" w:rsidRDefault="00A9262D" w:rsidP="00A9262D">
      <w:pPr>
        <w:pStyle w:val="Prrafodelista"/>
        <w:numPr>
          <w:ilvl w:val="0"/>
          <w:numId w:val="11"/>
        </w:numPr>
        <w:rPr>
          <w:sz w:val="18"/>
          <w:szCs w:val="18"/>
        </w:rPr>
      </w:pPr>
      <w:r w:rsidRPr="00A9262D">
        <w:rPr>
          <w:sz w:val="18"/>
          <w:szCs w:val="18"/>
        </w:rPr>
        <w:t>Separar los datos en características (X) y etiquetas (y).</w:t>
      </w:r>
    </w:p>
    <w:p w14:paraId="475F0F35" w14:textId="77777777" w:rsidR="00A9262D" w:rsidRPr="00A9262D" w:rsidRDefault="00A9262D" w:rsidP="00A9262D">
      <w:pPr>
        <w:pStyle w:val="Prrafodelista"/>
        <w:numPr>
          <w:ilvl w:val="0"/>
          <w:numId w:val="11"/>
        </w:numPr>
        <w:rPr>
          <w:sz w:val="18"/>
          <w:szCs w:val="18"/>
        </w:rPr>
      </w:pPr>
      <w:r w:rsidRPr="00A9262D">
        <w:rPr>
          <w:sz w:val="18"/>
          <w:szCs w:val="18"/>
        </w:rPr>
        <w:t xml:space="preserve">Convertir los datos categóricos a numéricos usando la clase </w:t>
      </w:r>
      <w:proofErr w:type="spellStart"/>
      <w:r w:rsidRPr="00A9262D">
        <w:rPr>
          <w:sz w:val="18"/>
          <w:szCs w:val="18"/>
        </w:rPr>
        <w:t>LabelEncoder</w:t>
      </w:r>
      <w:proofErr w:type="spellEnd"/>
      <w:r w:rsidRPr="00A9262D">
        <w:rPr>
          <w:sz w:val="18"/>
          <w:szCs w:val="18"/>
        </w:rPr>
        <w:t>.</w:t>
      </w:r>
    </w:p>
    <w:p w14:paraId="24D73D32" w14:textId="77777777" w:rsidR="00A9262D" w:rsidRPr="00A9262D" w:rsidRDefault="00A9262D" w:rsidP="00A9262D">
      <w:pPr>
        <w:pStyle w:val="Prrafodelista"/>
        <w:numPr>
          <w:ilvl w:val="0"/>
          <w:numId w:val="11"/>
        </w:numPr>
        <w:rPr>
          <w:sz w:val="18"/>
          <w:szCs w:val="18"/>
        </w:rPr>
      </w:pPr>
      <w:r w:rsidRPr="00A9262D">
        <w:rPr>
          <w:sz w:val="18"/>
          <w:szCs w:val="18"/>
        </w:rPr>
        <w:t xml:space="preserve">Dividir los datos en conjuntos de entrenamiento y prueba usando la función </w:t>
      </w:r>
      <w:proofErr w:type="spellStart"/>
      <w:r w:rsidRPr="00A9262D">
        <w:rPr>
          <w:sz w:val="18"/>
          <w:szCs w:val="18"/>
        </w:rPr>
        <w:t>train_test_split</w:t>
      </w:r>
      <w:proofErr w:type="spellEnd"/>
      <w:r w:rsidRPr="00A9262D">
        <w:rPr>
          <w:sz w:val="18"/>
          <w:szCs w:val="18"/>
        </w:rPr>
        <w:t>.</w:t>
      </w:r>
    </w:p>
    <w:p w14:paraId="705371F1" w14:textId="77777777" w:rsidR="00A9262D" w:rsidRPr="00A9262D" w:rsidRDefault="00A9262D" w:rsidP="00A9262D">
      <w:pPr>
        <w:pStyle w:val="Prrafodelista"/>
        <w:numPr>
          <w:ilvl w:val="0"/>
          <w:numId w:val="11"/>
        </w:numPr>
        <w:rPr>
          <w:sz w:val="18"/>
          <w:szCs w:val="18"/>
        </w:rPr>
      </w:pPr>
      <w:r w:rsidRPr="00A9262D">
        <w:rPr>
          <w:sz w:val="18"/>
          <w:szCs w:val="18"/>
        </w:rPr>
        <w:t xml:space="preserve">Crear un modelo de red neuronal usando la clase </w:t>
      </w:r>
      <w:proofErr w:type="spellStart"/>
      <w:r w:rsidRPr="00A9262D">
        <w:rPr>
          <w:sz w:val="18"/>
          <w:szCs w:val="18"/>
        </w:rPr>
        <w:t>MLPClassifier</w:t>
      </w:r>
      <w:proofErr w:type="spellEnd"/>
      <w:r w:rsidRPr="00A9262D">
        <w:rPr>
          <w:sz w:val="18"/>
          <w:szCs w:val="18"/>
        </w:rPr>
        <w:t xml:space="preserve">, que tiene tres capas ocultas de 100 neuronas cada una, un número máximo de iteraciones de 5000, un parámetro de regularización de 0.0001, un algoritmo de optimización llamado </w:t>
      </w:r>
      <w:proofErr w:type="spellStart"/>
      <w:r w:rsidRPr="00A9262D">
        <w:rPr>
          <w:sz w:val="18"/>
          <w:szCs w:val="18"/>
        </w:rPr>
        <w:t>adam</w:t>
      </w:r>
      <w:proofErr w:type="spellEnd"/>
      <w:r w:rsidRPr="00A9262D">
        <w:rPr>
          <w:sz w:val="18"/>
          <w:szCs w:val="18"/>
        </w:rPr>
        <w:t>, una semilla aleatoria de 21, una tolerancia de 0.000000001, un tamaño de lote de 64 y una tasa de aprendizaje inicial de 0.001.</w:t>
      </w:r>
    </w:p>
    <w:p w14:paraId="4C470F07" w14:textId="77777777" w:rsidR="00A9262D" w:rsidRPr="00A9262D" w:rsidRDefault="00A9262D" w:rsidP="00A9262D">
      <w:pPr>
        <w:pStyle w:val="Prrafodelista"/>
        <w:numPr>
          <w:ilvl w:val="0"/>
          <w:numId w:val="11"/>
        </w:numPr>
        <w:rPr>
          <w:sz w:val="18"/>
          <w:szCs w:val="18"/>
        </w:rPr>
      </w:pPr>
      <w:r w:rsidRPr="00A9262D">
        <w:rPr>
          <w:sz w:val="18"/>
          <w:szCs w:val="18"/>
        </w:rPr>
        <w:t xml:space="preserve">Entrenar el modelo con los datos de entrenamiento usando el método </w:t>
      </w:r>
      <w:proofErr w:type="spellStart"/>
      <w:r w:rsidRPr="00A9262D">
        <w:rPr>
          <w:sz w:val="18"/>
          <w:szCs w:val="18"/>
        </w:rPr>
        <w:t>fit</w:t>
      </w:r>
      <w:proofErr w:type="spellEnd"/>
      <w:r w:rsidRPr="00A9262D">
        <w:rPr>
          <w:sz w:val="18"/>
          <w:szCs w:val="18"/>
        </w:rPr>
        <w:t>.</w:t>
      </w:r>
    </w:p>
    <w:p w14:paraId="5D186FB6" w14:textId="77777777" w:rsidR="00A9262D" w:rsidRPr="00A9262D" w:rsidRDefault="00A9262D" w:rsidP="00A9262D">
      <w:pPr>
        <w:pStyle w:val="Prrafodelista"/>
        <w:numPr>
          <w:ilvl w:val="0"/>
          <w:numId w:val="11"/>
        </w:numPr>
        <w:rPr>
          <w:sz w:val="18"/>
          <w:szCs w:val="18"/>
        </w:rPr>
      </w:pPr>
      <w:r w:rsidRPr="00A9262D">
        <w:rPr>
          <w:sz w:val="18"/>
          <w:szCs w:val="18"/>
        </w:rPr>
        <w:t xml:space="preserve">Predecir las etiquetas de los datos de prueba usando el método </w:t>
      </w:r>
      <w:proofErr w:type="spellStart"/>
      <w:r w:rsidRPr="00A9262D">
        <w:rPr>
          <w:sz w:val="18"/>
          <w:szCs w:val="18"/>
        </w:rPr>
        <w:t>predict</w:t>
      </w:r>
      <w:proofErr w:type="spellEnd"/>
      <w:r w:rsidRPr="00A9262D">
        <w:rPr>
          <w:sz w:val="18"/>
          <w:szCs w:val="18"/>
        </w:rPr>
        <w:t>.</w:t>
      </w:r>
    </w:p>
    <w:p w14:paraId="2041B17E" w14:textId="77777777" w:rsidR="00782F80" w:rsidRDefault="00A9262D" w:rsidP="00782F80">
      <w:pPr>
        <w:pStyle w:val="Prrafodelista"/>
        <w:numPr>
          <w:ilvl w:val="0"/>
          <w:numId w:val="11"/>
        </w:numPr>
        <w:rPr>
          <w:sz w:val="18"/>
          <w:szCs w:val="18"/>
        </w:rPr>
      </w:pPr>
      <w:r w:rsidRPr="00A9262D">
        <w:rPr>
          <w:sz w:val="18"/>
          <w:szCs w:val="18"/>
        </w:rPr>
        <w:t xml:space="preserve">Calcular la precisión del modelo usando la función </w:t>
      </w:r>
      <w:proofErr w:type="spellStart"/>
      <w:r w:rsidRPr="00A9262D">
        <w:rPr>
          <w:sz w:val="18"/>
          <w:szCs w:val="18"/>
        </w:rPr>
        <w:t>accuracy_score</w:t>
      </w:r>
      <w:proofErr w:type="spellEnd"/>
      <w:r w:rsidRPr="00A9262D">
        <w:rPr>
          <w:sz w:val="18"/>
          <w:szCs w:val="18"/>
        </w:rPr>
        <w:t>, que compara las etiquetas reales con las predichas.</w:t>
      </w:r>
    </w:p>
    <w:p w14:paraId="058EF490" w14:textId="77777777" w:rsidR="00782F80" w:rsidRDefault="00A9262D" w:rsidP="00782F80">
      <w:pPr>
        <w:pStyle w:val="Prrafodelista"/>
        <w:numPr>
          <w:ilvl w:val="0"/>
          <w:numId w:val="11"/>
        </w:numPr>
        <w:rPr>
          <w:sz w:val="18"/>
          <w:szCs w:val="18"/>
        </w:rPr>
      </w:pPr>
      <w:r w:rsidRPr="00782F80">
        <w:rPr>
          <w:sz w:val="18"/>
          <w:szCs w:val="18"/>
        </w:rPr>
        <w:t xml:space="preserve">Crear una matriz de confusión usando la función </w:t>
      </w:r>
      <w:proofErr w:type="spellStart"/>
      <w:r w:rsidRPr="00782F80">
        <w:rPr>
          <w:sz w:val="18"/>
          <w:szCs w:val="18"/>
        </w:rPr>
        <w:t>confusion_matrix</w:t>
      </w:r>
      <w:proofErr w:type="spellEnd"/>
      <w:r w:rsidRPr="00782F80">
        <w:rPr>
          <w:sz w:val="18"/>
          <w:szCs w:val="18"/>
        </w:rPr>
        <w:t>, que muestra el número de aciertos y errores del modelo por cada clase.</w:t>
      </w:r>
    </w:p>
    <w:p w14:paraId="308C124B" w14:textId="144A6846" w:rsidR="00F43680" w:rsidRPr="00782F80" w:rsidRDefault="00A9262D" w:rsidP="00782F80">
      <w:pPr>
        <w:pStyle w:val="Prrafodelista"/>
        <w:numPr>
          <w:ilvl w:val="0"/>
          <w:numId w:val="11"/>
        </w:numPr>
        <w:rPr>
          <w:sz w:val="18"/>
          <w:szCs w:val="18"/>
        </w:rPr>
      </w:pPr>
      <w:r w:rsidRPr="00782F80">
        <w:rPr>
          <w:noProof/>
          <w:sz w:val="18"/>
          <w:szCs w:val="18"/>
          <w:lang w:val="es-MX"/>
        </w:rPr>
        <w:t xml:space="preserve"> </w:t>
      </w:r>
      <w:r w:rsidRPr="00BD51DE">
        <w:rPr>
          <w:noProof/>
          <w:lang w:val="es-MX"/>
        </w:rPr>
        <w:drawing>
          <wp:inline distT="0" distB="0" distL="0" distR="0" wp14:anchorId="339BC970" wp14:editId="7A8B96E4">
            <wp:extent cx="3309582" cy="3454418"/>
            <wp:effectExtent l="0" t="0" r="5715" b="0"/>
            <wp:docPr id="15668496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9625" name="Imagen 1" descr="Texto&#10;&#10;Descripción generada automáticamente"/>
                    <pic:cNvPicPr/>
                  </pic:nvPicPr>
                  <pic:blipFill>
                    <a:blip r:embed="rId14"/>
                    <a:stretch>
                      <a:fillRect/>
                    </a:stretch>
                  </pic:blipFill>
                  <pic:spPr>
                    <a:xfrm>
                      <a:off x="0" y="0"/>
                      <a:ext cx="3311948" cy="3456888"/>
                    </a:xfrm>
                    <a:prstGeom prst="rect">
                      <a:avLst/>
                    </a:prstGeom>
                  </pic:spPr>
                </pic:pic>
              </a:graphicData>
            </a:graphic>
          </wp:inline>
        </w:drawing>
      </w:r>
    </w:p>
    <w:p w14:paraId="570D39BD" w14:textId="1A8F9583" w:rsidR="00915675" w:rsidRPr="002A04B5" w:rsidRDefault="002A04B5" w:rsidP="00F43680">
      <w:pPr>
        <w:pStyle w:val="Ttulo1"/>
        <w:jc w:val="center"/>
        <w:rPr>
          <w:lang w:val="es-MX"/>
        </w:rPr>
      </w:pPr>
      <w:r>
        <w:rPr>
          <w:lang w:val="es-MX"/>
        </w:rPr>
        <w:lastRenderedPageBreak/>
        <w:br/>
      </w:r>
      <w:r w:rsidR="002E647B">
        <w:rPr>
          <w:lang w:val="es-MX"/>
        </w:rPr>
        <w:br/>
      </w:r>
    </w:p>
    <w:p w14:paraId="30C8C784" w14:textId="524FD5A4" w:rsidR="00BD51DE" w:rsidRDefault="00A9262D" w:rsidP="00BD51DE">
      <w:pPr>
        <w:pStyle w:val="Ttulo1"/>
      </w:pPr>
      <w:r w:rsidRPr="002E647B">
        <w:rPr>
          <w:noProof/>
          <w:lang w:val="es-MX"/>
        </w:rPr>
        <w:drawing>
          <wp:anchor distT="0" distB="0" distL="114300" distR="114300" simplePos="0" relativeHeight="251670016" behindDoc="0" locked="0" layoutInCell="1" allowOverlap="1" wp14:anchorId="1D0D5E03" wp14:editId="5296468C">
            <wp:simplePos x="0" y="0"/>
            <wp:positionH relativeFrom="margin">
              <wp:align>left</wp:align>
            </wp:positionH>
            <wp:positionV relativeFrom="paragraph">
              <wp:posOffset>5080</wp:posOffset>
            </wp:positionV>
            <wp:extent cx="2812415" cy="2585720"/>
            <wp:effectExtent l="0" t="0" r="6985" b="5080"/>
            <wp:wrapSquare wrapText="bothSides"/>
            <wp:docPr id="1855188130" name="Imagen 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8130" name="Imagen 1" descr="Gráfico, Gráfico de dispersión&#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2818525" cy="2590984"/>
                    </a:xfrm>
                    <a:prstGeom prst="rect">
                      <a:avLst/>
                    </a:prstGeom>
                  </pic:spPr>
                </pic:pic>
              </a:graphicData>
            </a:graphic>
            <wp14:sizeRelV relativeFrom="margin">
              <wp14:pctHeight>0</wp14:pctHeight>
            </wp14:sizeRelV>
          </wp:anchor>
        </w:drawing>
      </w:r>
      <w:r w:rsidRPr="00A9262D">
        <w:rPr>
          <w:noProof/>
          <w:lang w:val="es-MX"/>
        </w:rPr>
        <w:drawing>
          <wp:anchor distT="0" distB="0" distL="114300" distR="114300" simplePos="0" relativeHeight="251671040" behindDoc="1" locked="0" layoutInCell="1" allowOverlap="1" wp14:anchorId="172BA5AC" wp14:editId="463E22C1">
            <wp:simplePos x="0" y="0"/>
            <wp:positionH relativeFrom="margin">
              <wp:posOffset>3051740</wp:posOffset>
            </wp:positionH>
            <wp:positionV relativeFrom="paragraph">
              <wp:posOffset>4561</wp:posOffset>
            </wp:positionV>
            <wp:extent cx="2941320" cy="2586125"/>
            <wp:effectExtent l="0" t="0" r="0" b="5080"/>
            <wp:wrapNone/>
            <wp:docPr id="1232979656" name="Imagen 1" descr="Gráfico, Gráfico de disp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79656" name="Imagen 1" descr="Gráfico, Gráfico de dispersión"/>
                    <pic:cNvPicPr/>
                  </pic:nvPicPr>
                  <pic:blipFill>
                    <a:blip r:embed="rId16">
                      <a:extLst>
                        <a:ext uri="{28A0092B-C50C-407E-A947-70E740481C1C}">
                          <a14:useLocalDpi xmlns:a14="http://schemas.microsoft.com/office/drawing/2010/main" val="0"/>
                        </a:ext>
                      </a:extLst>
                    </a:blip>
                    <a:stretch>
                      <a:fillRect/>
                    </a:stretch>
                  </pic:blipFill>
                  <pic:spPr>
                    <a:xfrm>
                      <a:off x="0" y="0"/>
                      <a:ext cx="2975991" cy="2616609"/>
                    </a:xfrm>
                    <a:prstGeom prst="rect">
                      <a:avLst/>
                    </a:prstGeom>
                  </pic:spPr>
                </pic:pic>
              </a:graphicData>
            </a:graphic>
            <wp14:sizeRelH relativeFrom="margin">
              <wp14:pctWidth>0</wp14:pctWidth>
            </wp14:sizeRelH>
            <wp14:sizeRelV relativeFrom="margin">
              <wp14:pctHeight>0</wp14:pctHeight>
            </wp14:sizeRelV>
          </wp:anchor>
        </w:drawing>
      </w:r>
    </w:p>
    <w:p w14:paraId="1F73BABA" w14:textId="67290AE4" w:rsidR="00782F80" w:rsidRDefault="00F43680" w:rsidP="00782F80">
      <w:pPr>
        <w:pStyle w:val="NormalWeb"/>
        <w:rPr>
          <w:color w:val="000000"/>
          <w:sz w:val="27"/>
          <w:szCs w:val="27"/>
        </w:rPr>
      </w:pPr>
      <w:r>
        <w:br w:type="textWrapping" w:clear="all"/>
      </w:r>
    </w:p>
    <w:p w14:paraId="4EA24F3C" w14:textId="4B2BB8A7" w:rsidR="00782F80" w:rsidRPr="00782F80" w:rsidRDefault="00782F80" w:rsidP="00782F80">
      <w:p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782F80">
        <w:rPr>
          <w:rFonts w:ascii="Times New Roman" w:eastAsia="Times New Roman" w:hAnsi="Times New Roman" w:cs="Times New Roman"/>
          <w:color w:val="000000"/>
          <w:sz w:val="27"/>
          <w:szCs w:val="27"/>
          <w:lang w:val="es-MX" w:eastAsia="es-MX"/>
        </w:rPr>
        <w:t>A partir de</w:t>
      </w:r>
      <w:r>
        <w:rPr>
          <w:rFonts w:ascii="Times New Roman" w:eastAsia="Times New Roman" w:hAnsi="Times New Roman" w:cs="Times New Roman"/>
          <w:color w:val="000000"/>
          <w:sz w:val="27"/>
          <w:szCs w:val="27"/>
          <w:lang w:val="es-MX" w:eastAsia="es-MX"/>
        </w:rPr>
        <w:t xml:space="preserve"> la</w:t>
      </w:r>
      <w:r w:rsidRPr="00782F80">
        <w:rPr>
          <w:rFonts w:ascii="Times New Roman" w:eastAsia="Times New Roman" w:hAnsi="Times New Roman" w:cs="Times New Roman"/>
          <w:color w:val="000000"/>
          <w:sz w:val="27"/>
          <w:szCs w:val="27"/>
          <w:lang w:val="es-MX" w:eastAsia="es-MX"/>
        </w:rPr>
        <w:t xml:space="preserve"> gráfica</w:t>
      </w:r>
      <w:r>
        <w:rPr>
          <w:rFonts w:ascii="Times New Roman" w:eastAsia="Times New Roman" w:hAnsi="Times New Roman" w:cs="Times New Roman"/>
          <w:color w:val="000000"/>
          <w:sz w:val="27"/>
          <w:szCs w:val="27"/>
          <w:lang w:val="es-MX" w:eastAsia="es-MX"/>
        </w:rPr>
        <w:t xml:space="preserve"> de la derecha</w:t>
      </w:r>
      <w:r w:rsidRPr="00782F80">
        <w:rPr>
          <w:rFonts w:ascii="Times New Roman" w:eastAsia="Times New Roman" w:hAnsi="Times New Roman" w:cs="Times New Roman"/>
          <w:color w:val="000000"/>
          <w:sz w:val="27"/>
          <w:szCs w:val="27"/>
          <w:lang w:val="es-MX" w:eastAsia="es-MX"/>
        </w:rPr>
        <w:t>, se puede concluir lo siguiente:</w:t>
      </w:r>
    </w:p>
    <w:p w14:paraId="43C68CF5" w14:textId="77777777" w:rsidR="00782F80" w:rsidRPr="00782F80" w:rsidRDefault="00782F80" w:rsidP="00782F80">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782F80">
        <w:rPr>
          <w:rFonts w:ascii="Times New Roman" w:eastAsia="Times New Roman" w:hAnsi="Times New Roman" w:cs="Times New Roman"/>
          <w:color w:val="000000"/>
          <w:sz w:val="27"/>
          <w:szCs w:val="27"/>
          <w:lang w:val="es-MX" w:eastAsia="es-MX"/>
        </w:rPr>
        <w:t>El modelo tiene una precisión moderada, ya que hay una tendencia general de que los puntos se acerquen a la diagonal, pero también hay una gran dispersión y variabilidad de los datos.</w:t>
      </w:r>
    </w:p>
    <w:p w14:paraId="2D3ED378" w14:textId="3BD09217" w:rsidR="00782F80" w:rsidRDefault="00E86AD1" w:rsidP="00121CA6">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sidRPr="00E86AD1">
        <w:rPr>
          <w:rFonts w:ascii="Times New Roman" w:eastAsia="Times New Roman" w:hAnsi="Times New Roman" w:cs="Times New Roman"/>
          <w:color w:val="000000"/>
          <w:sz w:val="27"/>
          <w:szCs w:val="27"/>
          <w:lang w:val="es-MX" w:eastAsia="es-MX"/>
        </w:rPr>
        <w:t xml:space="preserve">La gráfica muestra que hay una correlación positiva entre los niveles de </w:t>
      </w:r>
      <w:proofErr w:type="spellStart"/>
      <w:r w:rsidRPr="00E86AD1">
        <w:rPr>
          <w:rFonts w:ascii="Times New Roman" w:eastAsia="Times New Roman" w:hAnsi="Times New Roman" w:cs="Times New Roman"/>
          <w:color w:val="000000"/>
          <w:sz w:val="27"/>
          <w:szCs w:val="27"/>
          <w:lang w:val="es-MX" w:eastAsia="es-MX"/>
        </w:rPr>
        <w:t>ck</w:t>
      </w:r>
      <w:proofErr w:type="spellEnd"/>
      <w:r w:rsidRPr="00E86AD1">
        <w:rPr>
          <w:rFonts w:ascii="Times New Roman" w:eastAsia="Times New Roman" w:hAnsi="Times New Roman" w:cs="Times New Roman"/>
          <w:color w:val="000000"/>
          <w:sz w:val="27"/>
          <w:szCs w:val="27"/>
          <w:lang w:val="es-MX" w:eastAsia="es-MX"/>
        </w:rPr>
        <w:t xml:space="preserve"> y </w:t>
      </w:r>
      <w:proofErr w:type="spellStart"/>
      <w:r w:rsidRPr="00E86AD1">
        <w:rPr>
          <w:rFonts w:ascii="Times New Roman" w:eastAsia="Times New Roman" w:hAnsi="Times New Roman" w:cs="Times New Roman"/>
          <w:color w:val="000000"/>
          <w:sz w:val="27"/>
          <w:szCs w:val="27"/>
          <w:lang w:val="es-MX" w:eastAsia="es-MX"/>
        </w:rPr>
        <w:t>pk</w:t>
      </w:r>
      <w:proofErr w:type="spellEnd"/>
      <w:r w:rsidRPr="00E86AD1">
        <w:rPr>
          <w:rFonts w:ascii="Times New Roman" w:eastAsia="Times New Roman" w:hAnsi="Times New Roman" w:cs="Times New Roman"/>
          <w:color w:val="000000"/>
          <w:sz w:val="27"/>
          <w:szCs w:val="27"/>
          <w:lang w:val="es-MX" w:eastAsia="es-MX"/>
        </w:rPr>
        <w:t xml:space="preserve">, es decir, que a mayor </w:t>
      </w:r>
      <w:proofErr w:type="spellStart"/>
      <w:r w:rsidRPr="00E86AD1">
        <w:rPr>
          <w:rFonts w:ascii="Times New Roman" w:eastAsia="Times New Roman" w:hAnsi="Times New Roman" w:cs="Times New Roman"/>
          <w:color w:val="000000"/>
          <w:sz w:val="27"/>
          <w:szCs w:val="27"/>
          <w:lang w:val="es-MX" w:eastAsia="es-MX"/>
        </w:rPr>
        <w:t>ck</w:t>
      </w:r>
      <w:proofErr w:type="spellEnd"/>
      <w:r w:rsidRPr="00E86AD1">
        <w:rPr>
          <w:rFonts w:ascii="Times New Roman" w:eastAsia="Times New Roman" w:hAnsi="Times New Roman" w:cs="Times New Roman"/>
          <w:color w:val="000000"/>
          <w:sz w:val="27"/>
          <w:szCs w:val="27"/>
          <w:lang w:val="es-MX" w:eastAsia="es-MX"/>
        </w:rPr>
        <w:t xml:space="preserve">, mayor </w:t>
      </w:r>
      <w:proofErr w:type="spellStart"/>
      <w:r w:rsidRPr="00E86AD1">
        <w:rPr>
          <w:rFonts w:ascii="Times New Roman" w:eastAsia="Times New Roman" w:hAnsi="Times New Roman" w:cs="Times New Roman"/>
          <w:color w:val="000000"/>
          <w:sz w:val="27"/>
          <w:szCs w:val="27"/>
          <w:lang w:val="es-MX" w:eastAsia="es-MX"/>
        </w:rPr>
        <w:t>pk</w:t>
      </w:r>
      <w:proofErr w:type="spellEnd"/>
      <w:r w:rsidRPr="00E86AD1">
        <w:rPr>
          <w:rFonts w:ascii="Times New Roman" w:eastAsia="Times New Roman" w:hAnsi="Times New Roman" w:cs="Times New Roman"/>
          <w:color w:val="000000"/>
          <w:sz w:val="27"/>
          <w:szCs w:val="27"/>
          <w:lang w:val="es-MX" w:eastAsia="es-MX"/>
        </w:rPr>
        <w:t>. Esto puede deberse a que ambas enzimas están involucradas en el mismo proceso metabólico y se regulan de forma coordinada</w:t>
      </w:r>
      <w:r w:rsidR="00782F80" w:rsidRPr="00782F80">
        <w:rPr>
          <w:rFonts w:ascii="Times New Roman" w:eastAsia="Times New Roman" w:hAnsi="Times New Roman" w:cs="Times New Roman"/>
          <w:color w:val="000000"/>
          <w:sz w:val="27"/>
          <w:szCs w:val="27"/>
          <w:lang w:val="es-MX" w:eastAsia="es-MX"/>
        </w:rPr>
        <w:t>.</w:t>
      </w:r>
    </w:p>
    <w:p w14:paraId="3AE8D871" w14:textId="0EC09F3F" w:rsidR="00E86AD1" w:rsidRDefault="00E86AD1" w:rsidP="00121CA6">
      <w:pPr>
        <w:numPr>
          <w:ilvl w:val="0"/>
          <w:numId w:val="12"/>
        </w:num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Pr>
          <w:rFonts w:ascii="Times New Roman" w:eastAsia="Times New Roman" w:hAnsi="Times New Roman" w:cs="Times New Roman"/>
          <w:color w:val="000000"/>
          <w:sz w:val="27"/>
          <w:szCs w:val="27"/>
          <w:lang w:val="es-MX" w:eastAsia="es-MX"/>
        </w:rPr>
        <w:t>Y de forma inversamente proporcional, dado que nuestro conjunto de datos se trata de pacientes ya diagnosticados, podemos abstraer que los bajos índices en estas enzimas indican que efectivamente, los datos extraídos son de personas donde las enzimas no tienen una fuerte presencia, indicando problemas en los tejidos musculares.</w:t>
      </w:r>
    </w:p>
    <w:p w14:paraId="00AFB7E1" w14:textId="1901DD88" w:rsidR="004C74FD" w:rsidRPr="004C74FD" w:rsidRDefault="004C74FD" w:rsidP="004C74FD">
      <w:pPr>
        <w:spacing w:before="100" w:beforeAutospacing="1" w:after="100" w:afterAutospacing="1" w:line="240" w:lineRule="auto"/>
        <w:rPr>
          <w:rFonts w:ascii="Times New Roman" w:eastAsia="Times New Roman" w:hAnsi="Times New Roman" w:cs="Times New Roman"/>
          <w:color w:val="000000"/>
          <w:sz w:val="27"/>
          <w:szCs w:val="27"/>
          <w:lang w:val="es-MX" w:eastAsia="es-MX"/>
        </w:rPr>
      </w:pPr>
      <w:r>
        <w:rPr>
          <w:rFonts w:ascii="Times New Roman" w:eastAsia="Times New Roman" w:hAnsi="Times New Roman" w:cs="Times New Roman"/>
          <w:color w:val="000000"/>
          <w:sz w:val="27"/>
          <w:szCs w:val="27"/>
          <w:lang w:val="es-MX" w:eastAsia="es-MX"/>
        </w:rPr>
        <w:t>Y a</w:t>
      </w:r>
      <w:r w:rsidRPr="004C74FD">
        <w:rPr>
          <w:rFonts w:ascii="Times New Roman" w:eastAsia="Times New Roman" w:hAnsi="Times New Roman" w:cs="Times New Roman"/>
          <w:color w:val="000000"/>
          <w:sz w:val="27"/>
          <w:szCs w:val="27"/>
          <w:lang w:val="es-MX" w:eastAsia="es-MX"/>
        </w:rPr>
        <w:t xml:space="preserve"> partir de la gráfica de la</w:t>
      </w:r>
      <w:r>
        <w:rPr>
          <w:rFonts w:ascii="Times New Roman" w:eastAsia="Times New Roman" w:hAnsi="Times New Roman" w:cs="Times New Roman"/>
          <w:color w:val="000000"/>
          <w:sz w:val="27"/>
          <w:szCs w:val="27"/>
          <w:lang w:val="es-MX" w:eastAsia="es-MX"/>
        </w:rPr>
        <w:t xml:space="preserve"> izquierda</w:t>
      </w:r>
      <w:r w:rsidRPr="004C74FD">
        <w:rPr>
          <w:rFonts w:ascii="Times New Roman" w:eastAsia="Times New Roman" w:hAnsi="Times New Roman" w:cs="Times New Roman"/>
          <w:color w:val="000000"/>
          <w:sz w:val="27"/>
          <w:szCs w:val="27"/>
          <w:lang w:val="es-MX" w:eastAsia="es-MX"/>
        </w:rPr>
        <w:t>, se puede concluir</w:t>
      </w:r>
      <w:r>
        <w:rPr>
          <w:rFonts w:ascii="Times New Roman" w:eastAsia="Times New Roman" w:hAnsi="Times New Roman" w:cs="Times New Roman"/>
          <w:color w:val="000000"/>
          <w:sz w:val="27"/>
          <w:szCs w:val="27"/>
          <w:lang w:val="es-MX" w:eastAsia="es-MX"/>
        </w:rPr>
        <w:t xml:space="preserve"> que el modelo tiene bastante precisión, esto tiene sentido, dado que estamos analizando datos de personas ya diagnosticadas. </w:t>
      </w:r>
    </w:p>
    <w:p w14:paraId="0BD8B538" w14:textId="77777777" w:rsidR="004C74FD" w:rsidRPr="00782F80" w:rsidRDefault="004C74FD" w:rsidP="004C74FD">
      <w:pPr>
        <w:spacing w:before="100" w:beforeAutospacing="1" w:after="100" w:afterAutospacing="1" w:line="240" w:lineRule="auto"/>
        <w:rPr>
          <w:rFonts w:ascii="Times New Roman" w:eastAsia="Times New Roman" w:hAnsi="Times New Roman" w:cs="Times New Roman"/>
          <w:color w:val="000000"/>
          <w:sz w:val="27"/>
          <w:szCs w:val="27"/>
          <w:lang w:val="es-MX" w:eastAsia="es-MX"/>
        </w:rPr>
      </w:pPr>
    </w:p>
    <w:p w14:paraId="52536DB1" w14:textId="38AB2934" w:rsidR="00121CA6" w:rsidRPr="000338A8" w:rsidRDefault="000338A8" w:rsidP="000338A8">
      <w:pPr>
        <w:rPr>
          <w:rFonts w:asciiTheme="majorHAnsi" w:eastAsiaTheme="majorEastAsia" w:hAnsiTheme="majorHAnsi" w:cstheme="majorBidi"/>
          <w:b/>
          <w:sz w:val="28"/>
          <w:szCs w:val="32"/>
        </w:rPr>
      </w:pPr>
      <w:r>
        <w:br w:type="page"/>
      </w:r>
    </w:p>
    <w:p w14:paraId="6AD62CA5" w14:textId="3C769998" w:rsidR="00121CA6" w:rsidRPr="0043322B" w:rsidRDefault="00121CA6" w:rsidP="00121CA6">
      <w:pPr>
        <w:pStyle w:val="Ttulo1"/>
        <w:rPr>
          <w:lang w:val="es-MX"/>
        </w:rPr>
      </w:pPr>
      <w:r w:rsidRPr="00121CA6">
        <w:rPr>
          <w:lang w:val="es-MX"/>
        </w:rPr>
        <w:lastRenderedPageBreak/>
        <w:t>Documentación y Presentación:</w:t>
      </w:r>
      <w:r>
        <w:rPr>
          <w:lang w:val="es-MX"/>
        </w:rPr>
        <w:tab/>
      </w:r>
      <w:r>
        <w:rPr>
          <w:lang w:val="es-MX"/>
        </w:rPr>
        <w:tab/>
      </w:r>
    </w:p>
    <w:p w14:paraId="6E323CEC" w14:textId="46FA4933" w:rsidR="00D51467" w:rsidRPr="00D51467" w:rsidRDefault="00937C9A" w:rsidP="00035E26">
      <w:pPr>
        <w:rPr>
          <w:lang w:val="es-MX"/>
        </w:rPr>
      </w:pPr>
      <w:r>
        <w:rPr>
          <w:lang w:val="es-MX"/>
        </w:rPr>
        <w:t xml:space="preserve">Anexamos el código fuente para el proyecto, en forma de un </w:t>
      </w:r>
      <w:proofErr w:type="spellStart"/>
      <w:r>
        <w:rPr>
          <w:lang w:val="es-MX"/>
        </w:rPr>
        <w:t>jupyter</w:t>
      </w:r>
      <w:proofErr w:type="spellEnd"/>
      <w:r>
        <w:rPr>
          <w:lang w:val="es-MX"/>
        </w:rPr>
        <w:t xml:space="preserve"> notebook.</w:t>
      </w:r>
    </w:p>
    <w:p w14:paraId="07F5C0CC" w14:textId="2CDAB157" w:rsidR="00937C9A" w:rsidRDefault="00937C9A" w:rsidP="00035E26">
      <w:pPr>
        <w:rPr>
          <w:lang w:val="es-MX"/>
        </w:rPr>
      </w:pPr>
      <w:r>
        <w:rPr>
          <w:lang w:val="es-MX"/>
        </w:rPr>
        <w:t xml:space="preserve">Además de una presentación en formato </w:t>
      </w:r>
      <w:proofErr w:type="spellStart"/>
      <w:r>
        <w:rPr>
          <w:lang w:val="es-MX"/>
        </w:rPr>
        <w:t>pdf</w:t>
      </w:r>
      <w:proofErr w:type="spellEnd"/>
      <w:r>
        <w:rPr>
          <w:lang w:val="es-MX"/>
        </w:rPr>
        <w:t>.</w:t>
      </w:r>
    </w:p>
    <w:p w14:paraId="052C4784" w14:textId="218EB5C6" w:rsidR="00937C9A" w:rsidRDefault="00D51467" w:rsidP="00035E26">
      <w:pPr>
        <w:rPr>
          <w:u w:val="single"/>
          <w:lang w:val="es-MX"/>
        </w:rPr>
      </w:pPr>
      <w:r>
        <w:rPr>
          <w:u w:val="single"/>
          <w:lang w:val="es-MX"/>
        </w:rPr>
        <w:t>La secuencia de DMD en formato FASTA.</w:t>
      </w:r>
    </w:p>
    <w:p w14:paraId="05926D13" w14:textId="6C8F0D33" w:rsidR="00D51467" w:rsidRPr="00937C9A" w:rsidRDefault="00D51467" w:rsidP="00035E26">
      <w:pPr>
        <w:rPr>
          <w:u w:val="single"/>
          <w:lang w:val="es-MX"/>
        </w:rPr>
      </w:pPr>
      <w:r>
        <w:rPr>
          <w:u w:val="single"/>
          <w:lang w:val="es-MX"/>
        </w:rPr>
        <w:t xml:space="preserve">Un pequeño </w:t>
      </w:r>
      <w:proofErr w:type="spellStart"/>
      <w:r>
        <w:rPr>
          <w:u w:val="single"/>
          <w:lang w:val="es-MX"/>
        </w:rPr>
        <w:t>dataset</w:t>
      </w:r>
      <w:proofErr w:type="spellEnd"/>
      <w:r>
        <w:rPr>
          <w:u w:val="single"/>
          <w:lang w:val="es-MX"/>
        </w:rPr>
        <w:t xml:space="preserve"> con los marcadores genéticos en formato </w:t>
      </w:r>
      <w:proofErr w:type="spellStart"/>
      <w:r>
        <w:rPr>
          <w:u w:val="single"/>
          <w:lang w:val="es-MX"/>
        </w:rPr>
        <w:t>csv</w:t>
      </w:r>
      <w:proofErr w:type="spellEnd"/>
      <w:r>
        <w:rPr>
          <w:u w:val="single"/>
          <w:lang w:val="es-MX"/>
        </w:rPr>
        <w:t>.</w:t>
      </w:r>
    </w:p>
    <w:p w14:paraId="44412E9C" w14:textId="77777777" w:rsidR="00937C9A" w:rsidRDefault="00937C9A" w:rsidP="00035E26">
      <w:pPr>
        <w:rPr>
          <w:lang w:val="es-MX"/>
        </w:rPr>
      </w:pPr>
    </w:p>
    <w:p w14:paraId="33A7127A" w14:textId="77777777" w:rsidR="00F65D46" w:rsidRDefault="00F65D46" w:rsidP="00874AA1">
      <w:pPr>
        <w:rPr>
          <w:lang w:val="es-MX"/>
        </w:rPr>
      </w:pPr>
    </w:p>
    <w:p w14:paraId="3296887C" w14:textId="77777777" w:rsidR="001B7F50" w:rsidRPr="005314B0" w:rsidRDefault="001B7F50" w:rsidP="00874AA1">
      <w:pPr>
        <w:rPr>
          <w:lang w:val="es-MX"/>
        </w:rPr>
      </w:pPr>
    </w:p>
    <w:p w14:paraId="23DD1EE6" w14:textId="2D104CA4" w:rsidR="00563FE4" w:rsidRPr="005314B0" w:rsidRDefault="00D05DF8" w:rsidP="00874AA1">
      <w:pPr>
        <w:pStyle w:val="Ttulo1"/>
        <w:rPr>
          <w:lang w:val="es-MX"/>
        </w:rPr>
      </w:pPr>
      <w:r>
        <w:rPr>
          <w:lang w:val="es-MX"/>
        </w:rPr>
        <w:t>Referencias</w:t>
      </w:r>
    </w:p>
    <w:p w14:paraId="74F714A0" w14:textId="474607DA" w:rsidR="005244D5" w:rsidRPr="00EF5F3F" w:rsidRDefault="001B7F50" w:rsidP="00874AA1">
      <w:pPr>
        <w:rPr>
          <w:sz w:val="18"/>
          <w:szCs w:val="18"/>
          <w:lang w:val="es-MX"/>
        </w:rPr>
      </w:pPr>
      <w:r w:rsidRPr="00EF5F3F">
        <w:rPr>
          <w:sz w:val="18"/>
          <w:szCs w:val="18"/>
          <w:lang w:val="es-MX"/>
        </w:rPr>
        <w:t xml:space="preserve">Distrofia muscular de Duchenne | Anales de Pediatría Continuada - Elsevier. </w:t>
      </w:r>
      <w:hyperlink r:id="rId17" w:history="1">
        <w:r w:rsidRPr="00EF5F3F">
          <w:rPr>
            <w:rStyle w:val="Hipervnculo"/>
            <w:sz w:val="18"/>
            <w:szCs w:val="18"/>
            <w:lang w:val="es-MX"/>
          </w:rPr>
          <w:t>https://www.elsevier.es/es-revista-anales-pediatria-continuada-51-articulo-distrofia-muscular-duchenne-S1696281814701684</w:t>
        </w:r>
      </w:hyperlink>
      <w:r w:rsidRPr="00EF5F3F">
        <w:rPr>
          <w:sz w:val="18"/>
          <w:szCs w:val="18"/>
          <w:lang w:val="es-MX"/>
        </w:rPr>
        <w:t>.</w:t>
      </w:r>
    </w:p>
    <w:p w14:paraId="656EB52B" w14:textId="65560641" w:rsidR="001B7F50" w:rsidRPr="00EF5F3F" w:rsidRDefault="001B7F50" w:rsidP="00874AA1">
      <w:pPr>
        <w:rPr>
          <w:sz w:val="18"/>
          <w:szCs w:val="18"/>
          <w:lang w:val="es-MX"/>
        </w:rPr>
      </w:pPr>
      <w:proofErr w:type="spellStart"/>
      <w:r w:rsidRPr="00EF5F3F">
        <w:rPr>
          <w:sz w:val="18"/>
          <w:szCs w:val="18"/>
          <w:lang w:val="en-US"/>
        </w:rPr>
        <w:t>Distrofia</w:t>
      </w:r>
      <w:proofErr w:type="spellEnd"/>
      <w:r w:rsidRPr="00EF5F3F">
        <w:rPr>
          <w:sz w:val="18"/>
          <w:szCs w:val="18"/>
          <w:lang w:val="en-US"/>
        </w:rPr>
        <w:t xml:space="preserve"> muscular de Duchenne - Genetic and Rare Diseases Information .... </w:t>
      </w:r>
      <w:hyperlink r:id="rId18" w:history="1">
        <w:r w:rsidRPr="00EF5F3F">
          <w:rPr>
            <w:rStyle w:val="Hipervnculo"/>
            <w:sz w:val="18"/>
            <w:szCs w:val="18"/>
            <w:lang w:val="es-MX"/>
          </w:rPr>
          <w:t>https://rarediseases.info.nih.gov/espanol/13375/distrofia-muscular-de-duchenne/</w:t>
        </w:r>
      </w:hyperlink>
      <w:r w:rsidRPr="00EF5F3F">
        <w:rPr>
          <w:sz w:val="18"/>
          <w:szCs w:val="18"/>
          <w:lang w:val="es-MX"/>
        </w:rPr>
        <w:t>.</w:t>
      </w:r>
    </w:p>
    <w:p w14:paraId="1D9C9962" w14:textId="2BD2AB81" w:rsidR="001B7F50" w:rsidRPr="00EF5F3F" w:rsidRDefault="001B7F50" w:rsidP="00874AA1">
      <w:pPr>
        <w:rPr>
          <w:sz w:val="18"/>
          <w:szCs w:val="18"/>
          <w:lang w:val="es-MX"/>
        </w:rPr>
      </w:pPr>
      <w:r w:rsidRPr="00EF5F3F">
        <w:rPr>
          <w:sz w:val="18"/>
          <w:szCs w:val="18"/>
          <w:lang w:val="es-MX"/>
        </w:rPr>
        <w:t xml:space="preserve">Implementación de la Prueba del Multiplex PCR para el Gen DMD en .... </w:t>
      </w:r>
      <w:hyperlink r:id="rId19" w:history="1">
        <w:r w:rsidRPr="00EF5F3F">
          <w:rPr>
            <w:rStyle w:val="Hipervnculo"/>
            <w:sz w:val="18"/>
            <w:szCs w:val="18"/>
            <w:lang w:val="es-MX"/>
          </w:rPr>
          <w:t>https://www.redalyc.org/articulo.oa?id=371637126002</w:t>
        </w:r>
      </w:hyperlink>
      <w:r w:rsidRPr="00EF5F3F">
        <w:rPr>
          <w:sz w:val="18"/>
          <w:szCs w:val="18"/>
          <w:lang w:val="es-MX"/>
        </w:rPr>
        <w:t>.</w:t>
      </w:r>
    </w:p>
    <w:p w14:paraId="0598A3BA" w14:textId="36F55E75" w:rsidR="00563FE4" w:rsidRPr="00EF5F3F" w:rsidRDefault="001B7F50" w:rsidP="00874AA1">
      <w:pPr>
        <w:rPr>
          <w:sz w:val="18"/>
          <w:szCs w:val="18"/>
          <w:lang w:val="es-MX"/>
        </w:rPr>
      </w:pPr>
      <w:r w:rsidRPr="00EF5F3F">
        <w:rPr>
          <w:sz w:val="18"/>
          <w:szCs w:val="18"/>
          <w:lang w:val="es-MX"/>
        </w:rPr>
        <w:t xml:space="preserve">Detección de mutaciones causantes de distrofia muscular de ... - SciELO. </w:t>
      </w:r>
      <w:hyperlink r:id="rId20" w:history="1">
        <w:r w:rsidRPr="00EF5F3F">
          <w:rPr>
            <w:rStyle w:val="Hipervnculo"/>
            <w:sz w:val="18"/>
            <w:szCs w:val="18"/>
            <w:lang w:val="es-MX"/>
          </w:rPr>
          <w:t>http://www.scielo.org.pe/scielo.php?script=sci_arttext&amp;pid=S1726-46342019000300475</w:t>
        </w:r>
      </w:hyperlink>
      <w:r w:rsidRPr="00EF5F3F">
        <w:rPr>
          <w:sz w:val="18"/>
          <w:szCs w:val="18"/>
          <w:lang w:val="es-MX"/>
        </w:rPr>
        <w:t>.</w:t>
      </w:r>
    </w:p>
    <w:p w14:paraId="3389F61F" w14:textId="4698F7F0" w:rsidR="001B7F50" w:rsidRPr="00EF5F3F" w:rsidRDefault="001B7F50" w:rsidP="00874AA1">
      <w:pPr>
        <w:rPr>
          <w:sz w:val="18"/>
          <w:szCs w:val="18"/>
          <w:lang w:val="en-US"/>
        </w:rPr>
      </w:pPr>
      <w:r w:rsidRPr="00EF5F3F">
        <w:rPr>
          <w:sz w:val="18"/>
          <w:szCs w:val="18"/>
          <w:lang w:val="en-US"/>
        </w:rPr>
        <w:t xml:space="preserve">Dystrophin (DMD) sequence variations. </w:t>
      </w:r>
      <w:hyperlink r:id="rId21" w:history="1">
        <w:r w:rsidRPr="00EF5F3F">
          <w:rPr>
            <w:rStyle w:val="Hipervnculo"/>
            <w:sz w:val="18"/>
            <w:szCs w:val="18"/>
            <w:lang w:val="en-US"/>
          </w:rPr>
          <w:t>https://www.dmd.nl/database.html</w:t>
        </w:r>
      </w:hyperlink>
      <w:r w:rsidRPr="00EF5F3F">
        <w:rPr>
          <w:sz w:val="18"/>
          <w:szCs w:val="18"/>
          <w:lang w:val="en-US"/>
        </w:rPr>
        <w:t>.</w:t>
      </w:r>
    </w:p>
    <w:p w14:paraId="3D15CF0A" w14:textId="4BCBD4B2" w:rsidR="0043322B" w:rsidRPr="00EF5F3F" w:rsidRDefault="0043322B" w:rsidP="00874AA1">
      <w:pPr>
        <w:rPr>
          <w:sz w:val="18"/>
          <w:szCs w:val="18"/>
          <w:lang w:val="es-MX"/>
        </w:rPr>
      </w:pPr>
      <w:r w:rsidRPr="00EF5F3F">
        <w:rPr>
          <w:sz w:val="18"/>
          <w:szCs w:val="18"/>
          <w:lang w:val="en-US"/>
        </w:rPr>
        <w:t xml:space="preserve">The UMD-DMD French Knowledgebase. </w:t>
      </w:r>
      <w:hyperlink r:id="rId22" w:history="1">
        <w:r w:rsidR="00035E26" w:rsidRPr="00EF5F3F">
          <w:rPr>
            <w:rStyle w:val="Hipervnculo"/>
            <w:sz w:val="18"/>
            <w:szCs w:val="18"/>
            <w:lang w:val="es-MX"/>
          </w:rPr>
          <w:t>http://www.umd.be/DMD</w:t>
        </w:r>
      </w:hyperlink>
      <w:r w:rsidR="00035E26" w:rsidRPr="00EF5F3F">
        <w:rPr>
          <w:sz w:val="18"/>
          <w:szCs w:val="18"/>
          <w:lang w:val="es-MX"/>
        </w:rPr>
        <w:t>.</w:t>
      </w:r>
    </w:p>
    <w:p w14:paraId="4F97C8E2" w14:textId="089B9841" w:rsidR="00C51550" w:rsidRPr="00EF5F3F" w:rsidRDefault="00D73BC4" w:rsidP="004829F0">
      <w:pPr>
        <w:spacing w:before="100" w:beforeAutospacing="1" w:after="100" w:afterAutospacing="1" w:line="240" w:lineRule="auto"/>
        <w:rPr>
          <w:color w:val="000000" w:themeColor="text1"/>
          <w:sz w:val="18"/>
          <w:szCs w:val="18"/>
        </w:rPr>
      </w:pPr>
      <w:r w:rsidRPr="00EF5F3F">
        <w:rPr>
          <w:color w:val="000000" w:themeColor="text1"/>
          <w:sz w:val="18"/>
          <w:szCs w:val="18"/>
        </w:rPr>
        <w:t xml:space="preserve">MSD </w:t>
      </w:r>
      <w:proofErr w:type="spellStart"/>
      <w:r w:rsidRPr="00EF5F3F">
        <w:rPr>
          <w:color w:val="000000" w:themeColor="text1"/>
          <w:sz w:val="18"/>
          <w:szCs w:val="18"/>
        </w:rPr>
        <w:t>Manuals</w:t>
      </w:r>
      <w:proofErr w:type="spellEnd"/>
      <w:r w:rsidRPr="00EF5F3F">
        <w:rPr>
          <w:color w:val="000000" w:themeColor="text1"/>
          <w:sz w:val="18"/>
          <w:szCs w:val="18"/>
        </w:rPr>
        <w:t xml:space="preserve">. (s. f.). Distrofia muscular de Duchenne y distrofia muscular de Becker. </w:t>
      </w:r>
      <w:hyperlink r:id="rId23" w:history="1">
        <w:r w:rsidRPr="00EF5F3F">
          <w:rPr>
            <w:rStyle w:val="Hipervnculo"/>
            <w:color w:val="000000" w:themeColor="text1"/>
            <w:sz w:val="18"/>
            <w:szCs w:val="18"/>
            <w:u w:val="none"/>
          </w:rPr>
          <w:t xml:space="preserve">Recuperado el 11 de diciembre de 2023, de </w:t>
        </w:r>
      </w:hyperlink>
      <w:r w:rsidR="00C51550" w:rsidRPr="00EF5F3F">
        <w:rPr>
          <w:sz w:val="18"/>
          <w:szCs w:val="18"/>
        </w:rPr>
        <w:t xml:space="preserve"> </w:t>
      </w:r>
      <w:hyperlink r:id="rId24" w:history="1">
        <w:r w:rsidR="00C51550" w:rsidRPr="00EF5F3F">
          <w:rPr>
            <w:rStyle w:val="Hipervnculo"/>
            <w:sz w:val="18"/>
            <w:szCs w:val="18"/>
          </w:rPr>
          <w:t>https://www.msdmanuals.com/es/professional/pediatría/trastornos-musculares-hereditarios/distrofia-muscular-de-duchenne-y-distrofia-muscular-de-becker</w:t>
        </w:r>
      </w:hyperlink>
      <w:r w:rsidR="00C51550" w:rsidRPr="00EF5F3F">
        <w:rPr>
          <w:color w:val="000000" w:themeColor="text1"/>
          <w:sz w:val="18"/>
          <w:szCs w:val="18"/>
        </w:rPr>
        <w:t>.</w:t>
      </w:r>
    </w:p>
    <w:p w14:paraId="2724CB5C" w14:textId="762CF554" w:rsidR="009F3AD6" w:rsidRPr="00EF5F3F" w:rsidRDefault="00D73BC4" w:rsidP="004829F0">
      <w:pPr>
        <w:spacing w:before="100" w:beforeAutospacing="1" w:after="100" w:afterAutospacing="1" w:line="240" w:lineRule="auto"/>
        <w:rPr>
          <w:color w:val="000000" w:themeColor="text1"/>
          <w:sz w:val="18"/>
          <w:szCs w:val="18"/>
        </w:rPr>
      </w:pPr>
      <w:proofErr w:type="spellStart"/>
      <w:r w:rsidRPr="00EF5F3F">
        <w:rPr>
          <w:color w:val="000000" w:themeColor="text1"/>
          <w:sz w:val="18"/>
          <w:szCs w:val="18"/>
        </w:rPr>
        <w:t>Orphanet</w:t>
      </w:r>
      <w:proofErr w:type="spellEnd"/>
      <w:r w:rsidRPr="00EF5F3F">
        <w:rPr>
          <w:color w:val="000000" w:themeColor="text1"/>
          <w:sz w:val="18"/>
          <w:szCs w:val="18"/>
        </w:rPr>
        <w:t xml:space="preserve">. (s. f.). Distrofia muscular de Duchenne y Becker. </w:t>
      </w:r>
      <w:hyperlink r:id="rId25" w:history="1">
        <w:r w:rsidRPr="00EF5F3F">
          <w:rPr>
            <w:rStyle w:val="Hipervnculo"/>
            <w:color w:val="000000" w:themeColor="text1"/>
            <w:sz w:val="18"/>
            <w:szCs w:val="18"/>
            <w:u w:val="none"/>
          </w:rPr>
          <w:t xml:space="preserve">Recuperado el 11 de diciembre de 2023, de </w:t>
        </w:r>
      </w:hyperlink>
      <w:r w:rsidR="009F3AD6" w:rsidRPr="00EF5F3F">
        <w:rPr>
          <w:sz w:val="18"/>
          <w:szCs w:val="18"/>
        </w:rPr>
        <w:t xml:space="preserve"> </w:t>
      </w:r>
      <w:hyperlink r:id="rId26" w:history="1">
        <w:r w:rsidR="00C51550" w:rsidRPr="00EF5F3F">
          <w:rPr>
            <w:rStyle w:val="Hipervnculo"/>
            <w:sz w:val="18"/>
            <w:szCs w:val="18"/>
          </w:rPr>
          <w:t>https://www.orpha.net/consor/cgi-bin/OC_Exp.php?lng=ES&amp;Expert=262</w:t>
        </w:r>
      </w:hyperlink>
      <w:r w:rsidR="009F3AD6" w:rsidRPr="00EF5F3F">
        <w:rPr>
          <w:color w:val="000000" w:themeColor="text1"/>
          <w:sz w:val="18"/>
          <w:szCs w:val="18"/>
        </w:rPr>
        <w:t>.</w:t>
      </w:r>
    </w:p>
    <w:p w14:paraId="4555CA76" w14:textId="373AC61C" w:rsidR="00D73BC4" w:rsidRPr="00EF5F3F" w:rsidRDefault="00D73BC4" w:rsidP="004829F0">
      <w:pPr>
        <w:spacing w:before="100" w:beforeAutospacing="1" w:after="100" w:afterAutospacing="1" w:line="240" w:lineRule="auto"/>
        <w:rPr>
          <w:color w:val="000000" w:themeColor="text1"/>
          <w:sz w:val="18"/>
          <w:szCs w:val="18"/>
        </w:rPr>
      </w:pPr>
      <w:r w:rsidRPr="00EF5F3F">
        <w:rPr>
          <w:color w:val="000000" w:themeColor="text1"/>
          <w:sz w:val="18"/>
          <w:szCs w:val="18"/>
        </w:rPr>
        <w:t>Natera-de Benito, D., Nascimento, A., Abreu-González, L., Jiménez-</w:t>
      </w:r>
      <w:proofErr w:type="spellStart"/>
      <w:r w:rsidRPr="00EF5F3F">
        <w:rPr>
          <w:color w:val="000000" w:themeColor="text1"/>
          <w:sz w:val="18"/>
          <w:szCs w:val="18"/>
        </w:rPr>
        <w:t>Mallebrera</w:t>
      </w:r>
      <w:proofErr w:type="spellEnd"/>
      <w:r w:rsidRPr="00EF5F3F">
        <w:rPr>
          <w:color w:val="000000" w:themeColor="text1"/>
          <w:sz w:val="18"/>
          <w:szCs w:val="18"/>
        </w:rPr>
        <w:t>, C., Jou, C., Rodríguez-Sánchez, J. M., … &amp; García-Romero, M. (2016). Espectro mutacional de la distrofia muscular de Duchenne en España: estudio de 284 casos. Neurología, 31(8), 522-530.</w:t>
      </w:r>
      <w:r w:rsidR="009F3AD6" w:rsidRPr="00EF5F3F">
        <w:rPr>
          <w:color w:val="000000" w:themeColor="text1"/>
          <w:sz w:val="18"/>
          <w:szCs w:val="18"/>
        </w:rPr>
        <w:t xml:space="preserve"> </w:t>
      </w:r>
      <w:hyperlink r:id="rId27" w:history="1">
        <w:r w:rsidR="009F3AD6" w:rsidRPr="00EF5F3F">
          <w:rPr>
            <w:rStyle w:val="Hipervnculo"/>
            <w:sz w:val="18"/>
            <w:szCs w:val="18"/>
          </w:rPr>
          <w:t>https://www.elsevier.es/es-revista-neurologia-295-articulo-espectro-mutacional-distrofia-muscular-duchenne-S0213485316000219</w:t>
        </w:r>
      </w:hyperlink>
      <w:r w:rsidR="009F3AD6" w:rsidRPr="00EF5F3F">
        <w:rPr>
          <w:color w:val="000000" w:themeColor="text1"/>
          <w:sz w:val="18"/>
          <w:szCs w:val="18"/>
        </w:rPr>
        <w:t>.</w:t>
      </w:r>
    </w:p>
    <w:p w14:paraId="036F0444" w14:textId="62BDF76A" w:rsidR="00070AF1" w:rsidRPr="00EF5F3F" w:rsidRDefault="00D73BC4" w:rsidP="004829F0">
      <w:pPr>
        <w:spacing w:before="100" w:beforeAutospacing="1" w:after="100" w:afterAutospacing="1" w:line="240" w:lineRule="auto"/>
        <w:rPr>
          <w:color w:val="000000" w:themeColor="text1"/>
          <w:sz w:val="18"/>
          <w:szCs w:val="18"/>
        </w:rPr>
      </w:pPr>
      <w:r w:rsidRPr="00EF5F3F">
        <w:rPr>
          <w:color w:val="000000" w:themeColor="text1"/>
          <w:sz w:val="18"/>
          <w:szCs w:val="18"/>
        </w:rPr>
        <w:t>García, S., &amp; Canto, P. (2007). Biología molecular de la distrofia muscular de Duchenne. Boletín médico del Hospital Infantil de México, 64(2), 221-222.</w:t>
      </w:r>
      <w:r w:rsidR="00070AF1" w:rsidRPr="00EF5F3F">
        <w:rPr>
          <w:color w:val="000000" w:themeColor="text1"/>
          <w:sz w:val="18"/>
          <w:szCs w:val="18"/>
        </w:rPr>
        <w:t xml:space="preserve"> </w:t>
      </w:r>
      <w:hyperlink r:id="rId28" w:history="1">
        <w:r w:rsidR="00070AF1" w:rsidRPr="00EF5F3F">
          <w:rPr>
            <w:rStyle w:val="Hipervnculo"/>
            <w:sz w:val="18"/>
            <w:szCs w:val="18"/>
          </w:rPr>
          <w:t>http://anmm.org.mx/bgmm/1864_2007/1996-132-2-221-222.pdf</w:t>
        </w:r>
      </w:hyperlink>
      <w:r w:rsidR="00070AF1" w:rsidRPr="00EF5F3F">
        <w:rPr>
          <w:color w:val="000000" w:themeColor="text1"/>
          <w:sz w:val="18"/>
          <w:szCs w:val="18"/>
        </w:rPr>
        <w:t>.</w:t>
      </w:r>
    </w:p>
    <w:p w14:paraId="6E9CC9CE" w14:textId="77777777" w:rsidR="00070AF1" w:rsidRPr="003D5A87" w:rsidRDefault="00D73BC4" w:rsidP="004829F0">
      <w:pPr>
        <w:spacing w:before="100" w:beforeAutospacing="1" w:after="100" w:afterAutospacing="1" w:line="240" w:lineRule="auto"/>
        <w:rPr>
          <w:color w:val="000000" w:themeColor="text1"/>
          <w:sz w:val="18"/>
          <w:szCs w:val="18"/>
          <w:lang w:val="es-MX"/>
        </w:rPr>
      </w:pPr>
      <w:r w:rsidRPr="00EF5F3F">
        <w:rPr>
          <w:color w:val="000000" w:themeColor="text1"/>
          <w:sz w:val="18"/>
          <w:szCs w:val="18"/>
        </w:rPr>
        <w:t>Pérez, M. L., Rodríguez, H., González, L. M., &amp; Pérez, M. (2016). muscular de Diagnóstico molecular de distrofia Duchenne mediante reacción en cadena de la polimerasa multiplex. MEDISAN, 20(5), 581-589.</w:t>
      </w:r>
      <w:r w:rsidR="00070AF1" w:rsidRPr="00EF5F3F">
        <w:rPr>
          <w:color w:val="000000" w:themeColor="text1"/>
          <w:sz w:val="18"/>
          <w:szCs w:val="18"/>
        </w:rPr>
        <w:t xml:space="preserve"> </w:t>
      </w:r>
      <w:hyperlink r:id="rId29" w:history="1">
        <w:r w:rsidR="00070AF1" w:rsidRPr="003D5A87">
          <w:rPr>
            <w:rStyle w:val="Hipervnculo"/>
            <w:sz w:val="18"/>
            <w:szCs w:val="18"/>
            <w:lang w:val="es-MX"/>
          </w:rPr>
          <w:t>http://scielo.sld.cu/pdf/ms/v16n5/ms11516.pdf</w:t>
        </w:r>
      </w:hyperlink>
      <w:r w:rsidR="00070AF1" w:rsidRPr="003D5A87">
        <w:rPr>
          <w:color w:val="000000" w:themeColor="text1"/>
          <w:sz w:val="18"/>
          <w:szCs w:val="18"/>
          <w:lang w:val="es-MX"/>
        </w:rPr>
        <w:t>.</w:t>
      </w:r>
    </w:p>
    <w:p w14:paraId="46D9C878" w14:textId="472EEF3D" w:rsidR="00D52F3E" w:rsidRPr="003D5A87" w:rsidRDefault="00D73BC4" w:rsidP="004829F0">
      <w:pPr>
        <w:spacing w:before="100" w:beforeAutospacing="1" w:after="100" w:afterAutospacing="1" w:line="240" w:lineRule="auto"/>
        <w:rPr>
          <w:color w:val="000000" w:themeColor="text1"/>
          <w:sz w:val="18"/>
          <w:szCs w:val="18"/>
          <w:lang w:val="es-MX"/>
        </w:rPr>
      </w:pPr>
      <w:r w:rsidRPr="00EF5F3F">
        <w:rPr>
          <w:color w:val="000000" w:themeColor="text1"/>
          <w:sz w:val="18"/>
          <w:szCs w:val="18"/>
          <w:lang w:val="en-US"/>
        </w:rPr>
        <w:t xml:space="preserve">Watson, J. D., Baker, T. A., Bell, S. P., Gann, A., Levine, M., &amp; </w:t>
      </w:r>
      <w:proofErr w:type="spellStart"/>
      <w:r w:rsidRPr="00EF5F3F">
        <w:rPr>
          <w:color w:val="000000" w:themeColor="text1"/>
          <w:sz w:val="18"/>
          <w:szCs w:val="18"/>
          <w:lang w:val="en-US"/>
        </w:rPr>
        <w:t>Losick</w:t>
      </w:r>
      <w:proofErr w:type="spellEnd"/>
      <w:r w:rsidRPr="00EF5F3F">
        <w:rPr>
          <w:color w:val="000000" w:themeColor="text1"/>
          <w:sz w:val="18"/>
          <w:szCs w:val="18"/>
          <w:lang w:val="en-US"/>
        </w:rPr>
        <w:t xml:space="preserve">, R. (2014). </w:t>
      </w:r>
      <w:r w:rsidRPr="00EF5F3F">
        <w:rPr>
          <w:color w:val="000000" w:themeColor="text1"/>
          <w:sz w:val="18"/>
          <w:szCs w:val="18"/>
        </w:rPr>
        <w:t xml:space="preserve">Biología molecular del gen (7a ed.). </w:t>
      </w:r>
      <w:r w:rsidRPr="003D5A87">
        <w:rPr>
          <w:color w:val="000000" w:themeColor="text1"/>
          <w:sz w:val="18"/>
          <w:szCs w:val="18"/>
          <w:lang w:val="es-MX"/>
        </w:rPr>
        <w:t xml:space="preserve">Wolters </w:t>
      </w:r>
      <w:proofErr w:type="spellStart"/>
      <w:r w:rsidRPr="003D5A87">
        <w:rPr>
          <w:color w:val="000000" w:themeColor="text1"/>
          <w:sz w:val="18"/>
          <w:szCs w:val="18"/>
          <w:lang w:val="es-MX"/>
        </w:rPr>
        <w:t>Kluwer</w:t>
      </w:r>
      <w:proofErr w:type="spellEnd"/>
      <w:r w:rsidRPr="003D5A87">
        <w:rPr>
          <w:color w:val="000000" w:themeColor="text1"/>
          <w:sz w:val="18"/>
          <w:szCs w:val="18"/>
          <w:lang w:val="es-MX"/>
        </w:rPr>
        <w:t>.</w:t>
      </w:r>
      <w:r w:rsidR="00D52F3E" w:rsidRPr="003D5A87">
        <w:rPr>
          <w:color w:val="000000" w:themeColor="text1"/>
          <w:sz w:val="18"/>
          <w:szCs w:val="18"/>
          <w:lang w:val="es-MX"/>
        </w:rPr>
        <w:t xml:space="preserve"> </w:t>
      </w:r>
      <w:hyperlink r:id="rId30" w:history="1">
        <w:r w:rsidR="00D52F3E" w:rsidRPr="003D5A87">
          <w:rPr>
            <w:rStyle w:val="Hipervnculo"/>
            <w:sz w:val="18"/>
            <w:szCs w:val="18"/>
            <w:lang w:val="es-MX"/>
          </w:rPr>
          <w:t>https://booksmedicos.org/biologia-molecular-del-gen-7a-edicion/</w:t>
        </w:r>
      </w:hyperlink>
      <w:r w:rsidR="00D52F3E" w:rsidRPr="003D5A87">
        <w:rPr>
          <w:color w:val="000000" w:themeColor="text1"/>
          <w:sz w:val="18"/>
          <w:szCs w:val="18"/>
          <w:lang w:val="es-MX"/>
        </w:rPr>
        <w:t>.</w:t>
      </w:r>
    </w:p>
    <w:p w14:paraId="3017E82E" w14:textId="1167EC1A" w:rsidR="00044941" w:rsidRPr="00EF5F3F" w:rsidRDefault="00D73BC4" w:rsidP="00D52F3E">
      <w:pPr>
        <w:spacing w:before="100" w:beforeAutospacing="1" w:after="100" w:afterAutospacing="1" w:line="240" w:lineRule="auto"/>
        <w:rPr>
          <w:color w:val="000000" w:themeColor="text1"/>
          <w:sz w:val="18"/>
          <w:szCs w:val="18"/>
        </w:rPr>
      </w:pPr>
      <w:r w:rsidRPr="003D5A87">
        <w:rPr>
          <w:color w:val="000000" w:themeColor="text1"/>
          <w:sz w:val="18"/>
          <w:szCs w:val="18"/>
          <w:lang w:val="es-MX"/>
        </w:rPr>
        <w:t xml:space="preserve">PTC Campus. </w:t>
      </w:r>
      <w:r w:rsidRPr="00EF5F3F">
        <w:rPr>
          <w:color w:val="000000" w:themeColor="text1"/>
          <w:sz w:val="18"/>
          <w:szCs w:val="18"/>
        </w:rPr>
        <w:t xml:space="preserve">(s. f.). Distrofia muscular de Duchenne: qué es. </w:t>
      </w:r>
      <w:hyperlink r:id="rId31" w:history="1">
        <w:r w:rsidRPr="00EF5F3F">
          <w:rPr>
            <w:rStyle w:val="Hipervnculo"/>
            <w:color w:val="000000" w:themeColor="text1"/>
            <w:sz w:val="18"/>
            <w:szCs w:val="18"/>
            <w:u w:val="none"/>
          </w:rPr>
          <w:t xml:space="preserve">Recuperado el 11 de diciembre de 2023, de </w:t>
        </w:r>
      </w:hyperlink>
      <w:r w:rsidR="00D52F3E" w:rsidRPr="00EF5F3F">
        <w:rPr>
          <w:sz w:val="18"/>
          <w:szCs w:val="18"/>
        </w:rPr>
        <w:t xml:space="preserve"> </w:t>
      </w:r>
      <w:hyperlink r:id="rId32" w:history="1">
        <w:r w:rsidR="00D52F3E" w:rsidRPr="00EF5F3F">
          <w:rPr>
            <w:rStyle w:val="Hipervnculo"/>
            <w:sz w:val="18"/>
            <w:szCs w:val="18"/>
          </w:rPr>
          <w:t>https://ptccampus.es/dmd</w:t>
        </w:r>
      </w:hyperlink>
      <w:r w:rsidR="00D52F3E" w:rsidRPr="00EF5F3F">
        <w:rPr>
          <w:color w:val="000000" w:themeColor="text1"/>
          <w:sz w:val="18"/>
          <w:szCs w:val="18"/>
        </w:rPr>
        <w:t>.</w:t>
      </w:r>
    </w:p>
    <w:p w14:paraId="50D61B6E" w14:textId="77777777" w:rsidR="00EA1960" w:rsidRPr="00EF5F3F" w:rsidRDefault="00EA1960" w:rsidP="00EA1960">
      <w:pPr>
        <w:spacing w:before="100" w:beforeAutospacing="1" w:after="100" w:afterAutospacing="1" w:line="240" w:lineRule="auto"/>
        <w:rPr>
          <w:sz w:val="18"/>
          <w:szCs w:val="18"/>
        </w:rPr>
      </w:pPr>
      <w:r w:rsidRPr="00EF5F3F">
        <w:rPr>
          <w:sz w:val="18"/>
          <w:szCs w:val="18"/>
        </w:rPr>
        <w:t>Duchenne.com. (s. f.). ¿Qué es la distrofina? Recuperado el 11 de diciembre de 2023, de 1</w:t>
      </w:r>
    </w:p>
    <w:p w14:paraId="40E72028" w14:textId="77777777" w:rsidR="00EA1960" w:rsidRPr="00EF5F3F" w:rsidRDefault="00EA1960" w:rsidP="00EA1960">
      <w:pPr>
        <w:spacing w:before="100" w:beforeAutospacing="1" w:after="100" w:afterAutospacing="1" w:line="240" w:lineRule="auto"/>
        <w:rPr>
          <w:sz w:val="18"/>
          <w:szCs w:val="18"/>
        </w:rPr>
      </w:pPr>
      <w:r w:rsidRPr="00EF5F3F">
        <w:rPr>
          <w:sz w:val="18"/>
          <w:szCs w:val="18"/>
        </w:rPr>
        <w:t xml:space="preserve">Duchenne </w:t>
      </w:r>
      <w:proofErr w:type="spellStart"/>
      <w:r w:rsidRPr="00EF5F3F">
        <w:rPr>
          <w:sz w:val="18"/>
          <w:szCs w:val="18"/>
        </w:rPr>
        <w:t>Spain</w:t>
      </w:r>
      <w:proofErr w:type="spellEnd"/>
      <w:r w:rsidRPr="00EF5F3F">
        <w:rPr>
          <w:sz w:val="18"/>
          <w:szCs w:val="18"/>
        </w:rPr>
        <w:t>. (s. f.). La distrofina. Recuperado el 11 de diciembre de 2023, de 2</w:t>
      </w:r>
    </w:p>
    <w:p w14:paraId="7DC96629" w14:textId="77777777" w:rsidR="00EA1960" w:rsidRPr="00EF5F3F" w:rsidRDefault="00EA1960" w:rsidP="00EA1960">
      <w:pPr>
        <w:spacing w:before="100" w:beforeAutospacing="1" w:after="100" w:afterAutospacing="1" w:line="240" w:lineRule="auto"/>
        <w:rPr>
          <w:sz w:val="18"/>
          <w:szCs w:val="18"/>
        </w:rPr>
      </w:pPr>
      <w:r w:rsidRPr="00EF5F3F">
        <w:rPr>
          <w:sz w:val="18"/>
          <w:szCs w:val="18"/>
        </w:rPr>
        <w:t>GARD. (2019, 18 de julio). Distrofia muscular de Duchenne. Recuperado el 11 de diciembre de 2023, de 3</w:t>
      </w:r>
    </w:p>
    <w:p w14:paraId="3261259C" w14:textId="77777777" w:rsidR="00EA1960" w:rsidRPr="00EF5F3F" w:rsidRDefault="00EA1960" w:rsidP="00EA1960">
      <w:pPr>
        <w:spacing w:before="100" w:beforeAutospacing="1" w:after="100" w:afterAutospacing="1" w:line="240" w:lineRule="auto"/>
        <w:rPr>
          <w:sz w:val="18"/>
          <w:szCs w:val="18"/>
        </w:rPr>
      </w:pPr>
      <w:r w:rsidRPr="00EF5F3F">
        <w:rPr>
          <w:sz w:val="18"/>
          <w:szCs w:val="18"/>
          <w:lang w:val="en-US"/>
        </w:rPr>
        <w:lastRenderedPageBreak/>
        <w:t xml:space="preserve">Duchenne Spain. (s. f.). </w:t>
      </w:r>
      <w:proofErr w:type="spellStart"/>
      <w:r w:rsidRPr="00EF5F3F">
        <w:rPr>
          <w:sz w:val="18"/>
          <w:szCs w:val="18"/>
          <w:lang w:val="en-US"/>
        </w:rPr>
        <w:t>Distrofina</w:t>
      </w:r>
      <w:proofErr w:type="spellEnd"/>
      <w:r w:rsidRPr="00EF5F3F">
        <w:rPr>
          <w:sz w:val="18"/>
          <w:szCs w:val="18"/>
          <w:lang w:val="en-US"/>
        </w:rPr>
        <w:t xml:space="preserve">. </w:t>
      </w:r>
      <w:r w:rsidRPr="00EF5F3F">
        <w:rPr>
          <w:sz w:val="18"/>
          <w:szCs w:val="18"/>
        </w:rPr>
        <w:t>Recuperado el 11 de diciembre de 2023, de 4</w:t>
      </w:r>
    </w:p>
    <w:p w14:paraId="53ECAF1B" w14:textId="77777777" w:rsidR="00EA1960" w:rsidRPr="00EF5F3F" w:rsidRDefault="00EA1960" w:rsidP="00EA1960">
      <w:pPr>
        <w:spacing w:before="100" w:beforeAutospacing="1" w:after="100" w:afterAutospacing="1" w:line="240" w:lineRule="auto"/>
        <w:rPr>
          <w:sz w:val="18"/>
          <w:szCs w:val="18"/>
        </w:rPr>
      </w:pPr>
      <w:r w:rsidRPr="00EF5F3F">
        <w:rPr>
          <w:sz w:val="18"/>
          <w:szCs w:val="18"/>
        </w:rPr>
        <w:t>Rodríguez, M. A., &amp; Natera, J. (2014). Distrofia muscular de Duchenne. Anales de Pediatría Continuada, 12(6), 287-292.</w:t>
      </w:r>
    </w:p>
    <w:p w14:paraId="5E8147AE" w14:textId="6E1A11C8" w:rsidR="007A7391" w:rsidRPr="00EF5F3F" w:rsidRDefault="00EA1960" w:rsidP="00EA1960">
      <w:pPr>
        <w:spacing w:before="100" w:beforeAutospacing="1" w:after="100" w:afterAutospacing="1" w:line="240" w:lineRule="auto"/>
        <w:rPr>
          <w:sz w:val="18"/>
          <w:szCs w:val="18"/>
        </w:rPr>
      </w:pPr>
      <w:r w:rsidRPr="00EF5F3F">
        <w:rPr>
          <w:sz w:val="18"/>
          <w:szCs w:val="18"/>
          <w:lang w:val="en-US"/>
        </w:rPr>
        <w:t xml:space="preserve">NCBI. (s. f.). DMD dystrophin [Homo sapiens (human)]. </w:t>
      </w:r>
      <w:r w:rsidRPr="00EF5F3F">
        <w:rPr>
          <w:sz w:val="18"/>
          <w:szCs w:val="18"/>
        </w:rPr>
        <w:t xml:space="preserve">Recuperado el 11 de diciembre de 2023, de </w:t>
      </w:r>
      <w:hyperlink r:id="rId33" w:history="1">
        <w:r w:rsidR="007A7391" w:rsidRPr="00EF5F3F">
          <w:rPr>
            <w:rStyle w:val="Hipervnculo"/>
            <w:sz w:val="18"/>
            <w:szCs w:val="18"/>
          </w:rPr>
          <w:t>https://www.ncbi.nlm.nih.gov/geo/query/acc.cgi?acc=GSE199659</w:t>
        </w:r>
      </w:hyperlink>
    </w:p>
    <w:p w14:paraId="22446B63" w14:textId="08D52CE9" w:rsidR="007A7391" w:rsidRDefault="00EA1960" w:rsidP="00EA1960">
      <w:pPr>
        <w:spacing w:before="100" w:beforeAutospacing="1" w:after="100" w:afterAutospacing="1" w:line="240" w:lineRule="auto"/>
        <w:rPr>
          <w:sz w:val="18"/>
          <w:szCs w:val="18"/>
        </w:rPr>
      </w:pPr>
      <w:r w:rsidRPr="00EF5F3F">
        <w:rPr>
          <w:sz w:val="18"/>
          <w:szCs w:val="18"/>
          <w:lang w:val="en-US"/>
        </w:rPr>
        <w:t xml:space="preserve">NCBI. (s. f.). GSE199659: RNA-seq of human skeletal muscle from Duchenne muscular dystrophy patients and healthy controls. </w:t>
      </w:r>
      <w:r w:rsidRPr="00EF5F3F">
        <w:rPr>
          <w:sz w:val="18"/>
          <w:szCs w:val="18"/>
        </w:rPr>
        <w:t xml:space="preserve">Recuperado el 11 de diciembre de 2023, de </w:t>
      </w:r>
      <w:hyperlink r:id="rId34" w:history="1">
        <w:r w:rsidR="007A7391" w:rsidRPr="00EF5F3F">
          <w:rPr>
            <w:rStyle w:val="Hipervnculo"/>
            <w:sz w:val="18"/>
            <w:szCs w:val="18"/>
          </w:rPr>
          <w:t>https://www.ncbi.nlm.nih.gov/gene/1756</w:t>
        </w:r>
      </w:hyperlink>
    </w:p>
    <w:p w14:paraId="3E87E9E1" w14:textId="77777777" w:rsidR="00121CA6" w:rsidRPr="00EF5F3F" w:rsidRDefault="00121CA6" w:rsidP="00EA1960">
      <w:pPr>
        <w:spacing w:before="100" w:beforeAutospacing="1" w:after="100" w:afterAutospacing="1" w:line="240" w:lineRule="auto"/>
        <w:rPr>
          <w:sz w:val="18"/>
          <w:szCs w:val="18"/>
        </w:rPr>
      </w:pPr>
    </w:p>
    <w:p w14:paraId="3A3E295D" w14:textId="7AF859FF" w:rsidR="00121CA6" w:rsidRPr="00EF5F3F" w:rsidRDefault="00000000" w:rsidP="00EF5F3F">
      <w:pPr>
        <w:spacing w:before="100" w:beforeAutospacing="1" w:after="100" w:afterAutospacing="1" w:line="240" w:lineRule="auto"/>
        <w:rPr>
          <w:sz w:val="18"/>
          <w:szCs w:val="18"/>
        </w:rPr>
      </w:pPr>
      <w:hyperlink r:id="rId35" w:anchor=":~:text=%C2%BFQu%C3%A9%20es%20la%20distrofina%3F,se%20contraen%20y%20se%20relajan." w:tgtFrame="_blank" w:history="1">
        <w:r w:rsidR="00EF5F3F" w:rsidRPr="00EF5F3F">
          <w:rPr>
            <w:rStyle w:val="Hipervnculo"/>
            <w:color w:val="000000"/>
            <w:sz w:val="18"/>
            <w:szCs w:val="18"/>
          </w:rPr>
          <w:t>Duchenne.com. (s. f.). ¿Qué es la distrofina? Recuperado el 11 de diciembre de 2023, de 1</w:t>
        </w:r>
      </w:hyperlink>
    </w:p>
    <w:p w14:paraId="77002065" w14:textId="6262F100" w:rsidR="00121CA6" w:rsidRPr="00EF5F3F" w:rsidRDefault="00000000" w:rsidP="00EF5F3F">
      <w:pPr>
        <w:spacing w:before="100" w:beforeAutospacing="1" w:after="100" w:afterAutospacing="1" w:line="240" w:lineRule="auto"/>
        <w:rPr>
          <w:sz w:val="18"/>
          <w:szCs w:val="18"/>
        </w:rPr>
      </w:pPr>
      <w:hyperlink r:id="rId36" w:tgtFrame="_blank" w:history="1">
        <w:r w:rsidR="00EF5F3F" w:rsidRPr="00EF5F3F">
          <w:rPr>
            <w:rStyle w:val="Hipervnculo"/>
            <w:color w:val="000000"/>
            <w:sz w:val="18"/>
            <w:szCs w:val="18"/>
          </w:rPr>
          <w:t xml:space="preserve">Duchenne </w:t>
        </w:r>
        <w:proofErr w:type="spellStart"/>
        <w:r w:rsidR="00EF5F3F" w:rsidRPr="00EF5F3F">
          <w:rPr>
            <w:rStyle w:val="Hipervnculo"/>
            <w:color w:val="000000"/>
            <w:sz w:val="18"/>
            <w:szCs w:val="18"/>
          </w:rPr>
          <w:t>Spain</w:t>
        </w:r>
        <w:proofErr w:type="spellEnd"/>
        <w:r w:rsidR="00EF5F3F" w:rsidRPr="00EF5F3F">
          <w:rPr>
            <w:rStyle w:val="Hipervnculo"/>
            <w:color w:val="000000"/>
            <w:sz w:val="18"/>
            <w:szCs w:val="18"/>
          </w:rPr>
          <w:t>. (s. f.). La distrofina. Recuperado el 11 de diciembre de 2023, de 2</w:t>
        </w:r>
      </w:hyperlink>
    </w:p>
    <w:p w14:paraId="6BF1353C" w14:textId="77777777" w:rsidR="00EF5F3F" w:rsidRPr="00EF5F3F" w:rsidRDefault="00000000" w:rsidP="00EF5F3F">
      <w:pPr>
        <w:spacing w:before="100" w:beforeAutospacing="1" w:after="100" w:afterAutospacing="1" w:line="240" w:lineRule="auto"/>
        <w:rPr>
          <w:sz w:val="18"/>
          <w:szCs w:val="18"/>
        </w:rPr>
      </w:pPr>
      <w:hyperlink r:id="rId37" w:tgtFrame="_blank" w:history="1">
        <w:r w:rsidR="00EF5F3F" w:rsidRPr="00EF5F3F">
          <w:rPr>
            <w:rStyle w:val="Hipervnculo"/>
            <w:color w:val="000000"/>
            <w:sz w:val="18"/>
            <w:szCs w:val="18"/>
          </w:rPr>
          <w:t>GARD. (2019, 18 de julio). Distrofia muscular de Duchenne. Recuperado el 11 de diciembre de 2023, de 3</w:t>
        </w:r>
      </w:hyperlink>
    </w:p>
    <w:p w14:paraId="1F944046" w14:textId="77777777" w:rsidR="00EF5F3F" w:rsidRPr="00EF5F3F" w:rsidRDefault="00000000" w:rsidP="00EF5F3F">
      <w:pPr>
        <w:spacing w:before="100" w:beforeAutospacing="1" w:after="100" w:afterAutospacing="1" w:line="240" w:lineRule="auto"/>
        <w:rPr>
          <w:sz w:val="18"/>
          <w:szCs w:val="18"/>
        </w:rPr>
      </w:pPr>
      <w:hyperlink r:id="rId38" w:tgtFrame="_blank" w:history="1">
        <w:r w:rsidR="00EF5F3F" w:rsidRPr="00EF5F3F">
          <w:rPr>
            <w:rStyle w:val="Hipervnculo"/>
            <w:color w:val="000000"/>
            <w:sz w:val="18"/>
            <w:szCs w:val="18"/>
            <w:lang w:val="en-US"/>
          </w:rPr>
          <w:t xml:space="preserve">Duchenne Spain. (s. f.). </w:t>
        </w:r>
        <w:proofErr w:type="spellStart"/>
        <w:r w:rsidR="00EF5F3F" w:rsidRPr="00EF5F3F">
          <w:rPr>
            <w:rStyle w:val="Hipervnculo"/>
            <w:color w:val="000000"/>
            <w:sz w:val="18"/>
            <w:szCs w:val="18"/>
            <w:lang w:val="en-US"/>
          </w:rPr>
          <w:t>Distrofina</w:t>
        </w:r>
        <w:proofErr w:type="spellEnd"/>
        <w:r w:rsidR="00EF5F3F" w:rsidRPr="00EF5F3F">
          <w:rPr>
            <w:rStyle w:val="Hipervnculo"/>
            <w:color w:val="000000"/>
            <w:sz w:val="18"/>
            <w:szCs w:val="18"/>
            <w:lang w:val="en-US"/>
          </w:rPr>
          <w:t xml:space="preserve">. </w:t>
        </w:r>
        <w:r w:rsidR="00EF5F3F" w:rsidRPr="00EF5F3F">
          <w:rPr>
            <w:rStyle w:val="Hipervnculo"/>
            <w:color w:val="000000"/>
            <w:sz w:val="18"/>
            <w:szCs w:val="18"/>
          </w:rPr>
          <w:t>Recuperado el 11 de diciembre de 2023, de 4</w:t>
        </w:r>
      </w:hyperlink>
    </w:p>
    <w:p w14:paraId="1572927A" w14:textId="77777777" w:rsidR="00EF5F3F" w:rsidRPr="00EF5F3F" w:rsidRDefault="00000000" w:rsidP="00EF5F3F">
      <w:pPr>
        <w:spacing w:before="100" w:beforeAutospacing="1" w:after="100" w:afterAutospacing="1" w:line="240" w:lineRule="auto"/>
        <w:rPr>
          <w:sz w:val="18"/>
          <w:szCs w:val="18"/>
        </w:rPr>
      </w:pPr>
      <w:hyperlink r:id="rId39" w:tgtFrame="_blank" w:history="1">
        <w:r w:rsidR="00EF5F3F" w:rsidRPr="00EF5F3F">
          <w:rPr>
            <w:rStyle w:val="Hipervnculo"/>
            <w:color w:val="000000"/>
            <w:sz w:val="18"/>
            <w:szCs w:val="18"/>
          </w:rPr>
          <w:t>Rodríguez, M. A., &amp; Natera, J. (2014). Distrofia muscular de Duchenne. Anales de Pediatría Continuada, 12(6), 287-292.</w:t>
        </w:r>
      </w:hyperlink>
    </w:p>
    <w:p w14:paraId="00B882B1" w14:textId="23C7D7EF" w:rsidR="00121CA6" w:rsidRPr="00EF5F3F" w:rsidRDefault="00000000" w:rsidP="00EF5F3F">
      <w:pPr>
        <w:spacing w:before="100" w:beforeAutospacing="1" w:after="100" w:afterAutospacing="1" w:line="240" w:lineRule="auto"/>
        <w:rPr>
          <w:sz w:val="18"/>
          <w:szCs w:val="18"/>
        </w:rPr>
      </w:pPr>
      <w:hyperlink r:id="rId40" w:tgtFrame="_blank" w:history="1">
        <w:r w:rsidR="00EF5F3F" w:rsidRPr="003D5A87">
          <w:rPr>
            <w:rStyle w:val="Hipervnculo"/>
            <w:color w:val="000000"/>
            <w:sz w:val="18"/>
            <w:szCs w:val="18"/>
            <w:lang w:val="es-MX"/>
          </w:rPr>
          <w:t xml:space="preserve">NCBI. (s. f.). DMD dystrophin [Homo sapiens (human)]. </w:t>
        </w:r>
        <w:r w:rsidR="00EF5F3F" w:rsidRPr="00EF5F3F">
          <w:rPr>
            <w:rStyle w:val="Hipervnculo"/>
            <w:color w:val="000000"/>
            <w:sz w:val="18"/>
            <w:szCs w:val="18"/>
          </w:rPr>
          <w:t>Recuperado el 11 de diciembre de 2023, de https://www.ncbi.nlm.nih.gov/geo/query/acc.cgi?acc=GSE199659</w:t>
        </w:r>
      </w:hyperlink>
    </w:p>
    <w:p w14:paraId="1A2C1778" w14:textId="4E5620F2" w:rsidR="00EF5F3F" w:rsidRPr="00EF5F3F" w:rsidRDefault="00000000" w:rsidP="00EF5F3F">
      <w:pPr>
        <w:spacing w:before="100" w:beforeAutospacing="1" w:after="100" w:afterAutospacing="1" w:line="240" w:lineRule="auto"/>
        <w:rPr>
          <w:sz w:val="18"/>
          <w:szCs w:val="18"/>
        </w:rPr>
      </w:pPr>
      <w:hyperlink r:id="rId41" w:history="1">
        <w:r w:rsidR="00121CA6" w:rsidRPr="00786535">
          <w:rPr>
            <w:rStyle w:val="Hipervnculo"/>
            <w:sz w:val="18"/>
            <w:szCs w:val="18"/>
            <w:lang w:val="en-US"/>
          </w:rPr>
          <w:t xml:space="preserve">NCBI. (s. f.). GSE199659: RNA-seq of human skeletal muscle from Duchenne muscular dystrophy patients and healthy controls. </w:t>
        </w:r>
        <w:r w:rsidR="00121CA6" w:rsidRPr="00786535">
          <w:rPr>
            <w:rStyle w:val="Hipervnculo"/>
            <w:sz w:val="18"/>
            <w:szCs w:val="18"/>
          </w:rPr>
          <w:t>Recuperado el 11 de diciembre de 2023, de https://www.ncbi.nlm.nih.gov/gene/1756</w:t>
        </w:r>
      </w:hyperlink>
    </w:p>
    <w:p w14:paraId="76369B46" w14:textId="77777777" w:rsidR="00EF5F3F" w:rsidRDefault="00EF5F3F" w:rsidP="00EA1960">
      <w:pPr>
        <w:spacing w:before="100" w:beforeAutospacing="1" w:after="100" w:afterAutospacing="1" w:line="240" w:lineRule="auto"/>
      </w:pPr>
    </w:p>
    <w:sectPr w:rsidR="00EF5F3F" w:rsidSect="00171FCB">
      <w:pgSz w:w="11906" w:h="16838" w:code="9"/>
      <w:pgMar w:top="1152" w:right="1440" w:bottom="1152" w:left="144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3F13F" w14:textId="77777777" w:rsidR="005B7306" w:rsidRDefault="005B7306" w:rsidP="00524988">
      <w:pPr>
        <w:spacing w:after="0" w:line="240" w:lineRule="auto"/>
      </w:pPr>
      <w:r>
        <w:separator/>
      </w:r>
    </w:p>
  </w:endnote>
  <w:endnote w:type="continuationSeparator" w:id="0">
    <w:p w14:paraId="3555DBF3" w14:textId="77777777" w:rsidR="005B7306" w:rsidRDefault="005B7306" w:rsidP="0052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E098B" w14:textId="77777777" w:rsidR="005B7306" w:rsidRDefault="005B7306" w:rsidP="00524988">
      <w:pPr>
        <w:spacing w:after="0" w:line="240" w:lineRule="auto"/>
      </w:pPr>
      <w:r>
        <w:separator/>
      </w:r>
    </w:p>
  </w:footnote>
  <w:footnote w:type="continuationSeparator" w:id="0">
    <w:p w14:paraId="102B563B" w14:textId="77777777" w:rsidR="005B7306" w:rsidRDefault="005B7306" w:rsidP="00524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5D8FDA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AC1CAB"/>
    <w:multiLevelType w:val="hybridMultilevel"/>
    <w:tmpl w:val="F1B0A8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A012A3E"/>
    <w:multiLevelType w:val="hybridMultilevel"/>
    <w:tmpl w:val="6E74B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B495C"/>
    <w:multiLevelType w:val="hybridMultilevel"/>
    <w:tmpl w:val="2B387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67E1D"/>
    <w:multiLevelType w:val="multilevel"/>
    <w:tmpl w:val="F31A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4653F"/>
    <w:multiLevelType w:val="multilevel"/>
    <w:tmpl w:val="BEC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310148"/>
    <w:multiLevelType w:val="hybridMultilevel"/>
    <w:tmpl w:val="0A666B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CF41D0E"/>
    <w:multiLevelType w:val="multilevel"/>
    <w:tmpl w:val="C47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0C42A6"/>
    <w:multiLevelType w:val="hybridMultilevel"/>
    <w:tmpl w:val="132A74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0A83BA4"/>
    <w:multiLevelType w:val="multilevel"/>
    <w:tmpl w:val="9B06A4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FC1CFC"/>
    <w:multiLevelType w:val="multilevel"/>
    <w:tmpl w:val="2C3A1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CB5B48"/>
    <w:multiLevelType w:val="hybridMultilevel"/>
    <w:tmpl w:val="5FCC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6717612">
    <w:abstractNumId w:val="11"/>
  </w:num>
  <w:num w:numId="2" w16cid:durableId="1045105308">
    <w:abstractNumId w:val="3"/>
  </w:num>
  <w:num w:numId="3" w16cid:durableId="918179525">
    <w:abstractNumId w:val="2"/>
  </w:num>
  <w:num w:numId="4" w16cid:durableId="912355302">
    <w:abstractNumId w:val="0"/>
  </w:num>
  <w:num w:numId="5" w16cid:durableId="532233529">
    <w:abstractNumId w:val="9"/>
  </w:num>
  <w:num w:numId="6" w16cid:durableId="1435128623">
    <w:abstractNumId w:val="7"/>
  </w:num>
  <w:num w:numId="7" w16cid:durableId="129053559">
    <w:abstractNumId w:val="10"/>
  </w:num>
  <w:num w:numId="8" w16cid:durableId="241456328">
    <w:abstractNumId w:val="4"/>
  </w:num>
  <w:num w:numId="9" w16cid:durableId="1723141003">
    <w:abstractNumId w:val="6"/>
  </w:num>
  <w:num w:numId="10" w16cid:durableId="1132554039">
    <w:abstractNumId w:val="8"/>
  </w:num>
  <w:num w:numId="11" w16cid:durableId="819540721">
    <w:abstractNumId w:val="1"/>
  </w:num>
  <w:num w:numId="12" w16cid:durableId="776676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259"/>
    <w:rsid w:val="000005ED"/>
    <w:rsid w:val="00004395"/>
    <w:rsid w:val="00006DF1"/>
    <w:rsid w:val="000338A8"/>
    <w:rsid w:val="00035E26"/>
    <w:rsid w:val="00044941"/>
    <w:rsid w:val="00070AF1"/>
    <w:rsid w:val="00076856"/>
    <w:rsid w:val="00097C80"/>
    <w:rsid w:val="000C19E5"/>
    <w:rsid w:val="000E606A"/>
    <w:rsid w:val="00105992"/>
    <w:rsid w:val="00121CA6"/>
    <w:rsid w:val="0013718C"/>
    <w:rsid w:val="00143236"/>
    <w:rsid w:val="00151A42"/>
    <w:rsid w:val="00171FCB"/>
    <w:rsid w:val="001B7F50"/>
    <w:rsid w:val="001C22FF"/>
    <w:rsid w:val="001E3ADA"/>
    <w:rsid w:val="002249D0"/>
    <w:rsid w:val="002261A4"/>
    <w:rsid w:val="00231138"/>
    <w:rsid w:val="002A04B5"/>
    <w:rsid w:val="002E647B"/>
    <w:rsid w:val="002F1EA7"/>
    <w:rsid w:val="003169C1"/>
    <w:rsid w:val="003B27F8"/>
    <w:rsid w:val="003D5A87"/>
    <w:rsid w:val="003E274A"/>
    <w:rsid w:val="0041546A"/>
    <w:rsid w:val="00422103"/>
    <w:rsid w:val="00432A3E"/>
    <w:rsid w:val="0043322B"/>
    <w:rsid w:val="00445A72"/>
    <w:rsid w:val="00456DC8"/>
    <w:rsid w:val="00465AB1"/>
    <w:rsid w:val="00481832"/>
    <w:rsid w:val="00481FAD"/>
    <w:rsid w:val="004829F0"/>
    <w:rsid w:val="00483FFD"/>
    <w:rsid w:val="004B4177"/>
    <w:rsid w:val="004C74FD"/>
    <w:rsid w:val="005244D5"/>
    <w:rsid w:val="00524988"/>
    <w:rsid w:val="005314B0"/>
    <w:rsid w:val="00563FE4"/>
    <w:rsid w:val="005733DE"/>
    <w:rsid w:val="00575138"/>
    <w:rsid w:val="00575C9D"/>
    <w:rsid w:val="005854E9"/>
    <w:rsid w:val="005B7306"/>
    <w:rsid w:val="005F5459"/>
    <w:rsid w:val="00635D86"/>
    <w:rsid w:val="00653B5E"/>
    <w:rsid w:val="00655796"/>
    <w:rsid w:val="006E1D66"/>
    <w:rsid w:val="006F23F2"/>
    <w:rsid w:val="006F65A9"/>
    <w:rsid w:val="0074042B"/>
    <w:rsid w:val="00782F80"/>
    <w:rsid w:val="00783197"/>
    <w:rsid w:val="007A7391"/>
    <w:rsid w:val="007B362B"/>
    <w:rsid w:val="007C7BAC"/>
    <w:rsid w:val="008558D7"/>
    <w:rsid w:val="00874AA1"/>
    <w:rsid w:val="00881FC7"/>
    <w:rsid w:val="00915675"/>
    <w:rsid w:val="00937C9A"/>
    <w:rsid w:val="0094167C"/>
    <w:rsid w:val="00942CBB"/>
    <w:rsid w:val="009B0BF3"/>
    <w:rsid w:val="009D4EAD"/>
    <w:rsid w:val="009F0791"/>
    <w:rsid w:val="009F3AD6"/>
    <w:rsid w:val="00A30F30"/>
    <w:rsid w:val="00A57259"/>
    <w:rsid w:val="00A9262D"/>
    <w:rsid w:val="00AC51C2"/>
    <w:rsid w:val="00B053FA"/>
    <w:rsid w:val="00BA3194"/>
    <w:rsid w:val="00BD51DE"/>
    <w:rsid w:val="00C34BDF"/>
    <w:rsid w:val="00C51550"/>
    <w:rsid w:val="00CC01A2"/>
    <w:rsid w:val="00D004AE"/>
    <w:rsid w:val="00D05DF8"/>
    <w:rsid w:val="00D51467"/>
    <w:rsid w:val="00D52F2B"/>
    <w:rsid w:val="00D52F3E"/>
    <w:rsid w:val="00D72CDF"/>
    <w:rsid w:val="00D73BC4"/>
    <w:rsid w:val="00D8221C"/>
    <w:rsid w:val="00DB406C"/>
    <w:rsid w:val="00DD14DD"/>
    <w:rsid w:val="00E86AD1"/>
    <w:rsid w:val="00E94BDD"/>
    <w:rsid w:val="00EA1960"/>
    <w:rsid w:val="00EB1273"/>
    <w:rsid w:val="00ED4FCF"/>
    <w:rsid w:val="00EF5F3F"/>
    <w:rsid w:val="00F158CD"/>
    <w:rsid w:val="00F203C9"/>
    <w:rsid w:val="00F43680"/>
    <w:rsid w:val="00F65D46"/>
    <w:rsid w:val="00FA6F20"/>
    <w:rsid w:val="00FB44C6"/>
    <w:rsid w:val="00FB5C49"/>
    <w:rsid w:val="00FC69A6"/>
    <w:rsid w:val="00FE7925"/>
    <w:rsid w:val="4BDEC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B322B"/>
  <w15:chartTrackingRefBased/>
  <w15:docId w15:val="{B6307233-D9ED-4E96-AB58-4E3ED66E6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4FD"/>
  </w:style>
  <w:style w:type="paragraph" w:styleId="Ttulo1">
    <w:name w:val="heading 1"/>
    <w:basedOn w:val="Normal"/>
    <w:link w:val="Ttulo1Car"/>
    <w:uiPriority w:val="9"/>
    <w:qFormat/>
    <w:rsid w:val="00874AA1"/>
    <w:pPr>
      <w:keepNext/>
      <w:keepLines/>
      <w:contextualSpacing/>
      <w:outlineLvl w:val="0"/>
    </w:pPr>
    <w:rPr>
      <w:rFonts w:asciiTheme="majorHAnsi" w:eastAsiaTheme="majorEastAsia" w:hAnsiTheme="majorHAnsi" w:cstheme="majorBidi"/>
      <w:b/>
      <w:sz w:val="28"/>
      <w:szCs w:val="32"/>
    </w:rPr>
  </w:style>
  <w:style w:type="paragraph" w:styleId="Ttulo2">
    <w:name w:val="heading 2"/>
    <w:basedOn w:val="Normal"/>
    <w:link w:val="Ttulo2Car"/>
    <w:uiPriority w:val="9"/>
    <w:unhideWhenUsed/>
    <w:qFormat/>
    <w:rsid w:val="00874AA1"/>
    <w:pPr>
      <w:contextualSpacing/>
      <w:outlineLvl w:val="1"/>
    </w:pPr>
    <w:rPr>
      <w:rFonts w:eastAsiaTheme="majorEastAsia" w:cstheme="majorBidi"/>
      <w:b/>
      <w:sz w:val="26"/>
      <w:szCs w:val="26"/>
    </w:rPr>
  </w:style>
  <w:style w:type="paragraph" w:styleId="Ttulo3">
    <w:name w:val="heading 3"/>
    <w:basedOn w:val="Normal"/>
    <w:link w:val="Ttulo3Car"/>
    <w:uiPriority w:val="9"/>
    <w:unhideWhenUsed/>
    <w:qFormat/>
    <w:rsid w:val="00874AA1"/>
    <w:pPr>
      <w:contextualSpacing/>
      <w:outlineLvl w:val="2"/>
    </w:pPr>
    <w:rPr>
      <w:rFonts w:eastAsiaTheme="majorEastAsia" w:cstheme="majorBidi"/>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vietas">
    <w:name w:val="List Bullet"/>
    <w:basedOn w:val="Normal"/>
    <w:uiPriority w:val="11"/>
    <w:rsid w:val="00874AA1"/>
    <w:pPr>
      <w:numPr>
        <w:numId w:val="4"/>
      </w:numPr>
      <w:ind w:left="720"/>
      <w:contextualSpacing/>
    </w:pPr>
    <w:rPr>
      <w:sz w:val="22"/>
    </w:rPr>
  </w:style>
  <w:style w:type="paragraph" w:styleId="Ttulo">
    <w:name w:val="Title"/>
    <w:basedOn w:val="Normal"/>
    <w:next w:val="Normal"/>
    <w:link w:val="TtuloCar"/>
    <w:uiPriority w:val="1"/>
    <w:qFormat/>
    <w:rsid w:val="00874AA1"/>
    <w:pPr>
      <w:spacing w:after="600" w:line="360" w:lineRule="auto"/>
      <w:contextualSpacing/>
      <w:jc w:val="center"/>
    </w:pPr>
    <w:rPr>
      <w:rFonts w:asciiTheme="majorHAnsi" w:eastAsiaTheme="majorEastAsia" w:hAnsiTheme="majorHAnsi" w:cstheme="majorBidi"/>
      <w:b/>
      <w:kern w:val="28"/>
      <w:sz w:val="28"/>
      <w:szCs w:val="56"/>
    </w:rPr>
  </w:style>
  <w:style w:type="character" w:customStyle="1" w:styleId="TtuloCar">
    <w:name w:val="Título Car"/>
    <w:basedOn w:val="Fuentedeprrafopredeter"/>
    <w:link w:val="Ttulo"/>
    <w:uiPriority w:val="1"/>
    <w:rsid w:val="00874AA1"/>
    <w:rPr>
      <w:rFonts w:asciiTheme="majorHAnsi" w:eastAsiaTheme="majorEastAsia" w:hAnsiTheme="majorHAnsi" w:cstheme="majorBidi"/>
      <w:b/>
      <w:kern w:val="28"/>
      <w:sz w:val="28"/>
      <w:szCs w:val="56"/>
    </w:rPr>
  </w:style>
  <w:style w:type="character" w:customStyle="1" w:styleId="Ttulo1Car">
    <w:name w:val="Título 1 Car"/>
    <w:basedOn w:val="Fuentedeprrafopredeter"/>
    <w:link w:val="Ttulo1"/>
    <w:uiPriority w:val="9"/>
    <w:rsid w:val="00874AA1"/>
    <w:rPr>
      <w:rFonts w:asciiTheme="majorHAnsi" w:eastAsiaTheme="majorEastAsia" w:hAnsiTheme="majorHAnsi" w:cstheme="majorBidi"/>
      <w:b/>
      <w:sz w:val="28"/>
      <w:szCs w:val="32"/>
    </w:rPr>
  </w:style>
  <w:style w:type="character" w:customStyle="1" w:styleId="Ttulo2Car">
    <w:name w:val="Título 2 Car"/>
    <w:basedOn w:val="Fuentedeprrafopredeter"/>
    <w:link w:val="Ttulo2"/>
    <w:uiPriority w:val="9"/>
    <w:rsid w:val="00874AA1"/>
    <w:rPr>
      <w:rFonts w:eastAsiaTheme="majorEastAsia" w:cstheme="majorBidi"/>
      <w:b/>
      <w:sz w:val="26"/>
      <w:szCs w:val="26"/>
    </w:rPr>
  </w:style>
  <w:style w:type="character" w:customStyle="1" w:styleId="Ttulo3Car">
    <w:name w:val="Título 3 Car"/>
    <w:basedOn w:val="Fuentedeprrafopredeter"/>
    <w:link w:val="Ttulo3"/>
    <w:uiPriority w:val="9"/>
    <w:rsid w:val="00874AA1"/>
    <w:rPr>
      <w:rFonts w:eastAsiaTheme="majorEastAsia" w:cstheme="majorBidi"/>
      <w:b/>
      <w:i/>
      <w:sz w:val="24"/>
      <w:szCs w:val="24"/>
    </w:rPr>
  </w:style>
  <w:style w:type="paragraph" w:styleId="Encabezado">
    <w:name w:val="header"/>
    <w:basedOn w:val="Normal"/>
    <w:link w:val="EncabezadoCar"/>
    <w:uiPriority w:val="99"/>
    <w:unhideWhenUsed/>
    <w:rsid w:val="00874AA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74AA1"/>
  </w:style>
  <w:style w:type="paragraph" w:styleId="Piedepgina">
    <w:name w:val="footer"/>
    <w:basedOn w:val="Normal"/>
    <w:link w:val="PiedepginaCar"/>
    <w:uiPriority w:val="99"/>
    <w:unhideWhenUsed/>
    <w:rsid w:val="00874AA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74AA1"/>
  </w:style>
  <w:style w:type="character" w:styleId="Textodelmarcadordeposicin">
    <w:name w:val="Placeholder Text"/>
    <w:basedOn w:val="Fuentedeprrafopredeter"/>
    <w:uiPriority w:val="99"/>
    <w:semiHidden/>
    <w:rsid w:val="00874AA1"/>
    <w:rPr>
      <w:color w:val="808080"/>
    </w:rPr>
  </w:style>
  <w:style w:type="paragraph" w:customStyle="1" w:styleId="Normal1">
    <w:name w:val="Normal1"/>
    <w:aliases w:val="con sangría"/>
    <w:basedOn w:val="Normal"/>
    <w:uiPriority w:val="12"/>
    <w:qFormat/>
    <w:rsid w:val="00874AA1"/>
    <w:pPr>
      <w:ind w:left="720"/>
      <w:contextualSpacing/>
    </w:pPr>
  </w:style>
  <w:style w:type="character" w:styleId="Hipervnculo">
    <w:name w:val="Hyperlink"/>
    <w:basedOn w:val="Fuentedeprrafopredeter"/>
    <w:uiPriority w:val="99"/>
    <w:unhideWhenUsed/>
    <w:rsid w:val="001B7F50"/>
    <w:rPr>
      <w:color w:val="0563C1" w:themeColor="hyperlink"/>
      <w:u w:val="single"/>
    </w:rPr>
  </w:style>
  <w:style w:type="character" w:styleId="Mencinsinresolver">
    <w:name w:val="Unresolved Mention"/>
    <w:basedOn w:val="Fuentedeprrafopredeter"/>
    <w:uiPriority w:val="99"/>
    <w:semiHidden/>
    <w:unhideWhenUsed/>
    <w:rsid w:val="001B7F50"/>
    <w:rPr>
      <w:color w:val="605E5C"/>
      <w:shd w:val="clear" w:color="auto" w:fill="E1DFDD"/>
    </w:rPr>
  </w:style>
  <w:style w:type="character" w:styleId="Hipervnculovisitado">
    <w:name w:val="FollowedHyperlink"/>
    <w:basedOn w:val="Fuentedeprrafopredeter"/>
    <w:uiPriority w:val="99"/>
    <w:semiHidden/>
    <w:unhideWhenUsed/>
    <w:rsid w:val="001B7F50"/>
    <w:rPr>
      <w:color w:val="954F72" w:themeColor="followedHyperlink"/>
      <w:u w:val="single"/>
    </w:rPr>
  </w:style>
  <w:style w:type="paragraph" w:styleId="NormalWeb">
    <w:name w:val="Normal (Web)"/>
    <w:basedOn w:val="Normal"/>
    <w:uiPriority w:val="99"/>
    <w:unhideWhenUsed/>
    <w:rsid w:val="00F65D46"/>
    <w:pPr>
      <w:spacing w:before="100" w:beforeAutospacing="1" w:after="100" w:afterAutospacing="1" w:line="240" w:lineRule="auto"/>
    </w:pPr>
    <w:rPr>
      <w:rFonts w:ascii="Times New Roman" w:eastAsia="Times New Roman" w:hAnsi="Times New Roman" w:cs="Times New Roman"/>
      <w:lang w:val="es-MX" w:eastAsia="es-MX"/>
    </w:rPr>
  </w:style>
  <w:style w:type="character" w:customStyle="1" w:styleId="oypena">
    <w:name w:val="oypena"/>
    <w:basedOn w:val="Fuentedeprrafopredeter"/>
    <w:rsid w:val="00942CBB"/>
  </w:style>
  <w:style w:type="paragraph" w:styleId="Descripcin">
    <w:name w:val="caption"/>
    <w:basedOn w:val="Normal"/>
    <w:next w:val="Normal"/>
    <w:uiPriority w:val="35"/>
    <w:unhideWhenUsed/>
    <w:qFormat/>
    <w:rsid w:val="00BD51DE"/>
    <w:pPr>
      <w:spacing w:after="200" w:line="240" w:lineRule="auto"/>
    </w:pPr>
    <w:rPr>
      <w:i/>
      <w:iCs/>
      <w:color w:val="44546A" w:themeColor="text2"/>
      <w:sz w:val="18"/>
      <w:szCs w:val="18"/>
    </w:rPr>
  </w:style>
  <w:style w:type="paragraph" w:styleId="Prrafodelista">
    <w:name w:val="List Paragraph"/>
    <w:basedOn w:val="Normal"/>
    <w:uiPriority w:val="34"/>
    <w:unhideWhenUsed/>
    <w:qFormat/>
    <w:rsid w:val="00A9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728">
      <w:bodyDiv w:val="1"/>
      <w:marLeft w:val="0"/>
      <w:marRight w:val="0"/>
      <w:marTop w:val="0"/>
      <w:marBottom w:val="0"/>
      <w:divBdr>
        <w:top w:val="none" w:sz="0" w:space="0" w:color="auto"/>
        <w:left w:val="none" w:sz="0" w:space="0" w:color="auto"/>
        <w:bottom w:val="none" w:sz="0" w:space="0" w:color="auto"/>
        <w:right w:val="none" w:sz="0" w:space="0" w:color="auto"/>
      </w:divBdr>
    </w:div>
    <w:div w:id="30038951">
      <w:bodyDiv w:val="1"/>
      <w:marLeft w:val="0"/>
      <w:marRight w:val="0"/>
      <w:marTop w:val="0"/>
      <w:marBottom w:val="0"/>
      <w:divBdr>
        <w:top w:val="none" w:sz="0" w:space="0" w:color="auto"/>
        <w:left w:val="none" w:sz="0" w:space="0" w:color="auto"/>
        <w:bottom w:val="none" w:sz="0" w:space="0" w:color="auto"/>
        <w:right w:val="none" w:sz="0" w:space="0" w:color="auto"/>
      </w:divBdr>
    </w:div>
    <w:div w:id="101536653">
      <w:bodyDiv w:val="1"/>
      <w:marLeft w:val="0"/>
      <w:marRight w:val="0"/>
      <w:marTop w:val="0"/>
      <w:marBottom w:val="0"/>
      <w:divBdr>
        <w:top w:val="none" w:sz="0" w:space="0" w:color="auto"/>
        <w:left w:val="none" w:sz="0" w:space="0" w:color="auto"/>
        <w:bottom w:val="none" w:sz="0" w:space="0" w:color="auto"/>
        <w:right w:val="none" w:sz="0" w:space="0" w:color="auto"/>
      </w:divBdr>
    </w:div>
    <w:div w:id="144710612">
      <w:bodyDiv w:val="1"/>
      <w:marLeft w:val="0"/>
      <w:marRight w:val="0"/>
      <w:marTop w:val="0"/>
      <w:marBottom w:val="0"/>
      <w:divBdr>
        <w:top w:val="none" w:sz="0" w:space="0" w:color="auto"/>
        <w:left w:val="none" w:sz="0" w:space="0" w:color="auto"/>
        <w:bottom w:val="none" w:sz="0" w:space="0" w:color="auto"/>
        <w:right w:val="none" w:sz="0" w:space="0" w:color="auto"/>
      </w:divBdr>
      <w:divsChild>
        <w:div w:id="1301615184">
          <w:marLeft w:val="0"/>
          <w:marRight w:val="0"/>
          <w:marTop w:val="0"/>
          <w:marBottom w:val="0"/>
          <w:divBdr>
            <w:top w:val="none" w:sz="0" w:space="0" w:color="auto"/>
            <w:left w:val="none" w:sz="0" w:space="0" w:color="auto"/>
            <w:bottom w:val="none" w:sz="0" w:space="0" w:color="auto"/>
            <w:right w:val="none" w:sz="0" w:space="0" w:color="auto"/>
          </w:divBdr>
          <w:divsChild>
            <w:div w:id="2037850356">
              <w:marLeft w:val="0"/>
              <w:marRight w:val="0"/>
              <w:marTop w:val="0"/>
              <w:marBottom w:val="0"/>
              <w:divBdr>
                <w:top w:val="none" w:sz="0" w:space="0" w:color="auto"/>
                <w:left w:val="none" w:sz="0" w:space="0" w:color="auto"/>
                <w:bottom w:val="none" w:sz="0" w:space="0" w:color="auto"/>
                <w:right w:val="none" w:sz="0" w:space="0" w:color="auto"/>
              </w:divBdr>
              <w:divsChild>
                <w:div w:id="62724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48981">
      <w:bodyDiv w:val="1"/>
      <w:marLeft w:val="0"/>
      <w:marRight w:val="0"/>
      <w:marTop w:val="0"/>
      <w:marBottom w:val="0"/>
      <w:divBdr>
        <w:top w:val="none" w:sz="0" w:space="0" w:color="auto"/>
        <w:left w:val="none" w:sz="0" w:space="0" w:color="auto"/>
        <w:bottom w:val="none" w:sz="0" w:space="0" w:color="auto"/>
        <w:right w:val="none" w:sz="0" w:space="0" w:color="auto"/>
      </w:divBdr>
      <w:divsChild>
        <w:div w:id="1377435822">
          <w:marLeft w:val="0"/>
          <w:marRight w:val="0"/>
          <w:marTop w:val="0"/>
          <w:marBottom w:val="0"/>
          <w:divBdr>
            <w:top w:val="none" w:sz="0" w:space="0" w:color="auto"/>
            <w:left w:val="none" w:sz="0" w:space="0" w:color="auto"/>
            <w:bottom w:val="none" w:sz="0" w:space="0" w:color="auto"/>
            <w:right w:val="none" w:sz="0" w:space="0" w:color="auto"/>
          </w:divBdr>
          <w:divsChild>
            <w:div w:id="1917090747">
              <w:marLeft w:val="0"/>
              <w:marRight w:val="0"/>
              <w:marTop w:val="0"/>
              <w:marBottom w:val="0"/>
              <w:divBdr>
                <w:top w:val="none" w:sz="0" w:space="0" w:color="auto"/>
                <w:left w:val="none" w:sz="0" w:space="0" w:color="auto"/>
                <w:bottom w:val="none" w:sz="0" w:space="0" w:color="auto"/>
                <w:right w:val="none" w:sz="0" w:space="0" w:color="auto"/>
              </w:divBdr>
              <w:divsChild>
                <w:div w:id="144168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137478">
      <w:bodyDiv w:val="1"/>
      <w:marLeft w:val="0"/>
      <w:marRight w:val="0"/>
      <w:marTop w:val="0"/>
      <w:marBottom w:val="0"/>
      <w:divBdr>
        <w:top w:val="none" w:sz="0" w:space="0" w:color="auto"/>
        <w:left w:val="none" w:sz="0" w:space="0" w:color="auto"/>
        <w:bottom w:val="none" w:sz="0" w:space="0" w:color="auto"/>
        <w:right w:val="none" w:sz="0" w:space="0" w:color="auto"/>
      </w:divBdr>
      <w:divsChild>
        <w:div w:id="1547258218">
          <w:marLeft w:val="0"/>
          <w:marRight w:val="0"/>
          <w:marTop w:val="0"/>
          <w:marBottom w:val="0"/>
          <w:divBdr>
            <w:top w:val="none" w:sz="0" w:space="0" w:color="auto"/>
            <w:left w:val="none" w:sz="0" w:space="0" w:color="auto"/>
            <w:bottom w:val="none" w:sz="0" w:space="0" w:color="auto"/>
            <w:right w:val="none" w:sz="0" w:space="0" w:color="auto"/>
          </w:divBdr>
          <w:divsChild>
            <w:div w:id="1322195263">
              <w:marLeft w:val="0"/>
              <w:marRight w:val="0"/>
              <w:marTop w:val="0"/>
              <w:marBottom w:val="0"/>
              <w:divBdr>
                <w:top w:val="none" w:sz="0" w:space="0" w:color="auto"/>
                <w:left w:val="none" w:sz="0" w:space="0" w:color="auto"/>
                <w:bottom w:val="none" w:sz="0" w:space="0" w:color="auto"/>
                <w:right w:val="none" w:sz="0" w:space="0" w:color="auto"/>
              </w:divBdr>
            </w:div>
            <w:div w:id="238178641">
              <w:marLeft w:val="0"/>
              <w:marRight w:val="0"/>
              <w:marTop w:val="0"/>
              <w:marBottom w:val="0"/>
              <w:divBdr>
                <w:top w:val="none" w:sz="0" w:space="0" w:color="auto"/>
                <w:left w:val="none" w:sz="0" w:space="0" w:color="auto"/>
                <w:bottom w:val="none" w:sz="0" w:space="0" w:color="auto"/>
                <w:right w:val="none" w:sz="0" w:space="0" w:color="auto"/>
              </w:divBdr>
            </w:div>
            <w:div w:id="828595211">
              <w:marLeft w:val="0"/>
              <w:marRight w:val="0"/>
              <w:marTop w:val="0"/>
              <w:marBottom w:val="0"/>
              <w:divBdr>
                <w:top w:val="none" w:sz="0" w:space="0" w:color="auto"/>
                <w:left w:val="none" w:sz="0" w:space="0" w:color="auto"/>
                <w:bottom w:val="none" w:sz="0" w:space="0" w:color="auto"/>
                <w:right w:val="none" w:sz="0" w:space="0" w:color="auto"/>
              </w:divBdr>
            </w:div>
            <w:div w:id="968710650">
              <w:marLeft w:val="0"/>
              <w:marRight w:val="0"/>
              <w:marTop w:val="0"/>
              <w:marBottom w:val="0"/>
              <w:divBdr>
                <w:top w:val="none" w:sz="0" w:space="0" w:color="auto"/>
                <w:left w:val="none" w:sz="0" w:space="0" w:color="auto"/>
                <w:bottom w:val="none" w:sz="0" w:space="0" w:color="auto"/>
                <w:right w:val="none" w:sz="0" w:space="0" w:color="auto"/>
              </w:divBdr>
            </w:div>
            <w:div w:id="2123331304">
              <w:marLeft w:val="0"/>
              <w:marRight w:val="0"/>
              <w:marTop w:val="0"/>
              <w:marBottom w:val="0"/>
              <w:divBdr>
                <w:top w:val="none" w:sz="0" w:space="0" w:color="auto"/>
                <w:left w:val="none" w:sz="0" w:space="0" w:color="auto"/>
                <w:bottom w:val="none" w:sz="0" w:space="0" w:color="auto"/>
                <w:right w:val="none" w:sz="0" w:space="0" w:color="auto"/>
              </w:divBdr>
            </w:div>
            <w:div w:id="1274703871">
              <w:marLeft w:val="0"/>
              <w:marRight w:val="0"/>
              <w:marTop w:val="0"/>
              <w:marBottom w:val="0"/>
              <w:divBdr>
                <w:top w:val="none" w:sz="0" w:space="0" w:color="auto"/>
                <w:left w:val="none" w:sz="0" w:space="0" w:color="auto"/>
                <w:bottom w:val="none" w:sz="0" w:space="0" w:color="auto"/>
                <w:right w:val="none" w:sz="0" w:space="0" w:color="auto"/>
              </w:divBdr>
            </w:div>
            <w:div w:id="587426271">
              <w:marLeft w:val="0"/>
              <w:marRight w:val="0"/>
              <w:marTop w:val="0"/>
              <w:marBottom w:val="0"/>
              <w:divBdr>
                <w:top w:val="none" w:sz="0" w:space="0" w:color="auto"/>
                <w:left w:val="none" w:sz="0" w:space="0" w:color="auto"/>
                <w:bottom w:val="none" w:sz="0" w:space="0" w:color="auto"/>
                <w:right w:val="none" w:sz="0" w:space="0" w:color="auto"/>
              </w:divBdr>
            </w:div>
            <w:div w:id="746877619">
              <w:marLeft w:val="0"/>
              <w:marRight w:val="0"/>
              <w:marTop w:val="0"/>
              <w:marBottom w:val="0"/>
              <w:divBdr>
                <w:top w:val="none" w:sz="0" w:space="0" w:color="auto"/>
                <w:left w:val="none" w:sz="0" w:space="0" w:color="auto"/>
                <w:bottom w:val="none" w:sz="0" w:space="0" w:color="auto"/>
                <w:right w:val="none" w:sz="0" w:space="0" w:color="auto"/>
              </w:divBdr>
            </w:div>
            <w:div w:id="1980568549">
              <w:marLeft w:val="0"/>
              <w:marRight w:val="0"/>
              <w:marTop w:val="0"/>
              <w:marBottom w:val="0"/>
              <w:divBdr>
                <w:top w:val="none" w:sz="0" w:space="0" w:color="auto"/>
                <w:left w:val="none" w:sz="0" w:space="0" w:color="auto"/>
                <w:bottom w:val="none" w:sz="0" w:space="0" w:color="auto"/>
                <w:right w:val="none" w:sz="0" w:space="0" w:color="auto"/>
              </w:divBdr>
            </w:div>
            <w:div w:id="1474247727">
              <w:marLeft w:val="0"/>
              <w:marRight w:val="0"/>
              <w:marTop w:val="0"/>
              <w:marBottom w:val="0"/>
              <w:divBdr>
                <w:top w:val="none" w:sz="0" w:space="0" w:color="auto"/>
                <w:left w:val="none" w:sz="0" w:space="0" w:color="auto"/>
                <w:bottom w:val="none" w:sz="0" w:space="0" w:color="auto"/>
                <w:right w:val="none" w:sz="0" w:space="0" w:color="auto"/>
              </w:divBdr>
            </w:div>
            <w:div w:id="1649700012">
              <w:marLeft w:val="0"/>
              <w:marRight w:val="0"/>
              <w:marTop w:val="0"/>
              <w:marBottom w:val="0"/>
              <w:divBdr>
                <w:top w:val="none" w:sz="0" w:space="0" w:color="auto"/>
                <w:left w:val="none" w:sz="0" w:space="0" w:color="auto"/>
                <w:bottom w:val="none" w:sz="0" w:space="0" w:color="auto"/>
                <w:right w:val="none" w:sz="0" w:space="0" w:color="auto"/>
              </w:divBdr>
            </w:div>
            <w:div w:id="687566036">
              <w:marLeft w:val="0"/>
              <w:marRight w:val="0"/>
              <w:marTop w:val="0"/>
              <w:marBottom w:val="0"/>
              <w:divBdr>
                <w:top w:val="none" w:sz="0" w:space="0" w:color="auto"/>
                <w:left w:val="none" w:sz="0" w:space="0" w:color="auto"/>
                <w:bottom w:val="none" w:sz="0" w:space="0" w:color="auto"/>
                <w:right w:val="none" w:sz="0" w:space="0" w:color="auto"/>
              </w:divBdr>
            </w:div>
            <w:div w:id="754395583">
              <w:marLeft w:val="0"/>
              <w:marRight w:val="0"/>
              <w:marTop w:val="0"/>
              <w:marBottom w:val="0"/>
              <w:divBdr>
                <w:top w:val="none" w:sz="0" w:space="0" w:color="auto"/>
                <w:left w:val="none" w:sz="0" w:space="0" w:color="auto"/>
                <w:bottom w:val="none" w:sz="0" w:space="0" w:color="auto"/>
                <w:right w:val="none" w:sz="0" w:space="0" w:color="auto"/>
              </w:divBdr>
            </w:div>
            <w:div w:id="147402564">
              <w:marLeft w:val="0"/>
              <w:marRight w:val="0"/>
              <w:marTop w:val="0"/>
              <w:marBottom w:val="0"/>
              <w:divBdr>
                <w:top w:val="none" w:sz="0" w:space="0" w:color="auto"/>
                <w:left w:val="none" w:sz="0" w:space="0" w:color="auto"/>
                <w:bottom w:val="none" w:sz="0" w:space="0" w:color="auto"/>
                <w:right w:val="none" w:sz="0" w:space="0" w:color="auto"/>
              </w:divBdr>
            </w:div>
            <w:div w:id="1390810504">
              <w:marLeft w:val="0"/>
              <w:marRight w:val="0"/>
              <w:marTop w:val="0"/>
              <w:marBottom w:val="0"/>
              <w:divBdr>
                <w:top w:val="none" w:sz="0" w:space="0" w:color="auto"/>
                <w:left w:val="none" w:sz="0" w:space="0" w:color="auto"/>
                <w:bottom w:val="none" w:sz="0" w:space="0" w:color="auto"/>
                <w:right w:val="none" w:sz="0" w:space="0" w:color="auto"/>
              </w:divBdr>
            </w:div>
            <w:div w:id="379980834">
              <w:marLeft w:val="0"/>
              <w:marRight w:val="0"/>
              <w:marTop w:val="0"/>
              <w:marBottom w:val="0"/>
              <w:divBdr>
                <w:top w:val="none" w:sz="0" w:space="0" w:color="auto"/>
                <w:left w:val="none" w:sz="0" w:space="0" w:color="auto"/>
                <w:bottom w:val="none" w:sz="0" w:space="0" w:color="auto"/>
                <w:right w:val="none" w:sz="0" w:space="0" w:color="auto"/>
              </w:divBdr>
            </w:div>
            <w:div w:id="1957249210">
              <w:marLeft w:val="0"/>
              <w:marRight w:val="0"/>
              <w:marTop w:val="0"/>
              <w:marBottom w:val="0"/>
              <w:divBdr>
                <w:top w:val="none" w:sz="0" w:space="0" w:color="auto"/>
                <w:left w:val="none" w:sz="0" w:space="0" w:color="auto"/>
                <w:bottom w:val="none" w:sz="0" w:space="0" w:color="auto"/>
                <w:right w:val="none" w:sz="0" w:space="0" w:color="auto"/>
              </w:divBdr>
            </w:div>
            <w:div w:id="706489475">
              <w:marLeft w:val="0"/>
              <w:marRight w:val="0"/>
              <w:marTop w:val="0"/>
              <w:marBottom w:val="0"/>
              <w:divBdr>
                <w:top w:val="none" w:sz="0" w:space="0" w:color="auto"/>
                <w:left w:val="none" w:sz="0" w:space="0" w:color="auto"/>
                <w:bottom w:val="none" w:sz="0" w:space="0" w:color="auto"/>
                <w:right w:val="none" w:sz="0" w:space="0" w:color="auto"/>
              </w:divBdr>
            </w:div>
            <w:div w:id="678239555">
              <w:marLeft w:val="0"/>
              <w:marRight w:val="0"/>
              <w:marTop w:val="0"/>
              <w:marBottom w:val="0"/>
              <w:divBdr>
                <w:top w:val="none" w:sz="0" w:space="0" w:color="auto"/>
                <w:left w:val="none" w:sz="0" w:space="0" w:color="auto"/>
                <w:bottom w:val="none" w:sz="0" w:space="0" w:color="auto"/>
                <w:right w:val="none" w:sz="0" w:space="0" w:color="auto"/>
              </w:divBdr>
            </w:div>
            <w:div w:id="663824550">
              <w:marLeft w:val="0"/>
              <w:marRight w:val="0"/>
              <w:marTop w:val="0"/>
              <w:marBottom w:val="0"/>
              <w:divBdr>
                <w:top w:val="none" w:sz="0" w:space="0" w:color="auto"/>
                <w:left w:val="none" w:sz="0" w:space="0" w:color="auto"/>
                <w:bottom w:val="none" w:sz="0" w:space="0" w:color="auto"/>
                <w:right w:val="none" w:sz="0" w:space="0" w:color="auto"/>
              </w:divBdr>
            </w:div>
            <w:div w:id="140345317">
              <w:marLeft w:val="0"/>
              <w:marRight w:val="0"/>
              <w:marTop w:val="0"/>
              <w:marBottom w:val="0"/>
              <w:divBdr>
                <w:top w:val="none" w:sz="0" w:space="0" w:color="auto"/>
                <w:left w:val="none" w:sz="0" w:space="0" w:color="auto"/>
                <w:bottom w:val="none" w:sz="0" w:space="0" w:color="auto"/>
                <w:right w:val="none" w:sz="0" w:space="0" w:color="auto"/>
              </w:divBdr>
            </w:div>
            <w:div w:id="287441650">
              <w:marLeft w:val="0"/>
              <w:marRight w:val="0"/>
              <w:marTop w:val="0"/>
              <w:marBottom w:val="0"/>
              <w:divBdr>
                <w:top w:val="none" w:sz="0" w:space="0" w:color="auto"/>
                <w:left w:val="none" w:sz="0" w:space="0" w:color="auto"/>
                <w:bottom w:val="none" w:sz="0" w:space="0" w:color="auto"/>
                <w:right w:val="none" w:sz="0" w:space="0" w:color="auto"/>
              </w:divBdr>
            </w:div>
            <w:div w:id="2036878936">
              <w:marLeft w:val="0"/>
              <w:marRight w:val="0"/>
              <w:marTop w:val="0"/>
              <w:marBottom w:val="0"/>
              <w:divBdr>
                <w:top w:val="none" w:sz="0" w:space="0" w:color="auto"/>
                <w:left w:val="none" w:sz="0" w:space="0" w:color="auto"/>
                <w:bottom w:val="none" w:sz="0" w:space="0" w:color="auto"/>
                <w:right w:val="none" w:sz="0" w:space="0" w:color="auto"/>
              </w:divBdr>
            </w:div>
            <w:div w:id="381099334">
              <w:marLeft w:val="0"/>
              <w:marRight w:val="0"/>
              <w:marTop w:val="0"/>
              <w:marBottom w:val="0"/>
              <w:divBdr>
                <w:top w:val="none" w:sz="0" w:space="0" w:color="auto"/>
                <w:left w:val="none" w:sz="0" w:space="0" w:color="auto"/>
                <w:bottom w:val="none" w:sz="0" w:space="0" w:color="auto"/>
                <w:right w:val="none" w:sz="0" w:space="0" w:color="auto"/>
              </w:divBdr>
            </w:div>
            <w:div w:id="381684174">
              <w:marLeft w:val="0"/>
              <w:marRight w:val="0"/>
              <w:marTop w:val="0"/>
              <w:marBottom w:val="0"/>
              <w:divBdr>
                <w:top w:val="none" w:sz="0" w:space="0" w:color="auto"/>
                <w:left w:val="none" w:sz="0" w:space="0" w:color="auto"/>
                <w:bottom w:val="none" w:sz="0" w:space="0" w:color="auto"/>
                <w:right w:val="none" w:sz="0" w:space="0" w:color="auto"/>
              </w:divBdr>
            </w:div>
            <w:div w:id="885916333">
              <w:marLeft w:val="0"/>
              <w:marRight w:val="0"/>
              <w:marTop w:val="0"/>
              <w:marBottom w:val="0"/>
              <w:divBdr>
                <w:top w:val="none" w:sz="0" w:space="0" w:color="auto"/>
                <w:left w:val="none" w:sz="0" w:space="0" w:color="auto"/>
                <w:bottom w:val="none" w:sz="0" w:space="0" w:color="auto"/>
                <w:right w:val="none" w:sz="0" w:space="0" w:color="auto"/>
              </w:divBdr>
            </w:div>
            <w:div w:id="623999764">
              <w:marLeft w:val="0"/>
              <w:marRight w:val="0"/>
              <w:marTop w:val="0"/>
              <w:marBottom w:val="0"/>
              <w:divBdr>
                <w:top w:val="none" w:sz="0" w:space="0" w:color="auto"/>
                <w:left w:val="none" w:sz="0" w:space="0" w:color="auto"/>
                <w:bottom w:val="none" w:sz="0" w:space="0" w:color="auto"/>
                <w:right w:val="none" w:sz="0" w:space="0" w:color="auto"/>
              </w:divBdr>
            </w:div>
            <w:div w:id="1331299774">
              <w:marLeft w:val="0"/>
              <w:marRight w:val="0"/>
              <w:marTop w:val="0"/>
              <w:marBottom w:val="0"/>
              <w:divBdr>
                <w:top w:val="none" w:sz="0" w:space="0" w:color="auto"/>
                <w:left w:val="none" w:sz="0" w:space="0" w:color="auto"/>
                <w:bottom w:val="none" w:sz="0" w:space="0" w:color="auto"/>
                <w:right w:val="none" w:sz="0" w:space="0" w:color="auto"/>
              </w:divBdr>
            </w:div>
            <w:div w:id="1645087044">
              <w:marLeft w:val="0"/>
              <w:marRight w:val="0"/>
              <w:marTop w:val="0"/>
              <w:marBottom w:val="0"/>
              <w:divBdr>
                <w:top w:val="none" w:sz="0" w:space="0" w:color="auto"/>
                <w:left w:val="none" w:sz="0" w:space="0" w:color="auto"/>
                <w:bottom w:val="none" w:sz="0" w:space="0" w:color="auto"/>
                <w:right w:val="none" w:sz="0" w:space="0" w:color="auto"/>
              </w:divBdr>
            </w:div>
            <w:div w:id="1959993344">
              <w:marLeft w:val="0"/>
              <w:marRight w:val="0"/>
              <w:marTop w:val="0"/>
              <w:marBottom w:val="0"/>
              <w:divBdr>
                <w:top w:val="none" w:sz="0" w:space="0" w:color="auto"/>
                <w:left w:val="none" w:sz="0" w:space="0" w:color="auto"/>
                <w:bottom w:val="none" w:sz="0" w:space="0" w:color="auto"/>
                <w:right w:val="none" w:sz="0" w:space="0" w:color="auto"/>
              </w:divBdr>
            </w:div>
            <w:div w:id="586310491">
              <w:marLeft w:val="0"/>
              <w:marRight w:val="0"/>
              <w:marTop w:val="0"/>
              <w:marBottom w:val="0"/>
              <w:divBdr>
                <w:top w:val="none" w:sz="0" w:space="0" w:color="auto"/>
                <w:left w:val="none" w:sz="0" w:space="0" w:color="auto"/>
                <w:bottom w:val="none" w:sz="0" w:space="0" w:color="auto"/>
                <w:right w:val="none" w:sz="0" w:space="0" w:color="auto"/>
              </w:divBdr>
            </w:div>
            <w:div w:id="109871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714">
      <w:bodyDiv w:val="1"/>
      <w:marLeft w:val="0"/>
      <w:marRight w:val="0"/>
      <w:marTop w:val="0"/>
      <w:marBottom w:val="0"/>
      <w:divBdr>
        <w:top w:val="none" w:sz="0" w:space="0" w:color="auto"/>
        <w:left w:val="none" w:sz="0" w:space="0" w:color="auto"/>
        <w:bottom w:val="none" w:sz="0" w:space="0" w:color="auto"/>
        <w:right w:val="none" w:sz="0" w:space="0" w:color="auto"/>
      </w:divBdr>
    </w:div>
    <w:div w:id="326783811">
      <w:bodyDiv w:val="1"/>
      <w:marLeft w:val="0"/>
      <w:marRight w:val="0"/>
      <w:marTop w:val="0"/>
      <w:marBottom w:val="0"/>
      <w:divBdr>
        <w:top w:val="none" w:sz="0" w:space="0" w:color="auto"/>
        <w:left w:val="none" w:sz="0" w:space="0" w:color="auto"/>
        <w:bottom w:val="none" w:sz="0" w:space="0" w:color="auto"/>
        <w:right w:val="none" w:sz="0" w:space="0" w:color="auto"/>
      </w:divBdr>
    </w:div>
    <w:div w:id="353312371">
      <w:bodyDiv w:val="1"/>
      <w:marLeft w:val="0"/>
      <w:marRight w:val="0"/>
      <w:marTop w:val="0"/>
      <w:marBottom w:val="0"/>
      <w:divBdr>
        <w:top w:val="none" w:sz="0" w:space="0" w:color="auto"/>
        <w:left w:val="none" w:sz="0" w:space="0" w:color="auto"/>
        <w:bottom w:val="none" w:sz="0" w:space="0" w:color="auto"/>
        <w:right w:val="none" w:sz="0" w:space="0" w:color="auto"/>
      </w:divBdr>
    </w:div>
    <w:div w:id="628629761">
      <w:bodyDiv w:val="1"/>
      <w:marLeft w:val="0"/>
      <w:marRight w:val="0"/>
      <w:marTop w:val="0"/>
      <w:marBottom w:val="0"/>
      <w:divBdr>
        <w:top w:val="none" w:sz="0" w:space="0" w:color="auto"/>
        <w:left w:val="none" w:sz="0" w:space="0" w:color="auto"/>
        <w:bottom w:val="none" w:sz="0" w:space="0" w:color="auto"/>
        <w:right w:val="none" w:sz="0" w:space="0" w:color="auto"/>
      </w:divBdr>
    </w:div>
    <w:div w:id="767117356">
      <w:bodyDiv w:val="1"/>
      <w:marLeft w:val="0"/>
      <w:marRight w:val="0"/>
      <w:marTop w:val="0"/>
      <w:marBottom w:val="0"/>
      <w:divBdr>
        <w:top w:val="none" w:sz="0" w:space="0" w:color="auto"/>
        <w:left w:val="none" w:sz="0" w:space="0" w:color="auto"/>
        <w:bottom w:val="none" w:sz="0" w:space="0" w:color="auto"/>
        <w:right w:val="none" w:sz="0" w:space="0" w:color="auto"/>
      </w:divBdr>
    </w:div>
    <w:div w:id="831027186">
      <w:bodyDiv w:val="1"/>
      <w:marLeft w:val="0"/>
      <w:marRight w:val="0"/>
      <w:marTop w:val="0"/>
      <w:marBottom w:val="0"/>
      <w:divBdr>
        <w:top w:val="none" w:sz="0" w:space="0" w:color="auto"/>
        <w:left w:val="none" w:sz="0" w:space="0" w:color="auto"/>
        <w:bottom w:val="none" w:sz="0" w:space="0" w:color="auto"/>
        <w:right w:val="none" w:sz="0" w:space="0" w:color="auto"/>
      </w:divBdr>
      <w:divsChild>
        <w:div w:id="361977873">
          <w:marLeft w:val="0"/>
          <w:marRight w:val="0"/>
          <w:marTop w:val="0"/>
          <w:marBottom w:val="0"/>
          <w:divBdr>
            <w:top w:val="none" w:sz="0" w:space="0" w:color="auto"/>
            <w:left w:val="none" w:sz="0" w:space="0" w:color="auto"/>
            <w:bottom w:val="none" w:sz="0" w:space="0" w:color="auto"/>
            <w:right w:val="none" w:sz="0" w:space="0" w:color="auto"/>
          </w:divBdr>
          <w:divsChild>
            <w:div w:id="1090856286">
              <w:marLeft w:val="0"/>
              <w:marRight w:val="0"/>
              <w:marTop w:val="0"/>
              <w:marBottom w:val="0"/>
              <w:divBdr>
                <w:top w:val="none" w:sz="0" w:space="0" w:color="auto"/>
                <w:left w:val="none" w:sz="0" w:space="0" w:color="auto"/>
                <w:bottom w:val="none" w:sz="0" w:space="0" w:color="auto"/>
                <w:right w:val="none" w:sz="0" w:space="0" w:color="auto"/>
              </w:divBdr>
              <w:divsChild>
                <w:div w:id="8901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270758">
      <w:bodyDiv w:val="1"/>
      <w:marLeft w:val="0"/>
      <w:marRight w:val="0"/>
      <w:marTop w:val="0"/>
      <w:marBottom w:val="0"/>
      <w:divBdr>
        <w:top w:val="none" w:sz="0" w:space="0" w:color="auto"/>
        <w:left w:val="none" w:sz="0" w:space="0" w:color="auto"/>
        <w:bottom w:val="none" w:sz="0" w:space="0" w:color="auto"/>
        <w:right w:val="none" w:sz="0" w:space="0" w:color="auto"/>
      </w:divBdr>
      <w:divsChild>
        <w:div w:id="287325904">
          <w:marLeft w:val="0"/>
          <w:marRight w:val="0"/>
          <w:marTop w:val="0"/>
          <w:marBottom w:val="0"/>
          <w:divBdr>
            <w:top w:val="none" w:sz="0" w:space="0" w:color="auto"/>
            <w:left w:val="none" w:sz="0" w:space="0" w:color="auto"/>
            <w:bottom w:val="none" w:sz="0" w:space="0" w:color="auto"/>
            <w:right w:val="none" w:sz="0" w:space="0" w:color="auto"/>
          </w:divBdr>
          <w:divsChild>
            <w:div w:id="1028874797">
              <w:marLeft w:val="0"/>
              <w:marRight w:val="0"/>
              <w:marTop w:val="0"/>
              <w:marBottom w:val="0"/>
              <w:divBdr>
                <w:top w:val="none" w:sz="0" w:space="0" w:color="auto"/>
                <w:left w:val="none" w:sz="0" w:space="0" w:color="auto"/>
                <w:bottom w:val="none" w:sz="0" w:space="0" w:color="auto"/>
                <w:right w:val="none" w:sz="0" w:space="0" w:color="auto"/>
              </w:divBdr>
            </w:div>
            <w:div w:id="184370722">
              <w:marLeft w:val="0"/>
              <w:marRight w:val="0"/>
              <w:marTop w:val="0"/>
              <w:marBottom w:val="0"/>
              <w:divBdr>
                <w:top w:val="none" w:sz="0" w:space="0" w:color="auto"/>
                <w:left w:val="none" w:sz="0" w:space="0" w:color="auto"/>
                <w:bottom w:val="none" w:sz="0" w:space="0" w:color="auto"/>
                <w:right w:val="none" w:sz="0" w:space="0" w:color="auto"/>
              </w:divBdr>
            </w:div>
            <w:div w:id="592393621">
              <w:marLeft w:val="0"/>
              <w:marRight w:val="0"/>
              <w:marTop w:val="0"/>
              <w:marBottom w:val="0"/>
              <w:divBdr>
                <w:top w:val="none" w:sz="0" w:space="0" w:color="auto"/>
                <w:left w:val="none" w:sz="0" w:space="0" w:color="auto"/>
                <w:bottom w:val="none" w:sz="0" w:space="0" w:color="auto"/>
                <w:right w:val="none" w:sz="0" w:space="0" w:color="auto"/>
              </w:divBdr>
            </w:div>
            <w:div w:id="566913910">
              <w:marLeft w:val="0"/>
              <w:marRight w:val="0"/>
              <w:marTop w:val="0"/>
              <w:marBottom w:val="0"/>
              <w:divBdr>
                <w:top w:val="none" w:sz="0" w:space="0" w:color="auto"/>
                <w:left w:val="none" w:sz="0" w:space="0" w:color="auto"/>
                <w:bottom w:val="none" w:sz="0" w:space="0" w:color="auto"/>
                <w:right w:val="none" w:sz="0" w:space="0" w:color="auto"/>
              </w:divBdr>
            </w:div>
            <w:div w:id="798111232">
              <w:marLeft w:val="0"/>
              <w:marRight w:val="0"/>
              <w:marTop w:val="0"/>
              <w:marBottom w:val="0"/>
              <w:divBdr>
                <w:top w:val="none" w:sz="0" w:space="0" w:color="auto"/>
                <w:left w:val="none" w:sz="0" w:space="0" w:color="auto"/>
                <w:bottom w:val="none" w:sz="0" w:space="0" w:color="auto"/>
                <w:right w:val="none" w:sz="0" w:space="0" w:color="auto"/>
              </w:divBdr>
            </w:div>
            <w:div w:id="871724034">
              <w:marLeft w:val="0"/>
              <w:marRight w:val="0"/>
              <w:marTop w:val="0"/>
              <w:marBottom w:val="0"/>
              <w:divBdr>
                <w:top w:val="none" w:sz="0" w:space="0" w:color="auto"/>
                <w:left w:val="none" w:sz="0" w:space="0" w:color="auto"/>
                <w:bottom w:val="none" w:sz="0" w:space="0" w:color="auto"/>
                <w:right w:val="none" w:sz="0" w:space="0" w:color="auto"/>
              </w:divBdr>
            </w:div>
            <w:div w:id="341132933">
              <w:marLeft w:val="0"/>
              <w:marRight w:val="0"/>
              <w:marTop w:val="0"/>
              <w:marBottom w:val="0"/>
              <w:divBdr>
                <w:top w:val="none" w:sz="0" w:space="0" w:color="auto"/>
                <w:left w:val="none" w:sz="0" w:space="0" w:color="auto"/>
                <w:bottom w:val="none" w:sz="0" w:space="0" w:color="auto"/>
                <w:right w:val="none" w:sz="0" w:space="0" w:color="auto"/>
              </w:divBdr>
            </w:div>
            <w:div w:id="1772167655">
              <w:marLeft w:val="0"/>
              <w:marRight w:val="0"/>
              <w:marTop w:val="0"/>
              <w:marBottom w:val="0"/>
              <w:divBdr>
                <w:top w:val="none" w:sz="0" w:space="0" w:color="auto"/>
                <w:left w:val="none" w:sz="0" w:space="0" w:color="auto"/>
                <w:bottom w:val="none" w:sz="0" w:space="0" w:color="auto"/>
                <w:right w:val="none" w:sz="0" w:space="0" w:color="auto"/>
              </w:divBdr>
            </w:div>
            <w:div w:id="662588332">
              <w:marLeft w:val="0"/>
              <w:marRight w:val="0"/>
              <w:marTop w:val="0"/>
              <w:marBottom w:val="0"/>
              <w:divBdr>
                <w:top w:val="none" w:sz="0" w:space="0" w:color="auto"/>
                <w:left w:val="none" w:sz="0" w:space="0" w:color="auto"/>
                <w:bottom w:val="none" w:sz="0" w:space="0" w:color="auto"/>
                <w:right w:val="none" w:sz="0" w:space="0" w:color="auto"/>
              </w:divBdr>
            </w:div>
            <w:div w:id="490294670">
              <w:marLeft w:val="0"/>
              <w:marRight w:val="0"/>
              <w:marTop w:val="0"/>
              <w:marBottom w:val="0"/>
              <w:divBdr>
                <w:top w:val="none" w:sz="0" w:space="0" w:color="auto"/>
                <w:left w:val="none" w:sz="0" w:space="0" w:color="auto"/>
                <w:bottom w:val="none" w:sz="0" w:space="0" w:color="auto"/>
                <w:right w:val="none" w:sz="0" w:space="0" w:color="auto"/>
              </w:divBdr>
            </w:div>
            <w:div w:id="1534998239">
              <w:marLeft w:val="0"/>
              <w:marRight w:val="0"/>
              <w:marTop w:val="0"/>
              <w:marBottom w:val="0"/>
              <w:divBdr>
                <w:top w:val="none" w:sz="0" w:space="0" w:color="auto"/>
                <w:left w:val="none" w:sz="0" w:space="0" w:color="auto"/>
                <w:bottom w:val="none" w:sz="0" w:space="0" w:color="auto"/>
                <w:right w:val="none" w:sz="0" w:space="0" w:color="auto"/>
              </w:divBdr>
            </w:div>
            <w:div w:id="870797448">
              <w:marLeft w:val="0"/>
              <w:marRight w:val="0"/>
              <w:marTop w:val="0"/>
              <w:marBottom w:val="0"/>
              <w:divBdr>
                <w:top w:val="none" w:sz="0" w:space="0" w:color="auto"/>
                <w:left w:val="none" w:sz="0" w:space="0" w:color="auto"/>
                <w:bottom w:val="none" w:sz="0" w:space="0" w:color="auto"/>
                <w:right w:val="none" w:sz="0" w:space="0" w:color="auto"/>
              </w:divBdr>
            </w:div>
            <w:div w:id="583303153">
              <w:marLeft w:val="0"/>
              <w:marRight w:val="0"/>
              <w:marTop w:val="0"/>
              <w:marBottom w:val="0"/>
              <w:divBdr>
                <w:top w:val="none" w:sz="0" w:space="0" w:color="auto"/>
                <w:left w:val="none" w:sz="0" w:space="0" w:color="auto"/>
                <w:bottom w:val="none" w:sz="0" w:space="0" w:color="auto"/>
                <w:right w:val="none" w:sz="0" w:space="0" w:color="auto"/>
              </w:divBdr>
            </w:div>
            <w:div w:id="2092190292">
              <w:marLeft w:val="0"/>
              <w:marRight w:val="0"/>
              <w:marTop w:val="0"/>
              <w:marBottom w:val="0"/>
              <w:divBdr>
                <w:top w:val="none" w:sz="0" w:space="0" w:color="auto"/>
                <w:left w:val="none" w:sz="0" w:space="0" w:color="auto"/>
                <w:bottom w:val="none" w:sz="0" w:space="0" w:color="auto"/>
                <w:right w:val="none" w:sz="0" w:space="0" w:color="auto"/>
              </w:divBdr>
            </w:div>
            <w:div w:id="180046140">
              <w:marLeft w:val="0"/>
              <w:marRight w:val="0"/>
              <w:marTop w:val="0"/>
              <w:marBottom w:val="0"/>
              <w:divBdr>
                <w:top w:val="none" w:sz="0" w:space="0" w:color="auto"/>
                <w:left w:val="none" w:sz="0" w:space="0" w:color="auto"/>
                <w:bottom w:val="none" w:sz="0" w:space="0" w:color="auto"/>
                <w:right w:val="none" w:sz="0" w:space="0" w:color="auto"/>
              </w:divBdr>
            </w:div>
            <w:div w:id="522018902">
              <w:marLeft w:val="0"/>
              <w:marRight w:val="0"/>
              <w:marTop w:val="0"/>
              <w:marBottom w:val="0"/>
              <w:divBdr>
                <w:top w:val="none" w:sz="0" w:space="0" w:color="auto"/>
                <w:left w:val="none" w:sz="0" w:space="0" w:color="auto"/>
                <w:bottom w:val="none" w:sz="0" w:space="0" w:color="auto"/>
                <w:right w:val="none" w:sz="0" w:space="0" w:color="auto"/>
              </w:divBdr>
            </w:div>
            <w:div w:id="1428773114">
              <w:marLeft w:val="0"/>
              <w:marRight w:val="0"/>
              <w:marTop w:val="0"/>
              <w:marBottom w:val="0"/>
              <w:divBdr>
                <w:top w:val="none" w:sz="0" w:space="0" w:color="auto"/>
                <w:left w:val="none" w:sz="0" w:space="0" w:color="auto"/>
                <w:bottom w:val="none" w:sz="0" w:space="0" w:color="auto"/>
                <w:right w:val="none" w:sz="0" w:space="0" w:color="auto"/>
              </w:divBdr>
            </w:div>
            <w:div w:id="467435214">
              <w:marLeft w:val="0"/>
              <w:marRight w:val="0"/>
              <w:marTop w:val="0"/>
              <w:marBottom w:val="0"/>
              <w:divBdr>
                <w:top w:val="none" w:sz="0" w:space="0" w:color="auto"/>
                <w:left w:val="none" w:sz="0" w:space="0" w:color="auto"/>
                <w:bottom w:val="none" w:sz="0" w:space="0" w:color="auto"/>
                <w:right w:val="none" w:sz="0" w:space="0" w:color="auto"/>
              </w:divBdr>
            </w:div>
            <w:div w:id="1623490099">
              <w:marLeft w:val="0"/>
              <w:marRight w:val="0"/>
              <w:marTop w:val="0"/>
              <w:marBottom w:val="0"/>
              <w:divBdr>
                <w:top w:val="none" w:sz="0" w:space="0" w:color="auto"/>
                <w:left w:val="none" w:sz="0" w:space="0" w:color="auto"/>
                <w:bottom w:val="none" w:sz="0" w:space="0" w:color="auto"/>
                <w:right w:val="none" w:sz="0" w:space="0" w:color="auto"/>
              </w:divBdr>
            </w:div>
            <w:div w:id="604116002">
              <w:marLeft w:val="0"/>
              <w:marRight w:val="0"/>
              <w:marTop w:val="0"/>
              <w:marBottom w:val="0"/>
              <w:divBdr>
                <w:top w:val="none" w:sz="0" w:space="0" w:color="auto"/>
                <w:left w:val="none" w:sz="0" w:space="0" w:color="auto"/>
                <w:bottom w:val="none" w:sz="0" w:space="0" w:color="auto"/>
                <w:right w:val="none" w:sz="0" w:space="0" w:color="auto"/>
              </w:divBdr>
            </w:div>
            <w:div w:id="1771002444">
              <w:marLeft w:val="0"/>
              <w:marRight w:val="0"/>
              <w:marTop w:val="0"/>
              <w:marBottom w:val="0"/>
              <w:divBdr>
                <w:top w:val="none" w:sz="0" w:space="0" w:color="auto"/>
                <w:left w:val="none" w:sz="0" w:space="0" w:color="auto"/>
                <w:bottom w:val="none" w:sz="0" w:space="0" w:color="auto"/>
                <w:right w:val="none" w:sz="0" w:space="0" w:color="auto"/>
              </w:divBdr>
            </w:div>
            <w:div w:id="1248998809">
              <w:marLeft w:val="0"/>
              <w:marRight w:val="0"/>
              <w:marTop w:val="0"/>
              <w:marBottom w:val="0"/>
              <w:divBdr>
                <w:top w:val="none" w:sz="0" w:space="0" w:color="auto"/>
                <w:left w:val="none" w:sz="0" w:space="0" w:color="auto"/>
                <w:bottom w:val="none" w:sz="0" w:space="0" w:color="auto"/>
                <w:right w:val="none" w:sz="0" w:space="0" w:color="auto"/>
              </w:divBdr>
            </w:div>
            <w:div w:id="985740099">
              <w:marLeft w:val="0"/>
              <w:marRight w:val="0"/>
              <w:marTop w:val="0"/>
              <w:marBottom w:val="0"/>
              <w:divBdr>
                <w:top w:val="none" w:sz="0" w:space="0" w:color="auto"/>
                <w:left w:val="none" w:sz="0" w:space="0" w:color="auto"/>
                <w:bottom w:val="none" w:sz="0" w:space="0" w:color="auto"/>
                <w:right w:val="none" w:sz="0" w:space="0" w:color="auto"/>
              </w:divBdr>
            </w:div>
            <w:div w:id="989140782">
              <w:marLeft w:val="0"/>
              <w:marRight w:val="0"/>
              <w:marTop w:val="0"/>
              <w:marBottom w:val="0"/>
              <w:divBdr>
                <w:top w:val="none" w:sz="0" w:space="0" w:color="auto"/>
                <w:left w:val="none" w:sz="0" w:space="0" w:color="auto"/>
                <w:bottom w:val="none" w:sz="0" w:space="0" w:color="auto"/>
                <w:right w:val="none" w:sz="0" w:space="0" w:color="auto"/>
              </w:divBdr>
            </w:div>
            <w:div w:id="1169521437">
              <w:marLeft w:val="0"/>
              <w:marRight w:val="0"/>
              <w:marTop w:val="0"/>
              <w:marBottom w:val="0"/>
              <w:divBdr>
                <w:top w:val="none" w:sz="0" w:space="0" w:color="auto"/>
                <w:left w:val="none" w:sz="0" w:space="0" w:color="auto"/>
                <w:bottom w:val="none" w:sz="0" w:space="0" w:color="auto"/>
                <w:right w:val="none" w:sz="0" w:space="0" w:color="auto"/>
              </w:divBdr>
            </w:div>
            <w:div w:id="1046221838">
              <w:marLeft w:val="0"/>
              <w:marRight w:val="0"/>
              <w:marTop w:val="0"/>
              <w:marBottom w:val="0"/>
              <w:divBdr>
                <w:top w:val="none" w:sz="0" w:space="0" w:color="auto"/>
                <w:left w:val="none" w:sz="0" w:space="0" w:color="auto"/>
                <w:bottom w:val="none" w:sz="0" w:space="0" w:color="auto"/>
                <w:right w:val="none" w:sz="0" w:space="0" w:color="auto"/>
              </w:divBdr>
            </w:div>
            <w:div w:id="1880555703">
              <w:marLeft w:val="0"/>
              <w:marRight w:val="0"/>
              <w:marTop w:val="0"/>
              <w:marBottom w:val="0"/>
              <w:divBdr>
                <w:top w:val="none" w:sz="0" w:space="0" w:color="auto"/>
                <w:left w:val="none" w:sz="0" w:space="0" w:color="auto"/>
                <w:bottom w:val="none" w:sz="0" w:space="0" w:color="auto"/>
                <w:right w:val="none" w:sz="0" w:space="0" w:color="auto"/>
              </w:divBdr>
            </w:div>
            <w:div w:id="2119325450">
              <w:marLeft w:val="0"/>
              <w:marRight w:val="0"/>
              <w:marTop w:val="0"/>
              <w:marBottom w:val="0"/>
              <w:divBdr>
                <w:top w:val="none" w:sz="0" w:space="0" w:color="auto"/>
                <w:left w:val="none" w:sz="0" w:space="0" w:color="auto"/>
                <w:bottom w:val="none" w:sz="0" w:space="0" w:color="auto"/>
                <w:right w:val="none" w:sz="0" w:space="0" w:color="auto"/>
              </w:divBdr>
            </w:div>
            <w:div w:id="753405145">
              <w:marLeft w:val="0"/>
              <w:marRight w:val="0"/>
              <w:marTop w:val="0"/>
              <w:marBottom w:val="0"/>
              <w:divBdr>
                <w:top w:val="none" w:sz="0" w:space="0" w:color="auto"/>
                <w:left w:val="none" w:sz="0" w:space="0" w:color="auto"/>
                <w:bottom w:val="none" w:sz="0" w:space="0" w:color="auto"/>
                <w:right w:val="none" w:sz="0" w:space="0" w:color="auto"/>
              </w:divBdr>
            </w:div>
            <w:div w:id="1722244803">
              <w:marLeft w:val="0"/>
              <w:marRight w:val="0"/>
              <w:marTop w:val="0"/>
              <w:marBottom w:val="0"/>
              <w:divBdr>
                <w:top w:val="none" w:sz="0" w:space="0" w:color="auto"/>
                <w:left w:val="none" w:sz="0" w:space="0" w:color="auto"/>
                <w:bottom w:val="none" w:sz="0" w:space="0" w:color="auto"/>
                <w:right w:val="none" w:sz="0" w:space="0" w:color="auto"/>
              </w:divBdr>
            </w:div>
            <w:div w:id="1903976885">
              <w:marLeft w:val="0"/>
              <w:marRight w:val="0"/>
              <w:marTop w:val="0"/>
              <w:marBottom w:val="0"/>
              <w:divBdr>
                <w:top w:val="none" w:sz="0" w:space="0" w:color="auto"/>
                <w:left w:val="none" w:sz="0" w:space="0" w:color="auto"/>
                <w:bottom w:val="none" w:sz="0" w:space="0" w:color="auto"/>
                <w:right w:val="none" w:sz="0" w:space="0" w:color="auto"/>
              </w:divBdr>
            </w:div>
            <w:div w:id="22140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7240">
      <w:bodyDiv w:val="1"/>
      <w:marLeft w:val="0"/>
      <w:marRight w:val="0"/>
      <w:marTop w:val="0"/>
      <w:marBottom w:val="0"/>
      <w:divBdr>
        <w:top w:val="none" w:sz="0" w:space="0" w:color="auto"/>
        <w:left w:val="none" w:sz="0" w:space="0" w:color="auto"/>
        <w:bottom w:val="none" w:sz="0" w:space="0" w:color="auto"/>
        <w:right w:val="none" w:sz="0" w:space="0" w:color="auto"/>
      </w:divBdr>
    </w:div>
    <w:div w:id="1181819541">
      <w:bodyDiv w:val="1"/>
      <w:marLeft w:val="0"/>
      <w:marRight w:val="0"/>
      <w:marTop w:val="0"/>
      <w:marBottom w:val="0"/>
      <w:divBdr>
        <w:top w:val="none" w:sz="0" w:space="0" w:color="auto"/>
        <w:left w:val="none" w:sz="0" w:space="0" w:color="auto"/>
        <w:bottom w:val="none" w:sz="0" w:space="0" w:color="auto"/>
        <w:right w:val="none" w:sz="0" w:space="0" w:color="auto"/>
      </w:divBdr>
      <w:divsChild>
        <w:div w:id="1130704080">
          <w:marLeft w:val="0"/>
          <w:marRight w:val="0"/>
          <w:marTop w:val="0"/>
          <w:marBottom w:val="0"/>
          <w:divBdr>
            <w:top w:val="none" w:sz="0" w:space="0" w:color="auto"/>
            <w:left w:val="none" w:sz="0" w:space="0" w:color="auto"/>
            <w:bottom w:val="none" w:sz="0" w:space="0" w:color="auto"/>
            <w:right w:val="none" w:sz="0" w:space="0" w:color="auto"/>
          </w:divBdr>
          <w:divsChild>
            <w:div w:id="1623461717">
              <w:marLeft w:val="0"/>
              <w:marRight w:val="0"/>
              <w:marTop w:val="0"/>
              <w:marBottom w:val="0"/>
              <w:divBdr>
                <w:top w:val="none" w:sz="0" w:space="0" w:color="auto"/>
                <w:left w:val="none" w:sz="0" w:space="0" w:color="auto"/>
                <w:bottom w:val="none" w:sz="0" w:space="0" w:color="auto"/>
                <w:right w:val="none" w:sz="0" w:space="0" w:color="auto"/>
              </w:divBdr>
              <w:divsChild>
                <w:div w:id="993408353">
                  <w:marLeft w:val="0"/>
                  <w:marRight w:val="0"/>
                  <w:marTop w:val="0"/>
                  <w:marBottom w:val="0"/>
                  <w:divBdr>
                    <w:top w:val="none" w:sz="0" w:space="0" w:color="auto"/>
                    <w:left w:val="none" w:sz="0" w:space="0" w:color="auto"/>
                    <w:bottom w:val="none" w:sz="0" w:space="0" w:color="auto"/>
                    <w:right w:val="none" w:sz="0" w:space="0" w:color="auto"/>
                  </w:divBdr>
                  <w:divsChild>
                    <w:div w:id="401219437">
                      <w:marLeft w:val="0"/>
                      <w:marRight w:val="0"/>
                      <w:marTop w:val="0"/>
                      <w:marBottom w:val="0"/>
                      <w:divBdr>
                        <w:top w:val="none" w:sz="0" w:space="0" w:color="auto"/>
                        <w:left w:val="none" w:sz="0" w:space="0" w:color="auto"/>
                        <w:bottom w:val="none" w:sz="0" w:space="0" w:color="auto"/>
                        <w:right w:val="none" w:sz="0" w:space="0" w:color="auto"/>
                      </w:divBdr>
                      <w:divsChild>
                        <w:div w:id="13655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96062">
      <w:bodyDiv w:val="1"/>
      <w:marLeft w:val="0"/>
      <w:marRight w:val="0"/>
      <w:marTop w:val="0"/>
      <w:marBottom w:val="0"/>
      <w:divBdr>
        <w:top w:val="none" w:sz="0" w:space="0" w:color="auto"/>
        <w:left w:val="none" w:sz="0" w:space="0" w:color="auto"/>
        <w:bottom w:val="none" w:sz="0" w:space="0" w:color="auto"/>
        <w:right w:val="none" w:sz="0" w:space="0" w:color="auto"/>
      </w:divBdr>
    </w:div>
    <w:div w:id="1361320879">
      <w:bodyDiv w:val="1"/>
      <w:marLeft w:val="0"/>
      <w:marRight w:val="0"/>
      <w:marTop w:val="0"/>
      <w:marBottom w:val="0"/>
      <w:divBdr>
        <w:top w:val="none" w:sz="0" w:space="0" w:color="auto"/>
        <w:left w:val="none" w:sz="0" w:space="0" w:color="auto"/>
        <w:bottom w:val="none" w:sz="0" w:space="0" w:color="auto"/>
        <w:right w:val="none" w:sz="0" w:space="0" w:color="auto"/>
      </w:divBdr>
    </w:div>
    <w:div w:id="1464809720">
      <w:bodyDiv w:val="1"/>
      <w:marLeft w:val="0"/>
      <w:marRight w:val="0"/>
      <w:marTop w:val="0"/>
      <w:marBottom w:val="0"/>
      <w:divBdr>
        <w:top w:val="none" w:sz="0" w:space="0" w:color="auto"/>
        <w:left w:val="none" w:sz="0" w:space="0" w:color="auto"/>
        <w:bottom w:val="none" w:sz="0" w:space="0" w:color="auto"/>
        <w:right w:val="none" w:sz="0" w:space="0" w:color="auto"/>
      </w:divBdr>
      <w:divsChild>
        <w:div w:id="1918594672">
          <w:marLeft w:val="0"/>
          <w:marRight w:val="0"/>
          <w:marTop w:val="0"/>
          <w:marBottom w:val="0"/>
          <w:divBdr>
            <w:top w:val="none" w:sz="0" w:space="0" w:color="auto"/>
            <w:left w:val="none" w:sz="0" w:space="0" w:color="auto"/>
            <w:bottom w:val="none" w:sz="0" w:space="0" w:color="auto"/>
            <w:right w:val="none" w:sz="0" w:space="0" w:color="auto"/>
          </w:divBdr>
          <w:divsChild>
            <w:div w:id="683553084">
              <w:marLeft w:val="0"/>
              <w:marRight w:val="0"/>
              <w:marTop w:val="0"/>
              <w:marBottom w:val="0"/>
              <w:divBdr>
                <w:top w:val="none" w:sz="0" w:space="0" w:color="auto"/>
                <w:left w:val="none" w:sz="0" w:space="0" w:color="auto"/>
                <w:bottom w:val="none" w:sz="0" w:space="0" w:color="auto"/>
                <w:right w:val="none" w:sz="0" w:space="0" w:color="auto"/>
              </w:divBdr>
              <w:divsChild>
                <w:div w:id="339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872991">
      <w:bodyDiv w:val="1"/>
      <w:marLeft w:val="0"/>
      <w:marRight w:val="0"/>
      <w:marTop w:val="0"/>
      <w:marBottom w:val="0"/>
      <w:divBdr>
        <w:top w:val="none" w:sz="0" w:space="0" w:color="auto"/>
        <w:left w:val="none" w:sz="0" w:space="0" w:color="auto"/>
        <w:bottom w:val="none" w:sz="0" w:space="0" w:color="auto"/>
        <w:right w:val="none" w:sz="0" w:space="0" w:color="auto"/>
      </w:divBdr>
    </w:div>
    <w:div w:id="1675379095">
      <w:bodyDiv w:val="1"/>
      <w:marLeft w:val="0"/>
      <w:marRight w:val="0"/>
      <w:marTop w:val="0"/>
      <w:marBottom w:val="0"/>
      <w:divBdr>
        <w:top w:val="none" w:sz="0" w:space="0" w:color="auto"/>
        <w:left w:val="none" w:sz="0" w:space="0" w:color="auto"/>
        <w:bottom w:val="none" w:sz="0" w:space="0" w:color="auto"/>
        <w:right w:val="none" w:sz="0" w:space="0" w:color="auto"/>
      </w:divBdr>
    </w:div>
    <w:div w:id="1711567828">
      <w:bodyDiv w:val="1"/>
      <w:marLeft w:val="0"/>
      <w:marRight w:val="0"/>
      <w:marTop w:val="0"/>
      <w:marBottom w:val="0"/>
      <w:divBdr>
        <w:top w:val="none" w:sz="0" w:space="0" w:color="auto"/>
        <w:left w:val="none" w:sz="0" w:space="0" w:color="auto"/>
        <w:bottom w:val="none" w:sz="0" w:space="0" w:color="auto"/>
        <w:right w:val="none" w:sz="0" w:space="0" w:color="auto"/>
      </w:divBdr>
      <w:divsChild>
        <w:div w:id="1263034104">
          <w:marLeft w:val="0"/>
          <w:marRight w:val="0"/>
          <w:marTop w:val="0"/>
          <w:marBottom w:val="0"/>
          <w:divBdr>
            <w:top w:val="none" w:sz="0" w:space="0" w:color="auto"/>
            <w:left w:val="none" w:sz="0" w:space="0" w:color="auto"/>
            <w:bottom w:val="none" w:sz="0" w:space="0" w:color="auto"/>
            <w:right w:val="none" w:sz="0" w:space="0" w:color="auto"/>
          </w:divBdr>
          <w:divsChild>
            <w:div w:id="1297875546">
              <w:marLeft w:val="0"/>
              <w:marRight w:val="0"/>
              <w:marTop w:val="0"/>
              <w:marBottom w:val="0"/>
              <w:divBdr>
                <w:top w:val="none" w:sz="0" w:space="0" w:color="auto"/>
                <w:left w:val="none" w:sz="0" w:space="0" w:color="auto"/>
                <w:bottom w:val="none" w:sz="0" w:space="0" w:color="auto"/>
                <w:right w:val="none" w:sz="0" w:space="0" w:color="auto"/>
              </w:divBdr>
              <w:divsChild>
                <w:div w:id="112388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065006">
      <w:bodyDiv w:val="1"/>
      <w:marLeft w:val="0"/>
      <w:marRight w:val="0"/>
      <w:marTop w:val="0"/>
      <w:marBottom w:val="0"/>
      <w:divBdr>
        <w:top w:val="none" w:sz="0" w:space="0" w:color="auto"/>
        <w:left w:val="none" w:sz="0" w:space="0" w:color="auto"/>
        <w:bottom w:val="none" w:sz="0" w:space="0" w:color="auto"/>
        <w:right w:val="none" w:sz="0" w:space="0" w:color="auto"/>
      </w:divBdr>
      <w:divsChild>
        <w:div w:id="1368680224">
          <w:marLeft w:val="0"/>
          <w:marRight w:val="0"/>
          <w:marTop w:val="0"/>
          <w:marBottom w:val="0"/>
          <w:divBdr>
            <w:top w:val="none" w:sz="0" w:space="0" w:color="auto"/>
            <w:left w:val="none" w:sz="0" w:space="0" w:color="auto"/>
            <w:bottom w:val="none" w:sz="0" w:space="0" w:color="auto"/>
            <w:right w:val="none" w:sz="0" w:space="0" w:color="auto"/>
          </w:divBdr>
          <w:divsChild>
            <w:div w:id="2242639">
              <w:marLeft w:val="0"/>
              <w:marRight w:val="0"/>
              <w:marTop w:val="0"/>
              <w:marBottom w:val="0"/>
              <w:divBdr>
                <w:top w:val="none" w:sz="0" w:space="0" w:color="auto"/>
                <w:left w:val="none" w:sz="0" w:space="0" w:color="auto"/>
                <w:bottom w:val="none" w:sz="0" w:space="0" w:color="auto"/>
                <w:right w:val="none" w:sz="0" w:space="0" w:color="auto"/>
              </w:divBdr>
              <w:divsChild>
                <w:div w:id="1559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537554">
      <w:bodyDiv w:val="1"/>
      <w:marLeft w:val="0"/>
      <w:marRight w:val="0"/>
      <w:marTop w:val="0"/>
      <w:marBottom w:val="0"/>
      <w:divBdr>
        <w:top w:val="none" w:sz="0" w:space="0" w:color="auto"/>
        <w:left w:val="none" w:sz="0" w:space="0" w:color="auto"/>
        <w:bottom w:val="none" w:sz="0" w:space="0" w:color="auto"/>
        <w:right w:val="none" w:sz="0" w:space="0" w:color="auto"/>
      </w:divBdr>
      <w:divsChild>
        <w:div w:id="2064718466">
          <w:marLeft w:val="0"/>
          <w:marRight w:val="0"/>
          <w:marTop w:val="0"/>
          <w:marBottom w:val="0"/>
          <w:divBdr>
            <w:top w:val="none" w:sz="0" w:space="0" w:color="auto"/>
            <w:left w:val="none" w:sz="0" w:space="0" w:color="auto"/>
            <w:bottom w:val="none" w:sz="0" w:space="0" w:color="auto"/>
            <w:right w:val="none" w:sz="0" w:space="0" w:color="auto"/>
          </w:divBdr>
          <w:divsChild>
            <w:div w:id="1126965744">
              <w:marLeft w:val="0"/>
              <w:marRight w:val="0"/>
              <w:marTop w:val="0"/>
              <w:marBottom w:val="0"/>
              <w:divBdr>
                <w:top w:val="none" w:sz="0" w:space="0" w:color="auto"/>
                <w:left w:val="none" w:sz="0" w:space="0" w:color="auto"/>
                <w:bottom w:val="none" w:sz="0" w:space="0" w:color="auto"/>
                <w:right w:val="none" w:sz="0" w:space="0" w:color="auto"/>
              </w:divBdr>
              <w:divsChild>
                <w:div w:id="119584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984529">
      <w:bodyDiv w:val="1"/>
      <w:marLeft w:val="0"/>
      <w:marRight w:val="0"/>
      <w:marTop w:val="0"/>
      <w:marBottom w:val="0"/>
      <w:divBdr>
        <w:top w:val="none" w:sz="0" w:space="0" w:color="auto"/>
        <w:left w:val="none" w:sz="0" w:space="0" w:color="auto"/>
        <w:bottom w:val="none" w:sz="0" w:space="0" w:color="auto"/>
        <w:right w:val="none" w:sz="0" w:space="0" w:color="auto"/>
      </w:divBdr>
      <w:divsChild>
        <w:div w:id="1908345519">
          <w:marLeft w:val="0"/>
          <w:marRight w:val="0"/>
          <w:marTop w:val="0"/>
          <w:marBottom w:val="0"/>
          <w:divBdr>
            <w:top w:val="none" w:sz="0" w:space="0" w:color="auto"/>
            <w:left w:val="none" w:sz="0" w:space="0" w:color="auto"/>
            <w:bottom w:val="none" w:sz="0" w:space="0" w:color="auto"/>
            <w:right w:val="none" w:sz="0" w:space="0" w:color="auto"/>
          </w:divBdr>
          <w:divsChild>
            <w:div w:id="1330214897">
              <w:marLeft w:val="0"/>
              <w:marRight w:val="0"/>
              <w:marTop w:val="0"/>
              <w:marBottom w:val="0"/>
              <w:divBdr>
                <w:top w:val="none" w:sz="0" w:space="0" w:color="auto"/>
                <w:left w:val="none" w:sz="0" w:space="0" w:color="auto"/>
                <w:bottom w:val="none" w:sz="0" w:space="0" w:color="auto"/>
                <w:right w:val="none" w:sz="0" w:space="0" w:color="auto"/>
              </w:divBdr>
              <w:divsChild>
                <w:div w:id="10074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12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rarediseases.info.nih.gov/espanol/13375/distrofia-muscular-de-duchenne/" TargetMode="External"/><Relationship Id="rId26" Type="http://schemas.openxmlformats.org/officeDocument/2006/relationships/hyperlink" Target="https://www.orpha.net/consor/cgi-bin/OC_Exp.php?lng=ES&amp;Expert=262" TargetMode="External"/><Relationship Id="rId39" Type="http://schemas.openxmlformats.org/officeDocument/2006/relationships/hyperlink" Target="https://www.elsevier.es/es-revista-anales-pediatria-continuada-51-articulo-distrofia-muscular-duchenne-S1696281814701684" TargetMode="External"/><Relationship Id="rId21" Type="http://schemas.openxmlformats.org/officeDocument/2006/relationships/hyperlink" Target="https://www.dmd.nl/database.html" TargetMode="External"/><Relationship Id="rId34" Type="http://schemas.openxmlformats.org/officeDocument/2006/relationships/hyperlink" Target="https://www.ncbi.nlm.nih.gov/gene/1756"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www.scielo.org.pe/scielo.php?script=sci_arttext&amp;pid=S1726-46342019000300475" TargetMode="External"/><Relationship Id="rId29" Type="http://schemas.openxmlformats.org/officeDocument/2006/relationships/hyperlink" Target="http://scielo.sld.cu/pdf/ms/v16n5/ms11516.pdf" TargetMode="External"/><Relationship Id="rId41" Type="http://schemas.openxmlformats.org/officeDocument/2006/relationships/hyperlink" Target="NCBI.%20(s.%20f.).%20GSE199659:%20RNA-seq%20of%20human%20skeletal%20muscle%20from%20Duchenne%20muscular%20dystrophy%20patients%20and%20healthy%20controls.%20Recuperado%20el%2011%20de%20diciembre%20de%202023,%20de%20https://www.ncbi.nlm.nih.gov/gene/1756"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jrd.biomedcentral.com/articles/10.1186/s13023-017-0703-4" TargetMode="External"/><Relationship Id="rId24" Type="http://schemas.openxmlformats.org/officeDocument/2006/relationships/hyperlink" Target="https://www.msdmanuals.com/es/professional/pediatr&#237;a/trastornos-musculares-hereditarios/distrofia-muscular-de-duchenne-y-distrofia-muscular-de-becker" TargetMode="External"/><Relationship Id="rId32" Type="http://schemas.openxmlformats.org/officeDocument/2006/relationships/hyperlink" Target="https://ptccampus.es/dmd" TargetMode="External"/><Relationship Id="rId37" Type="http://schemas.openxmlformats.org/officeDocument/2006/relationships/hyperlink" Target="https://rarediseases.info.nih.gov/espanol/13375/distrofia-muscular-de-duchenne" TargetMode="External"/><Relationship Id="rId40" Type="http://schemas.openxmlformats.org/officeDocument/2006/relationships/hyperlink" Target="https://www.ncbi.nlm.nih.gov/gene/1756"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scribbr.com/citation/generator/apa/" TargetMode="External"/><Relationship Id="rId28" Type="http://schemas.openxmlformats.org/officeDocument/2006/relationships/hyperlink" Target="http://anmm.org.mx/bgmm/1864_2007/1996-132-2-221-222.pdf" TargetMode="External"/><Relationship Id="rId36" Type="http://schemas.openxmlformats.org/officeDocument/2006/relationships/hyperlink" Target="https://www.duchenne-spain.org/la-distrofina/" TargetMode="External"/><Relationship Id="rId10" Type="http://schemas.openxmlformats.org/officeDocument/2006/relationships/endnotes" Target="endnotes.xml"/><Relationship Id="rId19" Type="http://schemas.openxmlformats.org/officeDocument/2006/relationships/hyperlink" Target="https://www.redalyc.org/articulo.oa?id=371637126002" TargetMode="External"/><Relationship Id="rId31" Type="http://schemas.openxmlformats.org/officeDocument/2006/relationships/hyperlink" Target="https://www.scribbr.com/citation/generator/apa/"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www.umd.be/DMD" TargetMode="External"/><Relationship Id="rId27" Type="http://schemas.openxmlformats.org/officeDocument/2006/relationships/hyperlink" Target="https://www.elsevier.es/es-revista-neurologia-295-articulo-espectro-mutacional-distrofia-muscular-duchenne-S0213485316000219" TargetMode="External"/><Relationship Id="rId30" Type="http://schemas.openxmlformats.org/officeDocument/2006/relationships/hyperlink" Target="https://booksmedicos.org/biologia-molecular-del-gen-7a-edicion/" TargetMode="External"/><Relationship Id="rId35" Type="http://schemas.openxmlformats.org/officeDocument/2006/relationships/hyperlink" Target="https://www.duchenne.com/es/comprension-de-duchenne/acerca-de-duchenne" TargetMode="External"/><Relationship Id="rId43"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elsevier.es/es-revista-anales-pediatria-continuada-51-articulo-distrofia-muscular-duchenne-S1696281814701684" TargetMode="External"/><Relationship Id="rId25" Type="http://schemas.openxmlformats.org/officeDocument/2006/relationships/hyperlink" Target="https://www.scribbr.com/citation/generator/apa/" TargetMode="External"/><Relationship Id="rId33" Type="http://schemas.openxmlformats.org/officeDocument/2006/relationships/hyperlink" Target="https://www.ncbi.nlm.nih.gov/geo/query/acc.cgi?acc=GSE199659" TargetMode="External"/><Relationship Id="rId38" Type="http://schemas.openxmlformats.org/officeDocument/2006/relationships/hyperlink" Target="https://www.duchenne-spain.org/distrof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x201\AppData\Roaming\Microsoft\Templates\Aprendizaje%20basado%20en%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C1AFCD650F4BAE855BA0C98D017ABD"/>
        <w:category>
          <w:name w:val="General"/>
          <w:gallery w:val="placeholder"/>
        </w:category>
        <w:types>
          <w:type w:val="bbPlcHdr"/>
        </w:types>
        <w:behaviors>
          <w:behavior w:val="content"/>
        </w:behaviors>
        <w:guid w:val="{A612CEB2-7F13-40BC-8DB3-9B4207F0E5A0}"/>
      </w:docPartPr>
      <w:docPartBody>
        <w:p w:rsidR="00C2515D" w:rsidRDefault="00C2515D">
          <w:pPr>
            <w:pStyle w:val="47C1AFCD650F4BAE855BA0C98D017ABD"/>
          </w:pPr>
          <w:r w:rsidRPr="005314B0">
            <w:rPr>
              <w:lang w:bidi="es-MX"/>
            </w:rPr>
            <w:t>Requisitos/tareas: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15D"/>
    <w:rsid w:val="000F2C4A"/>
    <w:rsid w:val="001D4B20"/>
    <w:rsid w:val="0030302D"/>
    <w:rsid w:val="00C251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D09F8A2C4E4F30803513C4980D1FCC">
    <w:name w:val="F6D09F8A2C4E4F30803513C4980D1FCC"/>
  </w:style>
  <w:style w:type="paragraph" w:customStyle="1" w:styleId="47C1AFCD650F4BAE855BA0C98D017ABD">
    <w:name w:val="47C1AFCD650F4BAE855BA0C98D017AB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Bodoni M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EA0BB1-9C79-41A6-AEC3-BDFFA0E81773}">
  <we:reference id="wa200005502" version="1.0.0.11" store="es-ES" storeType="OMEX"/>
  <we:alternateReferences>
    <we:reference id="wa200005502" version="1.0.0.11" store="wa200005502" storeType="OMEX"/>
  </we:alternateReferences>
  <we:properties>
    <we:property name="data" value="{&quot;version&quot;:1,&quot;threads&quot;:[{&quot;id&quot;:&quot;rhp7qZYxJdfkM9Q5ikfnC&quot;,&quot;contextType&quot;:&quot;CONTEXT_NONE&quot;,&quot;queries&quot;:[{&quot;id&quot;:&quot;PoD_aUj--Nj8_Jq-cSLAZ&quot;,&quot;user&quot;:&quot;que es pk&quot;,&quot;assistant&quot;:&quot;\&quot;PK\&quot; es una abreviatura comúnmente utilizada para referirse a \&quot;Player Kill\&quot; o \&quot;Kill Player\&quot; en los videojuegos de rol multijugador (MMORPG). Se refiere a la acción de atacar y matar a otro jugador dentro del juego. También puede referirse a \&quot;Public Key\&quot; (clave pública) en el contexto de criptografía y seguridad informática.&quot;},{&quot;id&quot;:&quot;2mAo2mp1SuCW-HOJxw5RQ&quot;,&quot;user&quot;:&quot;en contexto de biologia y genetica pk y ck&quot;,&quot;assistant&quot;:&quot;En el contexto de biología y genética, \&quot;PK\&quot; y \&quot;CK\&quot; se refieren a dos enzimas diferentes:\n\n- \&quot;PK\&quot; generalmente se utiliza para referirse a la enzima \&quot;piruvato quinasa\&quot;. La piruvato quinasa es una enzima clave en el proceso de glucólisis, que convierte el piruvato en fosfoenolpiruvato, generando energía en forma de ATP.\n\n- \&quot;CK\&quot; se refiere a \&quot;creatina quinasa\&quot; o \&quot;creatina quinasa / creatinina cinasa\&quot;. La creatina quinasa es una enzima que cataliza la transferencia de un grupo fosfato entre la creatina y el ADP (adenosín difosfato), generando ATP (adenosín trifosfato) como producto. Está presente en varios tejidos, como el músculo esquelético, el corazón y el cerebro.\n\nAmbas enzimas desempeñan un papel importante en el metabolismo energético de las células.&quot;}],&quot;context&quot;:&quot;&quot;},{&quot;id&quot;:&quot;OVl6QEgjLsKQ_jKD0kjGB&quot;,&quot;contextType&quot;:&quot;CONTEXT_SELECTION&quot;,&quot;context&quot;:&quot;suficientes&quot;,&quot;queries&quot;:[{&quot;id&quot;:&quot;3x3xBdT3EhGrtP1gGawi0&quot;,&quot;user&quot;:&quot;se suele decir que algo satisface una cualidad, que es suficiente y ... ?&quot;,&quot;assistant&quot;:&quot;que no requiere más de lo necesario para cumplir con dicha cualidad o satisfacer una necesidad específica. En otras palabras, cuando algo es \&quot;suficiente\&quot;, implica que cumple con los requisitos o estándares establecidos sin necesidad de agregar más o de buscar algo adicional. Esta noción de suficiencia implica que se ha alcanzado un nivel satisfactorio o adecuado en relación con lo que se espera o se necesita. No obstante, es importante destacar que la idea de \&quot;suficiente\&quot; es relativa y puede variar según el contexto y las expectativas individuales.&quot;}]},{&quot;id&quot;:&quot;lCcfBAHjCtcBHyZ1vCVwg&quot;,&quot;contextType&quot;:&quot;CONTEXT_NONE&quot;,&quot;context&quot;:&quot;&quot;,&quot;queries&quot;:[{&quot;id&quot;:&quot;iljaprl54STUXRxRxFRaS&quot;,&quot;user&quot;:&quot;en biología, para que funciona encnontrar el número de ORF viables&quot;,&quot;assistant&quot;:&quot;En biología, encontrar el número de ORF (Open Reading Frame) viables es importante para comprender la estructura y función de los genes en los organismos. Un ORF es una secuencia de ADN que puede producir una proteína funcional. Identificar los ORF viables permite determinar las posibles proteínas que un organismo puede sintetizar y, por lo tanto, entender mejor su proceso biológico.\n\nAl encontrar y analizar los ORF viables, se pueden obtener información sobre la estructura de las proteínas, su función potencial, así como su relación con diversas vías bioquímicas y procesos celulares. Esto ayuda a los científicos a estudiar las características genéticas de un organismo y a investigar la relación entre los genes y los fenotipos observables.\n\nAdemás, el análisis de los ORF viables es fundamental en campos como la genómica comparativa, donde se comparan secuencias genéticas de diferentes organismos para identificar genes conservados o identificar nuevas secuencias de genes en genomas recién secuenciados.\n\nEn resumen, encontrar el número de ORF viables proporciona información crucial sobre la composición genética de los organismos, su capacidad para producir proteínas funcionales y su relación con los fenotipos observables.&quot;}]},{&quot;id&quot;:&quot;eEswvhgtlWG0Sz5-zK0Sb&quot;,&quot;contextType&quot;:&quot;CONTEXT_SELECTION&quot;,&quot;context&quot;:&quot;Diseño e Implementación de la Solución\n&quot;,&quot;queries&quot;:[{&quot;id&quot;:&quot;xcqASzQmikQtgDG2Dnyjp&quot;,&quot;user&quot;:&quot;redacta la sección de \&quot;Diseño e Implementación de la Solución\&quot;, donde hablo de como usé la compración de ORF del gen de dmd que produce la Distrofina, para deteminar cuando exista una asuencia de producción de distrofina, usando biopython para leer secuencias de adn&quot;,&quot;assistant&quot;:&quot;La sección de \&quot;Diseño e Implementación de la Solución\&quot; se centra en cómo se utilizó la comparación de ORF del gen DMD (que produce la distrofina) para determinar la ausencia de producción de distrofina. Para llevar a cabo este análisis, se utilizó la biblioteca BioPython para leer y manipular secuencias de ADN.\n\nPara comenzar, se obtuvieron secuencias de ADN del gen DMD de muestras biológicas relevantes. Estas secuencias fueron procesadas utilizando BioPython para realizar una comparación de ORF. El objetivo principal fue identificar cualquier discrepancia o diferencia en las secuencias de ADN que pudieran indicar una interrupción en la producción de distrofina.\n\nMediante BioPython, se implementó un algoritmo que permitió la comparación de las secuencias de ADN de las muestras con una secuencia de referencia conocida del gen DMD. Esto ayudó a identificar cualquier cambio o mutación en las regiones codificantes del gen, donde se encuentran los ORF responsables de la producción de distrofina.\n\nSe realizaron análisis de alineamiento y comparación de secuencias utilizando métodos y herramientas proporcionados por BioPython, lo que permitió obtener resultados de manera eficiente y precisa. Se exploraron diferentes técnicas de identificación de ORF y se evaluaron las secuencias de ADN en busca de señales de interrupción o cambios significativos que pudieran afectar la producción de distrofina.\n\nFinalmente, se realizaron conclusiones basadas en los resultados obtenidos mediante el análisis de las secuencias de ADN y la comparación de ORF. Estas conclusiones proporcionaron información sobre la presencia o ausencia de producción de distrofina y contribuyeron a una mejor comprensión de las bases genéticas de la distrofia muscular de Duchenne.\n\nEn resumen, la sección de \&quot;Diseño e Implementación de la Solución\&quot; detalla el enfoque utilizado para utilizar la comparación de ORF del gen DMD con BioPython, destacando cómo se leyeron y compararon las secuencias de ADN para determinar la ausencia de producción de distrofin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6AFC6F2C914924D8AC92B56DFA44259" ma:contentTypeVersion="3" ma:contentTypeDescription="Create a new document." ma:contentTypeScope="" ma:versionID="45ee374f16c3faa32119e0a29e529cf0">
  <xsd:schema xmlns:xsd="http://www.w3.org/2001/XMLSchema" xmlns:xs="http://www.w3.org/2001/XMLSchema" xmlns:p="http://schemas.microsoft.com/office/2006/metadata/properties" xmlns:ns3="96f303ca-ef54-401c-852f-74353d39a662" targetNamespace="http://schemas.microsoft.com/office/2006/metadata/properties" ma:root="true" ma:fieldsID="45f38766938fd79c6281bed6e1e158d2" ns3:_="">
    <xsd:import namespace="96f303ca-ef54-401c-852f-74353d39a662"/>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303ca-ef54-401c-852f-74353d39a6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075BD4-F53C-4E01-9EDE-4652C8A1FE4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40F5E8-4448-4982-82F4-146B74EB9EB7}">
  <ds:schemaRefs>
    <ds:schemaRef ds:uri="http://schemas.microsoft.com/sharepoint/v3/contenttype/forms"/>
  </ds:schemaRefs>
</ds:datastoreItem>
</file>

<file path=customXml/itemProps3.xml><?xml version="1.0" encoding="utf-8"?>
<ds:datastoreItem xmlns:ds="http://schemas.openxmlformats.org/officeDocument/2006/customXml" ds:itemID="{1401A4FE-ECB7-4A2E-966C-137F53DE6433}">
  <ds:schemaRefs>
    <ds:schemaRef ds:uri="http://schemas.openxmlformats.org/officeDocument/2006/bibliography"/>
  </ds:schemaRefs>
</ds:datastoreItem>
</file>

<file path=customXml/itemProps4.xml><?xml version="1.0" encoding="utf-8"?>
<ds:datastoreItem xmlns:ds="http://schemas.openxmlformats.org/officeDocument/2006/customXml" ds:itemID="{51F8D82A-1831-404B-9DD9-3AD2A3103C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303ca-ef54-401c-852f-74353d39a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Aprendizaje basado en proyectos</Template>
  <TotalTime>227</TotalTime>
  <Pages>9</Pages>
  <Words>2830</Words>
  <Characters>15569</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Casas</dc:creator>
  <cp:keywords/>
  <dc:description/>
  <cp:lastModifiedBy>AXEL CASAS ESPINOSA</cp:lastModifiedBy>
  <cp:revision>8</cp:revision>
  <cp:lastPrinted>2023-12-13T05:00:00Z</cp:lastPrinted>
  <dcterms:created xsi:type="dcterms:W3CDTF">2023-12-11T21:45:00Z</dcterms:created>
  <dcterms:modified xsi:type="dcterms:W3CDTF">2023-12-13T05:01:00Z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0x01010046AFC6F2C914924D8AC92B56DFA44259</vt:lpwstr>
  </property>
</Properties>
</file>