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pPr>
      <w:r>
        <w:rPr>
          <w:b/>
          <w:color w:val="19283C"/>
          <w:sz w:val="40"/>
        </w:rPr>
        <w:t>AKSHIT SINGH</w:t>
      </w:r>
    </w:p>
    <w:p>
      <w:pPr>
        <w:widowControl/>
        <w:spacing w:after="0"/>
      </w:pPr>
      <w:r>
        <w:rPr>
          <w:color w:val="3C4858"/>
          <w:sz w:val="20"/>
        </w:rPr>
        <w:t>AI Automation Engineer  |  Python APIs  |  n8n Workflow Automation  |  LLM Integrations</w:t>
      </w:r>
    </w:p>
    <w:p>
      <w:pPr>
        <w:widowControl/>
        <w:spacing w:after="120"/>
      </w:pPr>
      <w:r>
        <w:rPr>
          <w:color w:val="4B5564"/>
          <w:sz w:val="17"/>
        </w:rPr>
        <w:t>Lucknow, India  |  ak.laws00@gmail.com  |  +91 7291090855  |  linkedin.com/in/akshit-singh-00laws22  |  github.com/Axhitgg</w:t>
      </w:r>
    </w:p>
    <w:p>
      <w:pPr>
        <w:pStyle w:val="Heading1"/>
        <w:keepNext/>
        <w:widowControl/>
        <w:pBdr>
          <w:bottom w:val="single" w:sz="5" w:space="1" w:color="B7C0CC"/>
        </w:pBdr>
      </w:pPr>
      <w:r>
        <w:t>PROFESSIONAL SUMMARY</w:t>
      </w:r>
    </w:p>
    <w:p>
      <w:pPr>
        <w:widowControl/>
      </w:pPr>
      <w:r>
        <w:t>AI Automation Engineer who builds practical workflows that help teams capture requests consistently, route exceptions to the right person, automate follow-up, and keep decisions auditable. Built five systems with Python, Flask, PostgreSQL, OpenAI, n8n, Docker, GitHub Actions, and Render across customer support, leads, invoices, and EV service operations. The flagship system is publicly deployed on Render and includes human review for safety-sensitive cases, duplicate protection, audit events, resource matching, and SLA scheduling. Legal practice adds strong requirements analysis, documentation, and risk-aware process design.</w:t>
      </w:r>
    </w:p>
    <w:p>
      <w:pPr>
        <w:pStyle w:val="Heading1"/>
        <w:keepNext/>
        <w:widowControl/>
        <w:pBdr>
          <w:bottom w:val="single" w:sz="5" w:space="1" w:color="B7C0CC"/>
        </w:pBdr>
      </w:pPr>
      <w:r>
        <w:t>TECHNICAL SKILLS</w:t>
      </w:r>
    </w:p>
    <w:p>
      <w:pPr>
        <w:pStyle w:val="ListBullet"/>
        <w:widowControl/>
        <w:spacing w:after="24" w:line="240" w:lineRule="auto"/>
        <w:ind w:left="259" w:hanging="173"/>
      </w:pPr>
      <w:r>
        <w:t>Languages And Backend: Python | Flask | REST APIs | HTTP Methods | JSON | SQL | PostgreSQL | Pytest | Gunicorn</w:t>
      </w:r>
    </w:p>
    <w:p>
      <w:pPr>
        <w:pStyle w:val="ListBullet"/>
        <w:widowControl/>
        <w:spacing w:after="24" w:line="240" w:lineRule="auto"/>
        <w:ind w:left="259" w:hanging="173"/>
      </w:pPr>
      <w:r>
        <w:t>AI And LLMs: OpenAI API | Structured Extraction | Classification | Prompt Design | Validation | Human-In-The-Loop Workflows</w:t>
      </w:r>
    </w:p>
    <w:p>
      <w:pPr>
        <w:pStyle w:val="ListBullet"/>
        <w:widowControl/>
        <w:spacing w:after="24" w:line="240" w:lineRule="auto"/>
        <w:ind w:left="259" w:hanging="173"/>
      </w:pPr>
      <w:r>
        <w:t>Automation And Integrations: n8n | Webhooks | Gmail/OAuth | API Orchestration | Retry Logic | Idempotency</w:t>
      </w:r>
    </w:p>
    <w:p>
      <w:pPr>
        <w:pStyle w:val="ListBullet"/>
        <w:widowControl/>
        <w:spacing w:after="24" w:line="240" w:lineRule="auto"/>
        <w:ind w:left="259" w:hanging="173"/>
      </w:pPr>
      <w:r>
        <w:t>Cloud And Delivery: Docker | Docker Compose | Git | GitHub Actions CI | Render Deployment | Environment Variables | Health/Readiness Checks</w:t>
      </w:r>
    </w:p>
    <w:p>
      <w:pPr>
        <w:pStyle w:val="ListBullet"/>
        <w:widowControl/>
        <w:spacing w:after="24" w:line="240" w:lineRule="auto"/>
        <w:ind w:left="259" w:hanging="173"/>
      </w:pPr>
      <w:r>
        <w:t>Engineering Practices: Input Validation | Duplicate Protection | Audit Trails | SLA Rules | Request/Error Logging | Technical Documentation</w:t>
      </w:r>
    </w:p>
    <w:p>
      <w:pPr>
        <w:pStyle w:val="Heading1"/>
        <w:keepNext/>
        <w:widowControl/>
        <w:pBdr>
          <w:bottom w:val="single" w:sz="5" w:space="1" w:color="B7C0CC"/>
        </w:pBdr>
      </w:pPr>
      <w:r>
        <w:t>AI AUTOMATION PROJECTS</w:t>
      </w:r>
    </w:p>
    <w:p>
      <w:pPr>
        <w:keepNext/>
        <w:widowControl/>
        <w:spacing w:before="60" w:after="4"/>
      </w:pPr>
      <w:r>
        <w:rPr>
          <w:b/>
          <w:color w:val="19283C"/>
          <w:sz w:val="20"/>
        </w:rPr>
        <w:t>Service Operations Control Tower</w:t>
      </w:r>
      <w:r>
        <w:rPr>
          <w:i/>
          <w:color w:val="5A6473"/>
          <w:sz w:val="17"/>
        </w:rPr>
        <w:t xml:space="preserve">  |  Python, Flask, PostgreSQL, OpenAI, Docker, n8n, Render</w:t>
      </w:r>
    </w:p>
    <w:p>
      <w:pPr>
        <w:keepNext/>
        <w:widowControl/>
        <w:spacing w:after="6"/>
      </w:pPr>
      <w:r>
        <w:t xml:space="preserve">GitHub: </w:t>
      </w:r>
      <w:hyperlink r:id="rId10">
        <w:r>
          <w:rPr>
            <w:color w:val="466991"/>
            <w:u w:val="single"/>
            <w:sz w:val="16"/>
          </w:rPr>
          <w:t>github.com/Axhitgg/service-operations-control-tower</w:t>
        </w:r>
      </w:hyperlink>
    </w:p>
    <w:p>
      <w:pPr/>
      <w:r>
        <w:t xml:space="preserve">Live API health: </w:t>
      </w:r>
      <w:hyperlink r:id="rId15">
        <w:r>
          <w:rPr>
            <w:color w:val="466991"/>
            <w:u w:val="single"/>
            <w:sz w:val="16"/>
          </w:rPr>
          <w:t>service-operations-control-tower.onrender.com/health</w:t>
        </w:r>
      </w:hyperlink>
    </w:p>
    <w:p>
      <w:pPr>
        <w:pStyle w:val="ListBullet"/>
        <w:widowControl/>
        <w:spacing w:after="24" w:line="240" w:lineRule="auto"/>
        <w:ind w:left="259" w:hanging="173"/>
      </w:pPr>
      <w:r>
        <w:t>Built and deployed a public EV service-operations control tower that helps service teams turn symptom reports into structured cases, route safety and warranty-risk decisions to human review, and propose appointments based on technician and parts availability.</w:t>
      </w:r>
    </w:p>
    <w:p>
      <w:pPr>
        <w:pStyle w:val="ListBullet"/>
        <w:widowControl/>
        <w:spacing w:after="24" w:line="240" w:lineRule="auto"/>
        <w:ind w:left="259" w:hanging="173"/>
      </w:pPr>
      <w:r>
        <w:t>Automated duplicate checks, audit events, resource review, and SLA scheduling with PostgreSQL, API-key authentication, Docker, GitHub Actions CI, and request/error logging.</w:t>
      </w:r>
    </w:p>
    <w:p>
      <w:pPr>
        <w:keepNext/>
        <w:widowControl/>
        <w:spacing w:before="60" w:after="4"/>
      </w:pPr>
      <w:r>
        <w:rPr>
          <w:b/>
          <w:color w:val="19283C"/>
          <w:sz w:val="20"/>
        </w:rPr>
        <w:t>Customer Support Ticket System</w:t>
      </w:r>
      <w:r>
        <w:rPr>
          <w:i/>
          <w:color w:val="5A6473"/>
          <w:sz w:val="17"/>
        </w:rPr>
        <w:t xml:space="preserve">  |  Python, Flask, PostgreSQL, OpenAI, Docker</w:t>
      </w:r>
    </w:p>
    <w:p>
      <w:pPr>
        <w:keepNext/>
        <w:widowControl/>
        <w:spacing w:after="6"/>
      </w:pPr>
      <w:r>
        <w:t xml:space="preserve">GitHub: </w:t>
      </w:r>
      <w:hyperlink r:id="rId11">
        <w:r>
          <w:rPr>
            <w:color w:val="466991"/>
            <w:u w:val="single"/>
            <w:sz w:val="16"/>
          </w:rPr>
          <w:t>github.com/Axhitgg/customer-support-ticket-system</w:t>
        </w:r>
      </w:hyperlink>
    </w:p>
    <w:p>
      <w:pPr>
        <w:pStyle w:val="ListBullet"/>
        <w:widowControl/>
        <w:spacing w:after="24" w:line="240" w:lineRule="auto"/>
        <w:ind w:left="259" w:hanging="173"/>
      </w:pPr>
      <w:r>
        <w:t>Automated support-ticket intake and classification so teams receive category, priority, sentiment, owner, and recommended action before the ticket is stored.</w:t>
      </w:r>
    </w:p>
    <w:p>
      <w:pPr>
        <w:keepNext/>
        <w:widowControl/>
        <w:spacing w:before="60" w:after="4"/>
      </w:pPr>
      <w:r>
        <w:rPr>
          <w:b/>
          <w:color w:val="19283C"/>
          <w:sz w:val="20"/>
        </w:rPr>
        <w:t>Invoice Payment Automation</w:t>
      </w:r>
      <w:r>
        <w:rPr>
          <w:i/>
          <w:color w:val="5A6473"/>
          <w:sz w:val="17"/>
        </w:rPr>
        <w:t xml:space="preserve">  |  Python, Flask, PostgreSQL, Docker, n8n</w:t>
      </w:r>
    </w:p>
    <w:p>
      <w:pPr>
        <w:keepNext/>
        <w:widowControl/>
        <w:spacing w:after="6"/>
      </w:pPr>
      <w:r>
        <w:t xml:space="preserve">GitHub: </w:t>
      </w:r>
      <w:hyperlink r:id="rId12">
        <w:r>
          <w:rPr>
            <w:color w:val="466991"/>
            <w:u w:val="single"/>
            <w:sz w:val="16"/>
          </w:rPr>
          <w:t>github.com/Axhitgg/invoice-payment-automation</w:t>
        </w:r>
      </w:hyperlink>
    </w:p>
    <w:p>
      <w:pPr>
        <w:pStyle w:val="ListBullet"/>
        <w:widowControl/>
        <w:spacing w:after="24" w:line="240" w:lineRule="auto"/>
        <w:ind w:left="259" w:hanging="173"/>
      </w:pPr>
      <w:r>
        <w:t>Automated invoice intake, duplicate checks, due-date classification, daily reminder selection, and Gmail payment reminders.</w:t>
      </w:r>
    </w:p>
    <w:p>
      <w:pPr>
        <w:keepNext/>
        <w:widowControl/>
        <w:spacing w:before="60" w:after="4"/>
      </w:pPr>
      <w:r>
        <w:rPr>
          <w:b/>
          <w:color w:val="19283C"/>
          <w:sz w:val="20"/>
        </w:rPr>
        <w:t>Lead Follow-up System</w:t>
      </w:r>
      <w:r>
        <w:rPr>
          <w:i/>
          <w:color w:val="5A6473"/>
          <w:sz w:val="17"/>
        </w:rPr>
        <w:t xml:space="preserve">  |  Python, Flask, PostgreSQL, Docker, n8n, Gmail</w:t>
      </w:r>
    </w:p>
    <w:p>
      <w:pPr>
        <w:keepNext/>
        <w:widowControl/>
        <w:spacing w:after="6"/>
      </w:pPr>
      <w:r>
        <w:t xml:space="preserve">GitHub: </w:t>
      </w:r>
      <w:hyperlink r:id="rId13">
        <w:r>
          <w:rPr>
            <w:color w:val="466991"/>
            <w:u w:val="single"/>
            <w:sz w:val="16"/>
          </w:rPr>
          <w:t>github.com/Axhitgg/lead-followup-system</w:t>
        </w:r>
      </w:hyperlink>
    </w:p>
    <w:p>
      <w:pPr>
        <w:pStyle w:val="ListBullet"/>
        <w:widowControl/>
        <w:spacing w:after="24" w:line="240" w:lineRule="auto"/>
        <w:ind w:left="259" w:hanging="173"/>
      </w:pPr>
      <w:r>
        <w:t>Automated lead intake, service classification, urgency routing, persistence, duplicate checks, and follow-up notifications.</w:t>
      </w:r>
    </w:p>
    <w:p>
      <w:pPr>
        <w:keepNext/>
        <w:widowControl/>
        <w:spacing w:before="60" w:after="4"/>
      </w:pPr>
      <w:r>
        <w:rPr>
          <w:b/>
          <w:color w:val="19283C"/>
          <w:sz w:val="20"/>
        </w:rPr>
        <w:t>Customer Request Triage API</w:t>
      </w:r>
      <w:r>
        <w:rPr>
          <w:i/>
          <w:color w:val="5A6473"/>
          <w:sz w:val="17"/>
        </w:rPr>
        <w:t xml:space="preserve">  |  Python, Flask, PostgreSQL, OpenAI, Docker</w:t>
      </w:r>
    </w:p>
    <w:p>
      <w:pPr>
        <w:keepNext/>
        <w:widowControl/>
        <w:spacing w:after="6"/>
      </w:pPr>
      <w:r>
        <w:t xml:space="preserve">GitHub: </w:t>
      </w:r>
      <w:hyperlink r:id="rId14">
        <w:r>
          <w:rPr>
            <w:color w:val="466991"/>
            <w:u w:val="single"/>
            <w:sz w:val="16"/>
          </w:rPr>
          <w:t>github.com/Axhitgg/python-automation-practice</w:t>
        </w:r>
      </w:hyperlink>
    </w:p>
    <w:p>
      <w:pPr>
        <w:pStyle w:val="ListBullet"/>
        <w:widowControl/>
        <w:spacing w:after="24" w:line="240" w:lineRule="auto"/>
        <w:ind w:left="259" w:hanging="173"/>
      </w:pPr>
      <w:r>
        <w:t>Built an authenticated triage API that turns customer requests into validated categories, priorities, summaries, and stored records.</w:t>
      </w:r>
    </w:p>
    <w:p>
      <w:pPr>
        <w:keepNext/>
        <w:widowControl/>
        <w:spacing w:before="60" w:after="4"/>
      </w:pPr>
      <w:r>
        <w:rPr>
          <w:b/>
          <w:color w:val="19283C"/>
          <w:sz w:val="20"/>
        </w:rPr>
        <w:t>CYPHER</w:t>
      </w:r>
      <w:r>
        <w:rPr>
          <w:i/>
          <w:color w:val="5A6473"/>
          <w:sz w:val="17"/>
        </w:rPr>
        <w:t xml:space="preserve">  |  AI legal drafting and research system</w:t>
      </w:r>
    </w:p>
    <w:p>
      <w:pPr>
        <w:pStyle w:val="ListBullet"/>
        <w:widowControl/>
        <w:spacing w:after="24" w:line="240" w:lineRule="auto"/>
        <w:ind w:left="259" w:hanging="173"/>
      </w:pPr>
      <w:r>
        <w:t>Built a chamber-oriented legal drafting and research workflow that centralizes matter intake, research support, drafting steps, and limitation-period monitoring.</w:t>
      </w:r>
    </w:p>
    <w:p>
      <w:pPr>
        <w:pStyle w:val="Heading1"/>
        <w:keepNext/>
        <w:widowControl/>
        <w:pBdr>
          <w:bottom w:val="single" w:sz="5" w:space="1" w:color="B7C0CC"/>
        </w:pBdr>
      </w:pPr>
      <w:r>
        <w:t>PROFESSIONAL EXPERIENCE</w:t>
      </w:r>
    </w:p>
    <w:p>
      <w:pPr/>
      <w:r>
        <w:rPr>
          <w:b/>
          <w:color w:val="19283C"/>
          <w:sz w:val="20"/>
        </w:rPr>
        <w:t>Self-Directed AI Automation Program</w:t>
      </w:r>
      <w:r>
        <w:rPr>
          <w:color w:val="505A69"/>
          <w:sz w:val="17"/>
        </w:rPr>
        <w:t xml:space="preserve">  Python APIs, n8n, OpenAI, and cloud deployment</w:t>
      </w:r>
    </w:p>
    <w:p>
      <w:pPr/>
      <w:r>
        <w:rPr>
          <w:i/>
          <w:color w:val="7D8796"/>
          <w:sz w:val="16"/>
        </w:rPr>
        <w:t>August 2026 to Present</w:t>
      </w:r>
    </w:p>
    <w:p>
      <w:pPr>
        <w:pStyle w:val="ListBullet"/>
      </w:pPr>
      <w:r>
        <w:t>Built five systems that automate request capture, classification, reminders, follow-up, and service-case routing; publicly deployed the flagship on Render.</w:t>
      </w:r>
    </w:p>
    <w:p>
      <w:pPr>
        <w:keepNext/>
        <w:widowControl/>
        <w:spacing w:before="60" w:after="4"/>
      </w:pPr>
      <w:r>
        <w:rPr>
          <w:b/>
          <w:color w:val="19283C"/>
          <w:sz w:val="20"/>
        </w:rPr>
        <w:t>Independent Legal Work</w:t>
      </w:r>
      <w:r>
        <w:rPr>
          <w:color w:val="505A69"/>
          <w:sz w:val="17"/>
        </w:rPr>
        <w:t xml:space="preserve">  Contract and Commercial Matters</w:t>
      </w:r>
    </w:p>
    <w:p>
      <w:pPr>
        <w:widowControl/>
        <w:spacing w:after="10"/>
      </w:pPr>
      <w:r>
        <w:rPr>
          <w:i/>
          <w:color w:val="7D8796"/>
          <w:sz w:val="16"/>
        </w:rPr>
        <w:t>May 2026 to June 2026</w:t>
      </w:r>
    </w:p>
    <w:p>
      <w:pPr>
        <w:pStyle w:val="ListBullet"/>
        <w:widowControl/>
        <w:spacing w:after="24" w:line="240" w:lineRule="auto"/>
        <w:ind w:left="259" w:hanging="173"/>
      </w:pPr>
      <w:r>
        <w:t>Drafted commercial agreements, pre-litigation legal notices, recovery pleadings, and client correspondence; translated client facts into structured legal deliverables and action plans.</w:t>
      </w:r>
    </w:p>
    <w:p>
      <w:pPr>
        <w:keepNext/>
        <w:widowControl/>
        <w:spacing w:before="60" w:after="4"/>
      </w:pPr>
      <w:r>
        <w:rPr>
          <w:b/>
          <w:color w:val="19283C"/>
          <w:sz w:val="20"/>
        </w:rPr>
        <w:t>Civil Chamber Associate</w:t>
      </w:r>
      <w:r>
        <w:rPr>
          <w:color w:val="505A69"/>
          <w:sz w:val="17"/>
        </w:rPr>
        <w:t xml:space="preserve">  District Court, Lucknow</w:t>
      </w:r>
    </w:p>
    <w:p>
      <w:pPr>
        <w:widowControl/>
        <w:spacing w:after="10"/>
      </w:pPr>
      <w:r>
        <w:rPr>
          <w:i/>
          <w:color w:val="7D8796"/>
          <w:sz w:val="16"/>
        </w:rPr>
        <w:t>August 2025 to March 2026</w:t>
      </w:r>
    </w:p>
    <w:p>
      <w:pPr>
        <w:pStyle w:val="ListBullet"/>
        <w:widowControl/>
        <w:spacing w:after="24" w:line="240" w:lineRule="auto"/>
        <w:ind w:left="259" w:hanging="173"/>
      </w:pPr>
      <w:r>
        <w:t>Drafted plaints, applications, counter-affidavits, rejoinders, written arguments, legal notices, review petitions, appeals, and interim-injunction materials across civil, consumer, and RERA matters.</w:t>
      </w:r>
    </w:p>
    <w:p>
      <w:pPr>
        <w:pStyle w:val="ListBullet"/>
      </w:pPr>
      <w:r>
        <w:t>Prepared CPC/CrPC applications involving injunctions, pleading amendments, execution, commissions, substitution, inherent powers, and Sections 195/340 CrPC; researched case law, identified issues, evaluated opposing arguments, and supported case strategy.</w:t>
      </w:r>
    </w:p>
    <w:p>
      <w:pPr>
        <w:pStyle w:val="Heading1"/>
        <w:keepNext/>
        <w:widowControl/>
        <w:pBdr>
          <w:bottom w:val="single" w:sz="5" w:space="1" w:color="B7C0CC"/>
        </w:pBdr>
      </w:pPr>
      <w:r>
        <w:t>EDUCATION</w:t>
      </w:r>
    </w:p>
    <w:p>
      <w:pPr>
        <w:widowControl/>
        <w:spacing w:after="20"/>
      </w:pPr>
      <w:r>
        <w:t>Amity University, Lucknow  |  BBA LLB  |  Graduated June 2025  |  Enrolled Advocate, Bar Council of Uttar Pradesh</w:t>
      </w:r>
    </w:p>
    <w:sectPr w:rsidR="00FC693F" w:rsidRPr="0006063C" w:rsidSect="00034616">
      <w:pgSz w:w="12240" w:h="15840"/>
      <w:pgMar w:top="504" w:right="893" w:bottom="25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Calibri" w:hAnsi="Calibri"/>
      <w:color w:val="2A34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19283C"/>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19283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operations-control-tower.onrender.com" TargetMode="External"/><Relationship Id="rId10" Type="http://schemas.openxmlformats.org/officeDocument/2006/relationships/hyperlink" Target="https://github.com/Axhitgg/service-operations-control-tower" TargetMode="External"/><Relationship Id="rId11" Type="http://schemas.openxmlformats.org/officeDocument/2006/relationships/hyperlink" Target="https://github.com/Axhitgg/customer-support-ticket-system" TargetMode="External"/><Relationship Id="rId12" Type="http://schemas.openxmlformats.org/officeDocument/2006/relationships/hyperlink" Target="https://github.com/Axhitgg/invoice-payment-automation" TargetMode="External"/><Relationship Id="rId13" Type="http://schemas.openxmlformats.org/officeDocument/2006/relationships/hyperlink" Target="https://github.com/Axhitgg/lead-followup-system" TargetMode="External"/><Relationship Id="rId14" Type="http://schemas.openxmlformats.org/officeDocument/2006/relationships/hyperlink" Target="https://github.com/Axhitgg/python-automation-practice" TargetMode="External"/><Relationship Id="rId15" Type="http://schemas.openxmlformats.org/officeDocument/2006/relationships/hyperlink" Target="https://service-operations-control-tower.onrender.com/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