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300" w:type="dxa"/>
          <w:left w:w="500" w:type="dxa"/>
          <w:bottom w:w="420" w:type="dxa"/>
          <w:right w:w="500" w:type="dxa"/>
        </w:tblCellMar>
      </w:tblPr>
      <w:tblGrid>
        <w:gridCol w:w="9360"/>
      </w:tblGrid>
      <w:tr>
        <w:trPr>
          <w:trHeight w:val="6400" w:hRule="exact"/>
        </w:trPr>
        <w:tc>
          <w:tcPr>
            <w:tcW w:w="9360" w:type="dxa"/>
            <w:tcBorders/>
            <w:shd w:color="auto" w:fill="0A7691" w:val="clear"/>
            <w:vAlign w:val="bottom"/>
          </w:tcPr>
          <w:p>
            <w:pPr>
              <w:pStyle w:val="Normal"/>
              <w:spacing w:before="0" w:after="240"/>
              <w:rPr/>
            </w:pPr>
            <w:r>
              <w:rPr>
                <w:b/>
                <w:bCs/>
                <w:color w:val="FFFFFF"/>
                <w:spacing w:val="60"/>
                <w:sz w:val="24"/>
                <w:szCs w:val="24"/>
              </w:rPr>
              <w:t>LUNELIS</w:t>
            </w:r>
          </w:p>
          <w:p>
            <w:pPr>
              <w:pStyle w:val="Normal"/>
              <w:spacing w:before="0" w:after="160"/>
              <w:rPr/>
            </w:pPr>
            <w:r>
              <w:rPr>
                <w:b/>
                <w:bCs/>
                <w:color w:val="FFFFFF"/>
                <w:spacing w:val="50"/>
                <w:sz w:val="20"/>
                <w:szCs w:val="20"/>
              </w:rPr>
              <w:t>DATA-FLOW REPORT</w:t>
            </w:r>
          </w:p>
          <w:p>
            <w:pPr>
              <w:pStyle w:val="Normal"/>
              <w:spacing w:lineRule="auto" w:line="216" w:before="0" w:after="160"/>
              <w:rPr/>
            </w:pPr>
            <w:r>
              <w:rPr>
                <w:b/>
                <w:bCs/>
                <w:color w:val="FFFFFF"/>
                <w:sz w:val="68"/>
                <w:szCs w:val="68"/>
              </w:rPr>
              <w:t>Lunelis Data Flow</w:t>
            </w:r>
          </w:p>
          <w:p>
            <w:pPr>
              <w:pStyle w:val="Normal"/>
              <w:spacing w:lineRule="auto" w:line="264" w:before="0" w:after="0"/>
              <w:rPr/>
            </w:pPr>
            <w:r>
              <w:rPr>
                <w:color w:val="FFFFFF"/>
                <w:sz w:val="28"/>
                <w:szCs w:val="28"/>
              </w:rPr>
              <w:t>Where every photo, setting and byte comes from, goes and stays</w:t>
            </w:r>
          </w:p>
        </w:tc>
      </w:tr>
    </w:tbl>
    <w:p>
      <w:pPr>
        <w:pStyle w:val="Normal"/>
        <w:spacing w:lineRule="auto" w:line="240" w:before="0" w:after="300"/>
        <w:rPr/>
      </w:pPr>
      <w:r>
        <w:rPr/>
      </w:r>
    </w:p>
    <w:tbl>
      <w:tblPr>
        <w:tblW w:w="9360" w:type="dxa"/>
        <w:jc w:val="left"/>
        <w:tblInd w:w="0" w:type="dxa"/>
        <w:tblLayout w:type="fixed"/>
        <w:tblCellMar>
          <w:top w:w="90" w:type="dxa"/>
          <w:left w:w="60" w:type="dxa"/>
          <w:bottom w:w="90" w:type="dxa"/>
          <w:right w:w="60" w:type="dxa"/>
        </w:tblCellMar>
      </w:tblPr>
      <w:tblGrid>
        <w:gridCol w:w="1799"/>
        <w:gridCol w:w="7560"/>
      </w:tblGrid>
      <w:tr>
        <w:trPr>
          <w:cantSplit w:val="true"/>
        </w:trPr>
        <w:tc>
          <w:tcPr>
            <w:tcW w:w="1799" w:type="dxa"/>
            <w:tcBorders>
              <w:bottom w:val="single" w:sz="4" w:space="0" w:color="D5DADF"/>
            </w:tcBorders>
          </w:tcPr>
          <w:p>
            <w:pPr>
              <w:pStyle w:val="Normal"/>
              <w:rPr/>
            </w:pPr>
            <w:r>
              <w:rPr>
                <w:b/>
                <w:bCs/>
                <w:color w:val="0A7691"/>
                <w:sz w:val="16"/>
                <w:szCs w:val="16"/>
              </w:rPr>
              <w:t>PRODUCT</w:t>
            </w:r>
          </w:p>
        </w:tc>
        <w:tc>
          <w:tcPr>
            <w:tcW w:w="7560" w:type="dxa"/>
            <w:tcBorders>
              <w:bottom w:val="single" w:sz="4" w:space="0" w:color="D5DADF"/>
            </w:tcBorders>
          </w:tcPr>
          <w:p>
            <w:pPr>
              <w:pStyle w:val="Normal"/>
              <w:rPr/>
            </w:pPr>
            <w:r>
              <w:rPr>
                <w:sz w:val="21"/>
                <w:szCs w:val="21"/>
              </w:rPr>
              <w:t>Lunelis 0.46.0</w:t>
            </w:r>
          </w:p>
        </w:tc>
      </w:tr>
      <w:tr>
        <w:trPr>
          <w:cantSplit w:val="true"/>
        </w:trPr>
        <w:tc>
          <w:tcPr>
            <w:tcW w:w="1799" w:type="dxa"/>
            <w:tcBorders>
              <w:bottom w:val="single" w:sz="4" w:space="0" w:color="D5DADF"/>
            </w:tcBorders>
          </w:tcPr>
          <w:p>
            <w:pPr>
              <w:pStyle w:val="Normal"/>
              <w:rPr/>
            </w:pPr>
            <w:r>
              <w:rPr>
                <w:b/>
                <w:bCs/>
                <w:color w:val="0A7691"/>
                <w:sz w:val="16"/>
                <w:szCs w:val="16"/>
              </w:rPr>
              <w:t>DATE</w:t>
            </w:r>
          </w:p>
        </w:tc>
        <w:tc>
          <w:tcPr>
            <w:tcW w:w="7560" w:type="dxa"/>
            <w:tcBorders>
              <w:bottom w:val="single" w:sz="4" w:space="0" w:color="D5DADF"/>
            </w:tcBorders>
          </w:tcPr>
          <w:p>
            <w:pPr>
              <w:pStyle w:val="Normal"/>
              <w:rPr/>
            </w:pPr>
            <w:r>
              <w:rPr>
                <w:sz w:val="21"/>
                <w:szCs w:val="21"/>
              </w:rPr>
              <w:t>2026-10-09</w:t>
            </w:r>
          </w:p>
        </w:tc>
      </w:tr>
      <w:tr>
        <w:trPr>
          <w:cantSplit w:val="true"/>
        </w:trPr>
        <w:tc>
          <w:tcPr>
            <w:tcW w:w="1799" w:type="dxa"/>
            <w:tcBorders>
              <w:bottom w:val="single" w:sz="4" w:space="0" w:color="D5DADF"/>
            </w:tcBorders>
          </w:tcPr>
          <w:p>
            <w:pPr>
              <w:pStyle w:val="Normal"/>
              <w:rPr/>
            </w:pPr>
            <w:r>
              <w:rPr>
                <w:b/>
                <w:bCs/>
                <w:color w:val="0A7691"/>
                <w:sz w:val="16"/>
                <w:szCs w:val="16"/>
              </w:rPr>
              <w:t>STATUS</w:t>
            </w:r>
          </w:p>
        </w:tc>
        <w:tc>
          <w:tcPr>
            <w:tcW w:w="7560" w:type="dxa"/>
            <w:tcBorders>
              <w:bottom w:val="single" w:sz="4" w:space="0" w:color="D5DADF"/>
            </w:tcBorders>
          </w:tcPr>
          <w:p>
            <w:pPr>
              <w:pStyle w:val="Normal"/>
              <w:rPr/>
            </w:pPr>
            <w:r>
              <w:rPr>
                <w:sz w:val="21"/>
                <w:szCs w:val="21"/>
              </w:rPr>
              <w:t>Draft for review (pilot of the documentation kit)</w:t>
            </w:r>
          </w:p>
        </w:tc>
      </w:tr>
      <w:tr>
        <w:trPr>
          <w:cantSplit w:val="true"/>
        </w:trPr>
        <w:tc>
          <w:tcPr>
            <w:tcW w:w="1799" w:type="dxa"/>
            <w:tcBorders>
              <w:bottom w:val="single" w:sz="4" w:space="0" w:color="D5DADF"/>
            </w:tcBorders>
          </w:tcPr>
          <w:p>
            <w:pPr>
              <w:pStyle w:val="Normal"/>
              <w:rPr/>
            </w:pPr>
            <w:r>
              <w:rPr>
                <w:b/>
                <w:bCs/>
                <w:color w:val="0A7691"/>
                <w:sz w:val="16"/>
                <w:szCs w:val="16"/>
              </w:rPr>
              <w:t>AUDIENCE</w:t>
            </w:r>
          </w:p>
        </w:tc>
        <w:tc>
          <w:tcPr>
            <w:tcW w:w="7560" w:type="dxa"/>
            <w:tcBorders>
              <w:bottom w:val="single" w:sz="4" w:space="0" w:color="D5DADF"/>
            </w:tcBorders>
          </w:tcPr>
          <w:p>
            <w:pPr>
              <w:pStyle w:val="Normal"/>
              <w:rPr/>
            </w:pPr>
            <w:r>
              <w:rPr>
                <w:sz w:val="21"/>
                <w:szCs w:val="21"/>
              </w:rPr>
              <w:t>Maintainers, reviewers and anyone judging privacy</w:t>
            </w:r>
          </w:p>
        </w:tc>
      </w:tr>
      <w:tr>
        <w:trPr>
          <w:cantSplit w:val="true"/>
        </w:trPr>
        <w:tc>
          <w:tcPr>
            <w:tcW w:w="1799" w:type="dxa"/>
            <w:tcBorders>
              <w:bottom w:val="single" w:sz="4" w:space="0" w:color="D5DADF"/>
            </w:tcBorders>
          </w:tcPr>
          <w:p>
            <w:pPr>
              <w:pStyle w:val="Normal"/>
              <w:rPr/>
            </w:pPr>
            <w:r>
              <w:rPr>
                <w:b/>
                <w:bCs/>
                <w:color w:val="0A7691"/>
                <w:sz w:val="16"/>
                <w:szCs w:val="16"/>
              </w:rPr>
              <w:t>BASED ON</w:t>
            </w:r>
          </w:p>
        </w:tc>
        <w:tc>
          <w:tcPr>
            <w:tcW w:w="7560" w:type="dxa"/>
            <w:tcBorders>
              <w:bottom w:val="single" w:sz="4" w:space="0" w:color="D5DADF"/>
            </w:tcBorders>
          </w:tcPr>
          <w:p>
            <w:pPr>
              <w:pStyle w:val="Normal"/>
              <w:rPr/>
            </w:pPr>
            <w:r>
              <w:rPr>
                <w:sz w:val="21"/>
                <w:szCs w:val="21"/>
              </w:rPr>
              <w:t>CLAUDE.md and src/lunelis (catalog, importers, raw, xmp, importing, edit, dupes, migrate, backups, jobs, recognize, geo, updater, gallery, darktable)</w:t>
            </w:r>
          </w:p>
        </w:tc>
      </w:tr>
    </w:tbl>
    <w:p>
      <w:pPr>
        <w:pStyle w:val="Normal"/>
        <w:spacing w:lineRule="auto" w:line="240" w:before="0" w:after="300"/>
        <w:rPr/>
      </w:pPr>
      <w:r>
        <w:rPr/>
      </w:r>
    </w:p>
    <w:p>
      <w:pPr>
        <w:sectPr>
          <w:type w:val="nextPage"/>
          <w:pgSz w:w="12240" w:h="15840"/>
          <w:pgMar w:left="1440" w:right="1440" w:gutter="0" w:header="0" w:top="1000" w:footer="0" w:bottom="1000"/>
          <w:pgNumType w:fmt="decimal"/>
          <w:formProt w:val="false"/>
          <w:textDirection w:val="lrTb"/>
          <w:docGrid w:type="default" w:linePitch="360" w:charSpace="6143"/>
        </w:sectPr>
        <w:pStyle w:val="Normal"/>
        <w:spacing w:before="0" w:after="0"/>
        <w:rPr/>
      </w:pPr>
      <w:r>
        <w:rPr>
          <w:i/>
          <w:iCs/>
          <w:color w:val="5C6670"/>
          <w:sz w:val="17"/>
          <w:szCs w:val="17"/>
        </w:rPr>
        <w:t>Statements in this document are read from the code and the changelog. Anything that could not be confirmed is listed under To check.</w:t>
      </w:r>
    </w:p>
    <w:p>
      <w:pPr>
        <w:pStyle w:val="Normal"/>
        <w:pBdr>
          <w:bottom w:val="single" w:sz="12" w:space="6" w:color="0A7691"/>
        </w:pBdr>
        <w:spacing w:before="0" w:after="200"/>
        <w:rPr/>
      </w:pPr>
      <w:r>
        <w:rPr>
          <w:b/>
          <w:bCs/>
          <w:color w:val="0A7691"/>
          <w:sz w:val="44"/>
          <w:szCs w:val="44"/>
        </w:rPr>
        <w:t>Contents</w:t>
      </w:r>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rPr>
            <w:instrText xml:space="preserve"> TOC \o "1-2" \h</w:instrText>
          </w:r>
          <w:r>
            <w:rPr>
              <w:rStyle w:val="IndexLink"/>
            </w:rPr>
            <w:fldChar w:fldCharType="separate"/>
          </w:r>
          <w:hyperlink w:anchor="__RefHeading___Toc2845_4090186315">
            <w:r>
              <w:rPr>
                <w:rStyle w:val="IndexLink"/>
              </w:rPr>
              <w:t>The big picture</w:t>
              <w:tab/>
              <w:t>3</w:t>
            </w:r>
          </w:hyperlink>
        </w:p>
        <w:p>
          <w:pPr>
            <w:pStyle w:val="TOC1"/>
            <w:tabs>
              <w:tab w:val="clear" w:pos="720"/>
              <w:tab w:val="right" w:pos="9359" w:leader="dot"/>
            </w:tabs>
            <w:rPr/>
          </w:pPr>
          <w:hyperlink w:anchor="__RefHeading___Toc2847_4090186315">
            <w:r>
              <w:rPr>
                <w:rStyle w:val="IndexLink"/>
              </w:rPr>
              <w:t>Threads and trust boundaries</w:t>
              <w:tab/>
              <w:t>4</w:t>
            </w:r>
          </w:hyperlink>
        </w:p>
        <w:p>
          <w:pPr>
            <w:pStyle w:val="TOC2"/>
            <w:tabs>
              <w:tab w:val="clear" w:pos="720"/>
              <w:tab w:val="right" w:pos="9359" w:leader="dot"/>
            </w:tabs>
            <w:rPr/>
          </w:pPr>
          <w:hyperlink w:anchor="__RefHeading___Toc2849_4090186315">
            <w:r>
              <w:rPr>
                <w:rStyle w:val="IndexLink"/>
              </w:rPr>
              <w:t>Trust boundaries</w:t>
              <w:tab/>
              <w:t>5</w:t>
            </w:r>
          </w:hyperlink>
        </w:p>
        <w:p>
          <w:pPr>
            <w:pStyle w:val="TOC2"/>
            <w:tabs>
              <w:tab w:val="clear" w:pos="720"/>
              <w:tab w:val="right" w:pos="9359" w:leader="dot"/>
            </w:tabs>
            <w:rPr/>
          </w:pPr>
          <w:hyperlink w:anchor="__RefHeading___Toc2851_4090186315">
            <w:r>
              <w:rPr>
                <w:rStyle w:val="IndexLink"/>
              </w:rPr>
              <w:t>What Lunelis writes into photo folders</w:t>
              <w:tab/>
              <w:t>5</w:t>
            </w:r>
          </w:hyperlink>
        </w:p>
        <w:p>
          <w:pPr>
            <w:pStyle w:val="TOC1"/>
            <w:tabs>
              <w:tab w:val="clear" w:pos="720"/>
              <w:tab w:val="right" w:pos="9359" w:leader="dot"/>
            </w:tabs>
            <w:rPr/>
          </w:pPr>
          <w:hyperlink w:anchor="__RefHeading___Toc2853_4090186315">
            <w:r>
              <w:rPr>
                <w:rStyle w:val="IndexLink"/>
              </w:rPr>
              <w:t>Scanning folders into the catalog</w:t>
              <w:tab/>
              <w:t>6</w:t>
            </w:r>
          </w:hyperlink>
        </w:p>
        <w:p>
          <w:pPr>
            <w:pStyle w:val="TOC1"/>
            <w:tabs>
              <w:tab w:val="clear" w:pos="720"/>
              <w:tab w:val="right" w:pos="9359" w:leader="dot"/>
            </w:tabs>
            <w:rPr/>
          </w:pPr>
          <w:hyperlink w:anchor="__RefHeading___Toc2855_4090186315">
            <w:r>
              <w:rPr>
                <w:rStyle w:val="IndexLink"/>
              </w:rPr>
              <w:t>Reading metadata and sidecars</w:t>
              <w:tab/>
              <w:t>7</w:t>
            </w:r>
          </w:hyperlink>
        </w:p>
        <w:p>
          <w:pPr>
            <w:pStyle w:val="TOC1"/>
            <w:tabs>
              <w:tab w:val="clear" w:pos="720"/>
              <w:tab w:val="right" w:pos="9359" w:leader="dot"/>
            </w:tabs>
            <w:rPr/>
          </w:pPr>
          <w:hyperlink w:anchor="__RefHeading___Toc2857_4090186315">
            <w:r>
              <w:rPr>
                <w:rStyle w:val="IndexLink"/>
              </w:rPr>
              <w:t>Thumbnails and previews to the grid</w:t>
              <w:tab/>
              <w:t>8</w:t>
            </w:r>
          </w:hyperlink>
        </w:p>
        <w:p>
          <w:pPr>
            <w:pStyle w:val="TOC1"/>
            <w:tabs>
              <w:tab w:val="clear" w:pos="720"/>
              <w:tab w:val="right" w:pos="9359" w:leader="dot"/>
            </w:tabs>
            <w:rPr/>
          </w:pPr>
          <w:hyperlink w:anchor="__RefHeading___Toc2859_4090186315">
            <w:r>
              <w:rPr>
                <w:rStyle w:val="IndexLink"/>
              </w:rPr>
              <w:t>Ratings and tags to XMP sidecars</w:t>
              <w:tab/>
              <w:t>9</w:t>
            </w:r>
          </w:hyperlink>
        </w:p>
        <w:p>
          <w:pPr>
            <w:pStyle w:val="TOC1"/>
            <w:tabs>
              <w:tab w:val="clear" w:pos="720"/>
              <w:tab w:val="right" w:pos="9359" w:leader="dot"/>
            </w:tabs>
            <w:rPr/>
          </w:pPr>
          <w:hyperlink w:anchor="__RefHeading___Toc2861_4090186315">
            <w:r>
              <w:rPr>
                <w:rStyle w:val="IndexLink"/>
              </w:rPr>
              <w:t>Card import</w:t>
              <w:tab/>
              <w:t>10</w:t>
            </w:r>
          </w:hyperlink>
        </w:p>
        <w:p>
          <w:pPr>
            <w:pStyle w:val="TOC1"/>
            <w:tabs>
              <w:tab w:val="clear" w:pos="720"/>
              <w:tab w:val="right" w:pos="9359" w:leader="dot"/>
            </w:tabs>
            <w:rPr/>
          </w:pPr>
          <w:hyperlink w:anchor="__RefHeading___Toc2863_4090186315">
            <w:r>
              <w:rPr>
                <w:rStyle w:val="IndexLink"/>
              </w:rPr>
              <w:t>Edits, previews and export</w:t>
              <w:tab/>
              <w:t>11</w:t>
            </w:r>
          </w:hyperlink>
        </w:p>
        <w:p>
          <w:pPr>
            <w:pStyle w:val="TOC1"/>
            <w:tabs>
              <w:tab w:val="clear" w:pos="720"/>
              <w:tab w:val="right" w:pos="9359" w:leader="dot"/>
            </w:tabs>
            <w:rPr/>
          </w:pPr>
          <w:hyperlink w:anchor="__RefHeading___Toc2865_4090186315">
            <w:r>
              <w:rPr>
                <w:rStyle w:val="IndexLink"/>
              </w:rPr>
              <w:t>Duplicates and quarantine</w:t>
              <w:tab/>
              <w:t>12</w:t>
            </w:r>
          </w:hyperlink>
        </w:p>
        <w:p>
          <w:pPr>
            <w:pStyle w:val="TOC1"/>
            <w:tabs>
              <w:tab w:val="clear" w:pos="720"/>
              <w:tab w:val="right" w:pos="9359" w:leader="dot"/>
            </w:tabs>
            <w:rPr/>
          </w:pPr>
          <w:hyperlink w:anchor="__RefHeading___Toc2867_4090186315">
            <w:r>
              <w:rPr>
                <w:rStyle w:val="IndexLink"/>
              </w:rPr>
              <w:t>Migration</w:t>
              <w:tab/>
              <w:t>13</w:t>
            </w:r>
          </w:hyperlink>
        </w:p>
        <w:p>
          <w:pPr>
            <w:pStyle w:val="TOC1"/>
            <w:tabs>
              <w:tab w:val="clear" w:pos="720"/>
              <w:tab w:val="right" w:pos="9359" w:leader="dot"/>
            </w:tabs>
            <w:rPr/>
          </w:pPr>
          <w:hyperlink w:anchor="__RefHeading___Toc2869_4090186315">
            <w:r>
              <w:rPr>
                <w:rStyle w:val="IndexLink"/>
              </w:rPr>
              <w:t>Backups and catalog snapshots</w:t>
              <w:tab/>
              <w:t>14</w:t>
            </w:r>
          </w:hyperlink>
        </w:p>
        <w:p>
          <w:pPr>
            <w:pStyle w:val="TOC1"/>
            <w:tabs>
              <w:tab w:val="clear" w:pos="720"/>
              <w:tab w:val="right" w:pos="9359" w:leader="dot"/>
            </w:tabs>
            <w:rPr/>
          </w:pPr>
          <w:hyperlink w:anchor="__RefHeading___Toc2871_4090186315">
            <w:r>
              <w:rPr>
                <w:rStyle w:val="IndexLink"/>
              </w:rPr>
              <w:t>The darktable bridge</w:t>
              <w:tab/>
              <w:t>16</w:t>
            </w:r>
          </w:hyperlink>
        </w:p>
        <w:p>
          <w:pPr>
            <w:pStyle w:val="TOC1"/>
            <w:tabs>
              <w:tab w:val="clear" w:pos="720"/>
              <w:tab w:val="right" w:pos="9359" w:leader="dot"/>
            </w:tabs>
            <w:rPr/>
          </w:pPr>
          <w:hyperlink w:anchor="__RefHeading___Toc2873_4090186315">
            <w:r>
              <w:rPr>
                <w:rStyle w:val="IndexLink"/>
              </w:rPr>
              <w:t>Models and recognition</w:t>
              <w:tab/>
              <w:t>18</w:t>
            </w:r>
          </w:hyperlink>
        </w:p>
        <w:p>
          <w:pPr>
            <w:pStyle w:val="TOC1"/>
            <w:tabs>
              <w:tab w:val="clear" w:pos="720"/>
              <w:tab w:val="right" w:pos="9359" w:leader="dot"/>
            </w:tabs>
            <w:rPr/>
          </w:pPr>
          <w:hyperlink w:anchor="__RefHeading___Toc2875_4090186315">
            <w:r>
              <w:rPr>
                <w:rStyle w:val="IndexLink"/>
              </w:rPr>
              <w:t>Network use</w:t>
              <w:tab/>
              <w:t>19</w:t>
            </w:r>
          </w:hyperlink>
        </w:p>
        <w:p>
          <w:pPr>
            <w:pStyle w:val="TOC1"/>
            <w:tabs>
              <w:tab w:val="clear" w:pos="720"/>
              <w:tab w:val="right" w:pos="9359" w:leader="dot"/>
            </w:tabs>
            <w:rPr/>
          </w:pPr>
          <w:hyperlink w:anchor="__RefHeading___Toc2877_4090186315">
            <w:r>
              <w:rPr>
                <w:rStyle w:val="IndexLink"/>
              </w:rPr>
              <w:t>Data inventory</w:t>
              <w:tab/>
              <w:t>21</w:t>
            </w:r>
          </w:hyperlink>
        </w:p>
        <w:p>
          <w:pPr>
            <w:pStyle w:val="TOC1"/>
            <w:tabs>
              <w:tab w:val="clear" w:pos="720"/>
              <w:tab w:val="right" w:pos="9359" w:leader="dot"/>
            </w:tabs>
            <w:rPr/>
          </w:pPr>
          <w:hyperlink w:anchor="__RefHeading___Toc2879_4090186315">
            <w:r>
              <w:rPr>
                <w:rStyle w:val="IndexLink"/>
              </w:rPr>
              <w:t>Failure paths</w:t>
              <w:tab/>
              <w:t>22</w:t>
            </w:r>
          </w:hyperlink>
        </w:p>
        <w:p>
          <w:pPr>
            <w:pStyle w:val="TOC1"/>
            <w:tabs>
              <w:tab w:val="clear" w:pos="720"/>
              <w:tab w:val="right" w:pos="9359" w:leader="dot"/>
            </w:tabs>
            <w:rPr/>
          </w:pPr>
          <w:hyperlink w:anchor="__RefHeading___Toc2881_4090186315">
            <w:r>
              <w:rPr>
                <w:rStyle w:val="IndexLink"/>
              </w:rPr>
              <w:t>To check</w:t>
              <w:tab/>
              <w:t>23</w:t>
            </w:r>
          </w:hyperlink>
        </w:p>
        <w:p>
          <w:pPr>
            <w:pStyle w:val="TOC1"/>
            <w:tabs>
              <w:tab w:val="clear" w:pos="720"/>
              <w:tab w:val="right" w:pos="9359" w:leader="dot"/>
            </w:tabs>
            <w:rPr/>
          </w:pPr>
          <w:hyperlink w:anchor="__RefHeading___Toc2883_4090186315">
            <w:r>
              <w:rPr>
                <w:rStyle w:val="IndexLink"/>
              </w:rPr>
              <w:t>Discrepancies</w:t>
              <w:tab/>
              <w:t>24</w:t>
            </w:r>
          </w:hyperlink>
          <w:r>
            <w:rPr>
              <w:rStyle w:val="IndexLink"/>
            </w:rPr>
            <w:fldChar w:fldCharType="end"/>
          </w:r>
        </w:p>
      </w:sdtContent>
    </w:sdt>
    <w:p>
      <w:pPr>
        <w:pStyle w:val="Normal"/>
        <w:widowControl/>
        <w:bidi w:val="0"/>
        <w:spacing w:before="0" w:after="0"/>
        <w:jc w:val="left"/>
        <w:rPr/>
      </w:pPr>
      <w:r>
        <w:rPr/>
      </w:r>
      <w:r>
        <w:br w:type="page"/>
      </w:r>
    </w:p>
    <w:p>
      <w:pPr>
        <w:pStyle w:val="Normal"/>
        <w:keepNext w:val="true"/>
        <w:spacing w:before="0" w:after="0"/>
        <w:rPr/>
      </w:pPr>
      <w:r>
        <w:rPr>
          <w:b/>
          <w:bCs/>
          <w:color w:val="0A7691"/>
          <w:spacing w:val="40"/>
          <w:sz w:val="17"/>
          <w:szCs w:val="17"/>
        </w:rPr>
        <w:t>CHAPTER 1</w:t>
      </w:r>
    </w:p>
    <w:p>
      <w:pPr>
        <w:pStyle w:val="Heading1"/>
        <w:rPr/>
      </w:pPr>
      <w:bookmarkStart w:id="0" w:name="__RefHeading___Toc2845_4090186315"/>
      <w:bookmarkStart w:id="1" w:name="_Toc1"/>
      <w:bookmarkEnd w:id="0"/>
      <w:r>
        <w:rPr/>
        <w:t>The big picture</w:t>
      </w:r>
      <w:bookmarkEnd w:id="1"/>
    </w:p>
    <w:p>
      <w:pPr>
        <w:pStyle w:val="Normal"/>
        <w:spacing w:lineRule="auto" w:line="276" w:before="0" w:after="120"/>
        <w:rPr/>
      </w:pPr>
      <w:r>
        <w:rPr>
          <w:sz w:val="21"/>
          <w:szCs w:val="21"/>
        </w:rPr>
        <w:t xml:space="preserve">Lunelis is one Python program on one PC. It indexes photos where they already sit, in folders called </w:t>
      </w:r>
      <w:r>
        <w:rPr>
          <w:b/>
          <w:bCs/>
          <w:sz w:val="21"/>
          <w:szCs w:val="21"/>
        </w:rPr>
        <w:t>sources</w:t>
      </w:r>
      <w:r>
        <w:rPr>
          <w:sz w:val="21"/>
          <w:szCs w:val="21"/>
        </w:rPr>
        <w:t xml:space="preserve"> (the code calls them roots). It keeps its own records in a </w:t>
      </w:r>
      <w:r>
        <w:rPr>
          <w:b/>
          <w:bCs/>
          <w:sz w:val="21"/>
          <w:szCs w:val="21"/>
        </w:rPr>
        <w:t>data folder</w:t>
      </w:r>
      <w:r>
        <w:rPr>
          <w:sz w:val="21"/>
          <w:szCs w:val="21"/>
        </w:rPr>
        <w:t xml:space="preserve"> and one SQLite </w:t>
      </w:r>
      <w:r>
        <w:rPr>
          <w:b/>
          <w:bCs/>
          <w:sz w:val="21"/>
          <w:szCs w:val="21"/>
        </w:rPr>
        <w:t>catalog</w:t>
      </w:r>
      <w:r>
        <w:rPr>
          <w:sz w:val="21"/>
          <w:szCs w:val="21"/>
        </w:rPr>
        <w:t>. This document follows the data: what is read, what is written, where it is kept, and the few places where anything leaves the PC.</w:t>
      </w:r>
    </w:p>
    <w:tbl>
      <w:tblPr>
        <w:tblW w:w="9360" w:type="dxa"/>
        <w:jc w:val="left"/>
        <w:tblInd w:w="0" w:type="dxa"/>
        <w:tblLayout w:type="fixed"/>
        <w:tblCellMar>
          <w:top w:w="100" w:type="dxa"/>
          <w:left w:w="140" w:type="dxa"/>
          <w:bottom w:w="100" w:type="dxa"/>
          <w:right w:w="100" w:type="dxa"/>
        </w:tblCellMar>
      </w:tblPr>
      <w:tblGrid>
        <w:gridCol w:w="2265"/>
        <w:gridCol w:w="100"/>
        <w:gridCol w:w="2265"/>
        <w:gridCol w:w="99"/>
        <w:gridCol w:w="2265"/>
        <w:gridCol w:w="100"/>
        <w:gridCol w:w="2265"/>
      </w:tblGrid>
      <w:tr>
        <w:trPr>
          <w:cantSplit w:val="true"/>
        </w:trPr>
        <w:tc>
          <w:tcPr>
            <w:tcW w:w="2265" w:type="dxa"/>
            <w:tcBorders>
              <w:top w:val="single" w:sz="24" w:space="0" w:color="0A7691"/>
            </w:tcBorders>
            <w:shd w:color="auto" w:fill="E2F2F7" w:val="clear"/>
          </w:tcPr>
          <w:p>
            <w:pPr>
              <w:pStyle w:val="Normal"/>
              <w:spacing w:before="0" w:after="0"/>
              <w:rPr/>
            </w:pPr>
            <w:r>
              <w:rPr>
                <w:b/>
                <w:bCs/>
                <w:color w:val="0A7691"/>
                <w:sz w:val="44"/>
                <w:szCs w:val="44"/>
              </w:rPr>
              <w:t>44</w:t>
            </w:r>
          </w:p>
          <w:p>
            <w:pPr>
              <w:pStyle w:val="Normal"/>
              <w:spacing w:lineRule="auto" w:line="240" w:before="0" w:after="0"/>
              <w:rPr/>
            </w:pPr>
            <w:r>
              <w:rPr>
                <w:color w:val="5C6670"/>
                <w:sz w:val="17"/>
                <w:szCs w:val="17"/>
              </w:rPr>
              <w:t>schema migrations</w:t>
            </w:r>
          </w:p>
        </w:tc>
        <w:tc>
          <w:tcPr>
            <w:tcW w:w="100" w:type="dxa"/>
            <w:tcBorders/>
            <w:tcMar>
              <w:top w:w="0" w:type="dxa"/>
              <w:left w:w="108" w:type="dxa"/>
              <w:bottom w:w="0" w:type="dxa"/>
              <w:right w:w="108" w:type="dxa"/>
            </w:tcMar>
          </w:tcPr>
          <w:p>
            <w:pPr>
              <w:pStyle w:val="Normal"/>
              <w:rPr/>
            </w:pPr>
            <w:r>
              <w:rPr/>
            </w:r>
          </w:p>
        </w:tc>
        <w:tc>
          <w:tcPr>
            <w:tcW w:w="2265" w:type="dxa"/>
            <w:tcBorders>
              <w:top w:val="single" w:sz="24" w:space="0" w:color="0A7691"/>
            </w:tcBorders>
            <w:shd w:color="auto" w:fill="E2F2F7" w:val="clear"/>
          </w:tcPr>
          <w:p>
            <w:pPr>
              <w:pStyle w:val="Normal"/>
              <w:spacing w:before="0" w:after="0"/>
              <w:rPr/>
            </w:pPr>
            <w:r>
              <w:rPr>
                <w:b/>
                <w:bCs/>
                <w:color w:val="0A7691"/>
                <w:sz w:val="44"/>
                <w:szCs w:val="44"/>
              </w:rPr>
              <w:t>9</w:t>
            </w:r>
          </w:p>
          <w:p>
            <w:pPr>
              <w:pStyle w:val="Normal"/>
              <w:spacing w:lineRule="auto" w:line="240" w:before="0" w:after="0"/>
              <w:rPr/>
            </w:pPr>
            <w:r>
              <w:rPr>
                <w:color w:val="5C6670"/>
                <w:sz w:val="17"/>
                <w:szCs w:val="17"/>
              </w:rPr>
              <w:t>background job kinds</w:t>
            </w:r>
          </w:p>
        </w:tc>
        <w:tc>
          <w:tcPr>
            <w:tcW w:w="99" w:type="dxa"/>
            <w:tcBorders/>
            <w:tcMar>
              <w:top w:w="0" w:type="dxa"/>
              <w:left w:w="108" w:type="dxa"/>
              <w:bottom w:w="0" w:type="dxa"/>
              <w:right w:w="108" w:type="dxa"/>
            </w:tcMar>
          </w:tcPr>
          <w:p>
            <w:pPr>
              <w:pStyle w:val="Normal"/>
              <w:rPr/>
            </w:pPr>
            <w:r>
              <w:rPr/>
            </w:r>
          </w:p>
        </w:tc>
        <w:tc>
          <w:tcPr>
            <w:tcW w:w="2265" w:type="dxa"/>
            <w:tcBorders>
              <w:top w:val="single" w:sz="24" w:space="0" w:color="0A7691"/>
            </w:tcBorders>
            <w:shd w:color="auto" w:fill="E2F2F7" w:val="clear"/>
          </w:tcPr>
          <w:p>
            <w:pPr>
              <w:pStyle w:val="Normal"/>
              <w:spacing w:before="0" w:after="0"/>
              <w:rPr/>
            </w:pPr>
            <w:r>
              <w:rPr>
                <w:b/>
                <w:bCs/>
                <w:color w:val="0A7691"/>
                <w:sz w:val="44"/>
                <w:szCs w:val="44"/>
              </w:rPr>
              <w:t>4</w:t>
            </w:r>
          </w:p>
          <w:p>
            <w:pPr>
              <w:pStyle w:val="Normal"/>
              <w:spacing w:lineRule="auto" w:line="240" w:before="0" w:after="0"/>
              <w:rPr/>
            </w:pPr>
            <w:r>
              <w:rPr>
                <w:color w:val="5C6670"/>
                <w:sz w:val="17"/>
                <w:szCs w:val="17"/>
              </w:rPr>
              <w:t>internet hosts the app contacts</w:t>
            </w:r>
          </w:p>
        </w:tc>
        <w:tc>
          <w:tcPr>
            <w:tcW w:w="100" w:type="dxa"/>
            <w:tcBorders/>
            <w:tcMar>
              <w:top w:w="0" w:type="dxa"/>
              <w:left w:w="108" w:type="dxa"/>
              <w:bottom w:w="0" w:type="dxa"/>
              <w:right w:w="108" w:type="dxa"/>
            </w:tcMar>
          </w:tcPr>
          <w:p>
            <w:pPr>
              <w:pStyle w:val="Normal"/>
              <w:rPr/>
            </w:pPr>
            <w:r>
              <w:rPr/>
            </w:r>
          </w:p>
        </w:tc>
        <w:tc>
          <w:tcPr>
            <w:tcW w:w="2265" w:type="dxa"/>
            <w:tcBorders>
              <w:top w:val="single" w:sz="24" w:space="0" w:color="0A7691"/>
            </w:tcBorders>
            <w:shd w:color="auto" w:fill="E2F2F7" w:val="clear"/>
          </w:tcPr>
          <w:p>
            <w:pPr>
              <w:pStyle w:val="Normal"/>
              <w:spacing w:before="0" w:after="0"/>
              <w:rPr/>
            </w:pPr>
            <w:r>
              <w:rPr>
                <w:b/>
                <w:bCs/>
                <w:color w:val="0A7691"/>
                <w:sz w:val="44"/>
                <w:szCs w:val="44"/>
              </w:rPr>
              <w:t>28</w:t>
            </w:r>
          </w:p>
          <w:p>
            <w:pPr>
              <w:pStyle w:val="Normal"/>
              <w:spacing w:lineRule="auto" w:line="240" w:before="0" w:after="0"/>
              <w:rPr/>
            </w:pPr>
            <w:r>
              <w:rPr>
                <w:color w:val="5C6670"/>
                <w:sz w:val="17"/>
                <w:szCs w:val="17"/>
              </w:rPr>
              <w:t>file types cataloged</w:t>
            </w:r>
          </w:p>
        </w:tc>
      </w:tr>
    </w:tbl>
    <w:p>
      <w:pPr>
        <w:pStyle w:val="Normal"/>
        <w:spacing w:lineRule="auto" w:line="240" w:before="0" w:after="160"/>
        <w:rPr/>
      </w:pPr>
      <w:r>
        <w:rPr/>
      </w:r>
    </w:p>
    <w:p>
      <w:pPr>
        <w:pStyle w:val="Normal"/>
        <w:keepNext w:val="true"/>
        <w:spacing w:before="80" w:after="60"/>
        <w:jc w:val="center"/>
        <w:rPr/>
      </w:pPr>
      <w:r>
        <w:rPr/>
        <w:drawing>
          <wp:inline distT="0" distB="0" distL="0" distR="0">
            <wp:extent cx="5715000" cy="2952750"/>
            <wp:effectExtent l="0" t="0" r="0" b="0"/>
            <wp:docPr id="1" name="figure" descr="System context. Photos stay on their disks, Lunelis keeps its records in the data folder, and the internet is optional and outbound only.&#10;System context. Photos stay on their disks, Lunelis keeps its records in the data folder, and the internet is optional and outbound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System context. Photos stay on their disks, Lunelis keeps its records in the data folder, and the internet is optional and outbound only.&#10;System context. Photos stay on their disks, Lunelis keeps its records in the data folder, and the internet is optional and outbound only."/>
                    <pic:cNvPicPr>
                      <a:picLocks noChangeAspect="1" noChangeArrowheads="1"/>
                    </pic:cNvPicPr>
                  </pic:nvPicPr>
                  <pic:blipFill>
                    <a:blip r:embed="rId2"/>
                    <a:stretch>
                      <a:fillRect/>
                    </a:stretch>
                  </pic:blipFill>
                  <pic:spPr bwMode="auto">
                    <a:xfrm>
                      <a:off x="0" y="0"/>
                      <a:ext cx="5715000" cy="2952750"/>
                    </a:xfrm>
                    <a:prstGeom prst="rect">
                      <a:avLst/>
                    </a:prstGeom>
                  </pic:spPr>
                </pic:pic>
              </a:graphicData>
            </a:graphic>
          </wp:inline>
        </w:drawing>
      </w:r>
    </w:p>
    <w:p>
      <w:pPr>
        <w:pStyle w:val="Normal"/>
        <w:spacing w:before="0" w:after="200"/>
        <w:jc w:val="center"/>
        <w:rPr/>
      </w:pPr>
      <w:r>
        <w:rPr>
          <w:b/>
          <w:bCs/>
          <w:color w:val="0A7691"/>
          <w:sz w:val="18"/>
          <w:szCs w:val="18"/>
        </w:rPr>
        <w:t xml:space="preserve">Figure 1.  </w:t>
      </w:r>
      <w:r>
        <w:rPr>
          <w:color w:val="5C6670"/>
          <w:sz w:val="18"/>
          <w:szCs w:val="18"/>
        </w:rPr>
        <w:t>System context. Photos stay on their disks, Lunelis keeps its records in the data folder, and the internet is optional and outbound only.</w:t>
      </w:r>
    </w:p>
    <w:p>
      <w:pPr>
        <w:pStyle w:val="ListParagraph"/>
        <w:numPr>
          <w:ilvl w:val="0"/>
          <w:numId w:val="3"/>
        </w:numPr>
        <w:spacing w:lineRule="auto" w:line="264" w:before="0" w:after="50"/>
        <w:rPr/>
      </w:pPr>
      <w:r>
        <w:rPr>
          <w:b/>
          <w:bCs/>
          <w:sz w:val="21"/>
          <w:szCs w:val="21"/>
        </w:rPr>
        <w:t>Originals are read, not changed.</w:t>
      </w:r>
      <w:r>
        <w:rPr>
          <w:sz w:val="21"/>
          <w:szCs w:val="21"/>
        </w:rPr>
        <w:t xml:space="preserve"> Lunelis writes into photo folders in a few cases only: an XMP sidecar next to a photo, files you import, files a migration copies, and renames into a </w:t>
      </w:r>
      <w:r>
        <w:rPr>
          <w:rFonts w:eastAsia="Consolas" w:cs="Consolas" w:ascii="Consolas" w:hAnsi="Consolas"/>
          <w:color w:val="7A2E1F"/>
          <w:sz w:val="21"/>
          <w:szCs w:val="21"/>
        </w:rPr>
        <w:t>_Lunelis Quarantine</w:t>
      </w:r>
      <w:r>
        <w:rPr>
          <w:sz w:val="21"/>
          <w:szCs w:val="21"/>
        </w:rPr>
        <w:t xml:space="preserve"> folder. Each case has its own chapter below.</w:t>
      </w:r>
    </w:p>
    <w:p>
      <w:pPr>
        <w:pStyle w:val="ListParagraph"/>
        <w:numPr>
          <w:ilvl w:val="0"/>
          <w:numId w:val="1"/>
        </w:numPr>
        <w:spacing w:lineRule="auto" w:line="264" w:before="0" w:after="50"/>
        <w:rPr/>
      </w:pPr>
      <w:r>
        <w:rPr>
          <w:b/>
          <w:bCs/>
          <w:sz w:val="21"/>
          <w:szCs w:val="21"/>
        </w:rPr>
        <w:t>Everything else lives in the data folder.</w:t>
      </w:r>
      <w:r>
        <w:rPr>
          <w:sz w:val="21"/>
          <w:szCs w:val="21"/>
        </w:rPr>
        <w:t xml:space="preserve"> The catalog, thumbnails, edit previews, models, snapshots and the central sidecar store never go in a photo folder or the program folder (</w:t>
      </w:r>
      <w:r>
        <w:rPr>
          <w:rFonts w:eastAsia="Consolas" w:cs="Consolas" w:ascii="Consolas" w:hAnsi="Consolas"/>
          <w:color w:val="7A2E1F"/>
          <w:sz w:val="21"/>
          <w:szCs w:val="21"/>
        </w:rPr>
        <w:t>paths.py</w:t>
      </w:r>
      <w:r>
        <w:rPr>
          <w:sz w:val="21"/>
          <w:szCs w:val="21"/>
        </w:rPr>
        <w:t>).</w:t>
      </w:r>
    </w:p>
    <w:p>
      <w:pPr>
        <w:pStyle w:val="ListParagraph"/>
        <w:numPr>
          <w:ilvl w:val="0"/>
          <w:numId w:val="1"/>
        </w:numPr>
        <w:spacing w:lineRule="auto" w:line="264" w:before="0" w:after="50"/>
        <w:rPr/>
      </w:pPr>
      <w:r>
        <w:rPr>
          <w:b/>
          <w:bCs/>
          <w:sz w:val="21"/>
          <w:szCs w:val="21"/>
        </w:rPr>
        <w:t>No photo data is sent anywhere.</w:t>
      </w:r>
      <w:r>
        <w:rPr>
          <w:sz w:val="21"/>
          <w:szCs w:val="21"/>
        </w:rPr>
        <w:t xml:space="preserve"> The program contacts four hosts, all outbound. They see an internet address and a request, never a photo, a name or a location.</w:t>
      </w:r>
    </w:p>
    <w:p>
      <w:pPr>
        <w:pStyle w:val="Normal"/>
        <w:spacing w:lineRule="auto" w:line="240" w:before="0" w:after="60"/>
        <w:rPr/>
      </w:pPr>
      <w:r>
        <w:rPr/>
      </w:r>
    </w:p>
    <w:p>
      <w:pPr>
        <w:pStyle w:val="Normal"/>
        <w:spacing w:lineRule="auto" w:line="276" w:before="0" w:after="120"/>
        <w:rPr/>
      </w:pPr>
      <w:r>
        <w:rPr>
          <w:sz w:val="21"/>
          <w:szCs w:val="21"/>
        </w:rPr>
        <w:t>Each flow chapter that follows has the same parts: a diagram, a step table (step, from, to, data, stored in) and a box of rules that must not regress. The ends of the document hold the data inventory, the failure paths, what could not be confirmed (</w:t>
      </w:r>
      <w:r>
        <w:rPr>
          <w:b/>
          <w:bCs/>
          <w:sz w:val="21"/>
          <w:szCs w:val="21"/>
        </w:rPr>
        <w:t>To check</w:t>
      </w:r>
      <w:r>
        <w:rPr>
          <w:sz w:val="21"/>
          <w:szCs w:val="21"/>
        </w:rPr>
        <w:t>) and where the code and the project notes disagree (</w:t>
      </w:r>
      <w:r>
        <w:rPr>
          <w:b/>
          <w:bCs/>
          <w:sz w:val="21"/>
          <w:szCs w:val="21"/>
        </w:rPr>
        <w:t>Discrepancies</w:t>
      </w:r>
      <w:r>
        <w:rPr>
          <w:sz w:val="21"/>
          <w:szCs w:val="21"/>
        </w:rPr>
        <w:t>). Facts come from the code of version 0.46.0; file names are given so each one can be checked.</w:t>
      </w:r>
      <w:r>
        <w:br w:type="page"/>
      </w:r>
    </w:p>
    <w:p>
      <w:pPr>
        <w:pStyle w:val="Normal"/>
        <w:keepNext w:val="true"/>
        <w:spacing w:before="0" w:after="0"/>
        <w:rPr/>
      </w:pPr>
      <w:r>
        <w:rPr>
          <w:b/>
          <w:bCs/>
          <w:color w:val="0A7691"/>
          <w:spacing w:val="40"/>
          <w:sz w:val="17"/>
          <w:szCs w:val="17"/>
        </w:rPr>
        <w:t>CHAPTER 2</w:t>
      </w:r>
    </w:p>
    <w:p>
      <w:pPr>
        <w:pStyle w:val="Heading1"/>
        <w:rPr/>
      </w:pPr>
      <w:bookmarkStart w:id="2" w:name="__RefHeading___Toc2847_4090186315"/>
      <w:bookmarkStart w:id="3" w:name="_Toc2"/>
      <w:bookmarkEnd w:id="2"/>
      <w:r>
        <w:rPr/>
        <w:t>Threads and trust boundaries</w:t>
      </w:r>
      <w:bookmarkEnd w:id="3"/>
    </w:p>
    <w:p>
      <w:pPr>
        <w:pStyle w:val="Normal"/>
        <w:spacing w:lineRule="auto" w:line="276" w:before="0" w:after="120"/>
        <w:rPr/>
      </w:pPr>
      <w:r>
        <w:rPr>
          <w:sz w:val="21"/>
          <w:szCs w:val="21"/>
        </w:rPr>
        <w:t>Lunelis is one operating-system process. Work is split across threads so the window never waits for a disk. A SQLite connection cannot cross threads, so every worker opens its own connection to the same catalog file (</w:t>
      </w:r>
      <w:r>
        <w:rPr>
          <w:rFonts w:eastAsia="Consolas" w:cs="Consolas" w:ascii="Consolas" w:hAnsi="Consolas"/>
          <w:color w:val="7A2E1F"/>
          <w:sz w:val="21"/>
          <w:szCs w:val="21"/>
        </w:rPr>
        <w:t>open_catalog</w:t>
      </w:r>
      <w:r>
        <w:rPr>
          <w:sz w:val="21"/>
          <w:szCs w:val="21"/>
        </w:rPr>
        <w:t>: WAL mode, 20 second lock wait).</w:t>
      </w:r>
    </w:p>
    <w:p>
      <w:pPr>
        <w:pStyle w:val="Normal"/>
        <w:keepNext w:val="true"/>
        <w:spacing w:before="80" w:after="60"/>
        <w:jc w:val="center"/>
        <w:rPr/>
      </w:pPr>
      <w:r>
        <w:rPr/>
        <w:drawing>
          <wp:inline distT="0" distB="0" distL="0" distR="0">
            <wp:extent cx="5715000" cy="2895600"/>
            <wp:effectExtent l="0" t="0" r="0" b="0"/>
            <wp:docPr id="2" name="Image2" descr="Four layers inside the one process. Layer 2 threads each hold a catalog connection; the pools only read files and cached images.&#10;Four layers inside the one process. Layer 2 threads each hold a catalog connection; the pools only read files and cache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our layers inside the one process. Layer 2 threads each hold a catalog connection; the pools only read files and cached images.&#10;Four layers inside the one process. Layer 2 threads each hold a catalog connection; the pools only read files and cached images."/>
                    <pic:cNvPicPr>
                      <a:picLocks noChangeAspect="1" noChangeArrowheads="1"/>
                    </pic:cNvPicPr>
                  </pic:nvPicPr>
                  <pic:blipFill>
                    <a:blip r:embed="rId3"/>
                    <a:stretch>
                      <a:fillRect/>
                    </a:stretch>
                  </pic:blipFill>
                  <pic:spPr bwMode="auto">
                    <a:xfrm>
                      <a:off x="0" y="0"/>
                      <a:ext cx="5715000" cy="2895600"/>
                    </a:xfrm>
                    <a:prstGeom prst="rect">
                      <a:avLst/>
                    </a:prstGeom>
                  </pic:spPr>
                </pic:pic>
              </a:graphicData>
            </a:graphic>
          </wp:inline>
        </w:drawing>
      </w:r>
    </w:p>
    <w:p>
      <w:pPr>
        <w:pStyle w:val="Normal"/>
        <w:spacing w:before="0" w:after="200"/>
        <w:jc w:val="center"/>
        <w:rPr/>
      </w:pPr>
      <w:r>
        <w:rPr>
          <w:b/>
          <w:bCs/>
          <w:color w:val="0A7691"/>
          <w:sz w:val="18"/>
          <w:szCs w:val="18"/>
        </w:rPr>
        <w:t xml:space="preserve">Figure 2.  </w:t>
      </w:r>
      <w:r>
        <w:rPr>
          <w:color w:val="5C6670"/>
          <w:sz w:val="18"/>
          <w:szCs w:val="18"/>
        </w:rPr>
        <w:t>Four layers inside the one process. Layer 2 threads each hold a catalog connection; the pools only read files and cached images.</w:t>
      </w:r>
    </w:p>
    <w:tbl>
      <w:tblPr>
        <w:tblW w:w="9360" w:type="dxa"/>
        <w:jc w:val="left"/>
        <w:tblInd w:w="0" w:type="dxa"/>
        <w:tblLayout w:type="fixed"/>
        <w:tblCellMar>
          <w:top w:w="60" w:type="dxa"/>
          <w:left w:w="100" w:type="dxa"/>
          <w:bottom w:w="40" w:type="dxa"/>
          <w:right w:w="100" w:type="dxa"/>
        </w:tblCellMar>
      </w:tblPr>
      <w:tblGrid>
        <w:gridCol w:w="2489"/>
        <w:gridCol w:w="2921"/>
        <w:gridCol w:w="3950"/>
      </w:tblGrid>
      <w:tr>
        <w:trPr>
          <w:tblHeader w:val="true"/>
          <w:cantSplit w:val="true"/>
        </w:trPr>
        <w:tc>
          <w:tcPr>
            <w:tcW w:w="248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Worker</w:t>
            </w:r>
          </w:p>
        </w:tc>
        <w:tc>
          <w:tcPr>
            <w:tcW w:w="2921"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Runs as</w:t>
            </w:r>
          </w:p>
        </w:tc>
        <w:tc>
          <w:tcPr>
            <w:tcW w:w="395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What it does</w:t>
            </w:r>
          </w:p>
        </w:tc>
      </w:tr>
      <w:tr>
        <w:trPr>
          <w:cantSplit w:val="true"/>
        </w:trPr>
        <w:tc>
          <w:tcPr>
            <w:tcW w:w="248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Library worker</w:t>
            </w:r>
          </w:p>
        </w:tc>
        <w:tc>
          <w:tcPr>
            <w:tcW w:w="292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One </w:t>
            </w:r>
            <w:r>
              <w:rPr>
                <w:rFonts w:eastAsia="Consolas" w:cs="Consolas" w:ascii="Consolas" w:hAnsi="Consolas"/>
                <w:color w:val="7A2E1F"/>
                <w:sz w:val="19"/>
                <w:szCs w:val="19"/>
              </w:rPr>
              <w:t>QThread</w:t>
            </w:r>
            <w:r>
              <w:rPr>
                <w:sz w:val="19"/>
                <w:szCs w:val="19"/>
              </w:rPr>
              <w:t xml:space="preserve"> per pass</w:t>
            </w:r>
          </w:p>
        </w:tc>
        <w:tc>
          <w:tcPr>
            <w:tcW w:w="395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The library pass (below). Readers inside a step run 8 at a time</w:t>
            </w:r>
          </w:p>
        </w:tc>
      </w:tr>
      <w:tr>
        <w:trPr>
          <w:cantSplit w:val="true"/>
        </w:trPr>
        <w:tc>
          <w:tcPr>
            <w:tcW w:w="248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Job runner</w:t>
            </w:r>
          </w:p>
        </w:tc>
        <w:tc>
          <w:tcPr>
            <w:tcW w:w="292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One </w:t>
            </w:r>
            <w:r>
              <w:rPr>
                <w:rFonts w:eastAsia="Consolas" w:cs="Consolas" w:ascii="Consolas" w:hAnsi="Consolas"/>
                <w:color w:val="7A2E1F"/>
                <w:sz w:val="19"/>
                <w:szCs w:val="19"/>
              </w:rPr>
              <w:t>QThread</w:t>
            </w:r>
            <w:r>
              <w:rPr>
                <w:sz w:val="19"/>
                <w:szCs w:val="19"/>
              </w:rPr>
              <w:t xml:space="preserve"> per session</w:t>
            </w:r>
          </w:p>
        </w:tc>
        <w:tc>
          <w:tcPr>
            <w:tcW w:w="39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Takes queued jobs one at a time. 9 kinds in </w:t>
            </w:r>
            <w:r>
              <w:rPr>
                <w:rFonts w:eastAsia="Consolas" w:cs="Consolas" w:ascii="Consolas" w:hAnsi="Consolas"/>
                <w:color w:val="7A2E1F"/>
                <w:sz w:val="19"/>
                <w:szCs w:val="19"/>
              </w:rPr>
              <w:t>jobs/engine.py</w:t>
            </w:r>
          </w:p>
        </w:tc>
      </w:tr>
      <w:tr>
        <w:trPr>
          <w:cantSplit w:val="true"/>
        </w:trPr>
        <w:tc>
          <w:tcPr>
            <w:tcW w:w="248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Sidecar writer, import worker</w:t>
            </w:r>
          </w:p>
        </w:tc>
        <w:tc>
          <w:tcPr>
            <w:tcW w:w="292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A </w:t>
            </w:r>
            <w:r>
              <w:rPr>
                <w:rFonts w:eastAsia="Consolas" w:cs="Consolas" w:ascii="Consolas" w:hAnsi="Consolas"/>
                <w:color w:val="7A2E1F"/>
                <w:sz w:val="19"/>
                <w:szCs w:val="19"/>
              </w:rPr>
              <w:t>QThread</w:t>
            </w:r>
            <w:r>
              <w:rPr>
                <w:sz w:val="19"/>
                <w:szCs w:val="19"/>
              </w:rPr>
              <w:t xml:space="preserve"> per write or import</w:t>
            </w:r>
          </w:p>
        </w:tc>
        <w:tc>
          <w:tcPr>
            <w:tcW w:w="395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export_pending</w:t>
            </w:r>
            <w:r>
              <w:rPr>
                <w:sz w:val="19"/>
                <w:szCs w:val="19"/>
              </w:rPr>
              <w:t>, 1.2 s after the last change; stage, verify and place card files</w:t>
            </w:r>
          </w:p>
        </w:tc>
      </w:tr>
      <w:tr>
        <w:trPr>
          <w:cantSplit w:val="true"/>
        </w:trPr>
        <w:tc>
          <w:tcPr>
            <w:tcW w:w="248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Thumbnail loaders</w:t>
            </w:r>
          </w:p>
        </w:tc>
        <w:tc>
          <w:tcPr>
            <w:tcW w:w="292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QThreadPool</w:t>
            </w:r>
            <w:r>
              <w:rPr>
                <w:sz w:val="19"/>
                <w:szCs w:val="19"/>
              </w:rPr>
              <w:t>, 4 threads</w:t>
            </w:r>
          </w:p>
        </w:tc>
        <w:tc>
          <w:tcPr>
            <w:tcW w:w="39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Decode cached JPEGs for visible tiles. 1,500 pixmaps kept</w:t>
            </w:r>
          </w:p>
        </w:tc>
      </w:tr>
      <w:tr>
        <w:trPr>
          <w:cantSplit w:val="true"/>
        </w:trPr>
        <w:tc>
          <w:tcPr>
            <w:tcW w:w="248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Photo view, editor</w:t>
            </w:r>
          </w:p>
        </w:tc>
        <w:tc>
          <w:tcPr>
            <w:tcW w:w="292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Pools of 2, 1 and 1</w:t>
            </w:r>
          </w:p>
        </w:tc>
        <w:tc>
          <w:tcPr>
            <w:tcW w:w="395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Preview decode, live render, edit outputs in order</w:t>
            </w:r>
          </w:p>
        </w:tc>
      </w:tr>
      <w:tr>
        <w:trPr>
          <w:cantSplit w:val="true"/>
        </w:trPr>
        <w:tc>
          <w:tcPr>
            <w:tcW w:w="248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Family gallery</w:t>
            </w:r>
          </w:p>
        </w:tc>
        <w:tc>
          <w:tcPr>
            <w:tcW w:w="292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Server thread plus request threads</w:t>
            </w:r>
          </w:p>
        </w:tc>
        <w:tc>
          <w:tcPr>
            <w:tcW w:w="39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Only while an album is shared. One catalog connection per request</w:t>
            </w:r>
          </w:p>
        </w:tc>
      </w:tr>
    </w:tbl>
    <w:p>
      <w:pPr>
        <w:pStyle w:val="Normal"/>
        <w:spacing w:lineRule="auto" w:line="240" w:before="0" w:after="120"/>
        <w:rPr/>
      </w:pPr>
      <w:r>
        <w:rPr/>
      </w:r>
    </w:p>
    <w:p>
      <w:pPr>
        <w:pStyle w:val="Normal"/>
        <w:spacing w:lineRule="auto" w:line="276" w:before="0" w:after="120"/>
        <w:rPr/>
      </w:pPr>
      <w:r>
        <w:rPr>
          <w:sz w:val="21"/>
          <w:szCs w:val="21"/>
        </w:rPr>
        <w:t xml:space="preserve">The </w:t>
      </w:r>
      <w:r>
        <w:rPr>
          <w:b/>
          <w:bCs/>
          <w:sz w:val="21"/>
          <w:szCs w:val="21"/>
        </w:rPr>
        <w:t>library pass</w:t>
      </w:r>
      <w:r>
        <w:rPr>
          <w:sz w:val="21"/>
          <w:szCs w:val="21"/>
        </w:rPr>
        <w:t xml:space="preserve"> runs on one worker, in this order: scan, find moved files, read sidecars, read metadata, Takeout dates, burst stacks and timelapses, search index, find moved files by content, thumbnails, near-duplicate fingerprints, scene tags, faces, places, suggestions, damage check. A failed step is logged and the rest still run. Every per-file worker calls </w:t>
      </w:r>
      <w:r>
        <w:rPr>
          <w:rFonts w:eastAsia="Consolas" w:cs="Consolas" w:ascii="Consolas" w:hAnsi="Consolas"/>
          <w:color w:val="7A2E1F"/>
          <w:sz w:val="21"/>
          <w:szCs w:val="21"/>
        </w:rPr>
        <w:t>pace.breathe()</w:t>
      </w:r>
      <w:r>
        <w:rPr>
          <w:sz w:val="21"/>
          <w:szCs w:val="21"/>
        </w:rPr>
        <w:t>, which waits (at most 600 s) while a video plays, so playback is not starved.</w:t>
      </w:r>
    </w:p>
    <w:p>
      <w:pPr>
        <w:pStyle w:val="Heading2"/>
        <w:rPr/>
      </w:pPr>
      <w:bookmarkStart w:id="4" w:name="__RefHeading___Toc2849_4090186315"/>
      <w:bookmarkStart w:id="5" w:name="_Toc3"/>
      <w:bookmarkEnd w:id="4"/>
      <w:r>
        <w:rPr/>
        <w:t>Trust boundaries</w:t>
      </w:r>
      <w:bookmarkEnd w:id="5"/>
    </w:p>
    <w:tbl>
      <w:tblPr>
        <w:tblW w:w="9360" w:type="dxa"/>
        <w:jc w:val="left"/>
        <w:tblInd w:w="0" w:type="dxa"/>
        <w:tblLayout w:type="fixed"/>
        <w:tblCellMar>
          <w:top w:w="60" w:type="dxa"/>
          <w:left w:w="100" w:type="dxa"/>
          <w:bottom w:w="40" w:type="dxa"/>
          <w:right w:w="100" w:type="dxa"/>
        </w:tblCellMar>
      </w:tblPr>
      <w:tblGrid>
        <w:gridCol w:w="1805"/>
        <w:gridCol w:w="3778"/>
        <w:gridCol w:w="3777"/>
      </w:tblGrid>
      <w:tr>
        <w:trPr>
          <w:tblHeader w:val="true"/>
          <w:cantSplit w:val="true"/>
        </w:trPr>
        <w:tc>
          <w:tcPr>
            <w:tcW w:w="180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Boundary</w:t>
            </w:r>
          </w:p>
        </w:tc>
        <w:tc>
          <w:tcPr>
            <w:tcW w:w="3778"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What crosses it</w:t>
            </w:r>
          </w:p>
        </w:tc>
        <w:tc>
          <w:tcPr>
            <w:tcW w:w="3777"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Guard in the code</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You and the window</w:t>
            </w:r>
          </w:p>
        </w:tc>
        <w:tc>
          <w:tcPr>
            <w:tcW w:w="377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Keys, clicks, dialogs</w:t>
            </w:r>
          </w:p>
        </w:tc>
        <w:tc>
          <w:tcPr>
            <w:tcW w:w="377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Confirm before rating over 500 photos, downloads, emptying quarantine</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App and photo sources</w:t>
            </w:r>
          </w:p>
        </w:tc>
        <w:tc>
          <w:tcPr>
            <w:tcW w:w="377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Reads; writes only as listed below</w:t>
            </w:r>
          </w:p>
        </w:tc>
        <w:tc>
          <w:tcPr>
            <w:tcW w:w="377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Read-only opens, temp name then replace, hash re-read, no rename or overwrite</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App and data folder</w:t>
            </w:r>
          </w:p>
        </w:tc>
        <w:tc>
          <w:tcPr>
            <w:tcW w:w="377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Catalog, caches, models, snapshots</w:t>
            </w:r>
          </w:p>
        </w:tc>
        <w:tc>
          <w:tcPr>
            <w:tcW w:w="377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paths.py</w:t>
            </w:r>
            <w:r>
              <w:rPr>
                <w:sz w:val="19"/>
                <w:szCs w:val="19"/>
              </w:rPr>
              <w:t xml:space="preserve"> refuses a network path</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App and memory cards</w:t>
            </w:r>
          </w:p>
        </w:tc>
        <w:tc>
          <w:tcPr>
            <w:tcW w:w="377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Reads, hashes; one delete you trigger</w:t>
            </w:r>
          </w:p>
        </w:tc>
        <w:tc>
          <w:tcPr>
            <w:tcW w:w="377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Clear the card re-hashes both copies</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App and backup drives</w:t>
            </w:r>
          </w:p>
        </w:tc>
        <w:tc>
          <w:tcPr>
            <w:tcW w:w="377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Copies out, reads back</w:t>
            </w:r>
          </w:p>
        </w:tc>
        <w:tc>
          <w:tcPr>
            <w:tcW w:w="377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Volume serial, hashes, nothing deleted</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App and other programs</w:t>
            </w:r>
          </w:p>
        </w:tc>
        <w:tc>
          <w:tcPr>
            <w:tcW w:w="377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XMP text, TSV files, darktable </w:t>
            </w:r>
            <w:r>
              <w:rPr>
                <w:rFonts w:eastAsia="Consolas" w:cs="Consolas" w:ascii="Consolas" w:hAnsi="Consolas"/>
                <w:color w:val="7A2E1F"/>
                <w:sz w:val="19"/>
                <w:szCs w:val="19"/>
              </w:rPr>
              <w:t>luarc</w:t>
            </w:r>
            <w:r>
              <w:rPr>
                <w:sz w:val="19"/>
                <w:szCs w:val="19"/>
              </w:rPr>
              <w:t>, Takeout JSON</w:t>
            </w:r>
          </w:p>
        </w:tc>
        <w:tc>
          <w:tcPr>
            <w:tcW w:w="377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Text edits, newest change wins</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App to internet</w:t>
            </w:r>
          </w:p>
        </w:tc>
        <w:tc>
          <w:tcPr>
            <w:tcW w:w="377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Update check, downloads, map tiles</w:t>
            </w:r>
          </w:p>
        </w:tc>
        <w:tc>
          <w:tcPr>
            <w:tcW w:w="377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HTTPS, SHA-256, opt-in, no photo data</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Home network to app</w:t>
            </w:r>
          </w:p>
        </w:tc>
        <w:tc>
          <w:tcPr>
            <w:tcW w:w="377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Gallery requests</w:t>
            </w:r>
          </w:p>
        </w:tc>
        <w:tc>
          <w:tcPr>
            <w:tcW w:w="377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Home addresses, key per album, PIN, rate limits</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Installer, updater</w:t>
            </w:r>
          </w:p>
        </w:tc>
        <w:tc>
          <w:tcPr>
            <w:tcW w:w="377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setup.json</w:t>
            </w:r>
            <w:r>
              <w:rPr>
                <w:sz w:val="19"/>
                <w:szCs w:val="19"/>
              </w:rPr>
              <w:t>, release zip, swap script</w:t>
            </w:r>
          </w:p>
        </w:tc>
        <w:tc>
          <w:tcPr>
            <w:tcW w:w="377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.sha256</w:t>
            </w:r>
            <w:r>
              <w:rPr>
                <w:sz w:val="19"/>
                <w:szCs w:val="19"/>
              </w:rPr>
              <w:t xml:space="preserve">, no </w:t>
            </w:r>
            <w:r>
              <w:rPr>
                <w:rFonts w:eastAsia="Consolas" w:cs="Consolas" w:ascii="Consolas" w:hAnsi="Consolas"/>
                <w:color w:val="7A2E1F"/>
                <w:sz w:val="19"/>
                <w:szCs w:val="19"/>
              </w:rPr>
              <w:t>..</w:t>
            </w:r>
            <w:r>
              <w:rPr>
                <w:sz w:val="19"/>
                <w:szCs w:val="19"/>
              </w:rPr>
              <w:t xml:space="preserve"> in the zip, old version restored</w:t>
            </w:r>
          </w:p>
        </w:tc>
      </w:tr>
      <w:tr>
        <w:trPr>
          <w:cantSplit w:val="true"/>
        </w:trPr>
        <w:tc>
          <w:tcPr>
            <w:tcW w:w="180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Model files</w:t>
            </w:r>
          </w:p>
        </w:tc>
        <w:tc>
          <w:tcPr>
            <w:tcW w:w="377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ONNX loaded into memory</w:t>
            </w:r>
          </w:p>
        </w:tc>
        <w:tc>
          <w:tcPr>
            <w:tcW w:w="377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SHA-256 at download only</w:t>
            </w:r>
          </w:p>
        </w:tc>
      </w:tr>
    </w:tbl>
    <w:p>
      <w:pPr>
        <w:pStyle w:val="Normal"/>
        <w:spacing w:lineRule="auto" w:line="240" w:before="0" w:after="120"/>
        <w:rPr/>
      </w:pPr>
      <w:r>
        <w:rPr/>
      </w:r>
    </w:p>
    <w:p>
      <w:pPr>
        <w:pStyle w:val="Heading2"/>
        <w:rPr/>
      </w:pPr>
      <w:bookmarkStart w:id="6" w:name="__RefHeading___Toc2851_4090186315"/>
      <w:bookmarkStart w:id="7" w:name="_Toc4"/>
      <w:bookmarkEnd w:id="6"/>
      <w:r>
        <w:rPr/>
        <w:t>What Lunelis writes into photo folders</w:t>
      </w:r>
      <w:bookmarkEnd w:id="7"/>
    </w:p>
    <w:tbl>
      <w:tblPr>
        <w:tblW w:w="9360" w:type="dxa"/>
        <w:jc w:val="left"/>
        <w:tblInd w:w="0" w:type="dxa"/>
        <w:tblLayout w:type="fixed"/>
        <w:tblCellMar>
          <w:top w:w="60" w:type="dxa"/>
          <w:left w:w="100" w:type="dxa"/>
          <w:bottom w:w="40" w:type="dxa"/>
          <w:right w:w="100" w:type="dxa"/>
        </w:tblCellMar>
      </w:tblPr>
      <w:tblGrid>
        <w:gridCol w:w="3213"/>
        <w:gridCol w:w="3212"/>
        <w:gridCol w:w="2935"/>
      </w:tblGrid>
      <w:tr>
        <w:trPr>
          <w:tblHeader w:val="true"/>
          <w:cantSplit w:val="true"/>
        </w:trPr>
        <w:tc>
          <w:tcPr>
            <w:tcW w:w="3213"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In a photo folder</w:t>
            </w:r>
          </w:p>
        </w:tc>
        <w:tc>
          <w:tcPr>
            <w:tcW w:w="321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When</w:t>
            </w:r>
          </w:p>
        </w:tc>
        <w:tc>
          <w:tcPr>
            <w:tcW w:w="293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What happens to it</w:t>
            </w:r>
          </w:p>
        </w:tc>
      </w:tr>
      <w:tr>
        <w:trPr>
          <w:cantSplit w:val="true"/>
        </w:trPr>
        <w:tc>
          <w:tcPr>
            <w:tcW w:w="321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name.EXT.xmp</w:t>
            </w:r>
            <w:r>
              <w:rPr>
                <w:sz w:val="19"/>
                <w:szCs w:val="19"/>
              </w:rPr>
              <w:t xml:space="preserve"> sidecar</w:t>
            </w:r>
          </w:p>
        </w:tc>
        <w:tc>
          <w:tcPr>
            <w:tcW w:w="321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beside</w:t>
            </w:r>
            <w:r>
              <w:rPr>
                <w:sz w:val="19"/>
                <w:szCs w:val="19"/>
              </w:rPr>
              <w:t xml:space="preserve"> mode, or one exists and the update setting is on</w:t>
            </w:r>
          </w:p>
        </w:tc>
        <w:tc>
          <w:tcPr>
            <w:tcW w:w="293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Stays. Edited as text, never re-serialized</w:t>
            </w:r>
          </w:p>
        </w:tc>
      </w:tr>
      <w:tr>
        <w:trPr>
          <w:cantSplit w:val="true"/>
        </w:trPr>
        <w:tc>
          <w:tcPr>
            <w:tcW w:w="321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.lunelis-*.xmp.tmp</w:t>
            </w:r>
          </w:p>
        </w:tc>
        <w:tc>
          <w:tcPr>
            <w:tcW w:w="321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While a sidecar is written</w:t>
            </w:r>
          </w:p>
        </w:tc>
        <w:tc>
          <w:tcPr>
            <w:tcW w:w="293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Renamed over it, or deleted on failure</w:t>
            </w:r>
          </w:p>
        </w:tc>
      </w:tr>
      <w:tr>
        <w:trPr>
          <w:cantSplit w:val="true"/>
        </w:trPr>
        <w:tc>
          <w:tcPr>
            <w:tcW w:w="321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.lunelis-importing-*</w:t>
            </w:r>
            <w:r>
              <w:rPr>
                <w:sz w:val="19"/>
                <w:szCs w:val="19"/>
              </w:rPr>
              <w:t xml:space="preserve">, </w:t>
            </w:r>
            <w:r>
              <w:rPr>
                <w:rFonts w:eastAsia="Consolas" w:cs="Consolas" w:ascii="Consolas" w:hAnsi="Consolas"/>
                <w:color w:val="7A2E1F"/>
                <w:sz w:val="19"/>
                <w:szCs w:val="19"/>
              </w:rPr>
              <w:t>.lunelis-migrating-*</w:t>
            </w:r>
          </w:p>
        </w:tc>
        <w:tc>
          <w:tcPr>
            <w:tcW w:w="321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While a file is copied in</w:t>
            </w:r>
          </w:p>
        </w:tc>
        <w:tc>
          <w:tcPr>
            <w:tcW w:w="293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Renamed to the real name after the flush</w:t>
            </w:r>
          </w:p>
        </w:tc>
      </w:tr>
      <w:tr>
        <w:trPr>
          <w:cantSplit w:val="true"/>
        </w:trPr>
        <w:tc>
          <w:tcPr>
            <w:tcW w:w="321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Imported and migrated files</w:t>
            </w:r>
          </w:p>
        </w:tc>
        <w:tc>
          <w:tcPr>
            <w:tcW w:w="321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An import or a migration</w:t>
            </w:r>
          </w:p>
        </w:tc>
        <w:tc>
          <w:tcPr>
            <w:tcW w:w="293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Stay. Names never change</w:t>
            </w:r>
          </w:p>
        </w:tc>
      </w:tr>
      <w:tr>
        <w:trPr>
          <w:cantSplit w:val="true"/>
        </w:trPr>
        <w:tc>
          <w:tcPr>
            <w:tcW w:w="321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_Lunelis Quarantine/</w:t>
            </w:r>
          </w:p>
        </w:tc>
        <w:tc>
          <w:tcPr>
            <w:tcW w:w="321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Copies and originals set aside (no Lunelis folder set)</w:t>
            </w:r>
          </w:p>
        </w:tc>
        <w:tc>
          <w:tcPr>
            <w:tcW w:w="293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Stays until you empty it</w:t>
            </w:r>
          </w:p>
        </w:tc>
      </w:tr>
    </w:tbl>
    <w:p>
      <w:pPr>
        <w:pStyle w:val="Normal"/>
        <w:keepNext w:val="true"/>
        <w:spacing w:before="0" w:after="0"/>
        <w:rPr/>
      </w:pPr>
      <w:r>
        <w:br w:type="page"/>
      </w:r>
      <w:r>
        <w:rPr>
          <w:b/>
          <w:bCs/>
          <w:color w:val="0A7691"/>
          <w:spacing w:val="40"/>
          <w:sz w:val="17"/>
          <w:szCs w:val="17"/>
        </w:rPr>
        <w:t>CHAPTER 3</w:t>
      </w:r>
    </w:p>
    <w:p>
      <w:pPr>
        <w:pStyle w:val="Heading1"/>
        <w:rPr/>
      </w:pPr>
      <w:bookmarkStart w:id="8" w:name="__RefHeading___Toc2853_4090186315"/>
      <w:bookmarkStart w:id="9" w:name="_Toc5"/>
      <w:bookmarkEnd w:id="8"/>
      <w:r>
        <w:rPr/>
        <w:t>Scanning folders into the catalog</w:t>
      </w:r>
      <w:bookmarkEnd w:id="9"/>
    </w:p>
    <w:p>
      <w:pPr>
        <w:pStyle w:val="Normal"/>
        <w:spacing w:lineRule="auto" w:line="276" w:before="0" w:after="120"/>
        <w:rPr/>
      </w:pPr>
      <w:r>
        <w:rPr>
          <w:sz w:val="21"/>
          <w:szCs w:val="21"/>
        </w:rPr>
        <w:t xml:space="preserve">The scan makes the </w:t>
      </w:r>
      <w:r>
        <w:rPr>
          <w:rFonts w:eastAsia="Consolas" w:cs="Consolas" w:ascii="Consolas" w:hAnsi="Consolas"/>
          <w:color w:val="7A2E1F"/>
          <w:sz w:val="21"/>
          <w:szCs w:val="21"/>
        </w:rPr>
        <w:t>files</w:t>
      </w:r>
      <w:r>
        <w:rPr>
          <w:sz w:val="21"/>
          <w:szCs w:val="21"/>
        </w:rPr>
        <w:t xml:space="preserve"> table match the disk. It reads directory listings only: names, sizes and times. It never opens a photo.</w:t>
      </w:r>
    </w:p>
    <w:p>
      <w:pPr>
        <w:pStyle w:val="Normal"/>
        <w:keepNext w:val="true"/>
        <w:spacing w:before="80" w:after="60"/>
        <w:jc w:val="center"/>
        <w:rPr/>
      </w:pPr>
      <w:r>
        <w:rPr/>
        <w:drawing>
          <wp:inline distT="0" distB="0" distL="0" distR="0">
            <wp:extent cx="5715000" cy="2867025"/>
            <wp:effectExtent l="0" t="0" r="0" b="0"/>
            <wp:docPr id="3" name="Image3" descr="Scan. An offline source is refused rather than scanned as empty, and only a complete walk can flag files missing.&#10;Scan. An offline source is refused rather than scanned as empty, and only a complete walk can flag file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can. An offline source is refused rather than scanned as empty, and only a complete walk can flag files missing.&#10;Scan. An offline source is refused rather than scanned as empty, and only a complete walk can flag files missing."/>
                    <pic:cNvPicPr>
                      <a:picLocks noChangeAspect="1" noChangeArrowheads="1"/>
                    </pic:cNvPicPr>
                  </pic:nvPicPr>
                  <pic:blipFill>
                    <a:blip r:embed="rId4"/>
                    <a:stretch>
                      <a:fillRect/>
                    </a:stretch>
                  </pic:blipFill>
                  <pic:spPr bwMode="auto">
                    <a:xfrm>
                      <a:off x="0" y="0"/>
                      <a:ext cx="5715000" cy="2867025"/>
                    </a:xfrm>
                    <a:prstGeom prst="rect">
                      <a:avLst/>
                    </a:prstGeom>
                  </pic:spPr>
                </pic:pic>
              </a:graphicData>
            </a:graphic>
          </wp:inline>
        </w:drawing>
      </w:r>
    </w:p>
    <w:p>
      <w:pPr>
        <w:pStyle w:val="Normal"/>
        <w:spacing w:before="0" w:after="200"/>
        <w:jc w:val="center"/>
        <w:rPr/>
      </w:pPr>
      <w:r>
        <w:rPr>
          <w:b/>
          <w:bCs/>
          <w:color w:val="0A7691"/>
          <w:sz w:val="18"/>
          <w:szCs w:val="18"/>
        </w:rPr>
        <w:t xml:space="preserve">Figure 3.  </w:t>
      </w:r>
      <w:r>
        <w:rPr>
          <w:color w:val="5C6670"/>
          <w:sz w:val="18"/>
          <w:szCs w:val="18"/>
        </w:rPr>
        <w:t>Scan. An offline source is refused rather than scanned as empty, and only a complete walk can flag files missing.</w:t>
      </w:r>
    </w:p>
    <w:tbl>
      <w:tblPr>
        <w:tblW w:w="9360" w:type="dxa"/>
        <w:jc w:val="left"/>
        <w:tblInd w:w="0" w:type="dxa"/>
        <w:tblLayout w:type="fixed"/>
        <w:tblCellMar>
          <w:top w:w="60" w:type="dxa"/>
          <w:left w:w="100" w:type="dxa"/>
          <w:bottom w:w="40" w:type="dxa"/>
          <w:right w:w="100" w:type="dxa"/>
        </w:tblCellMar>
      </w:tblPr>
      <w:tblGrid>
        <w:gridCol w:w="722"/>
        <w:gridCol w:w="1278"/>
        <w:gridCol w:w="1276"/>
        <w:gridCol w:w="4168"/>
        <w:gridCol w:w="1916"/>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278"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276"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4168"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1916"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27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You</w:t>
            </w:r>
          </w:p>
        </w:tc>
        <w:tc>
          <w:tcPr>
            <w:tcW w:w="127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Library worker</w:t>
            </w:r>
          </w:p>
        </w:tc>
        <w:tc>
          <w:tcPr>
            <w:tcW w:w="416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Source ids from Add folder, F5 or an import. One pass at a time</w:t>
            </w:r>
          </w:p>
        </w:tc>
        <w:tc>
          <w:tcPr>
            <w:tcW w:w="191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Memory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27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Library worker</w:t>
            </w:r>
          </w:p>
        </w:tc>
        <w:tc>
          <w:tcPr>
            <w:tcW w:w="12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Source</w:t>
            </w:r>
          </w:p>
        </w:tc>
        <w:tc>
          <w:tcPr>
            <w:tcW w:w="41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A folder-exists check. A missing source raises </w:t>
            </w:r>
            <w:r>
              <w:rPr>
                <w:rFonts w:eastAsia="Consolas" w:cs="Consolas" w:ascii="Consolas" w:hAnsi="Consolas"/>
                <w:color w:val="7A2E1F"/>
                <w:sz w:val="19"/>
                <w:szCs w:val="19"/>
              </w:rPr>
              <w:t>RootUnavailable</w:t>
            </w:r>
            <w:r>
              <w:rPr>
                <w:sz w:val="19"/>
                <w:szCs w:val="19"/>
              </w:rPr>
              <w:t>, never "empty"</w:t>
            </w:r>
          </w:p>
        </w:tc>
        <w:tc>
          <w:tcPr>
            <w:tcW w:w="191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Nothing</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27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Source</w:t>
            </w:r>
          </w:p>
        </w:tc>
        <w:tc>
          <w:tcPr>
            <w:tcW w:w="127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Library worker</w:t>
            </w:r>
          </w:p>
        </w:tc>
        <w:tc>
          <w:tcPr>
            <w:tcW w:w="416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Per folder: name, size, time, XMP names. Hidden, system and link entries skipped</w:t>
            </w:r>
          </w:p>
        </w:tc>
        <w:tc>
          <w:tcPr>
            <w:tcW w:w="191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Memory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27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Library worker</w:t>
            </w:r>
          </w:p>
        </w:tc>
        <w:tc>
          <w:tcPr>
            <w:tcW w:w="12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41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New: insert. Size or time changed: update, clear hashes and thumbnail. Back again: clear the missing flag. Commit every 2,000 rows</w:t>
            </w:r>
          </w:p>
        </w:tc>
        <w:tc>
          <w:tcPr>
            <w:tcW w:w="191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files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5</w:t>
            </w:r>
          </w:p>
        </w:tc>
        <w:tc>
          <w:tcPr>
            <w:tcW w:w="127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Library worker</w:t>
            </w:r>
          </w:p>
        </w:tc>
        <w:tc>
          <w:tcPr>
            <w:tcW w:w="127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416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Complete walk only: unseen files get </w:t>
            </w:r>
            <w:r>
              <w:rPr>
                <w:rFonts w:eastAsia="Consolas" w:cs="Consolas" w:ascii="Consolas" w:hAnsi="Consolas"/>
                <w:color w:val="7A2E1F"/>
                <w:sz w:val="19"/>
                <w:szCs w:val="19"/>
              </w:rPr>
              <w:t>missing_since</w:t>
            </w:r>
            <w:r>
              <w:rPr>
                <w:sz w:val="19"/>
                <w:szCs w:val="19"/>
              </w:rPr>
              <w:t xml:space="preserve"> (not quarantined, not in unreadable or skipped folders)</w:t>
            </w:r>
          </w:p>
        </w:tc>
        <w:tc>
          <w:tcPr>
            <w:tcW w:w="191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files</w:t>
            </w:r>
            <w:r>
              <w:rPr>
                <w:sz w:val="19"/>
                <w:szCs w:val="19"/>
              </w:rPr>
              <w:t xml:space="preserve">, </w:t>
            </w:r>
            <w:r>
              <w:rPr>
                <w:rFonts w:eastAsia="Consolas" w:cs="Consolas" w:ascii="Consolas" w:hAnsi="Consolas"/>
                <w:color w:val="7A2E1F"/>
                <w:sz w:val="19"/>
                <w:szCs w:val="19"/>
              </w:rPr>
              <w:t>roots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27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Library worker</w:t>
            </w:r>
          </w:p>
        </w:tc>
        <w:tc>
          <w:tcPr>
            <w:tcW w:w="12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Catalog</w:t>
            </w:r>
          </w:p>
        </w:tc>
        <w:tc>
          <w:tcPr>
            <w:tcW w:w="41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A missing row takes over a new file with the same size and time. Rows with user data never merge</w:t>
            </w:r>
          </w:p>
        </w:tc>
        <w:tc>
          <w:tcPr>
            <w:tcW w:w="191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files</w:t>
            </w:r>
            <w:r>
              <w:rPr>
                <w:sz w:val="19"/>
                <w:szCs w:val="19"/>
              </w:rPr>
              <w:t xml:space="preserve">, </w:t>
            </w:r>
            <w:r>
              <w:rPr>
                <w:rFonts w:eastAsia="Consolas" w:cs="Consolas" w:ascii="Consolas" w:hAnsi="Consolas"/>
                <w:color w:val="7A2E1F"/>
                <w:sz w:val="19"/>
                <w:szCs w:val="19"/>
              </w:rPr>
              <w:t>file_moves</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Scan rules that must not regress</w:t>
            </w:r>
          </w:p>
          <w:p>
            <w:pPr>
              <w:pStyle w:val="ListParagraph"/>
              <w:numPr>
                <w:ilvl w:val="0"/>
                <w:numId w:val="1"/>
              </w:numPr>
              <w:spacing w:lineRule="auto" w:line="264" w:before="0" w:after="50"/>
              <w:rPr/>
            </w:pPr>
            <w:r>
              <w:rPr>
                <w:sz w:val="21"/>
                <w:szCs w:val="21"/>
              </w:rPr>
              <w:t xml:space="preserve">The scanner never deletes a </w:t>
            </w:r>
            <w:r>
              <w:rPr>
                <w:rFonts w:eastAsia="Consolas" w:cs="Consolas" w:ascii="Consolas" w:hAnsi="Consolas"/>
                <w:color w:val="7A2E1F"/>
                <w:sz w:val="21"/>
                <w:szCs w:val="21"/>
              </w:rPr>
              <w:t>files</w:t>
            </w:r>
            <w:r>
              <w:rPr>
                <w:sz w:val="21"/>
                <w:szCs w:val="21"/>
              </w:rPr>
              <w:t xml:space="preserve"> row. A missing file keeps its ratings, albums and faces.</w:t>
            </w:r>
          </w:p>
          <w:p>
            <w:pPr>
              <w:pStyle w:val="ListParagraph"/>
              <w:numPr>
                <w:ilvl w:val="0"/>
                <w:numId w:val="1"/>
              </w:numPr>
              <w:spacing w:lineRule="auto" w:line="264" w:before="0" w:after="50"/>
              <w:rPr/>
            </w:pPr>
            <w:r>
              <w:rPr>
                <w:sz w:val="21"/>
                <w:szCs w:val="21"/>
              </w:rPr>
              <w:t>An unreachable source is never scanned as empty. A cancelled scan or an unreadable subfolder marks nothing missing under it.</w:t>
            </w:r>
          </w:p>
        </w:tc>
      </w:tr>
    </w:tbl>
    <w:p>
      <w:pPr>
        <w:pStyle w:val="Normal"/>
        <w:keepNext w:val="true"/>
        <w:spacing w:before="0" w:after="0"/>
        <w:rPr/>
      </w:pPr>
      <w:r>
        <w:br w:type="page"/>
      </w:r>
      <w:r>
        <w:rPr>
          <w:b/>
          <w:bCs/>
          <w:color w:val="0A7691"/>
          <w:spacing w:val="40"/>
          <w:sz w:val="17"/>
          <w:szCs w:val="17"/>
        </w:rPr>
        <w:t>CHAPTER 4</w:t>
      </w:r>
    </w:p>
    <w:p>
      <w:pPr>
        <w:pStyle w:val="Heading1"/>
        <w:rPr/>
      </w:pPr>
      <w:bookmarkStart w:id="10" w:name="__RefHeading___Toc2855_4090186315"/>
      <w:bookmarkStart w:id="11" w:name="_Toc6"/>
      <w:bookmarkEnd w:id="10"/>
      <w:r>
        <w:rPr/>
        <w:t>Reading metadata and sidecars</w:t>
      </w:r>
      <w:bookmarkEnd w:id="11"/>
    </w:p>
    <w:p>
      <w:pPr>
        <w:pStyle w:val="Normal"/>
        <w:spacing w:lineRule="auto" w:line="276" w:before="0" w:after="120"/>
        <w:rPr/>
      </w:pPr>
      <w:r>
        <w:rPr>
          <w:sz w:val="21"/>
          <w:szCs w:val="21"/>
        </w:rPr>
        <w:t>Sidecars are read first, then the files themselves. Readers run 8 files at a time and open everything read-only. Catalog writes stay on one thread, in batches.</w:t>
      </w:r>
    </w:p>
    <w:p>
      <w:pPr>
        <w:pStyle w:val="Normal"/>
        <w:keepNext w:val="true"/>
        <w:spacing w:before="80" w:after="60"/>
        <w:jc w:val="center"/>
        <w:rPr/>
      </w:pPr>
      <w:r>
        <w:rPr/>
        <w:drawing>
          <wp:inline distT="0" distB="0" distL="0" distR="0">
            <wp:extent cx="5715000" cy="2857500"/>
            <wp:effectExtent l="0" t="0" r="0" b="0"/>
            <wp:docPr id="4" name="Image4" descr="Three readers feed the catalog. Rows are committed in batches, so a stopped pass resumes where it left off.&#10;Three readers feed the catalog. Rows are committed in batches, so a stopped pass resumes where it left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hree readers feed the catalog. Rows are committed in batches, so a stopped pass resumes where it left off.&#10;Three readers feed the catalog. Rows are committed in batches, so a stopped pass resumes where it left off."/>
                    <pic:cNvPicPr>
                      <a:picLocks noChangeAspect="1" noChangeArrowheads="1"/>
                    </pic:cNvPicPr>
                  </pic:nvPicPr>
                  <pic:blipFill>
                    <a:blip r:embed="rId5"/>
                    <a:stretch>
                      <a:fillRect/>
                    </a:stretch>
                  </pic:blipFill>
                  <pic:spPr bwMode="auto">
                    <a:xfrm>
                      <a:off x="0" y="0"/>
                      <a:ext cx="5715000" cy="2857500"/>
                    </a:xfrm>
                    <a:prstGeom prst="rect">
                      <a:avLst/>
                    </a:prstGeom>
                  </pic:spPr>
                </pic:pic>
              </a:graphicData>
            </a:graphic>
          </wp:inline>
        </w:drawing>
      </w:r>
    </w:p>
    <w:p>
      <w:pPr>
        <w:pStyle w:val="Normal"/>
        <w:spacing w:before="0" w:after="200"/>
        <w:jc w:val="center"/>
        <w:rPr/>
      </w:pPr>
      <w:r>
        <w:rPr>
          <w:b/>
          <w:bCs/>
          <w:color w:val="0A7691"/>
          <w:sz w:val="18"/>
          <w:szCs w:val="18"/>
        </w:rPr>
        <w:t xml:space="preserve">Figure 4.  </w:t>
      </w:r>
      <w:r>
        <w:rPr>
          <w:color w:val="5C6670"/>
          <w:sz w:val="18"/>
          <w:szCs w:val="18"/>
        </w:rPr>
        <w:t>Three readers feed the catalog. Rows are committed in batches, so a stopped pass resumes where it left off.</w:t>
      </w:r>
    </w:p>
    <w:tbl>
      <w:tblPr>
        <w:tblW w:w="9360" w:type="dxa"/>
        <w:jc w:val="left"/>
        <w:tblInd w:w="0" w:type="dxa"/>
        <w:tblLayout w:type="fixed"/>
        <w:tblCellMar>
          <w:top w:w="60" w:type="dxa"/>
          <w:left w:w="100" w:type="dxa"/>
          <w:bottom w:w="40" w:type="dxa"/>
          <w:right w:w="100" w:type="dxa"/>
        </w:tblCellMar>
      </w:tblPr>
      <w:tblGrid>
        <w:gridCol w:w="722"/>
        <w:gridCol w:w="1266"/>
        <w:gridCol w:w="1260"/>
        <w:gridCol w:w="4117"/>
        <w:gridCol w:w="1995"/>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266"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26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4117"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199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26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Sidecar</w:t>
            </w:r>
          </w:p>
        </w:tc>
        <w:tc>
          <w:tcPr>
            <w:tcW w:w="126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Library worker</w:t>
            </w:r>
          </w:p>
        </w:tc>
        <w:tc>
          <w:tcPr>
            <w:tcW w:w="411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Sidecars changed since the last sync, if no Lunelis change is waiting. Rating (-1 = reject), label, tags</w:t>
            </w:r>
          </w:p>
        </w:tc>
        <w:tc>
          <w:tcPr>
            <w:tcW w:w="199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Memory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26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Library worker</w:t>
            </w:r>
          </w:p>
        </w:tc>
        <w:tc>
          <w:tcPr>
            <w:tcW w:w="126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411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A rating row only if one exists or values are not default. Tags only added. </w:t>
            </w:r>
            <w:r>
              <w:rPr>
                <w:rFonts w:eastAsia="Consolas" w:cs="Consolas" w:ascii="Consolas" w:hAnsi="Consolas"/>
                <w:color w:val="7A2E1F"/>
                <w:sz w:val="19"/>
                <w:szCs w:val="19"/>
              </w:rPr>
              <w:t>lunelis:EditStack</w:t>
            </w:r>
            <w:r>
              <w:rPr>
                <w:sz w:val="19"/>
                <w:szCs w:val="19"/>
              </w:rPr>
              <w:t xml:space="preserve"> parsed, never applied</w:t>
            </w:r>
          </w:p>
        </w:tc>
        <w:tc>
          <w:tcPr>
            <w:tcW w:w="199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ratings</w:t>
            </w:r>
            <w:r>
              <w:rPr>
                <w:sz w:val="19"/>
                <w:szCs w:val="19"/>
              </w:rPr>
              <w:t xml:space="preserve">, </w:t>
            </w:r>
            <w:r>
              <w:rPr>
                <w:rFonts w:eastAsia="Consolas" w:cs="Consolas" w:ascii="Consolas" w:hAnsi="Consolas"/>
                <w:color w:val="7A2E1F"/>
                <w:sz w:val="19"/>
                <w:szCs w:val="19"/>
              </w:rPr>
              <w:t>file_tags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26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Original</w:t>
            </w:r>
          </w:p>
        </w:tc>
        <w:tc>
          <w:tcPr>
            <w:tcW w:w="126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Library worker</w:t>
            </w:r>
          </w:p>
        </w:tc>
        <w:tc>
          <w:tcPr>
            <w:tcW w:w="411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First bytes (real format), then EXIF. Maker notes only for real camera RAW. Videos through PyAV</w:t>
            </w:r>
          </w:p>
        </w:tc>
        <w:tc>
          <w:tcPr>
            <w:tcW w:w="199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Memory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26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Library worker</w:t>
            </w:r>
          </w:p>
        </w:tc>
        <w:tc>
          <w:tcPr>
            <w:tcW w:w="126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411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Fields plus all EXIF as zlib JSON. Format and RAW flag set from the bytes. Batches of 200</w:t>
            </w:r>
          </w:p>
        </w:tc>
        <w:tc>
          <w:tcPr>
            <w:tcW w:w="199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exif</w:t>
            </w:r>
            <w:r>
              <w:rPr>
                <w:sz w:val="19"/>
                <w:szCs w:val="19"/>
              </w:rPr>
              <w:t xml:space="preserve">, </w:t>
            </w:r>
            <w:r>
              <w:rPr>
                <w:rFonts w:eastAsia="Consolas" w:cs="Consolas" w:ascii="Consolas" w:hAnsi="Consolas"/>
                <w:color w:val="7A2E1F"/>
                <w:sz w:val="19"/>
                <w:szCs w:val="19"/>
              </w:rPr>
              <w:t>files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5</w:t>
            </w:r>
          </w:p>
        </w:tc>
        <w:tc>
          <w:tcPr>
            <w:tcW w:w="126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Library worker</w:t>
            </w:r>
          </w:p>
        </w:tc>
        <w:tc>
          <w:tcPr>
            <w:tcW w:w="126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411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A failed read stores </w:t>
            </w:r>
            <w:r>
              <w:rPr>
                <w:rFonts w:eastAsia="Consolas" w:cs="Consolas" w:ascii="Consolas" w:hAnsi="Consolas"/>
                <w:color w:val="7A2E1F"/>
                <w:sz w:val="19"/>
                <w:szCs w:val="19"/>
              </w:rPr>
              <w:t>read_error</w:t>
            </w:r>
            <w:r>
              <w:rPr>
                <w:sz w:val="19"/>
                <w:szCs w:val="19"/>
              </w:rPr>
              <w:t>, retried only when the file changes. An offline share leaves files pending</w:t>
            </w:r>
          </w:p>
        </w:tc>
        <w:tc>
          <w:tcPr>
            <w:tcW w:w="199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exif</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26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Takeout JSON</w:t>
            </w:r>
          </w:p>
        </w:tc>
        <w:tc>
          <w:tcPr>
            <w:tcW w:w="126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Catalog</w:t>
            </w:r>
          </w:p>
        </w:tc>
        <w:tc>
          <w:tcPr>
            <w:tcW w:w="411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Date and GPS where the file has none. Never overrides EXIF</w:t>
            </w:r>
          </w:p>
        </w:tc>
        <w:tc>
          <w:tcPr>
            <w:tcW w:w="199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takeout_meta</w:t>
            </w:r>
            <w:r>
              <w:rPr>
                <w:sz w:val="19"/>
                <w:szCs w:val="19"/>
              </w:rPr>
              <w:t xml:space="preserve">, </w:t>
            </w:r>
            <w:r>
              <w:rPr>
                <w:rFonts w:eastAsia="Consolas" w:cs="Consolas" w:ascii="Consolas" w:hAnsi="Consolas"/>
                <w:color w:val="7A2E1F"/>
                <w:sz w:val="19"/>
                <w:szCs w:val="19"/>
              </w:rPr>
              <w:t>exif</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Metadata rules that must not regress</w:t>
            </w:r>
          </w:p>
          <w:p>
            <w:pPr>
              <w:pStyle w:val="ListParagraph"/>
              <w:numPr>
                <w:ilvl w:val="0"/>
                <w:numId w:val="1"/>
              </w:numPr>
              <w:spacing w:lineRule="auto" w:line="264" w:before="0" w:after="50"/>
              <w:rPr/>
            </w:pPr>
            <w:r>
              <w:rPr>
                <w:sz w:val="21"/>
                <w:szCs w:val="21"/>
              </w:rPr>
              <w:t xml:space="preserve">The extension is a guess. Decoders ask </w:t>
            </w:r>
            <w:r>
              <w:rPr>
                <w:rFonts w:eastAsia="Consolas" w:cs="Consolas" w:ascii="Consolas" w:hAnsi="Consolas"/>
                <w:color w:val="7A2E1F"/>
                <w:sz w:val="21"/>
                <w:szCs w:val="21"/>
              </w:rPr>
              <w:t>files.format</w:t>
            </w:r>
            <w:r>
              <w:rPr>
                <w:sz w:val="21"/>
                <w:szCs w:val="21"/>
              </w:rPr>
              <w:t>, which comes from the bytes (</w:t>
            </w:r>
            <w:r>
              <w:rPr>
                <w:rFonts w:eastAsia="Consolas" w:cs="Consolas" w:ascii="Consolas" w:hAnsi="Consolas"/>
                <w:color w:val="7A2E1F"/>
                <w:sz w:val="21"/>
                <w:szCs w:val="21"/>
              </w:rPr>
              <w:t>importers/formats.py</w:t>
            </w:r>
            <w:r>
              <w:rPr>
                <w:sz w:val="21"/>
                <w:szCs w:val="21"/>
              </w:rPr>
              <w:t>).</w:t>
            </w:r>
          </w:p>
          <w:p>
            <w:pPr>
              <w:pStyle w:val="ListParagraph"/>
              <w:numPr>
                <w:ilvl w:val="0"/>
                <w:numId w:val="1"/>
              </w:numPr>
              <w:spacing w:lineRule="auto" w:line="264" w:before="0" w:after="50"/>
              <w:rPr/>
            </w:pPr>
            <w:r>
              <w:rPr>
                <w:sz w:val="21"/>
                <w:szCs w:val="21"/>
              </w:rPr>
              <w:t>No pyexiv2 (it cannot open non-ASCII paths on Windows). No maker notes on non-RAW files.</w:t>
            </w:r>
          </w:p>
        </w:tc>
      </w:tr>
    </w:tbl>
    <w:p>
      <w:pPr>
        <w:pStyle w:val="Normal"/>
        <w:keepNext w:val="true"/>
        <w:spacing w:before="0" w:after="0"/>
        <w:rPr/>
      </w:pPr>
      <w:r>
        <w:br w:type="page"/>
      </w:r>
      <w:r>
        <w:rPr>
          <w:b/>
          <w:bCs/>
          <w:color w:val="0A7691"/>
          <w:spacing w:val="40"/>
          <w:sz w:val="17"/>
          <w:szCs w:val="17"/>
        </w:rPr>
        <w:t>CHAPTER 5</w:t>
      </w:r>
    </w:p>
    <w:p>
      <w:pPr>
        <w:pStyle w:val="Heading1"/>
        <w:rPr/>
      </w:pPr>
      <w:bookmarkStart w:id="12" w:name="__RefHeading___Toc2857_4090186315"/>
      <w:bookmarkStart w:id="13" w:name="_Toc7"/>
      <w:bookmarkEnd w:id="12"/>
      <w:r>
        <w:rPr/>
        <w:t>Thumbnails and previews to the grid</w:t>
      </w:r>
      <w:bookmarkEnd w:id="13"/>
    </w:p>
    <w:p>
      <w:pPr>
        <w:pStyle w:val="Normal"/>
        <w:keepNext w:val="true"/>
        <w:spacing w:before="80" w:after="60"/>
        <w:jc w:val="center"/>
        <w:rPr/>
      </w:pPr>
      <w:r>
        <w:rPr/>
        <w:drawing>
          <wp:inline distT="0" distB="0" distL="0" distR="0">
            <wp:extent cx="5715000" cy="2867025"/>
            <wp:effectExtent l="0" t="0" r="0" b="0"/>
            <wp:docPr id="5" name="Image5" descr="Thumbnails are made once, in the background. The grid only ever loads the small cached JPEGs.&#10;Thumbnails are made once, in the background. The grid only ever loads the small cached JPE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Thumbnails are made once, in the background. The grid only ever loads the small cached JPEGs.&#10;Thumbnails are made once, in the background. The grid only ever loads the small cached JPEGs."/>
                    <pic:cNvPicPr>
                      <a:picLocks noChangeAspect="1" noChangeArrowheads="1"/>
                    </pic:cNvPicPr>
                  </pic:nvPicPr>
                  <pic:blipFill>
                    <a:blip r:embed="rId6"/>
                    <a:stretch>
                      <a:fillRect/>
                    </a:stretch>
                  </pic:blipFill>
                  <pic:spPr bwMode="auto">
                    <a:xfrm>
                      <a:off x="0" y="0"/>
                      <a:ext cx="5715000" cy="2867025"/>
                    </a:xfrm>
                    <a:prstGeom prst="rect">
                      <a:avLst/>
                    </a:prstGeom>
                  </pic:spPr>
                </pic:pic>
              </a:graphicData>
            </a:graphic>
          </wp:inline>
        </w:drawing>
      </w:r>
    </w:p>
    <w:p>
      <w:pPr>
        <w:pStyle w:val="Normal"/>
        <w:spacing w:before="0" w:after="200"/>
        <w:jc w:val="center"/>
        <w:rPr/>
      </w:pPr>
      <w:r>
        <w:rPr>
          <w:b/>
          <w:bCs/>
          <w:color w:val="0A7691"/>
          <w:sz w:val="18"/>
          <w:szCs w:val="18"/>
        </w:rPr>
        <w:t xml:space="preserve">Figure 5.  </w:t>
      </w:r>
      <w:r>
        <w:rPr>
          <w:color w:val="5C6670"/>
          <w:sz w:val="18"/>
          <w:szCs w:val="18"/>
        </w:rPr>
        <w:t>Thumbnails are made once, in the background. The grid only ever loads the small cached JPEGs.</w:t>
      </w:r>
    </w:p>
    <w:tbl>
      <w:tblPr>
        <w:tblW w:w="9360" w:type="dxa"/>
        <w:jc w:val="left"/>
        <w:tblInd w:w="0" w:type="dxa"/>
        <w:tblLayout w:type="fixed"/>
        <w:tblCellMar>
          <w:top w:w="60" w:type="dxa"/>
          <w:left w:w="100" w:type="dxa"/>
          <w:bottom w:w="40" w:type="dxa"/>
          <w:right w:w="100" w:type="dxa"/>
        </w:tblCellMar>
      </w:tblPr>
      <w:tblGrid>
        <w:gridCol w:w="722"/>
        <w:gridCol w:w="1267"/>
        <w:gridCol w:w="1268"/>
        <w:gridCol w:w="3720"/>
        <w:gridCol w:w="2383"/>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267"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268"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372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383"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26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Original</w:t>
            </w:r>
          </w:p>
        </w:tc>
        <w:tc>
          <w:tcPr>
            <w:tcW w:w="126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Thumbnail pass</w:t>
            </w:r>
          </w:p>
        </w:tc>
        <w:tc>
          <w:tcPr>
            <w:tcW w:w="372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Smallest embedded JPEG of 512 px or more (RAW), camera JPEG preview, HEIC, or a video poster frame. Decoded in 8 threads</w:t>
            </w:r>
          </w:p>
        </w:tc>
        <w:tc>
          <w:tcPr>
            <w:tcW w:w="238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Memory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26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Thumbnail pass</w:t>
            </w:r>
          </w:p>
        </w:tc>
        <w:tc>
          <w:tcPr>
            <w:tcW w:w="12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Cache</w:t>
            </w:r>
          </w:p>
        </w:tc>
        <w:tc>
          <w:tcPr>
            <w:tcW w:w="372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Upright sRGB JPEG, 512 px long edge, quality 80, written to a temp name then replaced</w:t>
            </w:r>
          </w:p>
        </w:tc>
        <w:tc>
          <w:tcPr>
            <w:tcW w:w="238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cache/thumbnails/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26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Thumbnail pass</w:t>
            </w:r>
          </w:p>
        </w:tc>
        <w:tc>
          <w:tcPr>
            <w:tcW w:w="126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Catalog</w:t>
            </w:r>
          </w:p>
        </w:tc>
        <w:tc>
          <w:tcPr>
            <w:tcW w:w="372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Path or error text, plus a 64-bit fingerprint (dHash) taken from the picture in memory</w:t>
            </w:r>
          </w:p>
        </w:tc>
        <w:tc>
          <w:tcPr>
            <w:tcW w:w="238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files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26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12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Grid</w:t>
            </w:r>
          </w:p>
        </w:tc>
        <w:tc>
          <w:tcPr>
            <w:tcW w:w="372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One query loads every row as plain tuples. Burst stacks collapse in Python</w:t>
            </w:r>
          </w:p>
        </w:tc>
        <w:tc>
          <w:tcPr>
            <w:tcW w:w="238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Memory only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5</w:t>
            </w:r>
          </w:p>
        </w:tc>
        <w:tc>
          <w:tcPr>
            <w:tcW w:w="126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Cache</w:t>
            </w:r>
          </w:p>
        </w:tc>
        <w:tc>
          <w:tcPr>
            <w:tcW w:w="126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Grid</w:t>
            </w:r>
          </w:p>
        </w:tc>
        <w:tc>
          <w:tcPr>
            <w:tcW w:w="372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A visible tile with no pixmap queues a load. Pillow decodes; the UI thread converts</w:t>
            </w:r>
          </w:p>
        </w:tc>
        <w:tc>
          <w:tcPr>
            <w:tcW w:w="238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Memory, 1,500 pixmaps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26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Original</w:t>
            </w:r>
          </w:p>
        </w:tc>
        <w:tc>
          <w:tcPr>
            <w:tcW w:w="12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Photo view</w:t>
            </w:r>
          </w:p>
        </w:tc>
        <w:tc>
          <w:tcPr>
            <w:tcW w:w="372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Biggest embedded preview, up to 2560 px. A full RAW decode only when you zoom past it</w:t>
            </w:r>
          </w:p>
        </w:tc>
        <w:tc>
          <w:tcPr>
            <w:tcW w:w="238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Memory</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A3203A"/>
            </w:tcBorders>
            <w:shd w:color="auto" w:fill="FAE6EA" w:val="clear"/>
          </w:tcPr>
          <w:p>
            <w:pPr>
              <w:pStyle w:val="Normal"/>
              <w:spacing w:before="0" w:after="60"/>
              <w:rPr/>
            </w:pPr>
            <w:r>
              <w:rPr>
                <w:b/>
                <w:bCs/>
                <w:color w:val="A3203A"/>
                <w:sz w:val="17"/>
                <w:szCs w:val="17"/>
              </w:rPr>
              <w:t>IMPORTANT  ·  No RAW decode in the scroll path</w:t>
            </w:r>
          </w:p>
          <w:p>
            <w:pPr>
              <w:pStyle w:val="Normal"/>
              <w:spacing w:lineRule="auto" w:line="276" w:before="0" w:after="120"/>
              <w:rPr/>
            </w:pPr>
            <w:r>
              <w:rPr>
                <w:sz w:val="21"/>
                <w:szCs w:val="21"/>
              </w:rPr>
              <w:t xml:space="preserve">The grid and the filmstrip load only cached JPEG thumbnails. Paint never touches the disk or the catalog. A RAW is decoded only on demand: in the editor, on an export, or when you zoom past the embedded preview. Deleting the thumbnail folder rebuilds it on the next pass; a file that fails keeps </w:t>
            </w:r>
            <w:r>
              <w:rPr>
                <w:rFonts w:eastAsia="Consolas" w:cs="Consolas" w:ascii="Consolas" w:hAnsi="Consolas"/>
                <w:color w:val="7A2E1F"/>
                <w:sz w:val="21"/>
                <w:szCs w:val="21"/>
              </w:rPr>
              <w:t>thumb_error</w:t>
            </w:r>
            <w:r>
              <w:rPr>
                <w:sz w:val="21"/>
                <w:szCs w:val="21"/>
              </w:rPr>
              <w:t xml:space="preserve"> until it changes.</w:t>
            </w:r>
          </w:p>
        </w:tc>
      </w:tr>
    </w:tbl>
    <w:p>
      <w:pPr>
        <w:pStyle w:val="Normal"/>
        <w:keepNext w:val="true"/>
        <w:spacing w:before="0" w:after="0"/>
        <w:rPr/>
      </w:pPr>
      <w:r>
        <w:br w:type="page"/>
      </w:r>
      <w:r>
        <w:rPr>
          <w:b/>
          <w:bCs/>
          <w:color w:val="0A7691"/>
          <w:spacing w:val="40"/>
          <w:sz w:val="17"/>
          <w:szCs w:val="17"/>
        </w:rPr>
        <w:t>CHAPTER 6</w:t>
      </w:r>
    </w:p>
    <w:p>
      <w:pPr>
        <w:pStyle w:val="Heading1"/>
        <w:rPr/>
      </w:pPr>
      <w:bookmarkStart w:id="14" w:name="__RefHeading___Toc2859_4090186315"/>
      <w:bookmarkStart w:id="15" w:name="_Toc8"/>
      <w:bookmarkEnd w:id="14"/>
      <w:r>
        <w:rPr/>
        <w:t>Ratings and tags to XMP sidecars</w:t>
      </w:r>
      <w:bookmarkEnd w:id="15"/>
    </w:p>
    <w:p>
      <w:pPr>
        <w:pStyle w:val="Normal"/>
        <w:keepNext w:val="true"/>
        <w:spacing w:before="80" w:after="60"/>
        <w:jc w:val="center"/>
        <w:rPr/>
      </w:pPr>
      <w:r>
        <w:rPr/>
        <w:drawing>
          <wp:inline distT="0" distB="0" distL="0" distR="0">
            <wp:extent cx="5715000" cy="3152775"/>
            <wp:effectExtent l="0" t="0" r="0" b="0"/>
            <wp:docPr id="6" name="Image6" descr="Sidecar export. One setting picks where the file goes, and an existing sidecar can be kept in step as well.&#10;Sidecar export. One setting picks where the file goes, and an existing sidecar can be kept in step as 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Sidecar export. One setting picks where the file goes, and an existing sidecar can be kept in step as well.&#10;Sidecar export. One setting picks where the file goes, and an existing sidecar can be kept in step as well."/>
                    <pic:cNvPicPr>
                      <a:picLocks noChangeAspect="1" noChangeArrowheads="1"/>
                    </pic:cNvPicPr>
                  </pic:nvPicPr>
                  <pic:blipFill>
                    <a:blip r:embed="rId7"/>
                    <a:stretch>
                      <a:fillRect/>
                    </a:stretch>
                  </pic:blipFill>
                  <pic:spPr bwMode="auto">
                    <a:xfrm>
                      <a:off x="0" y="0"/>
                      <a:ext cx="5715000" cy="3152775"/>
                    </a:xfrm>
                    <a:prstGeom prst="rect">
                      <a:avLst/>
                    </a:prstGeom>
                  </pic:spPr>
                </pic:pic>
              </a:graphicData>
            </a:graphic>
          </wp:inline>
        </w:drawing>
      </w:r>
    </w:p>
    <w:p>
      <w:pPr>
        <w:pStyle w:val="Normal"/>
        <w:spacing w:before="0" w:after="200"/>
        <w:jc w:val="center"/>
        <w:rPr/>
      </w:pPr>
      <w:r>
        <w:rPr>
          <w:b/>
          <w:bCs/>
          <w:color w:val="0A7691"/>
          <w:sz w:val="18"/>
          <w:szCs w:val="18"/>
        </w:rPr>
        <w:t xml:space="preserve">Figure 6.  </w:t>
      </w:r>
      <w:r>
        <w:rPr>
          <w:color w:val="5C6670"/>
          <w:sz w:val="18"/>
          <w:szCs w:val="18"/>
        </w:rPr>
        <w:t>Sidecar export. One setting picks where the file goes, and an existing sidecar can be kept in step as well.</w:t>
      </w:r>
    </w:p>
    <w:tbl>
      <w:tblPr>
        <w:tblW w:w="9360" w:type="dxa"/>
        <w:jc w:val="left"/>
        <w:tblInd w:w="0" w:type="dxa"/>
        <w:tblLayout w:type="fixed"/>
        <w:tblCellMar>
          <w:top w:w="60" w:type="dxa"/>
          <w:left w:w="100" w:type="dxa"/>
          <w:bottom w:w="40" w:type="dxa"/>
          <w:right w:w="100" w:type="dxa"/>
        </w:tblCellMar>
      </w:tblPr>
      <w:tblGrid>
        <w:gridCol w:w="722"/>
        <w:gridCol w:w="1109"/>
        <w:gridCol w:w="1109"/>
        <w:gridCol w:w="3894"/>
        <w:gridCol w:w="2526"/>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10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10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3894"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526"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10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You</w:t>
            </w:r>
          </w:p>
        </w:tc>
        <w:tc>
          <w:tcPr>
            <w:tcW w:w="110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389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Stars 0 to 5, pick or reject, colour label, tag, or edit stack</w:t>
            </w:r>
          </w:p>
        </w:tc>
        <w:tc>
          <w:tcPr>
            <w:tcW w:w="252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ratings</w:t>
            </w:r>
            <w:r>
              <w:rPr>
                <w:sz w:val="19"/>
                <w:szCs w:val="19"/>
              </w:rPr>
              <w:t xml:space="preserve">, </w:t>
            </w:r>
            <w:r>
              <w:rPr>
                <w:rFonts w:eastAsia="Consolas" w:cs="Consolas" w:ascii="Consolas" w:hAnsi="Consolas"/>
                <w:color w:val="7A2E1F"/>
                <w:sz w:val="19"/>
                <w:szCs w:val="19"/>
              </w:rPr>
              <w:t>file_tags</w:t>
            </w:r>
            <w:r>
              <w:rPr>
                <w:sz w:val="19"/>
                <w:szCs w:val="19"/>
              </w:rPr>
              <w:t xml:space="preserve">, </w:t>
            </w:r>
            <w:r>
              <w:rPr>
                <w:rFonts w:eastAsia="Consolas" w:cs="Consolas" w:ascii="Consolas" w:hAnsi="Consolas"/>
                <w:color w:val="7A2E1F"/>
                <w:sz w:val="19"/>
                <w:szCs w:val="19"/>
              </w:rPr>
              <w:t>edits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10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110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Sidecar writer</w:t>
            </w:r>
          </w:p>
        </w:tc>
        <w:tc>
          <w:tcPr>
            <w:tcW w:w="389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Every row with </w:t>
            </w:r>
            <w:r>
              <w:rPr>
                <w:rFonts w:eastAsia="Consolas" w:cs="Consolas" w:ascii="Consolas" w:hAnsi="Consolas"/>
                <w:color w:val="7A2E1F"/>
                <w:sz w:val="19"/>
                <w:szCs w:val="19"/>
              </w:rPr>
              <w:t>xmp_pending = 1</w:t>
            </w:r>
            <w:r>
              <w:rPr>
                <w:sz w:val="19"/>
                <w:szCs w:val="19"/>
              </w:rPr>
              <w:t>: stars, flag, label, manual tags, edit text</w:t>
            </w:r>
          </w:p>
        </w:tc>
        <w:tc>
          <w:tcPr>
            <w:tcW w:w="252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Memory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10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Sidecar writer</w:t>
            </w:r>
          </w:p>
        </w:tc>
        <w:tc>
          <w:tcPr>
            <w:tcW w:w="110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Central store</w:t>
            </w:r>
          </w:p>
        </w:tc>
        <w:tc>
          <w:tcPr>
            <w:tcW w:w="389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sidecars/&lt;id&gt;-&lt;source name&gt;/&lt;folder&gt;/&lt;file&gt;.EXT.xmp</w:t>
            </w:r>
          </w:p>
        </w:tc>
        <w:tc>
          <w:tcPr>
            <w:tcW w:w="252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Data folder</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10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Sidecar writer</w:t>
            </w:r>
          </w:p>
        </w:tc>
        <w:tc>
          <w:tcPr>
            <w:tcW w:w="110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Photo folder</w:t>
            </w:r>
          </w:p>
        </w:tc>
        <w:tc>
          <w:tcPr>
            <w:tcW w:w="389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Only in </w:t>
            </w:r>
            <w:r>
              <w:rPr>
                <w:rFonts w:eastAsia="Consolas" w:cs="Consolas" w:ascii="Consolas" w:hAnsi="Consolas"/>
                <w:color w:val="7A2E1F"/>
                <w:sz w:val="19"/>
                <w:szCs w:val="19"/>
              </w:rPr>
              <w:t>beside</w:t>
            </w:r>
            <w:r>
              <w:rPr>
                <w:sz w:val="19"/>
                <w:szCs w:val="19"/>
              </w:rPr>
              <w:t xml:space="preserve"> mode, or if a sidecar exists and the update setting is on (default)</w:t>
            </w:r>
          </w:p>
        </w:tc>
        <w:tc>
          <w:tcPr>
            <w:tcW w:w="252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Next to the photo</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5</w:t>
            </w:r>
          </w:p>
        </w:tc>
        <w:tc>
          <w:tcPr>
            <w:tcW w:w="110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Sidecar writer</w:t>
            </w:r>
          </w:p>
        </w:tc>
        <w:tc>
          <w:tcPr>
            <w:tcW w:w="110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Sidecar</w:t>
            </w:r>
          </w:p>
        </w:tc>
        <w:tc>
          <w:tcPr>
            <w:tcW w:w="389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Text edit of changed fields only, checked well-formed, temp file then replace. A newer unwritten Lunelis change wins over the file</w:t>
            </w:r>
          </w:p>
        </w:tc>
        <w:tc>
          <w:tcPr>
            <w:tcW w:w="252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XMP text</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10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Sidecar writer</w:t>
            </w:r>
          </w:p>
        </w:tc>
        <w:tc>
          <w:tcPr>
            <w:tcW w:w="110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Catalog</w:t>
            </w:r>
          </w:p>
        </w:tc>
        <w:tc>
          <w:tcPr>
            <w:tcW w:w="389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Pending cleared if stars, flag and label still match. A failure keeps it pending, with the error</w:t>
            </w:r>
          </w:p>
        </w:tc>
        <w:tc>
          <w:tcPr>
            <w:tcW w:w="252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ratings.xmp_error</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Sidecar rules that must not regress</w:t>
            </w:r>
          </w:p>
          <w:p>
            <w:pPr>
              <w:pStyle w:val="ListParagraph"/>
              <w:numPr>
                <w:ilvl w:val="0"/>
                <w:numId w:val="1"/>
              </w:numPr>
              <w:spacing w:lineRule="auto" w:line="264" w:before="0" w:after="50"/>
              <w:rPr/>
            </w:pPr>
            <w:r>
              <w:rPr>
                <w:sz w:val="21"/>
                <w:szCs w:val="21"/>
              </w:rPr>
              <w:t>Never parse and re-serialize XMP: it renames darktable's namespace prefixes. Only changed values are edited as text.</w:t>
            </w:r>
          </w:p>
          <w:p>
            <w:pPr>
              <w:pStyle w:val="ListParagraph"/>
              <w:numPr>
                <w:ilvl w:val="0"/>
                <w:numId w:val="1"/>
              </w:numPr>
              <w:spacing w:lineRule="auto" w:line="264" w:before="0" w:after="50"/>
              <w:rPr/>
            </w:pPr>
            <w:r>
              <w:rPr>
                <w:sz w:val="21"/>
                <w:szCs w:val="21"/>
              </w:rPr>
              <w:t xml:space="preserve">Reject is </w:t>
            </w:r>
            <w:r>
              <w:rPr>
                <w:rFonts w:eastAsia="Consolas" w:cs="Consolas" w:ascii="Consolas" w:hAnsi="Consolas"/>
                <w:color w:val="7A2E1F"/>
                <w:sz w:val="21"/>
                <w:szCs w:val="21"/>
              </w:rPr>
              <w:t>xmp:Rating = -1</w:t>
            </w:r>
            <w:r>
              <w:rPr>
                <w:sz w:val="21"/>
                <w:szCs w:val="21"/>
              </w:rPr>
              <w:t xml:space="preserve">. A pick has no XMP field and never creates a sidecar. Adobe </w:t>
            </w:r>
            <w:r>
              <w:rPr>
                <w:rFonts w:eastAsia="Consolas" w:cs="Consolas" w:ascii="Consolas" w:hAnsi="Consolas"/>
                <w:color w:val="7A2E1F"/>
                <w:sz w:val="21"/>
                <w:szCs w:val="21"/>
              </w:rPr>
              <w:t>crs:</w:t>
            </w:r>
            <w:r>
              <w:rPr>
                <w:sz w:val="21"/>
                <w:szCs w:val="21"/>
              </w:rPr>
              <w:t xml:space="preserve"> settings are never written.</w:t>
            </w:r>
          </w:p>
        </w:tc>
      </w:tr>
    </w:tbl>
    <w:p>
      <w:pPr>
        <w:pStyle w:val="Normal"/>
        <w:keepNext w:val="true"/>
        <w:spacing w:before="0" w:after="0"/>
        <w:rPr/>
      </w:pPr>
      <w:r>
        <w:br w:type="page"/>
      </w:r>
      <w:r>
        <w:rPr>
          <w:b/>
          <w:bCs/>
          <w:color w:val="0A7691"/>
          <w:spacing w:val="40"/>
          <w:sz w:val="17"/>
          <w:szCs w:val="17"/>
        </w:rPr>
        <w:t>CHAPTER 7</w:t>
      </w:r>
    </w:p>
    <w:p>
      <w:pPr>
        <w:pStyle w:val="Heading1"/>
        <w:rPr/>
      </w:pPr>
      <w:bookmarkStart w:id="16" w:name="__RefHeading___Toc2861_4090186315"/>
      <w:bookmarkStart w:id="17" w:name="_Toc9"/>
      <w:bookmarkEnd w:id="16"/>
      <w:r>
        <w:rPr/>
        <w:t>Card import</w:t>
      </w:r>
      <w:bookmarkEnd w:id="17"/>
    </w:p>
    <w:p>
      <w:pPr>
        <w:pStyle w:val="Normal"/>
        <w:keepNext w:val="true"/>
        <w:spacing w:before="80" w:after="60"/>
        <w:jc w:val="center"/>
        <w:rPr/>
      </w:pPr>
      <w:r>
        <w:rPr/>
        <w:drawing>
          <wp:inline distT="0" distB="0" distL="0" distR="0">
            <wp:extent cx="5715000" cy="2790825"/>
            <wp:effectExtent l="0" t="0" r="0" b="0"/>
            <wp:docPr id="7" name="Image7" descr="Card import. Two hash checks guard the copy, and the staged copy is deleted only after the library copy verifies.&#10;Card import. Two hash checks guard the copy, and the staged copy is deleted only after the library copy verif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Card import. Two hash checks guard the copy, and the staged copy is deleted only after the library copy verifies.&#10;Card import. Two hash checks guard the copy, and the staged copy is deleted only after the library copy verifies."/>
                    <pic:cNvPicPr>
                      <a:picLocks noChangeAspect="1" noChangeArrowheads="1"/>
                    </pic:cNvPicPr>
                  </pic:nvPicPr>
                  <pic:blipFill>
                    <a:blip r:embed="rId8"/>
                    <a:stretch>
                      <a:fillRect/>
                    </a:stretch>
                  </pic:blipFill>
                  <pic:spPr bwMode="auto">
                    <a:xfrm>
                      <a:off x="0" y="0"/>
                      <a:ext cx="5715000" cy="2790825"/>
                    </a:xfrm>
                    <a:prstGeom prst="rect">
                      <a:avLst/>
                    </a:prstGeom>
                  </pic:spPr>
                </pic:pic>
              </a:graphicData>
            </a:graphic>
          </wp:inline>
        </w:drawing>
      </w:r>
    </w:p>
    <w:p>
      <w:pPr>
        <w:pStyle w:val="Normal"/>
        <w:spacing w:before="0" w:after="200"/>
        <w:jc w:val="center"/>
        <w:rPr/>
      </w:pPr>
      <w:r>
        <w:rPr>
          <w:b/>
          <w:bCs/>
          <w:color w:val="0A7691"/>
          <w:sz w:val="18"/>
          <w:szCs w:val="18"/>
        </w:rPr>
        <w:t xml:space="preserve">Figure 7.  </w:t>
      </w:r>
      <w:r>
        <w:rPr>
          <w:color w:val="5C6670"/>
          <w:sz w:val="18"/>
          <w:szCs w:val="18"/>
        </w:rPr>
        <w:t>Card import. Two hash checks guard the copy, and the staged copy is deleted only after the library copy verifies.</w:t>
      </w:r>
    </w:p>
    <w:tbl>
      <w:tblPr>
        <w:tblW w:w="9360" w:type="dxa"/>
        <w:jc w:val="left"/>
        <w:tblInd w:w="0" w:type="dxa"/>
        <w:tblLayout w:type="fixed"/>
        <w:tblCellMar>
          <w:top w:w="60" w:type="dxa"/>
          <w:left w:w="100" w:type="dxa"/>
          <w:bottom w:w="40" w:type="dxa"/>
          <w:right w:w="100" w:type="dxa"/>
        </w:tblCellMar>
      </w:tblPr>
      <w:tblGrid>
        <w:gridCol w:w="722"/>
        <w:gridCol w:w="1149"/>
        <w:gridCol w:w="1147"/>
        <w:gridCol w:w="3581"/>
        <w:gridCol w:w="2761"/>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14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147"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3581"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761"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14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Card</w:t>
            </w:r>
          </w:p>
        </w:tc>
        <w:tc>
          <w:tcPr>
            <w:tcW w:w="114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358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List of media, companions (Live Photo video) and sidecars, one row each</w:t>
            </w:r>
          </w:p>
        </w:tc>
        <w:tc>
          <w:tcPr>
            <w:tcW w:w="276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imports</w:t>
            </w:r>
            <w:r>
              <w:rPr>
                <w:sz w:val="19"/>
                <w:szCs w:val="19"/>
              </w:rPr>
              <w:t xml:space="preserve">, </w:t>
            </w:r>
            <w:r>
              <w:rPr>
                <w:rFonts w:eastAsia="Consolas" w:cs="Consolas" w:ascii="Consolas" w:hAnsi="Consolas"/>
                <w:color w:val="7A2E1F"/>
                <w:sz w:val="19"/>
                <w:szCs w:val="19"/>
              </w:rPr>
              <w:t>import_items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14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Card</w:t>
            </w:r>
          </w:p>
        </w:tc>
        <w:tc>
          <w:tcPr>
            <w:tcW w:w="114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Staging</w:t>
            </w:r>
          </w:p>
        </w:tc>
        <w:tc>
          <w:tcPr>
            <w:tcW w:w="358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Copied to a </w:t>
            </w:r>
            <w:r>
              <w:rPr>
                <w:rFonts w:eastAsia="Consolas" w:cs="Consolas" w:ascii="Consolas" w:hAnsi="Consolas"/>
                <w:color w:val="7A2E1F"/>
                <w:sz w:val="19"/>
                <w:szCs w:val="19"/>
              </w:rPr>
              <w:t>.lunelis-importing-*</w:t>
            </w:r>
            <w:r>
              <w:rPr>
                <w:sz w:val="19"/>
                <w:szCs w:val="19"/>
              </w:rPr>
              <w:t xml:space="preserve"> temp name, hashed while read, flushed, renamed, re-read and compared</w:t>
            </w:r>
          </w:p>
        </w:tc>
        <w:tc>
          <w:tcPr>
            <w:tcW w:w="276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staging/import-&lt;id&gt;/</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14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Staging</w:t>
            </w:r>
          </w:p>
        </w:tc>
        <w:tc>
          <w:tcPr>
            <w:tcW w:w="114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Library folder</w:t>
            </w:r>
          </w:p>
        </w:tc>
        <w:tc>
          <w:tcPr>
            <w:tcW w:w="358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Folder from the template and capture date. A different file with the same name goes to a sibling folder, </w:t>
            </w:r>
            <w:r>
              <w:rPr>
                <w:rFonts w:eastAsia="Consolas" w:cs="Consolas" w:ascii="Consolas" w:hAnsi="Consolas"/>
                <w:color w:val="7A2E1F"/>
                <w:sz w:val="19"/>
                <w:szCs w:val="19"/>
              </w:rPr>
              <w:t>... (2)</w:t>
            </w:r>
          </w:p>
        </w:tc>
        <w:tc>
          <w:tcPr>
            <w:tcW w:w="276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Your destination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4</w:t>
            </w:r>
          </w:p>
        </w:tc>
        <w:tc>
          <w:tcPr>
            <w:tcW w:w="114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Library folder</w:t>
            </w:r>
          </w:p>
        </w:tc>
        <w:tc>
          <w:tcPr>
            <w:tcW w:w="114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Import worker</w:t>
            </w:r>
          </w:p>
        </w:tc>
        <w:tc>
          <w:tcPr>
            <w:tcW w:w="358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The new copy is re-read and compared with the card hash. Only then is the staged copy deleted</w:t>
            </w:r>
          </w:p>
        </w:tc>
        <w:tc>
          <w:tcPr>
            <w:tcW w:w="276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import_items.state</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5</w:t>
            </w:r>
          </w:p>
        </w:tc>
        <w:tc>
          <w:tcPr>
            <w:tcW w:w="114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You</w:t>
            </w:r>
          </w:p>
        </w:tc>
        <w:tc>
          <w:tcPr>
            <w:tcW w:w="114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Card</w:t>
            </w:r>
          </w:p>
        </w:tc>
        <w:tc>
          <w:tcPr>
            <w:tcW w:w="358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Clear the card re-checks size, time and both hashes, then deletes card files. A changed file is left</w:t>
            </w:r>
          </w:p>
        </w:tc>
        <w:tc>
          <w:tcPr>
            <w:tcW w:w="276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The card</w:t>
            </w:r>
          </w:p>
        </w:tc>
      </w:tr>
    </w:tbl>
    <w:p>
      <w:pPr>
        <w:pStyle w:val="Normal"/>
        <w:spacing w:lineRule="auto" w:line="240" w:before="0" w:after="120"/>
        <w:rPr/>
      </w:pPr>
      <w:r>
        <w:rPr/>
      </w:r>
    </w:p>
    <w:p>
      <w:pPr>
        <w:pStyle w:val="Normal"/>
        <w:spacing w:lineRule="auto" w:line="276" w:before="0" w:after="120"/>
        <w:rPr/>
      </w:pPr>
      <w:r>
        <w:rPr>
          <w:sz w:val="21"/>
          <w:szCs w:val="21"/>
        </w:rPr>
        <w:t xml:space="preserve">Staging is local while the disk keeps </w:t>
      </w:r>
      <w:r>
        <w:rPr>
          <w:rFonts w:eastAsia="Consolas" w:cs="Consolas" w:ascii="Consolas" w:hAnsi="Consolas"/>
          <w:color w:val="7A2E1F"/>
          <w:sz w:val="21"/>
          <w:szCs w:val="21"/>
        </w:rPr>
        <w:t>import_local_reserve_gb</w:t>
      </w:r>
      <w:r>
        <w:rPr>
          <w:sz w:val="21"/>
          <w:szCs w:val="21"/>
        </w:rPr>
        <w:t xml:space="preserve"> free (50 GB by default), then spills to the network staging folder if set, else the import waits. A pulled card or sleeping share sets </w:t>
      </w:r>
      <w:r>
        <w:rPr>
          <w:rFonts w:eastAsia="Consolas" w:cs="Consolas" w:ascii="Consolas" w:hAnsi="Consolas"/>
          <w:color w:val="7A2E1F"/>
          <w:sz w:val="21"/>
          <w:szCs w:val="21"/>
        </w:rPr>
        <w:t>waiting</w:t>
      </w:r>
      <w:r>
        <w:rPr>
          <w:sz w:val="21"/>
          <w:szCs w:val="21"/>
        </w:rPr>
        <w:t xml:space="preserve">; the import resumes from </w:t>
      </w:r>
      <w:r>
        <w:rPr>
          <w:rFonts w:eastAsia="Consolas" w:cs="Consolas" w:ascii="Consolas" w:hAnsi="Consolas"/>
          <w:color w:val="7A2E1F"/>
          <w:sz w:val="21"/>
          <w:szCs w:val="21"/>
        </w:rPr>
        <w:t>import_items</w:t>
      </w:r>
      <w:r>
        <w:rPr>
          <w:sz w:val="21"/>
          <w:szCs w:val="21"/>
        </w:rPr>
        <w:t>.</w:t>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Import rules that must not regress</w:t>
            </w:r>
          </w:p>
          <w:p>
            <w:pPr>
              <w:pStyle w:val="ListParagraph"/>
              <w:numPr>
                <w:ilvl w:val="0"/>
                <w:numId w:val="1"/>
              </w:numPr>
              <w:spacing w:lineRule="auto" w:line="264" w:before="0" w:after="50"/>
              <w:rPr/>
            </w:pPr>
            <w:r>
              <w:rPr>
                <w:sz w:val="21"/>
                <w:szCs w:val="21"/>
              </w:rPr>
              <w:t>Imported files are never renamed. The template chooses folders only.</w:t>
            </w:r>
          </w:p>
          <w:p>
            <w:pPr>
              <w:pStyle w:val="ListParagraph"/>
              <w:numPr>
                <w:ilvl w:val="0"/>
                <w:numId w:val="1"/>
              </w:numPr>
              <w:spacing w:lineRule="auto" w:line="264" w:before="0" w:after="50"/>
              <w:rPr/>
            </w:pPr>
            <w:r>
              <w:rPr>
                <w:sz w:val="21"/>
                <w:szCs w:val="21"/>
              </w:rPr>
              <w:t xml:space="preserve">"Already in the library" and "Clear the card" compare the </w:t>
            </w:r>
            <w:r>
              <w:rPr>
                <w:b/>
                <w:bCs/>
                <w:sz w:val="21"/>
                <w:szCs w:val="21"/>
              </w:rPr>
              <w:t>full SHA-256</w:t>
            </w:r>
            <w:r>
              <w:rPr>
                <w:sz w:val="21"/>
                <w:szCs w:val="21"/>
              </w:rPr>
              <w:t>; a sampled hash is never proof (audit LRA-001).</w:t>
            </w:r>
          </w:p>
        </w:tc>
      </w:tr>
    </w:tbl>
    <w:p>
      <w:pPr>
        <w:pStyle w:val="Normal"/>
        <w:keepNext w:val="true"/>
        <w:spacing w:before="0" w:after="0"/>
        <w:rPr/>
      </w:pPr>
      <w:r>
        <w:br w:type="page"/>
      </w:r>
      <w:r>
        <w:rPr>
          <w:b/>
          <w:bCs/>
          <w:color w:val="0A7691"/>
          <w:spacing w:val="40"/>
          <w:sz w:val="17"/>
          <w:szCs w:val="17"/>
        </w:rPr>
        <w:t>CHAPTER 8</w:t>
      </w:r>
    </w:p>
    <w:p>
      <w:pPr>
        <w:pStyle w:val="Heading1"/>
        <w:rPr/>
      </w:pPr>
      <w:bookmarkStart w:id="18" w:name="__RefHeading___Toc2863_4090186315"/>
      <w:bookmarkStart w:id="19" w:name="_Toc10"/>
      <w:bookmarkEnd w:id="18"/>
      <w:r>
        <w:rPr/>
        <w:t>Edits, previews and export</w:t>
      </w:r>
      <w:bookmarkEnd w:id="19"/>
    </w:p>
    <w:p>
      <w:pPr>
        <w:pStyle w:val="Normal"/>
        <w:keepNext w:val="true"/>
        <w:spacing w:before="80" w:after="60"/>
        <w:jc w:val="center"/>
        <w:rPr/>
      </w:pPr>
      <w:r>
        <w:rPr/>
        <w:drawing>
          <wp:inline distT="0" distB="0" distL="0" distR="0">
            <wp:extent cx="5715000" cy="2905125"/>
            <wp:effectExtent l="0" t="0" r="0" b="0"/>
            <wp:docPr id="8" name="Image8" descr="Edits are instructions, not pixels. Only the editor writes the cached look, through one ordered thread.&#10;Edits are instructions, not pixels. Only the editor writes the cached look, through one ordered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Edits are instructions, not pixels. Only the editor writes the cached look, through one ordered thread.&#10;Edits are instructions, not pixels. Only the editor writes the cached look, through one ordered thread."/>
                    <pic:cNvPicPr>
                      <a:picLocks noChangeAspect="1" noChangeArrowheads="1"/>
                    </pic:cNvPicPr>
                  </pic:nvPicPr>
                  <pic:blipFill>
                    <a:blip r:embed="rId9"/>
                    <a:stretch>
                      <a:fillRect/>
                    </a:stretch>
                  </pic:blipFill>
                  <pic:spPr bwMode="auto">
                    <a:xfrm>
                      <a:off x="0" y="0"/>
                      <a:ext cx="5715000" cy="2905125"/>
                    </a:xfrm>
                    <a:prstGeom prst="rect">
                      <a:avLst/>
                    </a:prstGeom>
                  </pic:spPr>
                </pic:pic>
              </a:graphicData>
            </a:graphic>
          </wp:inline>
        </w:drawing>
      </w:r>
    </w:p>
    <w:p>
      <w:pPr>
        <w:pStyle w:val="Normal"/>
        <w:spacing w:before="0" w:after="200"/>
        <w:jc w:val="center"/>
        <w:rPr/>
      </w:pPr>
      <w:r>
        <w:rPr>
          <w:b/>
          <w:bCs/>
          <w:color w:val="0A7691"/>
          <w:sz w:val="18"/>
          <w:szCs w:val="18"/>
        </w:rPr>
        <w:t xml:space="preserve">Figure 8.  </w:t>
      </w:r>
      <w:r>
        <w:rPr>
          <w:color w:val="5C6670"/>
          <w:sz w:val="18"/>
          <w:szCs w:val="18"/>
        </w:rPr>
        <w:t>Edits are instructions, not pixels. Only the editor writes the cached look, through one ordered thread.</w:t>
      </w:r>
    </w:p>
    <w:tbl>
      <w:tblPr>
        <w:tblW w:w="9360" w:type="dxa"/>
        <w:jc w:val="left"/>
        <w:tblInd w:w="0" w:type="dxa"/>
        <w:tblLayout w:type="fixed"/>
        <w:tblCellMar>
          <w:top w:w="60" w:type="dxa"/>
          <w:left w:w="100" w:type="dxa"/>
          <w:bottom w:w="40" w:type="dxa"/>
          <w:right w:w="100" w:type="dxa"/>
        </w:tblCellMar>
      </w:tblPr>
      <w:tblGrid>
        <w:gridCol w:w="722"/>
        <w:gridCol w:w="1080"/>
        <w:gridCol w:w="976"/>
        <w:gridCol w:w="3683"/>
        <w:gridCol w:w="2899"/>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08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976"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3683"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89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08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Original</w:t>
            </w:r>
          </w:p>
        </w:tc>
        <w:tc>
          <w:tcPr>
            <w:tcW w:w="97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Edit panel</w:t>
            </w:r>
          </w:p>
        </w:tc>
        <w:tc>
          <w:tcPr>
            <w:tcW w:w="368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RAW through rawpy (half size when enough), JPEG at its own pixels. Float RGB, upright</w:t>
            </w:r>
          </w:p>
        </w:tc>
        <w:tc>
          <w:tcPr>
            <w:tcW w:w="289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Memory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0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Edit panel</w:t>
            </w:r>
          </w:p>
        </w:tc>
        <w:tc>
          <w:tcPr>
            <w:tcW w:w="9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368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stack as text: filter, sliders, crop, curves, masks. An identity stack deletes the row</w:t>
            </w:r>
          </w:p>
        </w:tc>
        <w:tc>
          <w:tcPr>
            <w:tcW w:w="289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edits</w:t>
            </w:r>
            <w:r>
              <w:rPr>
                <w:sz w:val="19"/>
                <w:szCs w:val="19"/>
              </w:rPr>
              <w:t xml:space="preserve">, </w:t>
            </w:r>
            <w:r>
              <w:rPr>
                <w:rFonts w:eastAsia="Consolas" w:cs="Consolas" w:ascii="Consolas" w:hAnsi="Consolas"/>
                <w:color w:val="7A2E1F"/>
                <w:sz w:val="19"/>
                <w:szCs w:val="19"/>
              </w:rPr>
              <w:t>copies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08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Catalog</w:t>
            </w:r>
          </w:p>
        </w:tc>
        <w:tc>
          <w:tcPr>
            <w:tcW w:w="97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Sidecar</w:t>
            </w:r>
          </w:p>
        </w:tc>
        <w:tc>
          <w:tcPr>
            <w:tcW w:w="368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lunelis:EditStack</w:t>
            </w:r>
            <w:r>
              <w:rPr>
                <w:sz w:val="19"/>
                <w:szCs w:val="19"/>
              </w:rPr>
              <w:t>, when sidecars are written (previous chapter)</w:t>
            </w:r>
          </w:p>
        </w:tc>
        <w:tc>
          <w:tcPr>
            <w:tcW w:w="289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XMP text</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0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Edit panel</w:t>
            </w:r>
          </w:p>
        </w:tc>
        <w:tc>
          <w:tcPr>
            <w:tcW w:w="9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Cache</w:t>
            </w:r>
          </w:p>
        </w:tc>
        <w:tc>
          <w:tcPr>
            <w:tcW w:w="368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2560 px JPEG (quality 90) and a 512 px thumbnail with the edited look</w:t>
            </w:r>
          </w:p>
        </w:tc>
        <w:tc>
          <w:tcPr>
            <w:tcW w:w="289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cache/edits/</w:t>
            </w:r>
            <w:r>
              <w:rPr>
                <w:sz w:val="19"/>
                <w:szCs w:val="19"/>
              </w:rPr>
              <w:t xml:space="preserve">, </w:t>
            </w:r>
            <w:r>
              <w:rPr>
                <w:rFonts w:eastAsia="Consolas" w:cs="Consolas" w:ascii="Consolas" w:hAnsi="Consolas"/>
                <w:color w:val="7A2E1F"/>
                <w:sz w:val="19"/>
                <w:szCs w:val="19"/>
              </w:rPr>
              <w:t>cache/thumbnails/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5</w:t>
            </w:r>
          </w:p>
        </w:tc>
        <w:tc>
          <w:tcPr>
            <w:tcW w:w="108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Original</w:t>
            </w:r>
          </w:p>
        </w:tc>
        <w:tc>
          <w:tcPr>
            <w:tcW w:w="97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Export</w:t>
            </w:r>
          </w:p>
        </w:tc>
        <w:tc>
          <w:tcPr>
            <w:tcW w:w="368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Full render in strips, sharpening, colour profile. EXIF rebuilt from the catalog: all, no location, or none</w:t>
            </w:r>
          </w:p>
        </w:tc>
        <w:tc>
          <w:tcPr>
            <w:tcW w:w="289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A new JPEG, TIFF or PNG</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0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Edit panel</w:t>
            </w:r>
          </w:p>
        </w:tc>
        <w:tc>
          <w:tcPr>
            <w:tcW w:w="97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Cache</w:t>
            </w:r>
          </w:p>
        </w:tc>
        <w:tc>
          <w:tcPr>
            <w:tcW w:w="368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AI mask maps, made from the upright source and kept as PNG</w:t>
            </w:r>
          </w:p>
        </w:tc>
        <w:tc>
          <w:tcPr>
            <w:tcW w:w="289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cache/masks/</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Editing rules that must not regress</w:t>
            </w:r>
          </w:p>
          <w:p>
            <w:pPr>
              <w:pStyle w:val="ListParagraph"/>
              <w:numPr>
                <w:ilvl w:val="0"/>
                <w:numId w:val="1"/>
              </w:numPr>
              <w:spacing w:lineRule="auto" w:line="264" w:before="0" w:after="50"/>
              <w:rPr/>
            </w:pPr>
            <w:r>
              <w:rPr>
                <w:sz w:val="21"/>
                <w:szCs w:val="21"/>
              </w:rPr>
              <w:t>The source file is never overwritten. An export is always a new file ("name (2).jpg" if the name is taken).</w:t>
            </w:r>
          </w:p>
          <w:p>
            <w:pPr>
              <w:pStyle w:val="ListParagraph"/>
              <w:numPr>
                <w:ilvl w:val="0"/>
                <w:numId w:val="1"/>
              </w:numPr>
              <w:spacing w:lineRule="auto" w:line="264" w:before="0" w:after="50"/>
              <w:rPr/>
            </w:pPr>
            <w:r>
              <w:rPr>
                <w:sz w:val="21"/>
                <w:szCs w:val="21"/>
              </w:rPr>
              <w:t>Only the edit controller writes proxies and thumbnails. A late background write once put an edited look back on a reset photo.</w:t>
            </w:r>
          </w:p>
          <w:p>
            <w:pPr>
              <w:pStyle w:val="ListParagraph"/>
              <w:numPr>
                <w:ilvl w:val="0"/>
                <w:numId w:val="1"/>
              </w:numPr>
              <w:spacing w:lineRule="auto" w:line="264" w:before="0" w:after="50"/>
              <w:rPr/>
            </w:pPr>
            <w:r>
              <w:rPr>
                <w:sz w:val="21"/>
                <w:szCs w:val="21"/>
              </w:rPr>
              <w:t xml:space="preserve">Exports use </w:t>
            </w:r>
            <w:r>
              <w:rPr>
                <w:rFonts w:eastAsia="Consolas" w:cs="Consolas" w:ascii="Consolas" w:hAnsi="Consolas"/>
                <w:color w:val="7A2E1F"/>
                <w:sz w:val="21"/>
                <w:szCs w:val="21"/>
              </w:rPr>
              <w:t>apply_tiled</w:t>
            </w:r>
            <w:r>
              <w:rPr>
                <w:sz w:val="21"/>
                <w:szCs w:val="21"/>
              </w:rPr>
              <w:t xml:space="preserve"> (strips). Never </w:t>
            </w:r>
            <w:r>
              <w:rPr>
                <w:rFonts w:eastAsia="Consolas" w:cs="Consolas" w:ascii="Consolas" w:hAnsi="Consolas"/>
                <w:color w:val="7A2E1F"/>
                <w:sz w:val="21"/>
                <w:szCs w:val="21"/>
              </w:rPr>
              <w:t>apply</w:t>
            </w:r>
            <w:r>
              <w:rPr>
                <w:sz w:val="21"/>
                <w:szCs w:val="21"/>
              </w:rPr>
              <w:t xml:space="preserve"> at full size: 60 MP in one piece needs several GB.</w:t>
            </w:r>
          </w:p>
        </w:tc>
      </w:tr>
    </w:tbl>
    <w:p>
      <w:pPr>
        <w:pStyle w:val="Normal"/>
        <w:keepNext w:val="true"/>
        <w:spacing w:before="0" w:after="0"/>
        <w:rPr/>
      </w:pPr>
      <w:r>
        <w:br w:type="page"/>
      </w:r>
      <w:r>
        <w:rPr>
          <w:b/>
          <w:bCs/>
          <w:color w:val="0A7691"/>
          <w:spacing w:val="40"/>
          <w:sz w:val="17"/>
          <w:szCs w:val="17"/>
        </w:rPr>
        <w:t>CHAPTER 9</w:t>
      </w:r>
    </w:p>
    <w:p>
      <w:pPr>
        <w:pStyle w:val="Heading1"/>
        <w:rPr/>
      </w:pPr>
      <w:bookmarkStart w:id="20" w:name="__RefHeading___Toc2865_4090186315"/>
      <w:bookmarkStart w:id="21" w:name="_Toc11"/>
      <w:bookmarkEnd w:id="20"/>
      <w:r>
        <w:rPr/>
        <w:t>Duplicates and quarantine</w:t>
      </w:r>
      <w:bookmarkEnd w:id="21"/>
    </w:p>
    <w:p>
      <w:pPr>
        <w:pStyle w:val="Normal"/>
        <w:keepNext w:val="true"/>
        <w:spacing w:before="80" w:after="60"/>
        <w:jc w:val="center"/>
        <w:rPr/>
      </w:pPr>
      <w:r>
        <w:rPr/>
        <w:drawing>
          <wp:inline distT="0" distB="0" distL="0" distR="0">
            <wp:extent cx="5715000" cy="2200275"/>
            <wp:effectExtent l="0" t="0" r="0" b="0"/>
            <wp:docPr id="9" name="Image9" descr="Duplicates. A sampled hash is a hint; only a full hash makes a group exact, and only exact groups can be set aside.&#10;Duplicates. A sampled hash is a hint; only a full hash makes a group exact, and only exact groups can be set a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Duplicates. A sampled hash is a hint; only a full hash makes a group exact, and only exact groups can be set aside.&#10;Duplicates. A sampled hash is a hint; only a full hash makes a group exact, and only exact groups can be set aside."/>
                    <pic:cNvPicPr>
                      <a:picLocks noChangeAspect="1" noChangeArrowheads="1"/>
                    </pic:cNvPicPr>
                  </pic:nvPicPr>
                  <pic:blipFill>
                    <a:blip r:embed="rId10"/>
                    <a:stretch>
                      <a:fillRect/>
                    </a:stretch>
                  </pic:blipFill>
                  <pic:spPr bwMode="auto">
                    <a:xfrm>
                      <a:off x="0" y="0"/>
                      <a:ext cx="5715000" cy="2200275"/>
                    </a:xfrm>
                    <a:prstGeom prst="rect">
                      <a:avLst/>
                    </a:prstGeom>
                  </pic:spPr>
                </pic:pic>
              </a:graphicData>
            </a:graphic>
          </wp:inline>
        </w:drawing>
      </w:r>
    </w:p>
    <w:p>
      <w:pPr>
        <w:pStyle w:val="Normal"/>
        <w:spacing w:before="0" w:after="200"/>
        <w:jc w:val="center"/>
        <w:rPr/>
      </w:pPr>
      <w:r>
        <w:rPr>
          <w:b/>
          <w:bCs/>
          <w:color w:val="0A7691"/>
          <w:sz w:val="18"/>
          <w:szCs w:val="18"/>
        </w:rPr>
        <w:t xml:space="preserve">Figure 9.  </w:t>
      </w:r>
      <w:r>
        <w:rPr>
          <w:color w:val="5C6670"/>
          <w:sz w:val="18"/>
          <w:szCs w:val="18"/>
        </w:rPr>
        <w:t>Duplicates. A sampled hash is a hint; only a full hash makes a group exact, and only exact groups can be set aside.</w:t>
      </w:r>
    </w:p>
    <w:tbl>
      <w:tblPr>
        <w:tblW w:w="9360" w:type="dxa"/>
        <w:jc w:val="left"/>
        <w:tblInd w:w="0" w:type="dxa"/>
        <w:tblLayout w:type="fixed"/>
        <w:tblCellMar>
          <w:top w:w="60" w:type="dxa"/>
          <w:left w:w="100" w:type="dxa"/>
          <w:bottom w:w="40" w:type="dxa"/>
          <w:right w:w="100" w:type="dxa"/>
        </w:tblCellMar>
      </w:tblPr>
      <w:tblGrid>
        <w:gridCol w:w="722"/>
        <w:gridCol w:w="1189"/>
        <w:gridCol w:w="1659"/>
        <w:gridCol w:w="3029"/>
        <w:gridCol w:w="2761"/>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18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65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302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761"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18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You</w:t>
            </w:r>
          </w:p>
        </w:tc>
        <w:tc>
          <w:tcPr>
            <w:tcW w:w="165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302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A scope, a schedule (now, idle, night), a speed limit. A folder is marked done only after its work is committed</w:t>
            </w:r>
          </w:p>
        </w:tc>
        <w:tc>
          <w:tcPr>
            <w:tcW w:w="276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jobs</w:t>
            </w:r>
            <w:r>
              <w:rPr>
                <w:sz w:val="19"/>
                <w:szCs w:val="19"/>
              </w:rPr>
              <w:t xml:space="preserve">, </w:t>
            </w:r>
            <w:r>
              <w:rPr>
                <w:rFonts w:eastAsia="Consolas" w:cs="Consolas" w:ascii="Consolas" w:hAnsi="Consolas"/>
                <w:color w:val="7A2E1F"/>
                <w:sz w:val="19"/>
                <w:szCs w:val="19"/>
              </w:rPr>
              <w:t>job_folders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18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Original</w:t>
            </w:r>
          </w:p>
        </w:tc>
        <w:tc>
          <w:tcPr>
            <w:tcW w:w="165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Job runner</w:t>
            </w:r>
          </w:p>
        </w:tc>
        <w:tc>
          <w:tcPr>
            <w:tcW w:w="302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Sample hash: size plus 3 slices of 64 KB (about 200 KB a file), only for files sharing size and capture time</w:t>
            </w:r>
          </w:p>
        </w:tc>
        <w:tc>
          <w:tcPr>
            <w:tcW w:w="276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files.sample_hash</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18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Original</w:t>
            </w:r>
          </w:p>
        </w:tc>
        <w:tc>
          <w:tcPr>
            <w:tcW w:w="165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Job runner</w:t>
            </w:r>
          </w:p>
        </w:tc>
        <w:tc>
          <w:tcPr>
            <w:tcW w:w="302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Verify job: every byte, SHA-256. Identical files form an exact group</w:t>
            </w:r>
          </w:p>
        </w:tc>
        <w:tc>
          <w:tcPr>
            <w:tcW w:w="276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content_hash</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18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165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Snapshot, catalog</w:t>
            </w:r>
          </w:p>
        </w:tc>
        <w:tc>
          <w:tcPr>
            <w:tcW w:w="302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Before a batch: a snapshot. Stars, tags, albums and sidecar of the extra go to the kept copy</w:t>
            </w:r>
          </w:p>
        </w:tc>
        <w:tc>
          <w:tcPr>
            <w:tcW w:w="276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backups/</w:t>
            </w:r>
            <w:r>
              <w:rPr>
                <w:sz w:val="19"/>
                <w:szCs w:val="19"/>
              </w:rPr>
              <w:t xml:space="preserve">, </w:t>
            </w:r>
            <w:r>
              <w:rPr>
                <w:rFonts w:eastAsia="Consolas" w:cs="Consolas" w:ascii="Consolas" w:hAnsi="Consolas"/>
                <w:color w:val="7A2E1F"/>
                <w:sz w:val="19"/>
                <w:szCs w:val="19"/>
              </w:rPr>
              <w:t>ratings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5</w:t>
            </w:r>
          </w:p>
        </w:tc>
        <w:tc>
          <w:tcPr>
            <w:tcW w:w="118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Source</w:t>
            </w:r>
          </w:p>
        </w:tc>
        <w:tc>
          <w:tcPr>
            <w:tcW w:w="165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_Lunelis Quarantine</w:t>
            </w:r>
          </w:p>
        </w:tc>
        <w:tc>
          <w:tcPr>
            <w:tcW w:w="302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rename on the same drive (copy, compare, remove across drives), sidecar included</w:t>
            </w:r>
          </w:p>
        </w:tc>
        <w:tc>
          <w:tcPr>
            <w:tcW w:w="276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files.quarantined_at</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18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You</w:t>
            </w:r>
          </w:p>
        </w:tc>
        <w:tc>
          <w:tcPr>
            <w:tcW w:w="165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Recycle Bin</w:t>
            </w:r>
          </w:p>
        </w:tc>
        <w:tc>
          <w:tcPr>
            <w:tcW w:w="302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Empty: the kept copy must verify on disk. Local to the Recycle Bin; network removed after an extra tick</w:t>
            </w:r>
          </w:p>
        </w:tc>
        <w:tc>
          <w:tcPr>
            <w:tcW w:w="276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purged</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7</w:t>
            </w:r>
          </w:p>
        </w:tc>
        <w:tc>
          <w:tcPr>
            <w:tcW w:w="118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Thumbnail pass</w:t>
            </w:r>
          </w:p>
        </w:tc>
        <w:tc>
          <w:tcPr>
            <w:tcW w:w="165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302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Near-duplicates: a dHash per photo, grouped by complete linkage (4 bits, not RAW, same moment). Method </w:t>
            </w:r>
            <w:r>
              <w:rPr>
                <w:rFonts w:eastAsia="Consolas" w:cs="Consolas" w:ascii="Consolas" w:hAnsi="Consolas"/>
                <w:color w:val="7A2E1F"/>
                <w:sz w:val="19"/>
                <w:szCs w:val="19"/>
              </w:rPr>
              <w:t>similar</w:t>
            </w:r>
          </w:p>
        </w:tc>
        <w:tc>
          <w:tcPr>
            <w:tcW w:w="276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perceptual_hash</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Duplicate rules that must not regress</w:t>
            </w:r>
          </w:p>
          <w:p>
            <w:pPr>
              <w:pStyle w:val="Normal"/>
              <w:spacing w:lineRule="auto" w:line="276" w:before="0" w:after="120"/>
              <w:rPr/>
            </w:pPr>
            <w:r>
              <w:rPr>
                <w:sz w:val="21"/>
                <w:szCs w:val="21"/>
              </w:rPr>
              <w:t>Only verified byte-identical groups can be set aside, never down to zero live copies. A job never hard-deletes; emptying quarantine is a user action with its own snapshot.</w:t>
            </w:r>
          </w:p>
        </w:tc>
      </w:tr>
    </w:tbl>
    <w:p>
      <w:pPr>
        <w:pStyle w:val="Normal"/>
        <w:keepNext w:val="true"/>
        <w:spacing w:before="360" w:after="0"/>
        <w:rPr/>
      </w:pPr>
      <w:r>
        <w:rPr>
          <w:b/>
          <w:bCs/>
          <w:color w:val="0A7691"/>
          <w:spacing w:val="40"/>
          <w:sz w:val="17"/>
          <w:szCs w:val="17"/>
        </w:rPr>
        <w:t>CHAPTER 10</w:t>
      </w:r>
    </w:p>
    <w:p>
      <w:pPr>
        <w:pStyle w:val="Heading1"/>
        <w:rPr/>
      </w:pPr>
      <w:bookmarkStart w:id="22" w:name="__RefHeading___Toc2867_4090186315"/>
      <w:bookmarkStart w:id="23" w:name="_Toc12"/>
      <w:bookmarkEnd w:id="22"/>
      <w:r>
        <w:rPr/>
        <w:t>Migration</w:t>
      </w:r>
      <w:bookmarkEnd w:id="23"/>
    </w:p>
    <w:p>
      <w:pPr>
        <w:pStyle w:val="Normal"/>
        <w:keepNext w:val="true"/>
        <w:spacing w:before="80" w:after="60"/>
        <w:jc w:val="center"/>
        <w:rPr/>
      </w:pPr>
      <w:r>
        <w:rPr/>
        <w:drawing>
          <wp:inline distT="0" distB="0" distL="0" distR="0">
            <wp:extent cx="5715000" cy="2647950"/>
            <wp:effectExtent l="0" t="0" r="0" b="0"/>
            <wp:docPr id="10" name="Image10" descr="Migration. The same catalog row is repointed to the verified copy, so ratings, tags and thumbnails follow the file.&#10;Migration. The same catalog row is repointed to the verified copy, so ratings, tags and thumbnails follow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Migration. The same catalog row is repointed to the verified copy, so ratings, tags and thumbnails follow the file.&#10;Migration. The same catalog row is repointed to the verified copy, so ratings, tags and thumbnails follow the file."/>
                    <pic:cNvPicPr>
                      <a:picLocks noChangeAspect="1" noChangeArrowheads="1"/>
                    </pic:cNvPicPr>
                  </pic:nvPicPr>
                  <pic:blipFill>
                    <a:blip r:embed="rId11"/>
                    <a:stretch>
                      <a:fillRect/>
                    </a:stretch>
                  </pic:blipFill>
                  <pic:spPr bwMode="auto">
                    <a:xfrm>
                      <a:off x="0" y="0"/>
                      <a:ext cx="5715000" cy="2647950"/>
                    </a:xfrm>
                    <a:prstGeom prst="rect">
                      <a:avLst/>
                    </a:prstGeom>
                  </pic:spPr>
                </pic:pic>
              </a:graphicData>
            </a:graphic>
          </wp:inline>
        </w:drawing>
      </w:r>
    </w:p>
    <w:p>
      <w:pPr>
        <w:pStyle w:val="Normal"/>
        <w:spacing w:before="0" w:after="200"/>
        <w:jc w:val="center"/>
        <w:rPr/>
      </w:pPr>
      <w:r>
        <w:rPr>
          <w:b/>
          <w:bCs/>
          <w:color w:val="0A7691"/>
          <w:sz w:val="18"/>
          <w:szCs w:val="18"/>
        </w:rPr>
        <w:t xml:space="preserve">Figure 10.  </w:t>
      </w:r>
      <w:r>
        <w:rPr>
          <w:color w:val="5C6670"/>
          <w:sz w:val="18"/>
          <w:szCs w:val="18"/>
        </w:rPr>
        <w:t>Migration. The same catalog row is repointed to the verified copy, so ratings, tags and thumbnails follow the file.</w:t>
      </w:r>
    </w:p>
    <w:tbl>
      <w:tblPr>
        <w:tblW w:w="9360" w:type="dxa"/>
        <w:jc w:val="left"/>
        <w:tblInd w:w="0" w:type="dxa"/>
        <w:tblLayout w:type="fixed"/>
        <w:tblCellMar>
          <w:top w:w="60" w:type="dxa"/>
          <w:left w:w="100" w:type="dxa"/>
          <w:bottom w:w="40" w:type="dxa"/>
          <w:right w:w="100" w:type="dxa"/>
        </w:tblCellMar>
      </w:tblPr>
      <w:tblGrid>
        <w:gridCol w:w="722"/>
        <w:gridCol w:w="1185"/>
        <w:gridCol w:w="1185"/>
        <w:gridCol w:w="4137"/>
        <w:gridCol w:w="2131"/>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18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18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4137"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131"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Plan</w:t>
            </w:r>
          </w:p>
        </w:tc>
        <w:tc>
          <w:tcPr>
            <w:tcW w:w="413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Per file: move, skip duplicate (an exact twin moves), or skip damaged (an intact copy exists). Folder from the template</w:t>
            </w:r>
          </w:p>
        </w:tc>
        <w:tc>
          <w:tcPr>
            <w:tcW w:w="21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migration_items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You</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Logs folder</w:t>
            </w:r>
          </w:p>
        </w:tc>
        <w:tc>
          <w:tcPr>
            <w:tcW w:w="413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Start: snapshot, then </w:t>
            </w:r>
            <w:r>
              <w:rPr>
                <w:rFonts w:eastAsia="Consolas" w:cs="Consolas" w:ascii="Consolas" w:hAnsi="Consolas"/>
                <w:color w:val="7A2E1F"/>
                <w:sz w:val="19"/>
                <w:szCs w:val="19"/>
              </w:rPr>
              <w:t>before.csv</w:t>
            </w:r>
            <w:r>
              <w:rPr>
                <w:sz w:val="19"/>
                <w:szCs w:val="19"/>
              </w:rPr>
              <w:t xml:space="preserve"> listing every file in every source</w:t>
            </w:r>
          </w:p>
        </w:tc>
        <w:tc>
          <w:tcPr>
            <w:tcW w:w="21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Migration logs/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Source</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Target</w:t>
            </w:r>
          </w:p>
        </w:tc>
        <w:tc>
          <w:tcPr>
            <w:tcW w:w="413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Copy to </w:t>
            </w:r>
            <w:r>
              <w:rPr>
                <w:rFonts w:eastAsia="Consolas" w:cs="Consolas" w:ascii="Consolas" w:hAnsi="Consolas"/>
                <w:color w:val="7A2E1F"/>
                <w:sz w:val="19"/>
                <w:szCs w:val="19"/>
              </w:rPr>
              <w:t>.lunelis-migrating-*</w:t>
            </w:r>
            <w:r>
              <w:rPr>
                <w:sz w:val="19"/>
                <w:szCs w:val="19"/>
              </w:rPr>
              <w:t>, hashed while read, re-read and compared. A name clash goes to a sibling folder</w:t>
            </w:r>
          </w:p>
        </w:tc>
        <w:tc>
          <w:tcPr>
            <w:tcW w:w="21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Target folder</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Source</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Target</w:t>
            </w:r>
          </w:p>
        </w:tc>
        <w:tc>
          <w:tcPr>
            <w:tcW w:w="413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sidecar is copied beside the photo and compared byte for byte</w:t>
            </w:r>
          </w:p>
        </w:tc>
        <w:tc>
          <w:tcPr>
            <w:tcW w:w="21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Target folder</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5</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Migration</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Catalog</w:t>
            </w:r>
          </w:p>
        </w:tc>
        <w:tc>
          <w:tcPr>
            <w:tcW w:w="413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root_id</w:t>
            </w:r>
            <w:r>
              <w:rPr>
                <w:sz w:val="19"/>
                <w:szCs w:val="19"/>
              </w:rPr>
              <w:t xml:space="preserve"> and </w:t>
            </w:r>
            <w:r>
              <w:rPr>
                <w:rFonts w:eastAsia="Consolas" w:cs="Consolas" w:ascii="Consolas" w:hAnsi="Consolas"/>
                <w:color w:val="7A2E1F"/>
                <w:sz w:val="19"/>
                <w:szCs w:val="19"/>
              </w:rPr>
              <w:t>rel_path</w:t>
            </w:r>
            <w:r>
              <w:rPr>
                <w:sz w:val="19"/>
                <w:szCs w:val="19"/>
              </w:rPr>
              <w:t xml:space="preserve"> of the same row repointed, move logged, state </w:t>
            </w:r>
            <w:r>
              <w:rPr>
                <w:rFonts w:eastAsia="Consolas" w:cs="Consolas" w:ascii="Consolas" w:hAnsi="Consolas"/>
                <w:color w:val="7A2E1F"/>
                <w:sz w:val="19"/>
                <w:szCs w:val="19"/>
              </w:rPr>
              <w:t>copied</w:t>
            </w:r>
          </w:p>
        </w:tc>
        <w:tc>
          <w:tcPr>
            <w:tcW w:w="2131"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files</w:t>
            </w:r>
            <w:r>
              <w:rPr>
                <w:sz w:val="19"/>
                <w:szCs w:val="19"/>
              </w:rPr>
              <w:t xml:space="preserve">, </w:t>
            </w:r>
            <w:r>
              <w:rPr>
                <w:rFonts w:eastAsia="Consolas" w:cs="Consolas" w:ascii="Consolas" w:hAnsi="Consolas"/>
                <w:color w:val="7A2E1F"/>
                <w:sz w:val="19"/>
                <w:szCs w:val="19"/>
              </w:rPr>
              <w:t>file_moves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Source</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Set-aside</w:t>
            </w:r>
          </w:p>
        </w:tc>
        <w:tc>
          <w:tcPr>
            <w:tcW w:w="413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 xml:space="preserve">State </w:t>
            </w:r>
            <w:r>
              <w:rPr>
                <w:rFonts w:eastAsia="Consolas" w:cs="Consolas" w:ascii="Consolas" w:hAnsi="Consolas"/>
                <w:color w:val="7A2E1F"/>
                <w:sz w:val="19"/>
                <w:szCs w:val="19"/>
              </w:rPr>
              <w:t>done</w:t>
            </w:r>
            <w:r>
              <w:rPr>
                <w:sz w:val="19"/>
                <w:szCs w:val="19"/>
              </w:rPr>
              <w:t xml:space="preserve">: renamed to the Lunelis folder's Trash, or </w:t>
            </w:r>
            <w:r>
              <w:rPr>
                <w:rFonts w:eastAsia="Consolas" w:cs="Consolas" w:ascii="Consolas" w:hAnsi="Consolas"/>
                <w:color w:val="7A2E1F"/>
                <w:sz w:val="19"/>
                <w:szCs w:val="19"/>
              </w:rPr>
              <w:t>_Lunelis Quarantine/migration-&lt;id&gt;</w:t>
            </w:r>
            <w:r>
              <w:rPr>
                <w:sz w:val="19"/>
                <w:szCs w:val="19"/>
              </w:rPr>
              <w:t xml:space="preserve"> on its own drive. </w:t>
            </w:r>
            <w:r>
              <w:rPr>
                <w:rFonts w:eastAsia="Consolas" w:cs="Consolas" w:ascii="Consolas" w:hAnsi="Consolas"/>
                <w:color w:val="7A2E1F"/>
                <w:sz w:val="19"/>
                <w:szCs w:val="19"/>
              </w:rPr>
              <w:t>kept</w:t>
            </w:r>
            <w:r>
              <w:rPr>
                <w:sz w:val="19"/>
                <w:szCs w:val="19"/>
              </w:rPr>
              <w:t xml:space="preserve"> in review mode, and the scanner skips it</w:t>
            </w:r>
          </w:p>
        </w:tc>
        <w:tc>
          <w:tcPr>
            <w:tcW w:w="2131"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Source drive</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7</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Logs folder</w:t>
            </w:r>
          </w:p>
        </w:tc>
        <w:tc>
          <w:tcPr>
            <w:tcW w:w="413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End: </w:t>
            </w:r>
            <w:r>
              <w:rPr>
                <w:rFonts w:eastAsia="Consolas" w:cs="Consolas" w:ascii="Consolas" w:hAnsi="Consolas"/>
                <w:color w:val="7A2E1F"/>
                <w:sz w:val="19"/>
                <w:szCs w:val="19"/>
              </w:rPr>
              <w:t>manifest.csv</w:t>
            </w:r>
            <w:r>
              <w:rPr>
                <w:sz w:val="19"/>
                <w:szCs w:val="19"/>
              </w:rPr>
              <w:t xml:space="preserve"> (SHA-256 of each copy), </w:t>
            </w:r>
            <w:r>
              <w:rPr>
                <w:rFonts w:eastAsia="Consolas" w:cs="Consolas" w:ascii="Consolas" w:hAnsi="Consolas"/>
                <w:color w:val="7A2E1F"/>
                <w:sz w:val="19"/>
                <w:szCs w:val="19"/>
              </w:rPr>
              <w:t>after.csv</w:t>
            </w:r>
            <w:r>
              <w:rPr>
                <w:sz w:val="19"/>
                <w:szCs w:val="19"/>
              </w:rPr>
              <w:t>, an accounted-for report</w:t>
            </w:r>
          </w:p>
        </w:tc>
        <w:tc>
          <w:tcPr>
            <w:tcW w:w="2131"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Migration logs/</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Migration rules that must not regress</w:t>
            </w:r>
          </w:p>
          <w:p>
            <w:pPr>
              <w:pStyle w:val="ListParagraph"/>
              <w:numPr>
                <w:ilvl w:val="0"/>
                <w:numId w:val="1"/>
              </w:numPr>
              <w:spacing w:lineRule="auto" w:line="264" w:before="0" w:after="50"/>
              <w:rPr/>
            </w:pPr>
            <w:r>
              <w:rPr>
                <w:sz w:val="21"/>
                <w:szCs w:val="21"/>
              </w:rPr>
              <w:t>A plan changes nothing on disk. Never delete, overwrite or rename. Originals are released only when the report finds nothing missing.</w:t>
            </w:r>
          </w:p>
          <w:p>
            <w:pPr>
              <w:pStyle w:val="ListParagraph"/>
              <w:numPr>
                <w:ilvl w:val="0"/>
                <w:numId w:val="1"/>
              </w:numPr>
              <w:spacing w:lineRule="auto" w:line="264" w:before="0" w:after="50"/>
              <w:rPr/>
            </w:pPr>
            <w:r>
              <w:rPr>
                <w:sz w:val="21"/>
                <w:szCs w:val="21"/>
              </w:rPr>
              <w:t>A crash is safe: before step 5 the source is untouched; after it a resume only finishes the original.</w:t>
            </w:r>
          </w:p>
        </w:tc>
      </w:tr>
    </w:tbl>
    <w:p>
      <w:pPr>
        <w:pStyle w:val="Normal"/>
        <w:keepNext w:val="true"/>
        <w:spacing w:before="360" w:after="0"/>
        <w:rPr/>
      </w:pPr>
      <w:r>
        <w:rPr>
          <w:b/>
          <w:bCs/>
          <w:color w:val="0A7691"/>
          <w:spacing w:val="40"/>
          <w:sz w:val="17"/>
          <w:szCs w:val="17"/>
        </w:rPr>
        <w:t>CHAPTER 11</w:t>
      </w:r>
    </w:p>
    <w:p>
      <w:pPr>
        <w:pStyle w:val="Heading1"/>
        <w:rPr/>
      </w:pPr>
      <w:bookmarkStart w:id="24" w:name="__RefHeading___Toc2869_4090186315"/>
      <w:bookmarkStart w:id="25" w:name="_Toc13"/>
      <w:bookmarkEnd w:id="24"/>
      <w:r>
        <w:rPr/>
        <w:t>Backups and catalog snapshots</w:t>
      </w:r>
      <w:bookmarkEnd w:id="25"/>
    </w:p>
    <w:p>
      <w:pPr>
        <w:pStyle w:val="Normal"/>
        <w:keepNext w:val="true"/>
        <w:spacing w:before="80" w:after="60"/>
        <w:jc w:val="center"/>
        <w:rPr/>
      </w:pPr>
      <w:r>
        <w:rPr/>
        <w:drawing>
          <wp:inline distT="0" distB="0" distL="0" distR="0">
            <wp:extent cx="5715000" cy="2409825"/>
            <wp:effectExtent l="0" t="0" r="0" b="0"/>
            <wp:docPr id="11" name="Image11" descr="Two separate safety nets. Snapshots protect the catalog; backup sets protect photo files.&#10;Two separate safety nets. Snapshots protect the catalog; backup sets protect photo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Two separate safety nets. Snapshots protect the catalog; backup sets protect photo files.&#10;Two separate safety nets. Snapshots protect the catalog; backup sets protect photo files."/>
                    <pic:cNvPicPr>
                      <a:picLocks noChangeAspect="1" noChangeArrowheads="1"/>
                    </pic:cNvPicPr>
                  </pic:nvPicPr>
                  <pic:blipFill>
                    <a:blip r:embed="rId12"/>
                    <a:stretch>
                      <a:fillRect/>
                    </a:stretch>
                  </pic:blipFill>
                  <pic:spPr bwMode="auto">
                    <a:xfrm>
                      <a:off x="0" y="0"/>
                      <a:ext cx="5715000" cy="2409825"/>
                    </a:xfrm>
                    <a:prstGeom prst="rect">
                      <a:avLst/>
                    </a:prstGeom>
                  </pic:spPr>
                </pic:pic>
              </a:graphicData>
            </a:graphic>
          </wp:inline>
        </w:drawing>
      </w:r>
    </w:p>
    <w:p>
      <w:pPr>
        <w:pStyle w:val="Normal"/>
        <w:spacing w:before="0" w:after="200"/>
        <w:jc w:val="center"/>
        <w:rPr/>
      </w:pPr>
      <w:r>
        <w:rPr>
          <w:b/>
          <w:bCs/>
          <w:color w:val="0A7691"/>
          <w:sz w:val="18"/>
          <w:szCs w:val="18"/>
        </w:rPr>
        <w:t xml:space="preserve">Figure 11.  </w:t>
      </w:r>
      <w:r>
        <w:rPr>
          <w:color w:val="5C6670"/>
          <w:sz w:val="18"/>
          <w:szCs w:val="18"/>
        </w:rPr>
        <w:t>Two separate safety nets. Snapshots protect the catalog; backup sets protect photo files.</w:t>
      </w:r>
    </w:p>
    <w:tbl>
      <w:tblPr>
        <w:tblW w:w="9360" w:type="dxa"/>
        <w:jc w:val="left"/>
        <w:tblInd w:w="0" w:type="dxa"/>
        <w:tblLayout w:type="fixed"/>
        <w:tblCellMar>
          <w:top w:w="60" w:type="dxa"/>
          <w:left w:w="100" w:type="dxa"/>
          <w:bottom w:w="40" w:type="dxa"/>
          <w:right w:w="100" w:type="dxa"/>
        </w:tblCellMar>
      </w:tblPr>
      <w:tblGrid>
        <w:gridCol w:w="722"/>
        <w:gridCol w:w="1000"/>
        <w:gridCol w:w="1155"/>
        <w:gridCol w:w="3597"/>
        <w:gridCol w:w="2886"/>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00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15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3597"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886"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00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115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Snapshot folder</w:t>
            </w:r>
          </w:p>
        </w:tc>
        <w:tc>
          <w:tcPr>
            <w:tcW w:w="359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A consistent copy made while the catalog stays open, zipped. Newest </w:t>
            </w:r>
            <w:r>
              <w:rPr>
                <w:rFonts w:eastAsia="Consolas" w:cs="Consolas" w:ascii="Consolas" w:hAnsi="Consolas"/>
                <w:color w:val="7A2E1F"/>
                <w:sz w:val="19"/>
                <w:szCs w:val="19"/>
              </w:rPr>
              <w:t>catalog_backups_keep</w:t>
            </w:r>
            <w:r>
              <w:rPr>
                <w:sz w:val="19"/>
                <w:szCs w:val="19"/>
              </w:rPr>
              <w:t xml:space="preserve"> (10) kept</w:t>
            </w:r>
          </w:p>
        </w:tc>
        <w:tc>
          <w:tcPr>
            <w:tcW w:w="288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backups/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0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Library</w:t>
            </w:r>
          </w:p>
        </w:tc>
        <w:tc>
          <w:tcPr>
            <w:tcW w:w="115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Backup drive</w:t>
            </w:r>
          </w:p>
        </w:tc>
        <w:tc>
          <w:tcPr>
            <w:tcW w:w="359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New or changed files, hashed while read, re-read, compared. A mirror of each source's folders</w:t>
            </w:r>
          </w:p>
        </w:tc>
        <w:tc>
          <w:tcPr>
            <w:tcW w:w="288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&lt;backup&gt;/&lt;id&gt;-&lt;name&gt;/</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0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Backup drive</w:t>
            </w:r>
          </w:p>
        </w:tc>
        <w:tc>
          <w:tcPr>
            <w:tcW w:w="115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Backup drive</w:t>
            </w:r>
          </w:p>
        </w:tc>
        <w:tc>
          <w:tcPr>
            <w:tcW w:w="3597"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A changed file's old copy moves to </w:t>
            </w:r>
            <w:r>
              <w:rPr>
                <w:rFonts w:eastAsia="Consolas" w:cs="Consolas" w:ascii="Consolas" w:hAnsi="Consolas"/>
                <w:color w:val="7A2E1F"/>
                <w:sz w:val="19"/>
                <w:szCs w:val="19"/>
              </w:rPr>
              <w:t>previous-versions/&lt;time&gt;/</w:t>
            </w:r>
            <w:r>
              <w:rPr>
                <w:sz w:val="19"/>
                <w:szCs w:val="19"/>
              </w:rPr>
              <w:t xml:space="preserve"> inside the backup. Nothing is deleted from a backup</w:t>
            </w:r>
          </w:p>
        </w:tc>
        <w:tc>
          <w:tcPr>
            <w:tcW w:w="288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Backup drive</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0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Job runner</w:t>
            </w:r>
          </w:p>
        </w:tc>
        <w:tc>
          <w:tcPr>
            <w:tcW w:w="115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359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Size, time, SHA-256 per copy. The first backup fills </w:t>
            </w:r>
            <w:r>
              <w:rPr>
                <w:rFonts w:eastAsia="Consolas" w:cs="Consolas" w:ascii="Consolas" w:hAnsi="Consolas"/>
                <w:color w:val="7A2E1F"/>
                <w:sz w:val="19"/>
                <w:szCs w:val="19"/>
              </w:rPr>
              <w:t>files.content_hash</w:t>
            </w:r>
            <w:r>
              <w:rPr>
                <w:sz w:val="19"/>
                <w:szCs w:val="19"/>
              </w:rPr>
              <w:t xml:space="preserve">. At the end: a snapshot (5 kept), sidecars, </w:t>
            </w:r>
            <w:r>
              <w:rPr>
                <w:rFonts w:eastAsia="Consolas" w:cs="Consolas" w:ascii="Consolas" w:hAnsi="Consolas"/>
                <w:color w:val="7A2E1F"/>
                <w:sz w:val="19"/>
                <w:szCs w:val="19"/>
              </w:rPr>
              <w:t>backup.json</w:t>
            </w:r>
          </w:p>
        </w:tc>
        <w:tc>
          <w:tcPr>
            <w:tcW w:w="288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backup_files</w:t>
            </w:r>
            <w:r>
              <w:rPr>
                <w:sz w:val="19"/>
                <w:szCs w:val="19"/>
              </w:rPr>
              <w:t xml:space="preserve">, </w:t>
            </w:r>
            <w:r>
              <w:rPr>
                <w:rFonts w:eastAsia="Consolas" w:cs="Consolas" w:ascii="Consolas" w:hAnsi="Consolas"/>
                <w:color w:val="7A2E1F"/>
                <w:sz w:val="19"/>
                <w:szCs w:val="19"/>
              </w:rPr>
              <w:t>_Lunelis/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5</w:t>
            </w:r>
          </w:p>
        </w:tc>
        <w:tc>
          <w:tcPr>
            <w:tcW w:w="100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Backup drive</w:t>
            </w:r>
          </w:p>
        </w:tc>
        <w:tc>
          <w:tcPr>
            <w:tcW w:w="115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Library</w:t>
            </w:r>
          </w:p>
        </w:tc>
        <w:tc>
          <w:tcPr>
            <w:tcW w:w="359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Restore: missing or damaged files come back (a damaged one is quarantined first). The catalog returns at the next start</w:t>
            </w:r>
          </w:p>
        </w:tc>
        <w:tc>
          <w:tcPr>
            <w:tcW w:w="288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restore-pending.json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0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Job runner</w:t>
            </w:r>
          </w:p>
        </w:tc>
        <w:tc>
          <w:tcPr>
            <w:tcW w:w="115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Catalog</w:t>
            </w:r>
          </w:p>
        </w:tc>
        <w:tc>
          <w:tcPr>
            <w:tcW w:w="359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Verify job re-reads each copy against its hash. A missing drive makes the job wait; a full one pauses it</w:t>
            </w:r>
          </w:p>
        </w:tc>
        <w:tc>
          <w:tcPr>
            <w:tcW w:w="288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backup_files</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Snapshots and restores</w:t>
            </w:r>
          </w:p>
          <w:p>
            <w:pPr>
              <w:pStyle w:val="Normal"/>
              <w:spacing w:lineRule="auto" w:line="276" w:before="0" w:after="120"/>
              <w:rPr/>
            </w:pPr>
            <w:r>
              <w:rPr>
                <w:sz w:val="21"/>
                <w:szCs w:val="21"/>
              </w:rPr>
              <w:t>A snapshot is taken before every job that moves or removes files, and before every schema upgrade. All snapshots share the newest 10, so an old one is deleted as newer ones arrive. Picks, events, albums, faces and edits live only in the catalog, so snapshots protect them.</w:t>
            </w:r>
          </w:p>
        </w:tc>
      </w:tr>
    </w:tbl>
    <w:p>
      <w:pPr>
        <w:pStyle w:val="Normal"/>
        <w:keepNext w:val="true"/>
        <w:spacing w:before="0" w:after="0"/>
        <w:rPr/>
      </w:pPr>
      <w:r>
        <w:br w:type="page"/>
      </w:r>
      <w:r>
        <w:rPr>
          <w:b/>
          <w:bCs/>
          <w:color w:val="0A7691"/>
          <w:spacing w:val="40"/>
          <w:sz w:val="17"/>
          <w:szCs w:val="17"/>
        </w:rPr>
        <w:t>CHAPTER 12</w:t>
      </w:r>
    </w:p>
    <w:p>
      <w:pPr>
        <w:pStyle w:val="Heading1"/>
        <w:rPr/>
      </w:pPr>
      <w:bookmarkStart w:id="26" w:name="__RefHeading___Toc2871_4090186315"/>
      <w:bookmarkStart w:id="27" w:name="_Toc14"/>
      <w:bookmarkEnd w:id="26"/>
      <w:r>
        <w:rPr/>
        <w:t>The darktable bridge</w:t>
      </w:r>
      <w:bookmarkEnd w:id="27"/>
    </w:p>
    <w:p>
      <w:pPr>
        <w:pStyle w:val="Normal"/>
        <w:keepNext w:val="true"/>
        <w:spacing w:before="80" w:after="60"/>
        <w:jc w:val="center"/>
        <w:rPr/>
      </w:pPr>
      <w:r>
        <w:rPr/>
        <w:drawing>
          <wp:inline distT="0" distB="0" distL="0" distR="0">
            <wp:extent cx="5715000" cy="2266950"/>
            <wp:effectExtent l="0" t="0" r="0" b="0"/>
            <wp:docPr id="12" name="Image12" descr="darktable bridge. Two TSV files in one exchange folder; the newest change wins. XMP sidecars are a second channel.&#10;darktable bridge. Two TSV files in one exchange folder; the newest change wins. XMP sidecars are a second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darktable bridge. Two TSV files in one exchange folder; the newest change wins. XMP sidecars are a second channel.&#10;darktable bridge. Two TSV files in one exchange folder; the newest change wins. XMP sidecars are a second channel."/>
                    <pic:cNvPicPr>
                      <a:picLocks noChangeAspect="1" noChangeArrowheads="1"/>
                    </pic:cNvPicPr>
                  </pic:nvPicPr>
                  <pic:blipFill>
                    <a:blip r:embed="rId13"/>
                    <a:stretch>
                      <a:fillRect/>
                    </a:stretch>
                  </pic:blipFill>
                  <pic:spPr bwMode="auto">
                    <a:xfrm>
                      <a:off x="0" y="0"/>
                      <a:ext cx="5715000" cy="2266950"/>
                    </a:xfrm>
                    <a:prstGeom prst="rect">
                      <a:avLst/>
                    </a:prstGeom>
                  </pic:spPr>
                </pic:pic>
              </a:graphicData>
            </a:graphic>
          </wp:inline>
        </w:drawing>
      </w:r>
    </w:p>
    <w:p>
      <w:pPr>
        <w:pStyle w:val="Normal"/>
        <w:spacing w:before="0" w:after="200"/>
        <w:jc w:val="center"/>
        <w:rPr/>
      </w:pPr>
      <w:r>
        <w:rPr>
          <w:b/>
          <w:bCs/>
          <w:color w:val="0A7691"/>
          <w:sz w:val="18"/>
          <w:szCs w:val="18"/>
        </w:rPr>
        <w:t xml:space="preserve">Figure 12.  </w:t>
      </w:r>
      <w:r>
        <w:rPr>
          <w:color w:val="5C6670"/>
          <w:sz w:val="18"/>
          <w:szCs w:val="18"/>
        </w:rPr>
        <w:t>darktable bridge. Two TSV files in one exchange folder; the newest change wins. XMP sidecars are a second channel.</w:t>
      </w:r>
    </w:p>
    <w:tbl>
      <w:tblPr>
        <w:tblW w:w="9360" w:type="dxa"/>
        <w:jc w:val="left"/>
        <w:tblInd w:w="0" w:type="dxa"/>
        <w:tblLayout w:type="fixed"/>
        <w:tblCellMar>
          <w:top w:w="60" w:type="dxa"/>
          <w:left w:w="100" w:type="dxa"/>
          <w:bottom w:w="40" w:type="dxa"/>
          <w:right w:w="100" w:type="dxa"/>
        </w:tblCellMar>
      </w:tblPr>
      <w:tblGrid>
        <w:gridCol w:w="722"/>
        <w:gridCol w:w="1185"/>
        <w:gridCol w:w="1185"/>
        <w:gridCol w:w="2845"/>
        <w:gridCol w:w="3423"/>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18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18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284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3423"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You</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darktable</w:t>
            </w:r>
          </w:p>
        </w:tc>
        <w:tc>
          <w:tcPr>
            <w:tcW w:w="284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Install copies </w:t>
            </w:r>
            <w:r>
              <w:rPr>
                <w:rFonts w:eastAsia="Consolas" w:cs="Consolas" w:ascii="Consolas" w:hAnsi="Consolas"/>
                <w:color w:val="7A2E1F"/>
                <w:sz w:val="19"/>
                <w:szCs w:val="19"/>
              </w:rPr>
              <w:t>lunelis.lua</w:t>
            </w:r>
            <w:r>
              <w:rPr>
                <w:sz w:val="19"/>
                <w:szCs w:val="19"/>
              </w:rPr>
              <w:t xml:space="preserve"> into darktable's </w:t>
            </w:r>
            <w:r>
              <w:rPr>
                <w:rFonts w:eastAsia="Consolas" w:cs="Consolas" w:ascii="Consolas" w:hAnsi="Consolas"/>
                <w:color w:val="7A2E1F"/>
                <w:sz w:val="19"/>
                <w:szCs w:val="19"/>
              </w:rPr>
              <w:t>lua</w:t>
            </w:r>
            <w:r>
              <w:rPr>
                <w:sz w:val="19"/>
                <w:szCs w:val="19"/>
              </w:rPr>
              <w:t xml:space="preserve"> folder and adds one </w:t>
            </w:r>
            <w:r>
              <w:rPr>
                <w:rFonts w:eastAsia="Consolas" w:cs="Consolas" w:ascii="Consolas" w:hAnsi="Consolas"/>
                <w:color w:val="7A2E1F"/>
                <w:sz w:val="19"/>
                <w:szCs w:val="19"/>
              </w:rPr>
              <w:t>require</w:t>
            </w:r>
            <w:r>
              <w:rPr>
                <w:sz w:val="19"/>
                <w:szCs w:val="19"/>
              </w:rPr>
              <w:t xml:space="preserve"> line to </w:t>
            </w:r>
            <w:r>
              <w:rPr>
                <w:rFonts w:eastAsia="Consolas" w:cs="Consolas" w:ascii="Consolas" w:hAnsi="Consolas"/>
                <w:color w:val="7A2E1F"/>
                <w:sz w:val="19"/>
                <w:szCs w:val="19"/>
              </w:rPr>
              <w:t>luarc</w:t>
            </w:r>
          </w:p>
        </w:tc>
        <w:tc>
          <w:tcPr>
            <w:tcW w:w="342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%LOCALAPPDATA%\darktable\</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Exchange file</w:t>
            </w:r>
          </w:p>
        </w:tc>
        <w:tc>
          <w:tcPr>
            <w:tcW w:w="284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Every rating: full path, stars or -1 for reject, label, UTC change time</w:t>
            </w:r>
          </w:p>
        </w:tc>
        <w:tc>
          <w:tcPr>
            <w:tcW w:w="342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lunelis-ratings.tsv</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Exchange file</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darktable</w:t>
            </w:r>
          </w:p>
        </w:tc>
        <w:tc>
          <w:tcPr>
            <w:tcW w:w="284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At darktable start-up, on a view switch and on "Sync with Lunelis": only rows newer than its </w:t>
            </w:r>
            <w:r>
              <w:rPr>
                <w:rFonts w:eastAsia="Consolas" w:cs="Consolas" w:ascii="Consolas" w:hAnsi="Consolas"/>
                <w:color w:val="7A2E1F"/>
                <w:sz w:val="19"/>
                <w:szCs w:val="19"/>
              </w:rPr>
              <w:t>last_applied</w:t>
            </w:r>
            <w:r>
              <w:rPr>
                <w:sz w:val="19"/>
                <w:szCs w:val="19"/>
              </w:rPr>
              <w:t xml:space="preserve"> preference</w:t>
            </w:r>
          </w:p>
        </w:tc>
        <w:tc>
          <w:tcPr>
            <w:tcW w:w="342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darktable's library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darktable</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Exchange file</w:t>
            </w:r>
          </w:p>
        </w:tc>
        <w:tc>
          <w:tcPr>
            <w:tcW w:w="284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Same moments, and when darktable closes: rows changed since its last snapshot</w:t>
            </w:r>
          </w:p>
        </w:tc>
        <w:tc>
          <w:tcPr>
            <w:tcW w:w="342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darktable-ratings.tsv</w:t>
            </w:r>
            <w:r>
              <w:rPr>
                <w:sz w:val="19"/>
                <w:szCs w:val="19"/>
              </w:rPr>
              <w:t xml:space="preserve">, </w:t>
            </w:r>
            <w:r>
              <w:rPr>
                <w:rFonts w:eastAsia="Consolas" w:cs="Consolas" w:ascii="Consolas" w:hAnsi="Consolas"/>
                <w:color w:val="7A2E1F"/>
                <w:sz w:val="19"/>
                <w:szCs w:val="19"/>
              </w:rPr>
              <w:t>darktable-snapshot.tsv</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5</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Exchange file</w:t>
            </w:r>
          </w:p>
        </w:tc>
        <w:tc>
          <w:tcPr>
            <w:tcW w:w="11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Catalog</w:t>
            </w:r>
          </w:p>
        </w:tc>
        <w:tc>
          <w:tcPr>
            <w:tcW w:w="284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Matched by full path, case-insensitive. A row older than the catalog's change is skipped</w:t>
            </w:r>
          </w:p>
        </w:tc>
        <w:tc>
          <w:tcPr>
            <w:tcW w:w="342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ratings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Catalog</w:t>
            </w:r>
          </w:p>
        </w:tc>
        <w:tc>
          <w:tcPr>
            <w:tcW w:w="11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Sidecar</w:t>
            </w:r>
          </w:p>
        </w:tc>
        <w:tc>
          <w:tcPr>
            <w:tcW w:w="284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An applied change queues a sidecar write like any rating</w:t>
            </w:r>
          </w:p>
        </w:tc>
        <w:tc>
          <w:tcPr>
            <w:tcW w:w="342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See the sidecar chapter</w:t>
            </w:r>
          </w:p>
        </w:tc>
      </w:tr>
    </w:tbl>
    <w:p>
      <w:pPr>
        <w:pStyle w:val="Normal"/>
        <w:spacing w:lineRule="auto" w:line="240" w:before="0" w:after="120"/>
        <w:rPr/>
      </w:pPr>
      <w:r>
        <w:rPr/>
      </w:r>
    </w:p>
    <w:p>
      <w:pPr>
        <w:pStyle w:val="Normal"/>
        <w:spacing w:lineRule="auto" w:line="276" w:before="0" w:after="120"/>
        <w:rPr/>
      </w:pPr>
      <w:r>
        <w:rPr>
          <w:sz w:val="21"/>
          <w:szCs w:val="21"/>
        </w:rPr>
        <w:t xml:space="preserve">The exchange folder is </w:t>
      </w:r>
      <w:r>
        <w:rPr>
          <w:rFonts w:eastAsia="Consolas" w:cs="Consolas" w:ascii="Consolas" w:hAnsi="Consolas"/>
          <w:color w:val="7A2E1F"/>
          <w:sz w:val="21"/>
          <w:szCs w:val="21"/>
        </w:rPr>
        <w:t>darktable/</w:t>
      </w:r>
      <w:r>
        <w:rPr>
          <w:sz w:val="21"/>
          <w:szCs w:val="21"/>
        </w:rPr>
        <w:t xml:space="preserve"> in the data folder unless you set another. The Lunelis side checks every 20 seconds on the UI thread, and is cheap when nothing changed.</w:t>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darktable rules that must not regress</w:t>
            </w:r>
          </w:p>
          <w:p>
            <w:pPr>
              <w:pStyle w:val="ListParagraph"/>
              <w:numPr>
                <w:ilvl w:val="0"/>
                <w:numId w:val="1"/>
              </w:numPr>
              <w:spacing w:lineRule="auto" w:line="264" w:before="0" w:after="50"/>
              <w:rPr/>
            </w:pPr>
            <w:r>
              <w:rPr>
                <w:sz w:val="21"/>
                <w:szCs w:val="21"/>
              </w:rPr>
              <w:t>The plugin edits no photo, no darktable history and no XMP file directly. darktable writes its own sidecars as usual.</w:t>
            </w:r>
          </w:p>
          <w:p>
            <w:pPr>
              <w:pStyle w:val="ListParagraph"/>
              <w:numPr>
                <w:ilvl w:val="0"/>
                <w:numId w:val="1"/>
              </w:numPr>
              <w:spacing w:lineRule="auto" w:line="264" w:before="0" w:after="50"/>
              <w:rPr/>
            </w:pPr>
            <w:r>
              <w:rPr>
                <w:sz w:val="21"/>
                <w:szCs w:val="21"/>
              </w:rPr>
              <w:t>Newest change wins. Picks never cross, because darktable has none. darktable may hold several colour labels; Lunelis keeps one and never removes the extras.</w:t>
            </w:r>
          </w:p>
        </w:tc>
      </w:tr>
    </w:tbl>
    <w:p>
      <w:pPr>
        <w:pStyle w:val="Normal"/>
        <w:keepNext w:val="true"/>
        <w:spacing w:before="0" w:after="0"/>
        <w:rPr/>
      </w:pPr>
      <w:r>
        <w:br w:type="page"/>
      </w:r>
      <w:r>
        <w:rPr>
          <w:b/>
          <w:bCs/>
          <w:color w:val="0A7691"/>
          <w:spacing w:val="40"/>
          <w:sz w:val="17"/>
          <w:szCs w:val="17"/>
        </w:rPr>
        <w:t>CHAPTER 13</w:t>
      </w:r>
    </w:p>
    <w:p>
      <w:pPr>
        <w:pStyle w:val="Heading1"/>
        <w:rPr/>
      </w:pPr>
      <w:bookmarkStart w:id="28" w:name="__RefHeading___Toc2873_4090186315"/>
      <w:bookmarkStart w:id="29" w:name="_Toc15"/>
      <w:bookmarkEnd w:id="28"/>
      <w:r>
        <w:rPr/>
        <w:t>Models and recognition</w:t>
      </w:r>
      <w:bookmarkEnd w:id="29"/>
    </w:p>
    <w:p>
      <w:pPr>
        <w:pStyle w:val="Normal"/>
        <w:keepNext w:val="true"/>
        <w:spacing w:before="80" w:after="60"/>
        <w:jc w:val="center"/>
        <w:rPr/>
      </w:pPr>
      <w:r>
        <w:rPr/>
        <w:drawing>
          <wp:inline distT="0" distB="0" distL="0" distR="0">
            <wp:extent cx="5715000" cy="2162175"/>
            <wp:effectExtent l="0" t="0" r="0" b="0"/>
            <wp:docPr id="13" name="Image13" descr="Recognition. Everything runs on the CPU in this process. Each path reads different pixels, and only names you confirm become tags.&#10;Recognition. Everything runs on the CPU in this process. Each path reads different pixels, and only names you confirm become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Recognition. Everything runs on the CPU in this process. Each path reads different pixels, and only names you confirm become tags.&#10;Recognition. Everything runs on the CPU in this process. Each path reads different pixels, and only names you confirm become tags."/>
                    <pic:cNvPicPr>
                      <a:picLocks noChangeAspect="1" noChangeArrowheads="1"/>
                    </pic:cNvPicPr>
                  </pic:nvPicPr>
                  <pic:blipFill>
                    <a:blip r:embed="rId14"/>
                    <a:stretch>
                      <a:fillRect/>
                    </a:stretch>
                  </pic:blipFill>
                  <pic:spPr bwMode="auto">
                    <a:xfrm>
                      <a:off x="0" y="0"/>
                      <a:ext cx="5715000" cy="2162175"/>
                    </a:xfrm>
                    <a:prstGeom prst="rect">
                      <a:avLst/>
                    </a:prstGeom>
                  </pic:spPr>
                </pic:pic>
              </a:graphicData>
            </a:graphic>
          </wp:inline>
        </w:drawing>
      </w:r>
    </w:p>
    <w:p>
      <w:pPr>
        <w:pStyle w:val="Normal"/>
        <w:spacing w:before="0" w:after="200"/>
        <w:jc w:val="center"/>
        <w:rPr/>
      </w:pPr>
      <w:r>
        <w:rPr>
          <w:b/>
          <w:bCs/>
          <w:color w:val="0A7691"/>
          <w:sz w:val="18"/>
          <w:szCs w:val="18"/>
        </w:rPr>
        <w:t xml:space="preserve">Figure 13.  </w:t>
      </w:r>
      <w:r>
        <w:rPr>
          <w:color w:val="5C6670"/>
          <w:sz w:val="18"/>
          <w:szCs w:val="18"/>
        </w:rPr>
        <w:t>Recognition. Everything runs on the CPU in this process. Each path reads different pixels, and only names you confirm become tags.</w:t>
      </w:r>
    </w:p>
    <w:tbl>
      <w:tblPr>
        <w:tblW w:w="9360" w:type="dxa"/>
        <w:jc w:val="left"/>
        <w:tblInd w:w="0" w:type="dxa"/>
        <w:tblLayout w:type="fixed"/>
        <w:tblCellMar>
          <w:top w:w="60" w:type="dxa"/>
          <w:left w:w="100" w:type="dxa"/>
          <w:bottom w:w="40" w:type="dxa"/>
          <w:right w:w="100" w:type="dxa"/>
        </w:tblCellMar>
      </w:tblPr>
      <w:tblGrid>
        <w:gridCol w:w="722"/>
        <w:gridCol w:w="1080"/>
        <w:gridCol w:w="1153"/>
        <w:gridCol w:w="4015"/>
        <w:gridCol w:w="2390"/>
      </w:tblGrid>
      <w:tr>
        <w:trPr>
          <w:tblHeader w:val="true"/>
          <w:cantSplit w:val="true"/>
        </w:trPr>
        <w:tc>
          <w:tcPr>
            <w:tcW w:w="7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Step</w:t>
            </w:r>
          </w:p>
        </w:tc>
        <w:tc>
          <w:tcPr>
            <w:tcW w:w="108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From</w:t>
            </w:r>
          </w:p>
        </w:tc>
        <w:tc>
          <w:tcPr>
            <w:tcW w:w="1153"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To</w:t>
            </w:r>
          </w:p>
        </w:tc>
        <w:tc>
          <w:tcPr>
            <w:tcW w:w="401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39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Stored in</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w:t>
            </w:r>
          </w:p>
        </w:tc>
        <w:tc>
          <w:tcPr>
            <w:tcW w:w="108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Internet</w:t>
            </w:r>
          </w:p>
        </w:tc>
        <w:tc>
          <w:tcPr>
            <w:tcW w:w="115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Models folder</w:t>
            </w:r>
          </w:p>
        </w:tc>
        <w:tc>
          <w:tcPr>
            <w:tcW w:w="401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You confirm. Each file is checked against its SHA-256 and size, then moved into place</w:t>
            </w:r>
          </w:p>
        </w:tc>
        <w:tc>
          <w:tcPr>
            <w:tcW w:w="239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models/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2</w:t>
            </w:r>
          </w:p>
        </w:tc>
        <w:tc>
          <w:tcPr>
            <w:tcW w:w="10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Cache</w:t>
            </w:r>
          </w:p>
        </w:tc>
        <w:tc>
          <w:tcPr>
            <w:tcW w:w="115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CLIP</w:t>
            </w:r>
          </w:p>
        </w:tc>
        <w:tc>
          <w:tcPr>
            <w:tcW w:w="401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Thumbnails only: never a RAW or the NAS. Scored against 40 labels: 25 % or more, 3 per photo at most</w:t>
            </w:r>
          </w:p>
        </w:tc>
        <w:tc>
          <w:tcPr>
            <w:tcW w:w="239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embeddings</w:t>
            </w:r>
            <w:r>
              <w:rPr>
                <w:sz w:val="19"/>
                <w:szCs w:val="19"/>
              </w:rPr>
              <w:t xml:space="preserve">, </w:t>
            </w:r>
            <w:r>
              <w:rPr>
                <w:rFonts w:eastAsia="Consolas" w:cs="Consolas" w:ascii="Consolas" w:hAnsi="Consolas"/>
                <w:color w:val="7A2E1F"/>
                <w:sz w:val="19"/>
                <w:szCs w:val="19"/>
              </w:rPr>
              <w:t>file_tags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3</w:t>
            </w:r>
          </w:p>
        </w:tc>
        <w:tc>
          <w:tcPr>
            <w:tcW w:w="108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Original</w:t>
            </w:r>
          </w:p>
        </w:tc>
        <w:tc>
          <w:tcPr>
            <w:tcW w:w="115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YuNet, SFace</w:t>
            </w:r>
          </w:p>
        </w:tc>
        <w:tc>
          <w:tcPr>
            <w:tcW w:w="401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Upright copy, 1600 px at most. A face needs score 0.8 and 2.5 % of the long edge. Videos skipped</w:t>
            </w:r>
          </w:p>
        </w:tc>
        <w:tc>
          <w:tcPr>
            <w:tcW w:w="239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Memory</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4</w:t>
            </w:r>
          </w:p>
        </w:tc>
        <w:tc>
          <w:tcPr>
            <w:tcW w:w="10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YuNet, SFace</w:t>
            </w:r>
          </w:p>
        </w:tc>
        <w:tc>
          <w:tcPr>
            <w:tcW w:w="115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w:t>
            </w:r>
          </w:p>
        </w:tc>
        <w:tc>
          <w:tcPr>
            <w:tcW w:w="401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Box as fractions, 128-number fingerprint, model name, 160 px crop. Each photo once per model</w:t>
            </w:r>
          </w:p>
        </w:tc>
        <w:tc>
          <w:tcPr>
            <w:tcW w:w="239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faces</w:t>
            </w:r>
            <w:r>
              <w:rPr>
                <w:sz w:val="19"/>
                <w:szCs w:val="19"/>
              </w:rPr>
              <w:t xml:space="preserve">, </w:t>
            </w:r>
            <w:r>
              <w:rPr>
                <w:rFonts w:eastAsia="Consolas" w:cs="Consolas" w:ascii="Consolas" w:hAnsi="Consolas"/>
                <w:color w:val="7A2E1F"/>
                <w:sz w:val="19"/>
                <w:szCs w:val="19"/>
              </w:rPr>
              <w:t>cache/faces/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5</w:t>
            </w:r>
          </w:p>
        </w:tc>
        <w:tc>
          <w:tcPr>
            <w:tcW w:w="108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Catalog</w:t>
            </w:r>
          </w:p>
        </w:tc>
        <w:tc>
          <w:tcPr>
            <w:tcW w:w="1153"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Catalog</w:t>
            </w:r>
          </w:p>
        </w:tc>
        <w:tc>
          <w:tcPr>
            <w:tcW w:w="401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Suggested to a named person at cosine 0.40, grouped at 0.45. Only a face you confirm tags the photo</w:t>
            </w:r>
          </w:p>
        </w:tc>
        <w:tc>
          <w:tcPr>
            <w:tcW w:w="239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faces</w:t>
            </w:r>
            <w:r>
              <w:rPr>
                <w:sz w:val="19"/>
                <w:szCs w:val="19"/>
              </w:rPr>
              <w:t xml:space="preserve">, </w:t>
            </w:r>
            <w:r>
              <w:rPr>
                <w:rFonts w:eastAsia="Consolas" w:cs="Consolas" w:ascii="Consolas" w:hAnsi="Consolas"/>
                <w:color w:val="7A2E1F"/>
                <w:sz w:val="19"/>
                <w:szCs w:val="19"/>
              </w:rPr>
              <w:t>file_tags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6</w:t>
            </w:r>
          </w:p>
        </w:tc>
        <w:tc>
          <w:tcPr>
            <w:tcW w:w="10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Catalog</w:t>
            </w:r>
          </w:p>
        </w:tc>
        <w:tc>
          <w:tcPr>
            <w:tcW w:w="1153"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Catalog</w:t>
            </w:r>
          </w:p>
        </w:tc>
        <w:tc>
          <w:tcPr>
            <w:tcW w:w="401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Nearest of 31,735 listed towns: named within 40 km, country only within 250 km. A pin beats GPS</w:t>
            </w:r>
          </w:p>
        </w:tc>
        <w:tc>
          <w:tcPr>
            <w:tcW w:w="239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photo_places</w:t>
            </w:r>
            <w:r>
              <w:rPr>
                <w:sz w:val="19"/>
                <w:szCs w:val="19"/>
              </w:rPr>
              <w:t xml:space="preserve">, </w:t>
            </w:r>
            <w:r>
              <w:rPr>
                <w:rFonts w:eastAsia="Consolas" w:cs="Consolas" w:ascii="Consolas" w:hAnsi="Consolas"/>
                <w:color w:val="7A2E1F"/>
                <w:sz w:val="19"/>
                <w:szCs w:val="19"/>
              </w:rPr>
              <w:t>locations</w:t>
            </w:r>
          </w:p>
        </w:tc>
      </w:tr>
      <w:tr>
        <w:trPr>
          <w:cantSplit w:val="true"/>
        </w:trPr>
        <w:tc>
          <w:tcPr>
            <w:tcW w:w="7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7</w:t>
            </w:r>
          </w:p>
        </w:tc>
        <w:tc>
          <w:tcPr>
            <w:tcW w:w="108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Original</w:t>
            </w:r>
          </w:p>
        </w:tc>
        <w:tc>
          <w:tcPr>
            <w:tcW w:w="1153"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Mask maker</w:t>
            </w:r>
          </w:p>
        </w:tc>
        <w:tc>
          <w:tcPr>
            <w:tcW w:w="401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Subject and sky masks from the upright source, cached as PNG. Ask matches your words to stored fingerprints</w:t>
            </w:r>
          </w:p>
        </w:tc>
        <w:tc>
          <w:tcPr>
            <w:tcW w:w="239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cache/masks/</w:t>
            </w:r>
          </w:p>
        </w:tc>
      </w:tr>
    </w:tbl>
    <w:p>
      <w:pPr>
        <w:pStyle w:val="Normal"/>
        <w:spacing w:lineRule="auto" w:line="240" w:before="0" w:after="12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Recognition rules that must not regress</w:t>
            </w:r>
          </w:p>
          <w:p>
            <w:pPr>
              <w:pStyle w:val="Normal"/>
              <w:spacing w:lineRule="auto" w:line="276" w:before="0" w:after="120"/>
              <w:rPr/>
            </w:pPr>
            <w:r>
              <w:rPr>
                <w:sz w:val="21"/>
                <w:szCs w:val="21"/>
              </w:rPr>
              <w:t xml:space="preserve">Everything that understands pixels goes through the </w:t>
            </w:r>
            <w:r>
              <w:rPr>
                <w:rFonts w:eastAsia="Consolas" w:cs="Consolas" w:ascii="Consolas" w:hAnsi="Consolas"/>
                <w:color w:val="7A2E1F"/>
                <w:sz w:val="21"/>
                <w:szCs w:val="21"/>
              </w:rPr>
              <w:t>Recognizer</w:t>
            </w:r>
            <w:r>
              <w:rPr>
                <w:sz w:val="21"/>
                <w:szCs w:val="21"/>
              </w:rPr>
              <w:t xml:space="preserve"> interface, so it can move to an external service later. Suggestions carry a confidence, and every normal tag query filters </w:t>
            </w:r>
            <w:r>
              <w:rPr>
                <w:rFonts w:eastAsia="Consolas" w:cs="Consolas" w:ascii="Consolas" w:hAnsi="Consolas"/>
                <w:color w:val="7A2E1F"/>
                <w:sz w:val="21"/>
                <w:szCs w:val="21"/>
              </w:rPr>
              <w:t>confidence IS NULL</w:t>
            </w:r>
            <w:r>
              <w:rPr>
                <w:sz w:val="21"/>
                <w:szCs w:val="21"/>
              </w:rPr>
              <w:t>.</w:t>
            </w:r>
          </w:p>
        </w:tc>
      </w:tr>
    </w:tbl>
    <w:p>
      <w:pPr>
        <w:pStyle w:val="Normal"/>
        <w:keepNext w:val="true"/>
        <w:spacing w:before="0" w:after="0"/>
        <w:rPr/>
      </w:pPr>
      <w:r>
        <w:br w:type="page"/>
      </w:r>
      <w:r>
        <w:rPr>
          <w:b/>
          <w:bCs/>
          <w:color w:val="0A7691"/>
          <w:spacing w:val="40"/>
          <w:sz w:val="17"/>
          <w:szCs w:val="17"/>
        </w:rPr>
        <w:t>CHAPTER 14</w:t>
      </w:r>
    </w:p>
    <w:p>
      <w:pPr>
        <w:pStyle w:val="Heading1"/>
        <w:rPr/>
      </w:pPr>
      <w:bookmarkStart w:id="30" w:name="__RefHeading___Toc2875_4090186315"/>
      <w:bookmarkStart w:id="31" w:name="_Toc16"/>
      <w:bookmarkEnd w:id="30"/>
      <w:r>
        <w:rPr/>
        <w:t>Network use</w:t>
      </w:r>
      <w:bookmarkEnd w:id="31"/>
    </w:p>
    <w:p>
      <w:pPr>
        <w:pStyle w:val="Normal"/>
        <w:keepNext w:val="true"/>
        <w:spacing w:before="80" w:after="60"/>
        <w:jc w:val="center"/>
        <w:rPr/>
      </w:pPr>
      <w:r>
        <w:rPr/>
        <w:drawing>
          <wp:inline distT="0" distB="0" distL="0" distR="0">
            <wp:extent cx="5715000" cy="1838325"/>
            <wp:effectExtent l="0" t="0" r="0" b="0"/>
            <wp:docPr id="14" name="Image14" descr="Network use. Four outbound hosts, each started by a setting or a click, and one inbound path that stays on the home network.&#10;Network use. Four outbound hosts, each started by a setting or a click, and one inbound path that stays on the hom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Network use. Four outbound hosts, each started by a setting or a click, and one inbound path that stays on the home network.&#10;Network use. Four outbound hosts, each started by a setting or a click, and one inbound path that stays on the home network."/>
                    <pic:cNvPicPr>
                      <a:picLocks noChangeAspect="1" noChangeArrowheads="1"/>
                    </pic:cNvPicPr>
                  </pic:nvPicPr>
                  <pic:blipFill>
                    <a:blip r:embed="rId15"/>
                    <a:stretch>
                      <a:fillRect/>
                    </a:stretch>
                  </pic:blipFill>
                  <pic:spPr bwMode="auto">
                    <a:xfrm>
                      <a:off x="0" y="0"/>
                      <a:ext cx="5715000" cy="1838325"/>
                    </a:xfrm>
                    <a:prstGeom prst="rect">
                      <a:avLst/>
                    </a:prstGeom>
                  </pic:spPr>
                </pic:pic>
              </a:graphicData>
            </a:graphic>
          </wp:inline>
        </w:drawing>
      </w:r>
    </w:p>
    <w:p>
      <w:pPr>
        <w:pStyle w:val="Normal"/>
        <w:spacing w:before="0" w:after="200"/>
        <w:jc w:val="center"/>
        <w:rPr/>
      </w:pPr>
      <w:r>
        <w:rPr>
          <w:b/>
          <w:bCs/>
          <w:color w:val="0A7691"/>
          <w:sz w:val="18"/>
          <w:szCs w:val="18"/>
        </w:rPr>
        <w:t xml:space="preserve">Figure 14.  </w:t>
      </w:r>
      <w:r>
        <w:rPr>
          <w:color w:val="5C6670"/>
          <w:sz w:val="18"/>
          <w:szCs w:val="18"/>
        </w:rPr>
        <w:t>Network use. Four outbound hosts, each started by a setting or a click, and one inbound path that stays on the home network.</w:t>
      </w:r>
    </w:p>
    <w:tbl>
      <w:tblPr>
        <w:tblW w:w="9360" w:type="dxa"/>
        <w:jc w:val="left"/>
        <w:tblInd w:w="0" w:type="dxa"/>
        <w:tblLayout w:type="fixed"/>
        <w:tblCellMar>
          <w:top w:w="60" w:type="dxa"/>
          <w:left w:w="100" w:type="dxa"/>
          <w:bottom w:w="40" w:type="dxa"/>
          <w:right w:w="100" w:type="dxa"/>
        </w:tblCellMar>
      </w:tblPr>
      <w:tblGrid>
        <w:gridCol w:w="2550"/>
        <w:gridCol w:w="1529"/>
        <w:gridCol w:w="2022"/>
        <w:gridCol w:w="2174"/>
        <w:gridCol w:w="1085"/>
      </w:tblGrid>
      <w:tr>
        <w:trPr>
          <w:tblHeader w:val="true"/>
          <w:cantSplit w:val="true"/>
        </w:trPr>
        <w:tc>
          <w:tcPr>
            <w:tcW w:w="255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Destination</w:t>
            </w:r>
          </w:p>
        </w:tc>
        <w:tc>
          <w:tcPr>
            <w:tcW w:w="1529"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Why</w:t>
            </w:r>
          </w:p>
        </w:tc>
        <w:tc>
          <w:tcPr>
            <w:tcW w:w="202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When</w:t>
            </w:r>
          </w:p>
        </w:tc>
        <w:tc>
          <w:tcPr>
            <w:tcW w:w="2174"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What is sent</w:t>
            </w:r>
          </w:p>
        </w:tc>
        <w:tc>
          <w:tcPr>
            <w:tcW w:w="108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Default</w:t>
            </w:r>
          </w:p>
        </w:tc>
      </w:tr>
      <w:tr>
        <w:trPr>
          <w:cantSplit w:val="true"/>
        </w:trPr>
        <w:tc>
          <w:tcPr>
            <w:tcW w:w="255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api.github.com</w:t>
            </w:r>
          </w:p>
        </w:tc>
        <w:tc>
          <w:tcPr>
            <w:tcW w:w="152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Is a newer release out?</w:t>
            </w:r>
          </w:p>
        </w:tc>
        <w:tc>
          <w:tcPr>
            <w:tcW w:w="20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8 s after start (packaged build, last check over 20 h ago), or the Check button. Setting </w:t>
            </w:r>
            <w:r>
              <w:rPr>
                <w:rFonts w:eastAsia="Consolas" w:cs="Consolas" w:ascii="Consolas" w:hAnsi="Consolas"/>
                <w:color w:val="7A2E1F"/>
                <w:sz w:val="19"/>
                <w:szCs w:val="19"/>
              </w:rPr>
              <w:t>update_check</w:t>
            </w:r>
          </w:p>
        </w:tc>
        <w:tc>
          <w:tcPr>
            <w:tcW w:w="217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GET; internet address, </w:t>
            </w:r>
            <w:r>
              <w:rPr>
                <w:rFonts w:eastAsia="Consolas" w:cs="Consolas" w:ascii="Consolas" w:hAnsi="Consolas"/>
                <w:color w:val="7A2E1F"/>
                <w:sz w:val="19"/>
                <w:szCs w:val="19"/>
              </w:rPr>
              <w:t>Lunelis-updater</w:t>
            </w:r>
          </w:p>
        </w:tc>
        <w:tc>
          <w:tcPr>
            <w:tcW w:w="10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On</w:t>
            </w:r>
          </w:p>
        </w:tc>
      </w:tr>
      <w:tr>
        <w:trPr>
          <w:cantSplit w:val="true"/>
        </w:trPr>
        <w:tc>
          <w:tcPr>
            <w:tcW w:w="25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github.com (releases)</w:t>
            </w:r>
          </w:p>
        </w:tc>
        <w:tc>
          <w:tcPr>
            <w:tcW w:w="152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Update zip and </w:t>
            </w:r>
            <w:r>
              <w:rPr>
                <w:rFonts w:eastAsia="Consolas" w:cs="Consolas" w:ascii="Consolas" w:hAnsi="Consolas"/>
                <w:color w:val="7A2E1F"/>
                <w:sz w:val="19"/>
                <w:szCs w:val="19"/>
              </w:rPr>
              <w:t>.sha256</w:t>
            </w:r>
          </w:p>
        </w:tc>
        <w:tc>
          <w:tcPr>
            <w:tcW w:w="20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You choose Install</w:t>
            </w:r>
          </w:p>
        </w:tc>
        <w:tc>
          <w:tcPr>
            <w:tcW w:w="21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GET; internet address</w:t>
            </w:r>
          </w:p>
        </w:tc>
        <w:tc>
          <w:tcPr>
            <w:tcW w:w="10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Off</w:t>
            </w:r>
          </w:p>
        </w:tc>
      </w:tr>
      <w:tr>
        <w:trPr>
          <w:cantSplit w:val="true"/>
        </w:trPr>
        <w:tc>
          <w:tcPr>
            <w:tcW w:w="255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github.com (OpenCV, rembg)</w:t>
            </w:r>
          </w:p>
        </w:tc>
        <w:tc>
          <w:tcPr>
            <w:tcW w:w="152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Face and subject-mask models</w:t>
            </w:r>
          </w:p>
        </w:tc>
        <w:tc>
          <w:tcPr>
            <w:tcW w:w="20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You confirm a download</w:t>
            </w:r>
          </w:p>
        </w:tc>
        <w:tc>
          <w:tcPr>
            <w:tcW w:w="21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GET; </w:t>
            </w:r>
            <w:r>
              <w:rPr>
                <w:rFonts w:eastAsia="Consolas" w:cs="Consolas" w:ascii="Consolas" w:hAnsi="Consolas"/>
                <w:color w:val="7A2E1F"/>
                <w:sz w:val="19"/>
                <w:szCs w:val="19"/>
              </w:rPr>
              <w:t>Lunelis</w:t>
            </w:r>
          </w:p>
        </w:tc>
        <w:tc>
          <w:tcPr>
            <w:tcW w:w="108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Off</w:t>
            </w:r>
          </w:p>
        </w:tc>
      </w:tr>
      <w:tr>
        <w:trPr>
          <w:cantSplit w:val="true"/>
        </w:trPr>
        <w:tc>
          <w:tcPr>
            <w:tcW w:w="25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huggingface.co</w:t>
            </w:r>
          </w:p>
        </w:tc>
        <w:tc>
          <w:tcPr>
            <w:tcW w:w="152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CLIP and sky-mask models</w:t>
            </w:r>
          </w:p>
        </w:tc>
        <w:tc>
          <w:tcPr>
            <w:tcW w:w="20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You confirm a download</w:t>
            </w:r>
          </w:p>
        </w:tc>
        <w:tc>
          <w:tcPr>
            <w:tcW w:w="21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GET; </w:t>
            </w:r>
            <w:r>
              <w:rPr>
                <w:rFonts w:eastAsia="Consolas" w:cs="Consolas" w:ascii="Consolas" w:hAnsi="Consolas"/>
                <w:color w:val="7A2E1F"/>
                <w:sz w:val="19"/>
                <w:szCs w:val="19"/>
              </w:rPr>
              <w:t>Lunelis</w:t>
            </w:r>
          </w:p>
        </w:tc>
        <w:tc>
          <w:tcPr>
            <w:tcW w:w="10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Off</w:t>
            </w:r>
          </w:p>
        </w:tc>
      </w:tr>
      <w:tr>
        <w:trPr>
          <w:cantSplit w:val="true"/>
        </w:trPr>
        <w:tc>
          <w:tcPr>
            <w:tcW w:w="255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tile.openstreetmap.org</w:t>
            </w:r>
          </w:p>
        </w:tc>
        <w:tc>
          <w:tcPr>
            <w:tcW w:w="1529"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Map pictures</w:t>
            </w:r>
          </w:p>
        </w:tc>
        <w:tc>
          <w:tcPr>
            <w:tcW w:w="202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Map shows tiles (</w:t>
            </w:r>
            <w:r>
              <w:rPr>
                <w:rFonts w:eastAsia="Consolas" w:cs="Consolas" w:ascii="Consolas" w:hAnsi="Consolas"/>
                <w:color w:val="7A2E1F"/>
                <w:sz w:val="19"/>
                <w:szCs w:val="19"/>
              </w:rPr>
              <w:t>map_online</w:t>
            </w:r>
            <w:r>
              <w:rPr>
                <w:sz w:val="19"/>
                <w:szCs w:val="19"/>
              </w:rPr>
              <w:t>); each tile fetched once</w:t>
            </w:r>
          </w:p>
        </w:tc>
        <w:tc>
          <w:tcPr>
            <w:tcW w:w="21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Zoom, column, row; </w:t>
            </w:r>
            <w:r>
              <w:rPr>
                <w:rFonts w:eastAsia="Consolas" w:cs="Consolas" w:ascii="Consolas" w:hAnsi="Consolas"/>
                <w:color w:val="7A2E1F"/>
                <w:sz w:val="19"/>
                <w:szCs w:val="19"/>
              </w:rPr>
              <w:t>Lunelis/x.y.z</w:t>
            </w:r>
          </w:p>
        </w:tc>
        <w:tc>
          <w:tcPr>
            <w:tcW w:w="108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Off</w:t>
            </w:r>
          </w:p>
        </w:tc>
      </w:tr>
      <w:tr>
        <w:trPr>
          <w:cantSplit w:val="true"/>
        </w:trPr>
        <w:tc>
          <w:tcPr>
            <w:tcW w:w="255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www.openstreetmap.org</w:t>
            </w:r>
          </w:p>
        </w:tc>
        <w:tc>
          <w:tcPr>
            <w:tcW w:w="1529"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Show a place in your browser</w:t>
            </w:r>
          </w:p>
        </w:tc>
        <w:tc>
          <w:tcPr>
            <w:tcW w:w="202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You click, and "location opens" is the browser</w:t>
            </w:r>
          </w:p>
        </w:tc>
        <w:tc>
          <w:tcPr>
            <w:tcW w:w="21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Coordinates, in a URL</w:t>
            </w:r>
          </w:p>
        </w:tc>
        <w:tc>
          <w:tcPr>
            <w:tcW w:w="108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Off</w:t>
            </w:r>
          </w:p>
        </w:tc>
      </w:tr>
      <w:tr>
        <w:trPr>
          <w:cantSplit w:val="true"/>
        </w:trPr>
        <w:tc>
          <w:tcPr>
            <w:tcW w:w="255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Home network, default port 8735 (in)</w:t>
            </w:r>
          </w:p>
        </w:tc>
        <w:tc>
          <w:tcPr>
            <w:tcW w:w="1529"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Family gallery</w:t>
            </w:r>
          </w:p>
        </w:tc>
        <w:tc>
          <w:tcPr>
            <w:tcW w:w="202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While an album is shared</w:t>
            </w:r>
          </w:p>
        </w:tc>
        <w:tc>
          <w:tcPr>
            <w:tcW w:w="217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1600 px JPEGs without EXIF</w:t>
            </w:r>
          </w:p>
        </w:tc>
        <w:tc>
          <w:tcPr>
            <w:tcW w:w="108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Off</w:t>
            </w:r>
          </w:p>
        </w:tc>
      </w:tr>
    </w:tbl>
    <w:p>
      <w:pPr>
        <w:pStyle w:val="Normal"/>
        <w:spacing w:lineRule="auto" w:line="240" w:before="0" w:after="120"/>
        <w:rPr/>
      </w:pPr>
      <w:r>
        <w:rPr/>
      </w:r>
    </w:p>
    <w:p>
      <w:pPr>
        <w:pStyle w:val="Normal"/>
        <w:spacing w:lineRule="auto" w:line="276" w:before="0" w:after="120"/>
        <w:rPr/>
      </w:pPr>
      <w:r>
        <w:rPr>
          <w:sz w:val="21"/>
          <w:szCs w:val="21"/>
        </w:rPr>
        <w:t xml:space="preserve">A search of </w:t>
      </w:r>
      <w:r>
        <w:rPr>
          <w:rFonts w:eastAsia="Consolas" w:cs="Consolas" w:ascii="Consolas" w:hAnsi="Consolas"/>
          <w:color w:val="7A2E1F"/>
          <w:sz w:val="21"/>
          <w:szCs w:val="21"/>
        </w:rPr>
        <w:t>src/lunelis</w:t>
      </w:r>
      <w:r>
        <w:rPr>
          <w:sz w:val="21"/>
          <w:szCs w:val="21"/>
        </w:rPr>
        <w:t xml:space="preserve"> for </w:t>
      </w:r>
      <w:r>
        <w:rPr>
          <w:rFonts w:eastAsia="Consolas" w:cs="Consolas" w:ascii="Consolas" w:hAnsi="Consolas"/>
          <w:color w:val="7A2E1F"/>
          <w:sz w:val="21"/>
          <w:szCs w:val="21"/>
        </w:rPr>
        <w:t>urllib</w:t>
      </w:r>
      <w:r>
        <w:rPr>
          <w:sz w:val="21"/>
          <w:szCs w:val="21"/>
        </w:rPr>
        <w:t xml:space="preserve">, </w:t>
      </w:r>
      <w:r>
        <w:rPr>
          <w:rFonts w:eastAsia="Consolas" w:cs="Consolas" w:ascii="Consolas" w:hAnsi="Consolas"/>
          <w:color w:val="7A2E1F"/>
          <w:sz w:val="21"/>
          <w:szCs w:val="21"/>
        </w:rPr>
        <w:t>QNetworkAccessManager</w:t>
      </w:r>
      <w:r>
        <w:rPr>
          <w:sz w:val="21"/>
          <w:szCs w:val="21"/>
        </w:rPr>
        <w:t xml:space="preserve">, </w:t>
      </w:r>
      <w:r>
        <w:rPr>
          <w:rFonts w:eastAsia="Consolas" w:cs="Consolas" w:ascii="Consolas" w:hAnsi="Consolas"/>
          <w:color w:val="7A2E1F"/>
          <w:sz w:val="21"/>
          <w:szCs w:val="21"/>
        </w:rPr>
        <w:t>socket</w:t>
      </w:r>
      <w:r>
        <w:rPr>
          <w:sz w:val="21"/>
          <w:szCs w:val="21"/>
        </w:rPr>
        <w:t xml:space="preserve"> and </w:t>
      </w:r>
      <w:r>
        <w:rPr>
          <w:rFonts w:eastAsia="Consolas" w:cs="Consolas" w:ascii="Consolas" w:hAnsi="Consolas"/>
          <w:color w:val="7A2E1F"/>
          <w:sz w:val="21"/>
          <w:szCs w:val="21"/>
        </w:rPr>
        <w:t>http</w:t>
      </w:r>
      <w:r>
        <w:rPr>
          <w:sz w:val="21"/>
          <w:szCs w:val="21"/>
        </w:rPr>
        <w:t xml:space="preserve"> finds only the files above. There is no account, no telemetry and no crash upload; Help &gt; Report a problem shows text for you to copy. Every model download and the update check send the program name in the </w:t>
      </w:r>
      <w:r>
        <w:rPr>
          <w:rFonts w:eastAsia="Consolas" w:cs="Consolas" w:ascii="Consolas" w:hAnsi="Consolas"/>
          <w:color w:val="7A2E1F"/>
          <w:sz w:val="21"/>
          <w:szCs w:val="21"/>
        </w:rPr>
        <w:t>User-Agent</w:t>
      </w:r>
      <w:r>
        <w:rPr>
          <w:sz w:val="21"/>
          <w:szCs w:val="21"/>
        </w:rPr>
        <w:t xml:space="preserve"> header and nothing else you could identify; the host sees your internet address.</w:t>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1F5FA8"/>
            </w:tcBorders>
            <w:shd w:color="auto" w:fill="E8F0FA" w:val="clear"/>
          </w:tcPr>
          <w:p>
            <w:pPr>
              <w:pStyle w:val="Normal"/>
              <w:spacing w:before="0" w:after="60"/>
              <w:rPr/>
            </w:pPr>
            <w:r>
              <w:rPr>
                <w:b/>
                <w:bCs/>
                <w:color w:val="1F5FA8"/>
                <w:sz w:val="17"/>
                <w:szCs w:val="17"/>
              </w:rPr>
              <w:t>NOTE  ·  What comes down is checked, but only so far</w:t>
            </w:r>
          </w:p>
          <w:p>
            <w:pPr>
              <w:pStyle w:val="ListParagraph"/>
              <w:numPr>
                <w:ilvl w:val="0"/>
                <w:numId w:val="1"/>
              </w:numPr>
              <w:spacing w:lineRule="auto" w:line="264" w:before="0" w:after="50"/>
              <w:rPr/>
            </w:pPr>
            <w:r>
              <w:rPr>
                <w:sz w:val="21"/>
                <w:szCs w:val="21"/>
              </w:rPr>
              <w:t>Model downloads are hashed on arrival and deleted on a mismatch. Existing model files are later accepted by size only.</w:t>
            </w:r>
          </w:p>
          <w:p>
            <w:pPr>
              <w:pStyle w:val="ListParagraph"/>
              <w:numPr>
                <w:ilvl w:val="0"/>
                <w:numId w:val="1"/>
              </w:numPr>
              <w:spacing w:lineRule="auto" w:line="264" w:before="0" w:after="50"/>
              <w:rPr/>
            </w:pPr>
            <w:r>
              <w:rPr>
                <w:sz w:val="21"/>
                <w:szCs w:val="21"/>
              </w:rPr>
              <w:t xml:space="preserve">An update needs a matching </w:t>
            </w:r>
            <w:r>
              <w:rPr>
                <w:rFonts w:eastAsia="Consolas" w:cs="Consolas" w:ascii="Consolas" w:hAnsi="Consolas"/>
                <w:color w:val="7A2E1F"/>
                <w:sz w:val="21"/>
                <w:szCs w:val="21"/>
              </w:rPr>
              <w:t>.sha256</w:t>
            </w:r>
            <w:r>
              <w:rPr>
                <w:sz w:val="21"/>
                <w:szCs w:val="21"/>
              </w:rPr>
              <w:t>. It comes from the same release as the zip, so it shows the download is intact, not who made it. The build is unsigned.</w:t>
            </w:r>
          </w:p>
          <w:p>
            <w:pPr>
              <w:pStyle w:val="ListParagraph"/>
              <w:numPr>
                <w:ilvl w:val="0"/>
                <w:numId w:val="1"/>
              </w:numPr>
              <w:spacing w:lineRule="auto" w:line="264" w:before="0" w:after="50"/>
              <w:rPr/>
            </w:pPr>
            <w:r>
              <w:rPr>
                <w:sz w:val="21"/>
                <w:szCs w:val="21"/>
              </w:rPr>
              <w:t>Map tiles are decoded as images before saving; they are not hashed.</w:t>
            </w:r>
          </w:p>
        </w:tc>
      </w:tr>
    </w:tbl>
    <w:p>
      <w:pPr>
        <w:pStyle w:val="Normal"/>
        <w:spacing w:lineRule="auto" w:line="240" w:before="0" w:after="140"/>
        <w:rPr/>
      </w:pPr>
      <w:r>
        <w:rPr/>
      </w:r>
    </w:p>
    <w:tbl>
      <w:tblPr>
        <w:tblW w:w="9360" w:type="dxa"/>
        <w:jc w:val="left"/>
        <w:tblInd w:w="0" w:type="dxa"/>
        <w:tblLayout w:type="fixed"/>
        <w:tblCellMar>
          <w:top w:w="100" w:type="dxa"/>
          <w:left w:w="180" w:type="dxa"/>
          <w:bottom w:w="60" w:type="dxa"/>
          <w:right w:w="160" w:type="dxa"/>
        </w:tblCellMar>
      </w:tblPr>
      <w:tblGrid>
        <w:gridCol w:w="9360"/>
      </w:tblGrid>
      <w:tr>
        <w:trPr>
          <w:cantSplit w:val="true"/>
        </w:trPr>
        <w:tc>
          <w:tcPr>
            <w:tcW w:w="9360" w:type="dxa"/>
            <w:tcBorders>
              <w:left w:val="single" w:sz="36" w:space="0" w:color="B26A00"/>
            </w:tcBorders>
            <w:shd w:color="auto" w:fill="FDF1DC" w:val="clear"/>
          </w:tcPr>
          <w:p>
            <w:pPr>
              <w:pStyle w:val="Normal"/>
              <w:spacing w:before="0" w:after="60"/>
              <w:rPr/>
            </w:pPr>
            <w:r>
              <w:rPr>
                <w:b/>
                <w:bCs/>
                <w:color w:val="B26A00"/>
                <w:sz w:val="17"/>
                <w:szCs w:val="17"/>
              </w:rPr>
              <w:t>WARNING  ·  Family gallery</w:t>
            </w:r>
          </w:p>
          <w:p>
            <w:pPr>
              <w:pStyle w:val="Normal"/>
              <w:spacing w:lineRule="auto" w:line="276" w:before="0" w:after="120"/>
              <w:rPr/>
            </w:pPr>
            <w:r>
              <w:rPr>
                <w:sz w:val="21"/>
                <w:szCs w:val="21"/>
              </w:rPr>
              <w:t>Plain HTTP on all addresses of the PC (</w:t>
            </w:r>
            <w:r>
              <w:rPr>
                <w:rFonts w:eastAsia="Consolas" w:cs="Consolas" w:ascii="Consolas" w:hAnsi="Consolas"/>
                <w:color w:val="7A2E1F"/>
                <w:sz w:val="21"/>
                <w:szCs w:val="21"/>
              </w:rPr>
              <w:t>0.0.0.0</w:t>
            </w:r>
            <w:r>
              <w:rPr>
                <w:sz w:val="21"/>
                <w:szCs w:val="21"/>
              </w:rPr>
              <w:t>). A request from outside the home ranges is refused first. Then: a random key per album, an optional PIN (PBKDF2, 200,000 rounds), 5 wrong PINs lock an address for 10 minutes, 20 lock an album for an hour, at most 32 connections, 1600 px copies with no EXIF. Home-network traffic is not encrypted.</w:t>
            </w:r>
          </w:p>
        </w:tc>
      </w:tr>
    </w:tbl>
    <w:p>
      <w:pPr>
        <w:pStyle w:val="Normal"/>
        <w:spacing w:lineRule="auto" w:line="240" w:before="0" w:after="140"/>
        <w:rPr/>
      </w:pPr>
      <w:r>
        <w:rPr/>
      </w:r>
    </w:p>
    <w:p>
      <w:pPr>
        <w:pStyle w:val="Normal"/>
        <w:spacing w:lineRule="auto" w:line="276" w:before="0" w:after="120"/>
        <w:rPr/>
      </w:pPr>
      <w:r>
        <w:rPr>
          <w:b/>
          <w:bCs/>
          <w:sz w:val="21"/>
          <w:szCs w:val="21"/>
        </w:rPr>
        <w:t>The model downloads in full.</w:t>
      </w:r>
      <w:r>
        <w:rPr>
          <w:sz w:val="21"/>
          <w:szCs w:val="21"/>
        </w:rPr>
        <w:t xml:space="preserve"> All four sets come to about 414 MB. Each file is pinned by SHA-256 and size in the code (</w:t>
      </w:r>
      <w:r>
        <w:rPr>
          <w:rFonts w:eastAsia="Consolas" w:cs="Consolas" w:ascii="Consolas" w:hAnsi="Consolas"/>
          <w:color w:val="7A2E1F"/>
          <w:sz w:val="21"/>
          <w:szCs w:val="21"/>
        </w:rPr>
        <w:t>recognize/clip.py</w:t>
      </w:r>
      <w:r>
        <w:rPr>
          <w:sz w:val="21"/>
          <w:szCs w:val="21"/>
        </w:rPr>
        <w:t xml:space="preserve">, </w:t>
      </w:r>
      <w:r>
        <w:rPr>
          <w:rFonts w:eastAsia="Consolas" w:cs="Consolas" w:ascii="Consolas" w:hAnsi="Consolas"/>
          <w:color w:val="7A2E1F"/>
          <w:sz w:val="21"/>
          <w:szCs w:val="21"/>
        </w:rPr>
        <w:t>recognize/faces.py</w:t>
      </w:r>
      <w:r>
        <w:rPr>
          <w:sz w:val="21"/>
          <w:szCs w:val="21"/>
        </w:rPr>
        <w:t xml:space="preserve">, </w:t>
      </w:r>
      <w:r>
        <w:rPr>
          <w:rFonts w:eastAsia="Consolas" w:cs="Consolas" w:ascii="Consolas" w:hAnsi="Consolas"/>
          <w:color w:val="7A2E1F"/>
          <w:sz w:val="21"/>
          <w:szCs w:val="21"/>
        </w:rPr>
        <w:t>edit/ai.py</w:t>
      </w:r>
      <w:r>
        <w:rPr>
          <w:sz w:val="21"/>
          <w:szCs w:val="21"/>
        </w:rPr>
        <w:t>).</w:t>
      </w:r>
    </w:p>
    <w:tbl>
      <w:tblPr>
        <w:tblW w:w="9360" w:type="dxa"/>
        <w:jc w:val="left"/>
        <w:tblInd w:w="0" w:type="dxa"/>
        <w:tblLayout w:type="fixed"/>
        <w:tblCellMar>
          <w:top w:w="60" w:type="dxa"/>
          <w:left w:w="100" w:type="dxa"/>
          <w:bottom w:w="40" w:type="dxa"/>
          <w:right w:w="100" w:type="dxa"/>
        </w:tblCellMar>
      </w:tblPr>
      <w:tblGrid>
        <w:gridCol w:w="1720"/>
        <w:gridCol w:w="2838"/>
        <w:gridCol w:w="2924"/>
        <w:gridCol w:w="1877"/>
      </w:tblGrid>
      <w:tr>
        <w:trPr>
          <w:tblHeader w:val="true"/>
          <w:cantSplit w:val="true"/>
        </w:trPr>
        <w:tc>
          <w:tcPr>
            <w:tcW w:w="172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Model</w:t>
            </w:r>
          </w:p>
        </w:tc>
        <w:tc>
          <w:tcPr>
            <w:tcW w:w="2838"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Files and sizes in bytes</w:t>
            </w:r>
          </w:p>
        </w:tc>
        <w:tc>
          <w:tcPr>
            <w:tcW w:w="2924"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Source</w:t>
            </w:r>
          </w:p>
        </w:tc>
        <w:tc>
          <w:tcPr>
            <w:tcW w:w="1877"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Saved in</w:t>
            </w:r>
          </w:p>
        </w:tc>
      </w:tr>
      <w:tr>
        <w:trPr>
          <w:cantSplit w:val="true"/>
        </w:trPr>
        <w:tc>
          <w:tcPr>
            <w:tcW w:w="172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YuNet and SFace (faces)</w:t>
            </w:r>
          </w:p>
        </w:tc>
        <w:tc>
          <w:tcPr>
            <w:tcW w:w="283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Detector 232,589; recognizer 38,696,353</w:t>
            </w:r>
          </w:p>
        </w:tc>
        <w:tc>
          <w:tcPr>
            <w:tcW w:w="292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github.com, OpenCV model zoo at a pinned commit</w:t>
            </w:r>
          </w:p>
        </w:tc>
        <w:tc>
          <w:tcPr>
            <w:tcW w:w="187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models/faces/</w:t>
            </w:r>
          </w:p>
        </w:tc>
      </w:tr>
      <w:tr>
        <w:trPr>
          <w:cantSplit w:val="true"/>
        </w:trPr>
        <w:tc>
          <w:tcPr>
            <w:tcW w:w="172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CLIP ViT-B/32 (scenes, Ask)</w:t>
            </w:r>
          </w:p>
        </w:tc>
        <w:tc>
          <w:tcPr>
            <w:tcW w:w="283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Image model 89,117,001; text model 64,504,507; two word lists 862,328 and 524,619</w:t>
            </w:r>
          </w:p>
        </w:tc>
        <w:tc>
          <w:tcPr>
            <w:tcW w:w="292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huggingface.co, an ONNX copy of OpenAI CLIP</w:t>
            </w:r>
          </w:p>
        </w:tc>
        <w:tc>
          <w:tcPr>
            <w:tcW w:w="187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models/clip/</w:t>
            </w:r>
          </w:p>
        </w:tc>
      </w:tr>
      <w:tr>
        <w:trPr>
          <w:cantSplit w:val="true"/>
        </w:trPr>
        <w:tc>
          <w:tcPr>
            <w:tcW w:w="172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Silueta (subject mask)</w:t>
            </w:r>
          </w:p>
        </w:tc>
        <w:tc>
          <w:tcPr>
            <w:tcW w:w="283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One file, 44,173,029</w:t>
            </w:r>
          </w:p>
        </w:tc>
        <w:tc>
          <w:tcPr>
            <w:tcW w:w="292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github.com, rembg release v0.0.0</w:t>
            </w:r>
          </w:p>
        </w:tc>
        <w:tc>
          <w:tcPr>
            <w:tcW w:w="1877"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models/</w:t>
            </w:r>
          </w:p>
        </w:tc>
      </w:tr>
      <w:tr>
        <w:trPr>
          <w:cantSplit w:val="true"/>
        </w:trPr>
        <w:tc>
          <w:tcPr>
            <w:tcW w:w="172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Skyseg (sky mask)</w:t>
            </w:r>
          </w:p>
        </w:tc>
        <w:tc>
          <w:tcPr>
            <w:tcW w:w="283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One file, 175,997,079</w:t>
            </w:r>
          </w:p>
        </w:tc>
        <w:tc>
          <w:tcPr>
            <w:tcW w:w="292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huggingface.co, a published skyseg model</w:t>
            </w:r>
          </w:p>
        </w:tc>
        <w:tc>
          <w:tcPr>
            <w:tcW w:w="1877"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models/</w:t>
            </w:r>
          </w:p>
        </w:tc>
      </w:tr>
    </w:tbl>
    <w:p>
      <w:pPr>
        <w:pStyle w:val="Normal"/>
        <w:keepNext w:val="true"/>
        <w:spacing w:before="0" w:after="0"/>
        <w:rPr/>
      </w:pPr>
      <w:r>
        <w:br w:type="page"/>
      </w:r>
      <w:r>
        <w:rPr>
          <w:b/>
          <w:bCs/>
          <w:color w:val="0A7691"/>
          <w:spacing w:val="40"/>
          <w:sz w:val="17"/>
          <w:szCs w:val="17"/>
        </w:rPr>
        <w:t>CHAPTER 15</w:t>
      </w:r>
    </w:p>
    <w:p>
      <w:pPr>
        <w:pStyle w:val="Heading1"/>
        <w:rPr/>
      </w:pPr>
      <w:bookmarkStart w:id="32" w:name="__RefHeading___Toc2877_4090186315"/>
      <w:bookmarkStart w:id="33" w:name="_Toc17"/>
      <w:bookmarkEnd w:id="32"/>
      <w:r>
        <w:rPr/>
        <w:t>Data inventory</w:t>
      </w:r>
      <w:bookmarkEnd w:id="33"/>
    </w:p>
    <w:tbl>
      <w:tblPr>
        <w:tblW w:w="9360" w:type="dxa"/>
        <w:jc w:val="left"/>
        <w:tblInd w:w="0" w:type="dxa"/>
        <w:tblLayout w:type="fixed"/>
        <w:tblCellMar>
          <w:top w:w="60" w:type="dxa"/>
          <w:left w:w="100" w:type="dxa"/>
          <w:bottom w:w="40" w:type="dxa"/>
          <w:right w:w="100" w:type="dxa"/>
        </w:tblCellMar>
      </w:tblPr>
      <w:tblGrid>
        <w:gridCol w:w="2675"/>
        <w:gridCol w:w="2674"/>
        <w:gridCol w:w="1336"/>
        <w:gridCol w:w="2674"/>
      </w:tblGrid>
      <w:tr>
        <w:trPr>
          <w:tblHeader w:val="true"/>
          <w:cantSplit w:val="true"/>
        </w:trPr>
        <w:tc>
          <w:tcPr>
            <w:tcW w:w="2675"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Data</w:t>
            </w:r>
          </w:p>
        </w:tc>
        <w:tc>
          <w:tcPr>
            <w:tcW w:w="2674"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Where it lives</w:t>
            </w:r>
          </w:p>
        </w:tc>
        <w:tc>
          <w:tcPr>
            <w:tcW w:w="1336"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Kept for</w:t>
            </w:r>
          </w:p>
        </w:tc>
        <w:tc>
          <w:tcPr>
            <w:tcW w:w="2674"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Leaves the PC?</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Photos and videos</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Your source folders</w:t>
            </w:r>
          </w:p>
        </w:tc>
        <w:tc>
          <w:tcPr>
            <w:tcW w:w="133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Until you remove them</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Only by your action: export, import, backup, shared album</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 ratings, picks, tags, albums, events, faces, settings, EXIF</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catalog.db</w:t>
            </w:r>
            <w:r>
              <w:rPr>
                <w:sz w:val="19"/>
                <w:szCs w:val="19"/>
              </w:rPr>
              <w:t xml:space="preserve"> in the data folder</w:t>
            </w:r>
          </w:p>
        </w:tc>
        <w:tc>
          <w:tcPr>
            <w:tcW w:w="13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For ever</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No. In snapshots and backup sets</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Edit stacks, virtual copies</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edits</w:t>
            </w:r>
            <w:r>
              <w:rPr>
                <w:sz w:val="19"/>
                <w:szCs w:val="19"/>
              </w:rPr>
              <w:t xml:space="preserve">, </w:t>
            </w:r>
            <w:r>
              <w:rPr>
                <w:rFonts w:eastAsia="Consolas" w:cs="Consolas" w:ascii="Consolas" w:hAnsi="Consolas"/>
                <w:color w:val="7A2E1F"/>
                <w:sz w:val="19"/>
                <w:szCs w:val="19"/>
              </w:rPr>
              <w:t>copies</w:t>
            </w:r>
            <w:r>
              <w:rPr>
                <w:sz w:val="19"/>
                <w:szCs w:val="19"/>
              </w:rPr>
              <w:t xml:space="preserve">; </w:t>
            </w:r>
            <w:r>
              <w:rPr>
                <w:rFonts w:eastAsia="Consolas" w:cs="Consolas" w:ascii="Consolas" w:hAnsi="Consolas"/>
                <w:color w:val="7A2E1F"/>
                <w:sz w:val="19"/>
                <w:szCs w:val="19"/>
              </w:rPr>
              <w:t>lunelis:EditStack</w:t>
            </w:r>
            <w:r>
              <w:rPr>
                <w:sz w:val="19"/>
                <w:szCs w:val="19"/>
              </w:rPr>
              <w:t xml:space="preserve"> in sidecars</w:t>
            </w:r>
          </w:p>
        </w:tc>
        <w:tc>
          <w:tcPr>
            <w:tcW w:w="133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For ever</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Sidecar text goes into backups</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Thumbnails, edit previews, masks</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cache/</w:t>
            </w:r>
          </w:p>
        </w:tc>
        <w:tc>
          <w:tcPr>
            <w:tcW w:w="13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Until cleared</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No</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Sidecars</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sidecars/</w:t>
            </w:r>
            <w:r>
              <w:rPr>
                <w:sz w:val="19"/>
                <w:szCs w:val="19"/>
              </w:rPr>
              <w:t xml:space="preserve"> (central) or beside the photo</w:t>
            </w:r>
          </w:p>
        </w:tc>
        <w:tc>
          <w:tcPr>
            <w:tcW w:w="133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For ever</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In backup sets</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Face fingerprints, names, crops</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faces</w:t>
            </w:r>
            <w:r>
              <w:rPr>
                <w:sz w:val="19"/>
                <w:szCs w:val="19"/>
              </w:rPr>
              <w:t xml:space="preserve">, </w:t>
            </w:r>
            <w:r>
              <w:rPr>
                <w:rFonts w:eastAsia="Consolas" w:cs="Consolas" w:ascii="Consolas" w:hAnsi="Consolas"/>
                <w:color w:val="7A2E1F"/>
                <w:sz w:val="19"/>
                <w:szCs w:val="19"/>
              </w:rPr>
              <w:t>people</w:t>
            </w:r>
            <w:r>
              <w:rPr>
                <w:sz w:val="19"/>
                <w:szCs w:val="19"/>
              </w:rPr>
              <w:t xml:space="preserve">, </w:t>
            </w:r>
            <w:r>
              <w:rPr>
                <w:rFonts w:eastAsia="Consolas" w:cs="Consolas" w:ascii="Consolas" w:hAnsi="Consolas"/>
                <w:color w:val="7A2E1F"/>
                <w:sz w:val="19"/>
                <w:szCs w:val="19"/>
              </w:rPr>
              <w:t>cache/faces</w:t>
            </w:r>
          </w:p>
        </w:tc>
        <w:tc>
          <w:tcPr>
            <w:tcW w:w="13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For ever</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No. In snapshots, so a shared snapshot shares them</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Scene fingerprints, suggestions</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embeddings</w:t>
            </w:r>
            <w:r>
              <w:rPr>
                <w:sz w:val="19"/>
                <w:szCs w:val="19"/>
              </w:rPr>
              <w:t xml:space="preserve">, </w:t>
            </w:r>
            <w:r>
              <w:rPr>
                <w:rFonts w:eastAsia="Consolas" w:cs="Consolas" w:ascii="Consolas" w:hAnsi="Consolas"/>
                <w:color w:val="7A2E1F"/>
                <w:sz w:val="19"/>
                <w:szCs w:val="19"/>
              </w:rPr>
              <w:t>file_tags</w:t>
            </w:r>
          </w:p>
        </w:tc>
        <w:tc>
          <w:tcPr>
            <w:tcW w:w="133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For ever</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No</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Place tags, pins</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photo_places</w:t>
            </w:r>
            <w:r>
              <w:rPr>
                <w:sz w:val="19"/>
                <w:szCs w:val="19"/>
              </w:rPr>
              <w:t xml:space="preserve">, </w:t>
            </w:r>
            <w:r>
              <w:rPr>
                <w:rFonts w:eastAsia="Consolas" w:cs="Consolas" w:ascii="Consolas" w:hAnsi="Consolas"/>
                <w:color w:val="7A2E1F"/>
                <w:sz w:val="19"/>
                <w:szCs w:val="19"/>
              </w:rPr>
              <w:t>locations</w:t>
            </w:r>
          </w:p>
        </w:tc>
        <w:tc>
          <w:tcPr>
            <w:tcW w:w="13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For ever</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Tags in sidecar text; pins no</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Models</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models/</w:t>
            </w:r>
          </w:p>
        </w:tc>
        <w:tc>
          <w:tcPr>
            <w:tcW w:w="133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Until removed</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They come in only</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 snapshots</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backups/*.zip</w:t>
            </w:r>
            <w:r>
              <w:rPr>
                <w:sz w:val="19"/>
                <w:szCs w:val="19"/>
              </w:rPr>
              <w:t xml:space="preserve"> or your folder</w:t>
            </w:r>
          </w:p>
        </w:tc>
        <w:tc>
          <w:tcPr>
            <w:tcW w:w="13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Newest 10 of all kinds</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In backup sets (5 kept)</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Set-aside files</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_Lunelis Quarantine</w:t>
            </w:r>
            <w:r>
              <w:rPr>
                <w:sz w:val="19"/>
                <w:szCs w:val="19"/>
              </w:rPr>
              <w:t>, or Lunelis folder Duplicates and Trash</w:t>
            </w:r>
          </w:p>
        </w:tc>
        <w:tc>
          <w:tcPr>
            <w:tcW w:w="133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Until you empty them</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No</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Staging, update files</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staging/</w:t>
            </w:r>
            <w:r>
              <w:rPr>
                <w:sz w:val="19"/>
                <w:szCs w:val="19"/>
              </w:rPr>
              <w:t xml:space="preserve">, </w:t>
            </w:r>
            <w:r>
              <w:rPr>
                <w:rFonts w:eastAsia="Consolas" w:cs="Consolas" w:ascii="Consolas" w:hAnsi="Consolas"/>
                <w:color w:val="7A2E1F"/>
                <w:sz w:val="19"/>
                <w:szCs w:val="19"/>
              </w:rPr>
              <w:t>updates/</w:t>
            </w:r>
          </w:p>
        </w:tc>
        <w:tc>
          <w:tcPr>
            <w:tcW w:w="13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Until placed or cleaned</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update zip comes in</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Map tiles</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map_tiles/</w:t>
            </w:r>
          </w:p>
        </w:tc>
        <w:tc>
          <w:tcPr>
            <w:tcW w:w="1336"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For ever</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They come in only</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Gallery copies</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gallery_cache/</w:t>
            </w:r>
          </w:p>
        </w:tc>
        <w:tc>
          <w:tcPr>
            <w:tcW w:w="13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Until cleared</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Served on the home network</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Log</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logs/lunelis.log</w:t>
            </w:r>
            <w:r>
              <w:rPr>
                <w:sz w:val="19"/>
                <w:szCs w:val="19"/>
              </w:rPr>
              <w:t>, 5 files of 2 MB</w:t>
            </w:r>
          </w:p>
        </w:tc>
        <w:tc>
          <w:tcPr>
            <w:tcW w:w="1336"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Rotated</w:t>
            </w:r>
          </w:p>
        </w:tc>
        <w:tc>
          <w:tcPr>
            <w:tcW w:w="2674"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No. May name folders and files</w:t>
            </w:r>
          </w:p>
        </w:tc>
      </w:tr>
      <w:tr>
        <w:trPr>
          <w:cantSplit w:val="true"/>
        </w:trPr>
        <w:tc>
          <w:tcPr>
            <w:tcW w:w="2675"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Location and set-up records</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location.json</w:t>
            </w:r>
            <w:r>
              <w:rPr>
                <w:sz w:val="19"/>
                <w:szCs w:val="19"/>
              </w:rPr>
              <w:t xml:space="preserve">, </w:t>
            </w:r>
            <w:r>
              <w:rPr>
                <w:rFonts w:eastAsia="Consolas" w:cs="Consolas" w:ascii="Consolas" w:hAnsi="Consolas"/>
                <w:color w:val="7A2E1F"/>
                <w:sz w:val="19"/>
                <w:szCs w:val="19"/>
              </w:rPr>
              <w:t>setup.json</w:t>
            </w:r>
            <w:r>
              <w:rPr>
                <w:sz w:val="19"/>
                <w:szCs w:val="19"/>
              </w:rPr>
              <w:t>, Windows Run and Uninstall keys</w:t>
            </w:r>
          </w:p>
        </w:tc>
        <w:tc>
          <w:tcPr>
            <w:tcW w:w="1336"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Until changed</w:t>
            </w:r>
          </w:p>
        </w:tc>
        <w:tc>
          <w:tcPr>
            <w:tcW w:w="2674"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No</w:t>
            </w:r>
          </w:p>
        </w:tc>
      </w:tr>
    </w:tbl>
    <w:p>
      <w:pPr>
        <w:pStyle w:val="Normal"/>
        <w:keepNext w:val="true"/>
        <w:spacing w:before="0" w:after="0"/>
        <w:rPr/>
      </w:pPr>
      <w:r>
        <w:br w:type="page"/>
      </w:r>
      <w:r>
        <w:rPr>
          <w:b/>
          <w:bCs/>
          <w:color w:val="0A7691"/>
          <w:spacing w:val="40"/>
          <w:sz w:val="17"/>
          <w:szCs w:val="17"/>
        </w:rPr>
        <w:t>CHAPTER 16</w:t>
      </w:r>
    </w:p>
    <w:p>
      <w:pPr>
        <w:pStyle w:val="Heading1"/>
        <w:rPr/>
      </w:pPr>
      <w:bookmarkStart w:id="34" w:name="__RefHeading___Toc2879_4090186315"/>
      <w:bookmarkStart w:id="35" w:name="_Toc18"/>
      <w:bookmarkEnd w:id="34"/>
      <w:r>
        <w:rPr/>
        <w:t>Failure paths</w:t>
      </w:r>
      <w:bookmarkEnd w:id="35"/>
    </w:p>
    <w:tbl>
      <w:tblPr>
        <w:tblW w:w="9360" w:type="dxa"/>
        <w:jc w:val="left"/>
        <w:tblInd w:w="0" w:type="dxa"/>
        <w:tblLayout w:type="fixed"/>
        <w:tblCellMar>
          <w:top w:w="60" w:type="dxa"/>
          <w:left w:w="100" w:type="dxa"/>
          <w:bottom w:w="40" w:type="dxa"/>
          <w:right w:w="100" w:type="dxa"/>
        </w:tblCellMar>
      </w:tblPr>
      <w:tblGrid>
        <w:gridCol w:w="2358"/>
        <w:gridCol w:w="3502"/>
        <w:gridCol w:w="3500"/>
      </w:tblGrid>
      <w:tr>
        <w:trPr>
          <w:tblHeader w:val="true"/>
          <w:cantSplit w:val="true"/>
        </w:trPr>
        <w:tc>
          <w:tcPr>
            <w:tcW w:w="2358"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What fails</w:t>
            </w:r>
          </w:p>
        </w:tc>
        <w:tc>
          <w:tcPr>
            <w:tcW w:w="350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What the program does</w:t>
            </w:r>
          </w:p>
        </w:tc>
        <w:tc>
          <w:tcPr>
            <w:tcW w:w="350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What the user sees</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NAS or drive offline</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The scan refuses the source. Metadata and thumbnail passes leave its files pending. Jobs go to </w:t>
            </w:r>
            <w:r>
              <w:rPr>
                <w:rFonts w:eastAsia="Consolas" w:cs="Consolas" w:ascii="Consolas" w:hAnsi="Consolas"/>
                <w:color w:val="7A2E1F"/>
                <w:sz w:val="19"/>
                <w:szCs w:val="19"/>
              </w:rPr>
              <w:t>waiting</w:t>
            </w:r>
            <w:r>
              <w:rPr>
                <w:sz w:val="19"/>
                <w:szCs w:val="19"/>
              </w:rPr>
              <w:t xml:space="preserve"> and retry every 60 s. An import waits</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"Folder unavailable"; photos marked OFFLINE (checked every 60 s); "Waiting for ... to come back online"</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Staging disk full</w:t>
            </w:r>
          </w:p>
        </w:tc>
        <w:tc>
          <w:tcPr>
            <w:tcW w:w="350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import pauses; no file is half placed</w:t>
            </w:r>
          </w:p>
        </w:tc>
        <w:tc>
          <w:tcPr>
            <w:tcW w:w="35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"Out of staging space"</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Backup drive full or removed</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The job pauses or waits. Nothing is deleted from the backup</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The set's status line says why</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Power cut or crash</w:t>
            </w:r>
          </w:p>
        </w:tc>
        <w:tc>
          <w:tcPr>
            <w:tcW w:w="350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Scans keep committed batches. A job resumes at its first pending folder; an import from </w:t>
            </w:r>
            <w:r>
              <w:rPr>
                <w:rFonts w:eastAsia="Consolas" w:cs="Consolas" w:ascii="Consolas" w:hAnsi="Consolas"/>
                <w:color w:val="7A2E1F"/>
                <w:sz w:val="19"/>
                <w:szCs w:val="19"/>
              </w:rPr>
              <w:t>import_items</w:t>
            </w:r>
            <w:r>
              <w:rPr>
                <w:sz w:val="19"/>
                <w:szCs w:val="19"/>
              </w:rPr>
              <w:t>; a migration at its last safe state</w:t>
            </w:r>
          </w:p>
        </w:tc>
        <w:tc>
          <w:tcPr>
            <w:tcW w:w="35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"Resuming after an interruption"</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Catalog damaged or empty</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Start-up will not open it, and never starts silently empty</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box: restore the newest snapshot (bad catalog kept beside it), start empty, or quit</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Catalog from a newer version</w:t>
            </w:r>
          </w:p>
        </w:tc>
        <w:tc>
          <w:tcPr>
            <w:tcW w:w="350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Refused, untouched</w:t>
            </w:r>
          </w:p>
        </w:tc>
        <w:tc>
          <w:tcPr>
            <w:tcW w:w="35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message to install the newest Lunelis</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location.json</w:t>
            </w:r>
            <w:r>
              <w:rPr>
                <w:sz w:val="19"/>
                <w:szCs w:val="19"/>
              </w:rPr>
              <w:t xml:space="preserve"> unreadable</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The default data folder is used for now; nothing moves</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warning naming the file</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sidecar cannot be written</w:t>
            </w:r>
          </w:p>
        </w:tc>
        <w:tc>
          <w:tcPr>
            <w:tcW w:w="350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change stays pending in the catalog and is retried (60 s; 5 min after an error)</w:t>
            </w:r>
          </w:p>
        </w:tc>
        <w:tc>
          <w:tcPr>
            <w:tcW w:w="35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"Couldn't write N sidecar(s) - kept in the catalog"</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photo cannot be decoded</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thumb_error</w:t>
            </w:r>
            <w:r>
              <w:rPr>
                <w:sz w:val="19"/>
                <w:szCs w:val="19"/>
              </w:rPr>
              <w:t xml:space="preserve"> or </w:t>
            </w:r>
            <w:r>
              <w:rPr>
                <w:rFonts w:eastAsia="Consolas" w:cs="Consolas" w:ascii="Consolas" w:hAnsi="Consolas"/>
                <w:color w:val="7A2E1F"/>
                <w:sz w:val="19"/>
                <w:szCs w:val="19"/>
              </w:rPr>
              <w:t>read_error</w:t>
            </w:r>
            <w:r>
              <w:rPr>
                <w:sz w:val="19"/>
                <w:szCs w:val="19"/>
              </w:rPr>
              <w:t xml:space="preserve"> is stored; skipped until it changes</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placeholder tile; a row in Damaged files</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model is missing</w:t>
            </w:r>
          </w:p>
        </w:tc>
        <w:tc>
          <w:tcPr>
            <w:tcW w:w="350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step is skipped silently; Ask falls back to word search</w:t>
            </w:r>
          </w:p>
        </w:tc>
        <w:tc>
          <w:tcPr>
            <w:tcW w:w="35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"Download and turn on" button in Settings</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download fails its hash</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The partial file is deleted; nothing is installed</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"Didn't match its checksum - nothing was installed"</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update cannot be swapped in</w:t>
            </w:r>
          </w:p>
        </w:tc>
        <w:tc>
          <w:tcPr>
            <w:tcW w:w="350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script puts the old folder back and starts it</w:t>
            </w:r>
          </w:p>
        </w:tc>
        <w:tc>
          <w:tcPr>
            <w:tcW w:w="35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warning on the next start</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card is pulled mid-copy</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The import waits; it resumes when the same card (volume serial) is back. Staged files are kept</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"Waiting for the card to be inserted again"</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migration copy does not match</w:t>
            </w:r>
          </w:p>
        </w:tc>
        <w:tc>
          <w:tcPr>
            <w:tcW w:w="350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copy is deleted and the file fails; the original is untouched</w:t>
            </w:r>
          </w:p>
        </w:tc>
        <w:tc>
          <w:tcPr>
            <w:tcW w:w="35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A failed item in the Migrate page</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Map tiles cannot be reached</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Tiles already saved still draw. The dots always work</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one-time note on the Map page</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The gallery port is busy</w:t>
            </w:r>
          </w:p>
        </w:tc>
        <w:tc>
          <w:tcPr>
            <w:tcW w:w="350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The server does not start</w:t>
            </w:r>
          </w:p>
        </w:tc>
        <w:tc>
          <w:tcPr>
            <w:tcW w:w="350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"The family gallery couldn't start on port N"</w:t>
            </w:r>
          </w:p>
        </w:tc>
      </w:tr>
      <w:tr>
        <w:trPr>
          <w:cantSplit w:val="true"/>
        </w:trPr>
        <w:tc>
          <w:tcPr>
            <w:tcW w:w="235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One library-pass step errors</w:t>
            </w:r>
          </w:p>
        </w:tc>
        <w:tc>
          <w:tcPr>
            <w:tcW w:w="350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It is logged; the other steps still run</w:t>
            </w:r>
          </w:p>
        </w:tc>
        <w:tc>
          <w:tcPr>
            <w:tcW w:w="350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"Finished, but these stopped on an error: ..."</w:t>
            </w:r>
          </w:p>
        </w:tc>
      </w:tr>
    </w:tbl>
    <w:p>
      <w:pPr>
        <w:pStyle w:val="Normal"/>
        <w:keepNext w:val="true"/>
        <w:spacing w:before="0" w:after="0"/>
        <w:rPr/>
      </w:pPr>
      <w:r>
        <w:br w:type="page"/>
      </w:r>
      <w:r>
        <w:rPr>
          <w:b/>
          <w:bCs/>
          <w:color w:val="0A7691"/>
          <w:spacing w:val="40"/>
          <w:sz w:val="17"/>
          <w:szCs w:val="17"/>
        </w:rPr>
        <w:t>REFERENCE</w:t>
      </w:r>
    </w:p>
    <w:p>
      <w:pPr>
        <w:pStyle w:val="Heading1"/>
        <w:rPr/>
      </w:pPr>
      <w:bookmarkStart w:id="36" w:name="__RefHeading___Toc2881_4090186315"/>
      <w:bookmarkStart w:id="37" w:name="_Toc19"/>
      <w:bookmarkEnd w:id="36"/>
      <w:r>
        <w:rPr/>
        <w:t>To check</w:t>
      </w:r>
      <w:bookmarkEnd w:id="37"/>
    </w:p>
    <w:p>
      <w:pPr>
        <w:pStyle w:val="ListParagraph"/>
        <w:numPr>
          <w:ilvl w:val="0"/>
          <w:numId w:val="1"/>
        </w:numPr>
        <w:spacing w:lineRule="auto" w:line="264" w:before="0" w:after="50"/>
        <w:rPr/>
      </w:pPr>
      <w:r>
        <w:rPr>
          <w:b/>
          <w:bCs/>
          <w:sz w:val="21"/>
          <w:szCs w:val="21"/>
        </w:rPr>
        <w:t>Start-up scan.</w:t>
      </w:r>
      <w:r>
        <w:rPr>
          <w:sz w:val="21"/>
          <w:szCs w:val="21"/>
        </w:rPr>
        <w:t xml:space="preserve"> No timer or start-up call that starts a scan was found in </w:t>
      </w:r>
      <w:r>
        <w:rPr>
          <w:rFonts w:eastAsia="Consolas" w:cs="Consolas" w:ascii="Consolas" w:hAnsi="Consolas"/>
          <w:color w:val="7A2E1F"/>
          <w:sz w:val="21"/>
          <w:szCs w:val="21"/>
        </w:rPr>
        <w:t>ui/main_window.py</w:t>
      </w:r>
      <w:r>
        <w:rPr>
          <w:sz w:val="21"/>
          <w:szCs w:val="21"/>
        </w:rPr>
        <w:t>. Scans start from Add folder, F5, Library status, Settings, an import and the migration wizard. Confirm this is intended.</w:t>
      </w:r>
    </w:p>
    <w:p>
      <w:pPr>
        <w:pStyle w:val="ListParagraph"/>
        <w:numPr>
          <w:ilvl w:val="0"/>
          <w:numId w:val="1"/>
        </w:numPr>
        <w:spacing w:lineRule="auto" w:line="264" w:before="0" w:after="50"/>
        <w:rPr/>
      </w:pPr>
      <w:r>
        <w:rPr>
          <w:b/>
          <w:bCs/>
          <w:sz w:val="21"/>
          <w:szCs w:val="21"/>
        </w:rPr>
        <w:t>Redirect hosts.</w:t>
      </w:r>
      <w:r>
        <w:rPr>
          <w:sz w:val="21"/>
          <w:szCs w:val="21"/>
        </w:rPr>
        <w:t xml:space="preserve"> The code names </w:t>
      </w:r>
      <w:r>
        <w:rPr>
          <w:rFonts w:eastAsia="Consolas" w:cs="Consolas" w:ascii="Consolas" w:hAnsi="Consolas"/>
          <w:color w:val="7A2E1F"/>
          <w:sz w:val="21"/>
          <w:szCs w:val="21"/>
        </w:rPr>
        <w:t>github.com</w:t>
      </w:r>
      <w:r>
        <w:rPr>
          <w:sz w:val="21"/>
          <w:szCs w:val="21"/>
        </w:rPr>
        <w:t xml:space="preserve"> and </w:t>
      </w:r>
      <w:r>
        <w:rPr>
          <w:rFonts w:eastAsia="Consolas" w:cs="Consolas" w:ascii="Consolas" w:hAnsi="Consolas"/>
          <w:color w:val="7A2E1F"/>
          <w:sz w:val="21"/>
          <w:szCs w:val="21"/>
        </w:rPr>
        <w:t>huggingface.co</w:t>
      </w:r>
      <w:r>
        <w:rPr>
          <w:sz w:val="21"/>
          <w:szCs w:val="21"/>
        </w:rPr>
        <w:t>. The final download servers after their redirects are not in the code.</w:t>
      </w:r>
    </w:p>
    <w:p>
      <w:pPr>
        <w:pStyle w:val="ListParagraph"/>
        <w:numPr>
          <w:ilvl w:val="0"/>
          <w:numId w:val="1"/>
        </w:numPr>
        <w:spacing w:lineRule="auto" w:line="264" w:before="0" w:after="50"/>
        <w:rPr/>
      </w:pPr>
      <w:r>
        <w:rPr>
          <w:b/>
          <w:bCs/>
          <w:sz w:val="21"/>
          <w:szCs w:val="21"/>
        </w:rPr>
        <w:t>Model files at rest.</w:t>
      </w:r>
      <w:r>
        <w:rPr>
          <w:sz w:val="21"/>
          <w:szCs w:val="21"/>
        </w:rPr>
        <w:t xml:space="preserve"> </w:t>
      </w:r>
      <w:r>
        <w:rPr>
          <w:rFonts w:eastAsia="Consolas" w:cs="Consolas" w:ascii="Consolas" w:hAnsi="Consolas"/>
          <w:color w:val="7A2E1F"/>
          <w:sz w:val="21"/>
          <w:szCs w:val="21"/>
        </w:rPr>
        <w:t>available()</w:t>
      </w:r>
      <w:r>
        <w:rPr>
          <w:sz w:val="21"/>
          <w:szCs w:val="21"/>
        </w:rPr>
        <w:t xml:space="preserve"> in </w:t>
      </w:r>
      <w:r>
        <w:rPr>
          <w:rFonts w:eastAsia="Consolas" w:cs="Consolas" w:ascii="Consolas" w:hAnsi="Consolas"/>
          <w:color w:val="7A2E1F"/>
          <w:sz w:val="21"/>
          <w:szCs w:val="21"/>
        </w:rPr>
        <w:t>recognize/clip.py</w:t>
      </w:r>
      <w:r>
        <w:rPr>
          <w:sz w:val="21"/>
          <w:szCs w:val="21"/>
        </w:rPr>
        <w:t xml:space="preserve"> and </w:t>
      </w:r>
      <w:r>
        <w:rPr>
          <w:rFonts w:eastAsia="Consolas" w:cs="Consolas" w:ascii="Consolas" w:hAnsi="Consolas"/>
          <w:color w:val="7A2E1F"/>
          <w:sz w:val="21"/>
          <w:szCs w:val="21"/>
        </w:rPr>
        <w:t>recognize/faces.py</w:t>
      </w:r>
      <w:r>
        <w:rPr>
          <w:sz w:val="21"/>
          <w:szCs w:val="21"/>
        </w:rPr>
        <w:t xml:space="preserve"> accepts a file of the right size without re-hashing it.</w:t>
      </w:r>
    </w:p>
    <w:p>
      <w:pPr>
        <w:pStyle w:val="ListParagraph"/>
        <w:numPr>
          <w:ilvl w:val="0"/>
          <w:numId w:val="1"/>
        </w:numPr>
        <w:spacing w:lineRule="auto" w:line="264" w:before="0" w:after="50"/>
        <w:rPr/>
      </w:pPr>
      <w:r>
        <w:rPr>
          <w:b/>
          <w:bCs/>
          <w:sz w:val="21"/>
          <w:szCs w:val="21"/>
        </w:rPr>
        <w:t>Update trust.</w:t>
      </w:r>
      <w:r>
        <w:rPr>
          <w:sz w:val="21"/>
          <w:szCs w:val="21"/>
        </w:rPr>
        <w:t xml:space="preserve"> The </w:t>
      </w:r>
      <w:r>
        <w:rPr>
          <w:rFonts w:eastAsia="Consolas" w:cs="Consolas" w:ascii="Consolas" w:hAnsi="Consolas"/>
          <w:color w:val="7A2E1F"/>
          <w:sz w:val="21"/>
          <w:szCs w:val="21"/>
        </w:rPr>
        <w:t>.sha256</w:t>
      </w:r>
      <w:r>
        <w:rPr>
          <w:sz w:val="21"/>
          <w:szCs w:val="21"/>
        </w:rPr>
        <w:t xml:space="preserve"> and the zip come from the same release. Whether signing is planned is not stated in the code.</w:t>
      </w:r>
    </w:p>
    <w:p>
      <w:pPr>
        <w:pStyle w:val="ListParagraph"/>
        <w:numPr>
          <w:ilvl w:val="0"/>
          <w:numId w:val="1"/>
        </w:numPr>
        <w:spacing w:lineRule="auto" w:line="264" w:before="0" w:after="50"/>
        <w:rPr/>
      </w:pPr>
      <w:r>
        <w:rPr>
          <w:b/>
          <w:bCs/>
          <w:sz w:val="21"/>
          <w:szCs w:val="21"/>
        </w:rPr>
        <w:t>Gallery exposure.</w:t>
      </w:r>
      <w:r>
        <w:rPr>
          <w:sz w:val="21"/>
          <w:szCs w:val="21"/>
        </w:rPr>
        <w:t xml:space="preserve"> The server binds to all addresses and checks the client address. How Windows Firewall treats it was not examined. PIN and cookie travel unencrypted.</w:t>
      </w:r>
    </w:p>
    <w:p>
      <w:pPr>
        <w:pStyle w:val="ListParagraph"/>
        <w:numPr>
          <w:ilvl w:val="0"/>
          <w:numId w:val="1"/>
        </w:numPr>
        <w:spacing w:lineRule="auto" w:line="264" w:before="0" w:after="50"/>
        <w:rPr/>
      </w:pPr>
      <w:r>
        <w:rPr>
          <w:b/>
          <w:bCs/>
          <w:sz w:val="21"/>
          <w:szCs w:val="21"/>
        </w:rPr>
        <w:t>Pending flag race.</w:t>
      </w:r>
      <w:r>
        <w:rPr>
          <w:sz w:val="21"/>
          <w:szCs w:val="21"/>
        </w:rPr>
        <w:t xml:space="preserve"> After a sidecar write, </w:t>
      </w:r>
      <w:r>
        <w:rPr>
          <w:rFonts w:eastAsia="Consolas" w:cs="Consolas" w:ascii="Consolas" w:hAnsi="Consolas"/>
          <w:color w:val="7A2E1F"/>
          <w:sz w:val="21"/>
          <w:szCs w:val="21"/>
        </w:rPr>
        <w:t>xmp_pending</w:t>
      </w:r>
      <w:r>
        <w:rPr>
          <w:sz w:val="21"/>
          <w:szCs w:val="21"/>
        </w:rPr>
        <w:t xml:space="preserve"> is cleared when stars, flag and label still match (</w:t>
      </w:r>
      <w:r>
        <w:rPr>
          <w:rFonts w:eastAsia="Consolas" w:cs="Consolas" w:ascii="Consolas" w:hAnsi="Consolas"/>
          <w:color w:val="7A2E1F"/>
          <w:sz w:val="21"/>
          <w:szCs w:val="21"/>
        </w:rPr>
        <w:t>xmp/sync.py</w:t>
      </w:r>
      <w:r>
        <w:rPr>
          <w:sz w:val="21"/>
          <w:szCs w:val="21"/>
        </w:rPr>
        <w:t>). A tag or edit saved during that write is not compared. Not tested.</w:t>
      </w:r>
    </w:p>
    <w:p>
      <w:pPr>
        <w:pStyle w:val="ListParagraph"/>
        <w:numPr>
          <w:ilvl w:val="0"/>
          <w:numId w:val="1"/>
        </w:numPr>
        <w:spacing w:lineRule="auto" w:line="264" w:before="0" w:after="50"/>
        <w:rPr/>
      </w:pPr>
      <w:r>
        <w:rPr>
          <w:b/>
          <w:bCs/>
          <w:sz w:val="21"/>
          <w:szCs w:val="21"/>
        </w:rPr>
        <w:t>RAW decode in the photo view.</w:t>
      </w:r>
      <w:r>
        <w:rPr>
          <w:sz w:val="21"/>
          <w:szCs w:val="21"/>
        </w:rPr>
        <w:t xml:space="preserve"> Preloading a neighbour that is an edited RAW with no cached proxy decodes it at half size (</w:t>
      </w:r>
      <w:r>
        <w:rPr>
          <w:rFonts w:eastAsia="Consolas" w:cs="Consolas" w:ascii="Consolas" w:hAnsi="Consolas"/>
          <w:color w:val="7A2E1F"/>
          <w:sz w:val="21"/>
          <w:szCs w:val="21"/>
        </w:rPr>
        <w:t>ui/detail_view.py</w:t>
      </w:r>
      <w:r>
        <w:rPr>
          <w:sz w:val="21"/>
          <w:szCs w:val="21"/>
        </w:rPr>
        <w:t>). That is outside the grid and filmstrip, but it is a RAW decode while paging.</w:t>
      </w:r>
    </w:p>
    <w:p>
      <w:pPr>
        <w:pStyle w:val="ListParagraph"/>
        <w:numPr>
          <w:ilvl w:val="0"/>
          <w:numId w:val="1"/>
        </w:numPr>
        <w:spacing w:lineRule="auto" w:line="264" w:before="0" w:after="50"/>
        <w:rPr/>
      </w:pPr>
      <w:r>
        <w:rPr>
          <w:b/>
          <w:bCs/>
          <w:sz w:val="21"/>
          <w:szCs w:val="21"/>
        </w:rPr>
        <w:t>Proxy settings.</w:t>
      </w:r>
      <w:r>
        <w:rPr>
          <w:sz w:val="21"/>
          <w:szCs w:val="21"/>
        </w:rPr>
        <w:t xml:space="preserve"> Whether </w:t>
      </w:r>
      <w:r>
        <w:rPr>
          <w:rFonts w:eastAsia="Consolas" w:cs="Consolas" w:ascii="Consolas" w:hAnsi="Consolas"/>
          <w:color w:val="7A2E1F"/>
          <w:sz w:val="21"/>
          <w:szCs w:val="21"/>
        </w:rPr>
        <w:t>QNetworkAccessManager</w:t>
      </w:r>
      <w:r>
        <w:rPr>
          <w:sz w:val="21"/>
          <w:szCs w:val="21"/>
        </w:rPr>
        <w:t xml:space="preserve"> follows the Windows proxy settings was not examined.</w:t>
      </w:r>
    </w:p>
    <w:p>
      <w:pPr>
        <w:pStyle w:val="ListParagraph"/>
        <w:numPr>
          <w:ilvl w:val="0"/>
          <w:numId w:val="1"/>
        </w:numPr>
        <w:spacing w:lineRule="auto" w:line="264" w:before="0" w:after="50"/>
        <w:rPr/>
      </w:pPr>
      <w:r>
        <w:rPr>
          <w:b/>
          <w:bCs/>
          <w:sz w:val="21"/>
          <w:szCs w:val="21"/>
        </w:rPr>
        <w:t>darktable plugin.</w:t>
      </w:r>
      <w:r>
        <w:rPr>
          <w:sz w:val="21"/>
          <w:szCs w:val="21"/>
        </w:rPr>
        <w:t xml:space="preserve"> </w:t>
      </w:r>
      <w:r>
        <w:rPr>
          <w:rFonts w:eastAsia="Consolas" w:cs="Consolas" w:ascii="Consolas" w:hAnsi="Consolas"/>
          <w:color w:val="7A2E1F"/>
          <w:sz w:val="21"/>
          <w:szCs w:val="21"/>
        </w:rPr>
        <w:t>CLAUDE.md</w:t>
      </w:r>
      <w:r>
        <w:rPr>
          <w:sz w:val="21"/>
          <w:szCs w:val="21"/>
        </w:rPr>
        <w:t xml:space="preserve"> says the Lua script was tested only under a Lua 5.4 stand-in, never in a real darktable. Not re-checked here.</w:t>
      </w:r>
    </w:p>
    <w:p>
      <w:pPr>
        <w:pStyle w:val="ListParagraph"/>
        <w:numPr>
          <w:ilvl w:val="0"/>
          <w:numId w:val="1"/>
        </w:numPr>
        <w:spacing w:lineRule="auto" w:line="264" w:before="0" w:after="50"/>
        <w:rPr/>
      </w:pPr>
      <w:r>
        <w:rPr>
          <w:b/>
          <w:bCs/>
          <w:sz w:val="21"/>
          <w:szCs w:val="21"/>
        </w:rPr>
        <w:t>Outside the program.</w:t>
      </w:r>
      <w:r>
        <w:rPr>
          <w:sz w:val="21"/>
          <w:szCs w:val="21"/>
        </w:rPr>
        <w:t xml:space="preserve"> The Inno Setup installer and the CI workflows are not in </w:t>
      </w:r>
      <w:r>
        <w:rPr>
          <w:rFonts w:eastAsia="Consolas" w:cs="Consolas" w:ascii="Consolas" w:hAnsi="Consolas"/>
          <w:color w:val="7A2E1F"/>
          <w:sz w:val="21"/>
          <w:szCs w:val="21"/>
        </w:rPr>
        <w:t>src/lunelis</w:t>
      </w:r>
      <w:r>
        <w:rPr>
          <w:sz w:val="21"/>
          <w:szCs w:val="21"/>
        </w:rPr>
        <w:t xml:space="preserve"> and are not covered.</w:t>
      </w:r>
    </w:p>
    <w:p>
      <w:pPr>
        <w:pStyle w:val="ListParagraph"/>
        <w:numPr>
          <w:ilvl w:val="0"/>
          <w:numId w:val="1"/>
        </w:numPr>
        <w:spacing w:lineRule="auto" w:line="264" w:before="0" w:after="50"/>
        <w:rPr/>
      </w:pPr>
      <w:r>
        <w:rPr>
          <w:b/>
          <w:bCs/>
          <w:sz w:val="21"/>
          <w:szCs w:val="21"/>
        </w:rPr>
        <w:t>Full data disk.</w:t>
      </w:r>
      <w:r>
        <w:rPr>
          <w:sz w:val="21"/>
          <w:szCs w:val="21"/>
        </w:rPr>
        <w:t xml:space="preserve"> No code was found that handles a full data-folder drive in particular. A failed write inside a library-pass step is logged and the other steps run; other pages were not traced.</w:t>
      </w:r>
    </w:p>
    <w:p>
      <w:pPr>
        <w:pStyle w:val="ListParagraph"/>
        <w:numPr>
          <w:ilvl w:val="0"/>
          <w:numId w:val="1"/>
        </w:numPr>
        <w:spacing w:lineRule="auto" w:line="264" w:before="0" w:after="50"/>
        <w:rPr/>
      </w:pPr>
      <w:r>
        <w:rPr>
          <w:b/>
          <w:bCs/>
          <w:sz w:val="21"/>
          <w:szCs w:val="21"/>
        </w:rPr>
        <w:t>Request headers.</w:t>
      </w:r>
      <w:r>
        <w:rPr>
          <w:sz w:val="21"/>
          <w:szCs w:val="21"/>
        </w:rPr>
        <w:t xml:space="preserve"> Qt may add default headers (such as </w:t>
      </w:r>
      <w:r>
        <w:rPr>
          <w:rFonts w:eastAsia="Consolas" w:cs="Consolas" w:ascii="Consolas" w:hAnsi="Consolas"/>
          <w:color w:val="7A2E1F"/>
          <w:sz w:val="21"/>
          <w:szCs w:val="21"/>
        </w:rPr>
        <w:t>Accept</w:t>
      </w:r>
      <w:r>
        <w:rPr>
          <w:sz w:val="21"/>
          <w:szCs w:val="21"/>
        </w:rPr>
        <w:t xml:space="preserve">) to a tile request beyond the </w:t>
      </w:r>
      <w:r>
        <w:rPr>
          <w:rFonts w:eastAsia="Consolas" w:cs="Consolas" w:ascii="Consolas" w:hAnsi="Consolas"/>
          <w:color w:val="7A2E1F"/>
          <w:sz w:val="21"/>
          <w:szCs w:val="21"/>
        </w:rPr>
        <w:t>User-Agent</w:t>
      </w:r>
      <w:r>
        <w:rPr>
          <w:sz w:val="21"/>
          <w:szCs w:val="21"/>
        </w:rPr>
        <w:t xml:space="preserve"> set in </w:t>
      </w:r>
      <w:r>
        <w:rPr>
          <w:rFonts w:eastAsia="Consolas" w:cs="Consolas" w:ascii="Consolas" w:hAnsi="Consolas"/>
          <w:color w:val="7A2E1F"/>
          <w:sz w:val="21"/>
          <w:szCs w:val="21"/>
        </w:rPr>
        <w:t>ui/map_view.py</w:t>
      </w:r>
      <w:r>
        <w:rPr>
          <w:sz w:val="21"/>
          <w:szCs w:val="21"/>
        </w:rPr>
        <w:t>. Not examined.</w:t>
      </w:r>
    </w:p>
    <w:p>
      <w:pPr>
        <w:pStyle w:val="ListParagraph"/>
        <w:numPr>
          <w:ilvl w:val="0"/>
          <w:numId w:val="1"/>
        </w:numPr>
        <w:spacing w:lineRule="auto" w:line="264" w:before="0" w:after="50"/>
        <w:rPr/>
      </w:pPr>
      <w:r>
        <w:rPr>
          <w:b/>
          <w:bCs/>
          <w:sz w:val="21"/>
          <w:szCs w:val="21"/>
        </w:rPr>
        <w:t>Paths in logs.</w:t>
      </w:r>
      <w:r>
        <w:rPr>
          <w:sz w:val="21"/>
          <w:szCs w:val="21"/>
        </w:rPr>
        <w:t xml:space="preserve"> Status messages and errors go to </w:t>
      </w:r>
      <w:r>
        <w:rPr>
          <w:rFonts w:eastAsia="Consolas" w:cs="Consolas" w:ascii="Consolas" w:hAnsi="Consolas"/>
          <w:color w:val="7A2E1F"/>
          <w:sz w:val="21"/>
          <w:szCs w:val="21"/>
        </w:rPr>
        <w:t>logs/lunelis.log</w:t>
      </w:r>
      <w:r>
        <w:rPr>
          <w:sz w:val="21"/>
          <w:szCs w:val="21"/>
        </w:rPr>
        <w:t xml:space="preserve"> and can name folders and files. The problem report copies the last 200 log lines. Whether to scrub paths is not decided in the code.</w:t>
      </w:r>
    </w:p>
    <w:p>
      <w:pPr>
        <w:pStyle w:val="ListParagraph"/>
        <w:numPr>
          <w:ilvl w:val="0"/>
          <w:numId w:val="1"/>
        </w:numPr>
        <w:spacing w:lineRule="auto" w:line="264" w:before="0" w:after="50"/>
        <w:rPr/>
      </w:pPr>
      <w:r>
        <w:rPr>
          <w:b/>
          <w:bCs/>
          <w:sz w:val="21"/>
          <w:szCs w:val="21"/>
        </w:rPr>
        <w:t>Daily snapshot.</w:t>
      </w:r>
      <w:r>
        <w:rPr>
          <w:sz w:val="21"/>
          <w:szCs w:val="21"/>
        </w:rPr>
        <w:t xml:space="preserve"> The "daily" snapshot is checked once, 3 s after start-up (</w:t>
      </w:r>
      <w:r>
        <w:rPr>
          <w:rFonts w:eastAsia="Consolas" w:cs="Consolas" w:ascii="Consolas" w:hAnsi="Consolas"/>
          <w:color w:val="7A2E1F"/>
          <w:sz w:val="21"/>
          <w:szCs w:val="21"/>
        </w:rPr>
        <w:t>_daily_backup</w:t>
      </w:r>
      <w:r>
        <w:rPr>
          <w:sz w:val="21"/>
          <w:szCs w:val="21"/>
        </w:rPr>
        <w:t>). No timer was found, so a tray program left running for days snapshots again only at its next start, or before a risky job.</w:t>
      </w:r>
    </w:p>
    <w:p>
      <w:pPr>
        <w:pStyle w:val="ListParagraph"/>
        <w:numPr>
          <w:ilvl w:val="0"/>
          <w:numId w:val="1"/>
        </w:numPr>
        <w:spacing w:lineRule="auto" w:line="264" w:before="0" w:after="50"/>
        <w:rPr/>
      </w:pPr>
      <w:r>
        <w:rPr>
          <w:b/>
          <w:bCs/>
          <w:sz w:val="21"/>
          <w:szCs w:val="21"/>
        </w:rPr>
        <w:t>Speeds.</w:t>
      </w:r>
      <w:r>
        <w:rPr>
          <w:sz w:val="21"/>
          <w:szCs w:val="21"/>
        </w:rPr>
        <w:t xml:space="preserve"> Rates quoted in </w:t>
      </w:r>
      <w:r>
        <w:rPr>
          <w:rFonts w:eastAsia="Consolas" w:cs="Consolas" w:ascii="Consolas" w:hAnsi="Consolas"/>
          <w:color w:val="7A2E1F"/>
          <w:sz w:val="21"/>
          <w:szCs w:val="21"/>
        </w:rPr>
        <w:t>CLAUDE.md</w:t>
      </w:r>
      <w:r>
        <w:rPr>
          <w:sz w:val="21"/>
          <w:szCs w:val="21"/>
        </w:rPr>
        <w:t xml:space="preserve"> were measured on its author's library and not re-measured.</w:t>
      </w:r>
      <w:r>
        <w:br w:type="page"/>
      </w:r>
    </w:p>
    <w:p>
      <w:pPr>
        <w:pStyle w:val="Normal"/>
        <w:keepNext w:val="true"/>
        <w:spacing w:before="0" w:after="0"/>
        <w:rPr/>
      </w:pPr>
      <w:r>
        <w:rPr>
          <w:b/>
          <w:bCs/>
          <w:color w:val="0A7691"/>
          <w:spacing w:val="40"/>
          <w:sz w:val="17"/>
          <w:szCs w:val="17"/>
        </w:rPr>
        <w:t>REFERENCE</w:t>
      </w:r>
    </w:p>
    <w:p>
      <w:pPr>
        <w:pStyle w:val="Heading1"/>
        <w:rPr/>
      </w:pPr>
      <w:bookmarkStart w:id="38" w:name="__RefHeading___Toc2883_4090186315"/>
      <w:bookmarkStart w:id="39" w:name="_Toc20"/>
      <w:bookmarkEnd w:id="38"/>
      <w:r>
        <w:rPr/>
        <w:t>Discrepancies</w:t>
      </w:r>
      <w:bookmarkEnd w:id="39"/>
    </w:p>
    <w:tbl>
      <w:tblPr>
        <w:tblW w:w="9360" w:type="dxa"/>
        <w:jc w:val="left"/>
        <w:tblInd w:w="0" w:type="dxa"/>
        <w:tblLayout w:type="fixed"/>
        <w:tblCellMar>
          <w:top w:w="60" w:type="dxa"/>
          <w:left w:w="100" w:type="dxa"/>
          <w:bottom w:w="40" w:type="dxa"/>
          <w:right w:w="100" w:type="dxa"/>
        </w:tblCellMar>
      </w:tblPr>
      <w:tblGrid>
        <w:gridCol w:w="3768"/>
        <w:gridCol w:w="2680"/>
        <w:gridCol w:w="2912"/>
      </w:tblGrid>
      <w:tr>
        <w:trPr>
          <w:tblHeader w:val="true"/>
          <w:cantSplit w:val="true"/>
        </w:trPr>
        <w:tc>
          <w:tcPr>
            <w:tcW w:w="3768"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Where</w:t>
            </w:r>
          </w:p>
        </w:tc>
        <w:tc>
          <w:tcPr>
            <w:tcW w:w="2680"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The documents say</w:t>
            </w:r>
          </w:p>
        </w:tc>
        <w:tc>
          <w:tcPr>
            <w:tcW w:w="2912" w:type="dxa"/>
            <w:tcBorders>
              <w:top w:val="single" w:sz="4" w:space="0" w:color="D5DADF"/>
              <w:left w:val="single" w:sz="4" w:space="0" w:color="D5DADF"/>
              <w:bottom w:val="single" w:sz="4" w:space="0" w:color="D5DADF"/>
              <w:right w:val="single" w:sz="4" w:space="0" w:color="D5DADF"/>
            </w:tcBorders>
            <w:shd w:color="auto" w:fill="0A7691" w:val="clear"/>
          </w:tcPr>
          <w:p>
            <w:pPr>
              <w:pStyle w:val="Normal"/>
              <w:keepNext w:val="true"/>
              <w:keepLines/>
              <w:spacing w:lineRule="auto" w:line="252" w:before="0" w:after="40"/>
              <w:rPr/>
            </w:pPr>
            <w:r>
              <w:rPr>
                <w:b/>
                <w:bCs/>
                <w:color w:val="FFFFFF"/>
                <w:sz w:val="19"/>
                <w:szCs w:val="19"/>
              </w:rPr>
              <w:t>The code does</w:t>
            </w:r>
          </w:p>
        </w:tc>
      </w:tr>
      <w:tr>
        <w:trPr>
          <w:cantSplit w:val="true"/>
        </w:trPr>
        <w:tc>
          <w:tcPr>
            <w:tcW w:w="376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docs/_tools/architecture.mmd</w:t>
            </w:r>
          </w:p>
        </w:tc>
        <w:tc>
          <w:tcPr>
            <w:tcW w:w="268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"SQLite schema v37". The jobs engine runs "dust maps". One box holds "Import + Autopilot, migrate, photo backups"</w:t>
            </w:r>
          </w:p>
        </w:tc>
        <w:tc>
          <w:tcPr>
            <w:tcW w:w="291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MIGRATIONS</w:t>
            </w:r>
            <w:r>
              <w:rPr>
                <w:sz w:val="19"/>
                <w:szCs w:val="19"/>
              </w:rPr>
              <w:t xml:space="preserve"> ends at version 44. There is no dust job kind (</w:t>
            </w:r>
            <w:r>
              <w:rPr>
                <w:rFonts w:eastAsia="Consolas" w:cs="Consolas" w:ascii="Consolas" w:hAnsi="Consolas"/>
                <w:color w:val="7A2E1F"/>
                <w:sz w:val="19"/>
                <w:szCs w:val="19"/>
              </w:rPr>
              <w:t>dust_view.py</w:t>
            </w:r>
            <w:r>
              <w:rPr>
                <w:sz w:val="19"/>
                <w:szCs w:val="19"/>
              </w:rPr>
              <w:t xml:space="preserve"> uses a page loader). Import and autopilot have their own threads; migrate and backups are job kinds</w:t>
            </w:r>
          </w:p>
        </w:tc>
      </w:tr>
      <w:tr>
        <w:trPr>
          <w:cantSplit w:val="true"/>
        </w:trPr>
        <w:tc>
          <w:tcPr>
            <w:tcW w:w="37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CLAUDE.md</w:t>
            </w:r>
            <w:r>
              <w:rPr>
                <w:sz w:val="19"/>
                <w:szCs w:val="19"/>
              </w:rPr>
              <w:t>, Architecture</w:t>
            </w:r>
          </w:p>
        </w:tc>
        <w:tc>
          <w:tcPr>
            <w:tcW w:w="26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Edits are "an instruction stack in XMP"</w:t>
            </w:r>
          </w:p>
        </w:tc>
        <w:tc>
          <w:tcPr>
            <w:tcW w:w="291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The stack is written to the sidecar but never read back: </w:t>
            </w:r>
            <w:r>
              <w:rPr>
                <w:rFonts w:eastAsia="Consolas" w:cs="Consolas" w:ascii="Consolas" w:hAnsi="Consolas"/>
                <w:color w:val="7A2E1F"/>
                <w:sz w:val="19"/>
                <w:szCs w:val="19"/>
              </w:rPr>
              <w:t>import_sidecars</w:t>
            </w:r>
            <w:r>
              <w:rPr>
                <w:sz w:val="19"/>
                <w:szCs w:val="19"/>
              </w:rPr>
              <w:t xml:space="preserve"> ignores </w:t>
            </w:r>
            <w:r>
              <w:rPr>
                <w:rFonts w:eastAsia="Consolas" w:cs="Consolas" w:ascii="Consolas" w:hAnsi="Consolas"/>
                <w:color w:val="7A2E1F"/>
                <w:sz w:val="19"/>
                <w:szCs w:val="19"/>
              </w:rPr>
              <w:t>lunelis:EditStack</w:t>
            </w:r>
            <w:r>
              <w:rPr>
                <w:sz w:val="19"/>
                <w:szCs w:val="19"/>
              </w:rPr>
              <w:t>, and nothing reads the central store. Only snapshots and backups restore edits</w:t>
            </w:r>
          </w:p>
        </w:tc>
      </w:tr>
      <w:tr>
        <w:trPr>
          <w:cantSplit w:val="true"/>
        </w:trPr>
        <w:tc>
          <w:tcPr>
            <w:tcW w:w="376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CLAUDE.md</w:t>
            </w:r>
            <w:r>
              <w:rPr>
                <w:sz w:val="19"/>
                <w:szCs w:val="19"/>
              </w:rPr>
              <w:t>, thumbnail and metadata rules</w:t>
            </w:r>
          </w:p>
        </w:tc>
        <w:tc>
          <w:tcPr>
            <w:tcW w:w="268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Video thumbnails "not yet"; CR3 and video have no EXIF reader. Cache path </w:t>
            </w:r>
            <w:r>
              <w:rPr>
                <w:rFonts w:eastAsia="Consolas" w:cs="Consolas" w:ascii="Consolas" w:hAnsi="Consolas"/>
                <w:color w:val="7A2E1F"/>
                <w:sz w:val="19"/>
                <w:szCs w:val="19"/>
              </w:rPr>
              <w:t>&lt;id//1000&gt;/&lt;id&gt;.jpg</w:t>
            </w:r>
          </w:p>
        </w:tc>
        <w:tc>
          <w:tcPr>
            <w:tcW w:w="291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Videos get a poster-frame thumbnail (PyAV) and a metadata probe; only CR3 has no reader. </w:t>
            </w:r>
            <w:r>
              <w:rPr>
                <w:rFonts w:eastAsia="Consolas" w:cs="Consolas" w:ascii="Consolas" w:hAnsi="Consolas"/>
                <w:color w:val="7A2E1F"/>
                <w:sz w:val="19"/>
                <w:szCs w:val="19"/>
              </w:rPr>
              <w:t>cache_rel_path</w:t>
            </w:r>
            <w:r>
              <w:rPr>
                <w:sz w:val="19"/>
                <w:szCs w:val="19"/>
              </w:rPr>
              <w:t xml:space="preserve"> zero-pads: </w:t>
            </w:r>
            <w:r>
              <w:rPr>
                <w:rFonts w:eastAsia="Consolas" w:cs="Consolas" w:ascii="Consolas" w:hAnsi="Consolas"/>
                <w:color w:val="7A2E1F"/>
                <w:sz w:val="19"/>
                <w:szCs w:val="19"/>
              </w:rPr>
              <w:t>0012/12819.jpg</w:t>
            </w:r>
          </w:p>
        </w:tc>
      </w:tr>
      <w:tr>
        <w:trPr>
          <w:cantSplit w:val="true"/>
        </w:trPr>
        <w:tc>
          <w:tcPr>
            <w:tcW w:w="37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CLAUDE.md</w:t>
            </w:r>
            <w:r>
              <w:rPr>
                <w:sz w:val="19"/>
                <w:szCs w:val="19"/>
              </w:rPr>
              <w:t>, non-negotiables</w:t>
            </w:r>
          </w:p>
        </w:tc>
        <w:tc>
          <w:tcPr>
            <w:tcW w:w="26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"Lunelis's own files never go in the photo library"</w:t>
            </w:r>
          </w:p>
        </w:tc>
        <w:tc>
          <w:tcPr>
            <w:tcW w:w="291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Each source can hold </w:t>
            </w:r>
            <w:r>
              <w:rPr>
                <w:rFonts w:eastAsia="Consolas" w:cs="Consolas" w:ascii="Consolas" w:hAnsi="Consolas"/>
                <w:color w:val="7A2E1F"/>
                <w:sz w:val="19"/>
                <w:szCs w:val="19"/>
              </w:rPr>
              <w:t>_Lunelis Quarantine</w:t>
            </w:r>
            <w:r>
              <w:rPr>
                <w:sz w:val="19"/>
                <w:szCs w:val="19"/>
              </w:rPr>
              <w:t xml:space="preserve">, and </w:t>
            </w:r>
            <w:r>
              <w:rPr>
                <w:rFonts w:eastAsia="Consolas" w:cs="Consolas" w:ascii="Consolas" w:hAnsi="Consolas"/>
                <w:color w:val="7A2E1F"/>
                <w:sz w:val="19"/>
                <w:szCs w:val="19"/>
              </w:rPr>
              <w:t>.lunelis-*</w:t>
            </w:r>
            <w:r>
              <w:rPr>
                <w:sz w:val="19"/>
                <w:szCs w:val="19"/>
              </w:rPr>
              <w:t xml:space="preserve"> temp files while writing. A Lunelis folder you choose can hold exports, trash and logs</w:t>
            </w:r>
          </w:p>
        </w:tc>
      </w:tr>
      <w:tr>
        <w:trPr>
          <w:cantSplit w:val="true"/>
        </w:trPr>
        <w:tc>
          <w:tcPr>
            <w:tcW w:w="3768"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rFonts w:eastAsia="Consolas" w:cs="Consolas" w:ascii="Consolas" w:hAnsi="Consolas"/>
                <w:color w:val="7A2E1F"/>
                <w:sz w:val="19"/>
                <w:szCs w:val="19"/>
              </w:rPr>
              <w:t>CLAUDE.md</w:t>
            </w:r>
            <w:r>
              <w:rPr>
                <w:sz w:val="19"/>
                <w:szCs w:val="19"/>
              </w:rPr>
              <w:t>, backup rule</w:t>
            </w:r>
          </w:p>
        </w:tc>
        <w:tc>
          <w:tcPr>
            <w:tcW w:w="2680"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A snapshot is taken before every job that moves or removes files</w:t>
            </w:r>
          </w:p>
        </w:tc>
        <w:tc>
          <w:tcPr>
            <w:tcW w:w="2912" w:type="dxa"/>
            <w:tcBorders>
              <w:top w:val="single" w:sz="4" w:space="0" w:color="D5DADF"/>
              <w:left w:val="single" w:sz="4" w:space="0" w:color="D5DADF"/>
              <w:bottom w:val="single" w:sz="4" w:space="0" w:color="D5DADF"/>
              <w:right w:val="single" w:sz="4" w:space="0" w:color="D5DADF"/>
            </w:tcBorders>
          </w:tcPr>
          <w:p>
            <w:pPr>
              <w:pStyle w:val="Normal"/>
              <w:keepNext w:val="false"/>
              <w:keepLines/>
              <w:spacing w:lineRule="auto" w:line="252" w:before="0" w:after="40"/>
              <w:rPr/>
            </w:pPr>
            <w:r>
              <w:rPr>
                <w:sz w:val="19"/>
                <w:szCs w:val="19"/>
              </w:rPr>
              <w:t xml:space="preserve">True, but Duplicates, Near-duplicates and Quarantine snapshot into </w:t>
            </w:r>
            <w:r>
              <w:rPr>
                <w:rFonts w:eastAsia="Consolas" w:cs="Consolas" w:ascii="Consolas" w:hAnsi="Consolas"/>
                <w:color w:val="7A2E1F"/>
                <w:sz w:val="19"/>
                <w:szCs w:val="19"/>
              </w:rPr>
              <w:t>data/backups</w:t>
            </w:r>
            <w:r>
              <w:rPr>
                <w:sz w:val="19"/>
                <w:szCs w:val="19"/>
              </w:rPr>
              <w:t xml:space="preserve">, not the Settings folder that daily snapshots use. Start-up recovery also looks only in </w:t>
            </w:r>
            <w:r>
              <w:rPr>
                <w:rFonts w:eastAsia="Consolas" w:cs="Consolas" w:ascii="Consolas" w:hAnsi="Consolas"/>
                <w:color w:val="7A2E1F"/>
                <w:sz w:val="19"/>
                <w:szCs w:val="19"/>
              </w:rPr>
              <w:t>data/backups</w:t>
            </w:r>
          </w:p>
        </w:tc>
      </w:tr>
      <w:tr>
        <w:trPr>
          <w:cantSplit w:val="true"/>
        </w:trPr>
        <w:tc>
          <w:tcPr>
            <w:tcW w:w="37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rFonts w:eastAsia="Consolas" w:cs="Consolas" w:ascii="Consolas" w:hAnsi="Consolas"/>
                <w:color w:val="7A2E1F"/>
                <w:sz w:val="19"/>
                <w:szCs w:val="19"/>
              </w:rPr>
              <w:t>catalog/schema.py</w:t>
            </w:r>
            <w:r>
              <w:rPr>
                <w:sz w:val="19"/>
                <w:szCs w:val="19"/>
              </w:rPr>
              <w:t>, upgrade snapshot</w:t>
            </w:r>
          </w:p>
        </w:tc>
        <w:tc>
          <w:tcPr>
            <w:tcW w:w="26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The pre-upgrade snapshot "prune[s] nothing" and is "the way back"</w:t>
            </w:r>
          </w:p>
        </w:tc>
        <w:tc>
          <w:tcPr>
            <w:tcW w:w="291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false"/>
              <w:keepLines/>
              <w:spacing w:lineRule="auto" w:line="252" w:before="0" w:after="40"/>
              <w:rPr/>
            </w:pPr>
            <w:r>
              <w:rPr>
                <w:sz w:val="19"/>
                <w:szCs w:val="19"/>
              </w:rPr>
              <w:t xml:space="preserve">It prunes nothing when made, but every later snapshot keeps only the newest </w:t>
            </w:r>
            <w:r>
              <w:rPr>
                <w:rFonts w:eastAsia="Consolas" w:cs="Consolas" w:ascii="Consolas" w:hAnsi="Consolas"/>
                <w:color w:val="7A2E1F"/>
                <w:sz w:val="19"/>
                <w:szCs w:val="19"/>
              </w:rPr>
              <w:t>catalog_backups_keep</w:t>
            </w:r>
            <w:r>
              <w:rPr>
                <w:sz w:val="19"/>
                <w:szCs w:val="19"/>
              </w:rPr>
              <w:t xml:space="preserve"> (10), so it is deleted after about ten more</w:t>
            </w:r>
          </w:p>
        </w:tc>
      </w:tr>
      <w:tr>
        <w:trPr>
          <w:cantSplit w:val="true"/>
        </w:trPr>
        <w:tc>
          <w:tcPr>
            <w:tcW w:w="3768"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rFonts w:eastAsia="Consolas" w:cs="Consolas" w:ascii="Consolas" w:hAnsi="Consolas"/>
                <w:color w:val="7A2E1F"/>
                <w:sz w:val="19"/>
                <w:szCs w:val="19"/>
              </w:rPr>
              <w:t>CLAUDE.md</w:t>
            </w:r>
            <w:r>
              <w:rPr>
                <w:sz w:val="19"/>
                <w:szCs w:val="19"/>
              </w:rPr>
              <w:t xml:space="preserve"> scanner rules; </w:t>
            </w:r>
            <w:r>
              <w:rPr>
                <w:rFonts w:eastAsia="Consolas" w:cs="Consolas" w:ascii="Consolas" w:hAnsi="Consolas"/>
                <w:color w:val="7A2E1F"/>
                <w:sz w:val="19"/>
                <w:szCs w:val="19"/>
              </w:rPr>
              <w:t>geo/places.py</w:t>
            </w:r>
          </w:p>
        </w:tc>
        <w:tc>
          <w:tcPr>
            <w:tcW w:w="2680"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A change nulls three columns. About 34,000 places</w:t>
            </w:r>
          </w:p>
        </w:tc>
        <w:tc>
          <w:tcPr>
            <w:tcW w:w="2912" w:type="dxa"/>
            <w:tcBorders>
              <w:top w:val="single" w:sz="4" w:space="0" w:color="D5DADF"/>
              <w:left w:val="single" w:sz="4" w:space="0" w:color="D5DADF"/>
              <w:bottom w:val="single" w:sz="4" w:space="0" w:color="D5DADF"/>
              <w:right w:val="single" w:sz="4" w:space="0" w:color="D5DADF"/>
            </w:tcBorders>
          </w:tcPr>
          <w:p>
            <w:pPr>
              <w:pStyle w:val="Normal"/>
              <w:keepNext w:val="true"/>
              <w:keepLines/>
              <w:spacing w:lineRule="auto" w:line="252" w:before="0" w:after="40"/>
              <w:rPr/>
            </w:pPr>
            <w:r>
              <w:rPr>
                <w:sz w:val="19"/>
                <w:szCs w:val="19"/>
              </w:rPr>
              <w:t xml:space="preserve">The update also clears </w:t>
            </w:r>
            <w:r>
              <w:rPr>
                <w:rFonts w:eastAsia="Consolas" w:cs="Consolas" w:ascii="Consolas" w:hAnsi="Consolas"/>
                <w:color w:val="7A2E1F"/>
                <w:sz w:val="19"/>
                <w:szCs w:val="19"/>
              </w:rPr>
              <w:t>sample_hash</w:t>
            </w:r>
            <w:r>
              <w:rPr>
                <w:sz w:val="19"/>
                <w:szCs w:val="19"/>
              </w:rPr>
              <w:t xml:space="preserve"> and </w:t>
            </w:r>
            <w:r>
              <w:rPr>
                <w:rFonts w:eastAsia="Consolas" w:cs="Consolas" w:ascii="Consolas" w:hAnsi="Consolas"/>
                <w:color w:val="7A2E1F"/>
                <w:sz w:val="19"/>
                <w:szCs w:val="19"/>
              </w:rPr>
              <w:t>thumb_error</w:t>
            </w:r>
            <w:r>
              <w:rPr>
                <w:sz w:val="19"/>
                <w:szCs w:val="19"/>
              </w:rPr>
              <w:t>. The list holds 31,735 rows</w:t>
            </w:r>
          </w:p>
        </w:tc>
      </w:tr>
      <w:tr>
        <w:trPr>
          <w:cantSplit w:val="true"/>
        </w:trPr>
        <w:tc>
          <w:tcPr>
            <w:tcW w:w="3768"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CLAUDE.md</w:t>
            </w:r>
            <w:r>
              <w:rPr>
                <w:sz w:val="19"/>
                <w:szCs w:val="19"/>
              </w:rPr>
              <w:t>, Quarantine rules</w:t>
            </w:r>
          </w:p>
        </w:tc>
        <w:tc>
          <w:tcPr>
            <w:tcW w:w="2680"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rFonts w:eastAsia="Consolas" w:cs="Consolas" w:ascii="Consolas" w:hAnsi="Consolas"/>
                <w:color w:val="7A2E1F"/>
                <w:sz w:val="19"/>
                <w:szCs w:val="19"/>
              </w:rPr>
              <w:t>empty()</w:t>
            </w:r>
            <w:r>
              <w:rPr>
                <w:sz w:val="19"/>
                <w:szCs w:val="19"/>
              </w:rPr>
              <w:t xml:space="preserve"> is the only hard removal</w:t>
            </w:r>
          </w:p>
        </w:tc>
        <w:tc>
          <w:tcPr>
            <w:tcW w:w="2912" w:type="dxa"/>
            <w:tcBorders>
              <w:top w:val="single" w:sz="4" w:space="0" w:color="D5DADF"/>
              <w:left w:val="single" w:sz="4" w:space="0" w:color="D5DADF"/>
              <w:bottom w:val="single" w:sz="4" w:space="0" w:color="D5DADF"/>
              <w:right w:val="single" w:sz="4" w:space="0" w:color="D5DADF"/>
            </w:tcBorders>
            <w:shd w:color="auto" w:fill="F6F7F8" w:val="clear"/>
          </w:tcPr>
          <w:p>
            <w:pPr>
              <w:pStyle w:val="Normal"/>
              <w:keepNext w:val="true"/>
              <w:keepLines/>
              <w:spacing w:lineRule="auto" w:line="252" w:before="0" w:after="40"/>
              <w:rPr/>
            </w:pPr>
            <w:r>
              <w:rPr>
                <w:sz w:val="19"/>
                <w:szCs w:val="19"/>
              </w:rPr>
              <w:t>Clear the card (</w:t>
            </w:r>
            <w:r>
              <w:rPr>
                <w:rFonts w:eastAsia="Consolas" w:cs="Consolas" w:ascii="Consolas" w:hAnsi="Consolas"/>
                <w:color w:val="7A2E1F"/>
                <w:sz w:val="19"/>
                <w:szCs w:val="19"/>
              </w:rPr>
              <w:t>importing/ingest.py</w:t>
            </w:r>
            <w:r>
              <w:rPr>
                <w:sz w:val="19"/>
                <w:szCs w:val="19"/>
              </w:rPr>
              <w:t>) also deletes, from the card, after a double hash check and your confirmation</w:t>
            </w:r>
          </w:p>
        </w:tc>
      </w:tr>
    </w:tbl>
    <w:p>
      <w:pPr>
        <w:pStyle w:val="Normal"/>
        <w:spacing w:lineRule="auto" w:line="240" w:before="0" w:after="120"/>
        <w:rPr/>
      </w:pPr>
      <w:r>
        <w:rPr/>
      </w:r>
    </w:p>
    <w:sectPr>
      <w:headerReference w:type="default" r:id="rId16"/>
      <w:footerReference w:type="default" r:id="rId17"/>
      <w:type w:val="nextPage"/>
      <w:pgSz w:w="12240" w:h="15840"/>
      <w:pgMar w:left="1440" w:right="1440" w:gutter="0" w:header="600" w:top="1300" w:footer="560"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D5DADF"/>
      </w:pBdr>
      <w:tabs>
        <w:tab w:val="clear" w:pos="720"/>
        <w:tab w:val="right" w:pos="9360" w:leader="none"/>
      </w:tabs>
      <w:rPr/>
    </w:pPr>
    <w:r>
      <w:rPr>
        <w:color w:val="5C6670"/>
        <w:sz w:val="16"/>
        <w:szCs w:val="16"/>
      </w:rPr>
      <w:t>Lunelis 0.46.0  ·  2026-10-09</w:t>
      <w:tab/>
      <w:t xml:space="preserve">Page </w:t>
    </w:r>
    <w:r>
      <w:rPr/>
      <w:fldChar w:fldCharType="begin"/>
    </w:r>
    <w:r>
      <w:rPr/>
      <w:instrText xml:space="preserve"> PAGE </w:instrText>
    </w:r>
    <w:r>
      <w:rPr/>
      <w:fldChar w:fldCharType="separate"/>
    </w:r>
    <w:r>
      <w:rPr/>
      <w:t>25</w:t>
    </w:r>
    <w:r>
      <w:rPr/>
      <w:fldChar w:fldCharType="end"/>
    </w:r>
    <w:r>
      <w:rPr/>
      <w:t xml:space="preserve"> of </w:t>
    </w:r>
    <w:r>
      <w:rPr/>
      <w:fldChar w:fldCharType="begin"/>
    </w:r>
    <w:r>
      <w:rPr/>
      <w:instrText xml:space="preserve"> NUMPAGES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D5DADF"/>
      </w:pBdr>
      <w:tabs>
        <w:tab w:val="clear" w:pos="720"/>
        <w:tab w:val="right" w:pos="9360" w:leader="none"/>
      </w:tabs>
      <w:rPr/>
    </w:pPr>
    <w:r>
      <w:rPr>
        <w:color w:val="5C6670"/>
        <w:sz w:val="17"/>
        <w:szCs w:val="17"/>
      </w:rPr>
      <w:t>Lunelis  ·  Lunelis Data Flow</w:t>
    </w:r>
    <w:r>
      <w:rPr>
        <w:b/>
        <w:bCs/>
        <w:color w:val="0A7691"/>
        <w:spacing w:val="30"/>
        <w:sz w:val="15"/>
        <w:szCs w:val="15"/>
      </w:rPr>
      <w:tab/>
      <w:t>DATA-FLOW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color w:val="0A7691"/>
      </w:rPr>
    </w:lvl>
    <w:lvl w:ilvl="1">
      <w:start w:val="1"/>
      <w:numFmt w:val="bullet"/>
      <w:lvlText w:val=""/>
      <w:lvlJc w:val="left"/>
      <w:pPr>
        <w:tabs>
          <w:tab w:val="num" w:pos="0"/>
        </w:tabs>
        <w:ind w:left="900" w:hanging="260"/>
      </w:pPr>
      <w:rPr>
        <w:rFonts w:ascii="Symbol" w:hAnsi="Symbol" w:cs="Symbol" w:hint="default"/>
        <w:color w:val="5C6670"/>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327"/>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1E2327"/>
      <w:kern w:val="0"/>
      <w:sz w:val="21"/>
      <w:szCs w:val="21"/>
      <w:lang w:val="en-US" w:eastAsia="zh-CN" w:bidi="hi-IN"/>
    </w:rPr>
  </w:style>
  <w:style w:type="paragraph" w:styleId="Heading1">
    <w:name w:val="Heading 1"/>
    <w:basedOn w:val="Normal"/>
    <w:next w:val="Normal"/>
    <w:qFormat/>
    <w:pPr>
      <w:keepNext w:val="true"/>
      <w:pBdr>
        <w:bottom w:val="single" w:sz="12" w:space="6" w:color="0A7691"/>
      </w:pBdr>
      <w:spacing w:before="0" w:after="200"/>
      <w:outlineLvl w:val="0"/>
    </w:pPr>
    <w:rPr>
      <w:rFonts w:ascii="Calibri" w:hAnsi="Calibri" w:eastAsia="Calibri" w:cs="Calibri"/>
      <w:b/>
      <w:bCs/>
      <w:color w:val="0A7691"/>
      <w:sz w:val="44"/>
      <w:szCs w:val="44"/>
    </w:rPr>
  </w:style>
  <w:style w:type="paragraph" w:styleId="Heading2">
    <w:name w:val="Heading 2"/>
    <w:basedOn w:val="Normal"/>
    <w:next w:val="Normal"/>
    <w:qFormat/>
    <w:pPr>
      <w:keepNext w:val="true"/>
      <w:spacing w:before="320" w:after="120"/>
      <w:outlineLvl w:val="1"/>
    </w:pPr>
    <w:rPr>
      <w:rFonts w:ascii="Calibri" w:hAnsi="Calibri" w:eastAsia="Calibri" w:cs="Calibri"/>
      <w:b/>
      <w:bCs/>
      <w:color w:val="1E2327"/>
      <w:sz w:val="30"/>
      <w:szCs w:val="30"/>
    </w:rPr>
  </w:style>
  <w:style w:type="paragraph" w:styleId="Heading3">
    <w:name w:val="Heading 3"/>
    <w:basedOn w:val="Normal"/>
    <w:next w:val="Normal"/>
    <w:qFormat/>
    <w:pPr>
      <w:keepNext w:val="true"/>
      <w:spacing w:before="220" w:after="80"/>
      <w:outlineLvl w:val="2"/>
    </w:pPr>
    <w:rPr>
      <w:rFonts w:ascii="Calibri" w:hAnsi="Calibri" w:eastAsia="Calibri" w:cs="Calibri"/>
      <w:b/>
      <w:bCs/>
      <w:color w:val="0A7691"/>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Hyperlink">
    <w:name w:val="Hyperlink"/>
    <w:uiPriority w:val="99"/>
    <w:unhideWhenUsed/>
    <w:rPr>
      <w:color w:val="1F5FA8"/>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2026-10-09T00:43:24Z</dcterms:created>
  <dc:creator>Lunelis documentation kit</dc:creator>
  <dc:description>DATA-FLOW REPORT</dc:description>
  <dc:language>en-US</dc:language>
  <cp:lastModifiedBy/>
  <dcterms:modified xsi:type="dcterms:W3CDTF">2026-10-09T00:43:26Z</dcterms:modified>
  <cp:revision>2</cp:revision>
  <dc:subject/>
  <dc:title>Lunelis Data Flow</dc:title>
</cp:coreProperties>
</file>