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FF63" w14:textId="34DB362C" w:rsidR="00504A18" w:rsidRPr="001C6660" w:rsidRDefault="00504A18">
      <w:pPr>
        <w:rPr>
          <w:b/>
          <w:bCs/>
          <w:lang w:val="en-US"/>
        </w:rPr>
      </w:pPr>
    </w:p>
    <w:p w14:paraId="59293501" w14:textId="77777777" w:rsidR="0044397C" w:rsidRDefault="0044397C">
      <w:pPr>
        <w:rPr>
          <w:lang w:val="en-US"/>
        </w:rPr>
      </w:pPr>
    </w:p>
    <w:p w14:paraId="1CE340E8" w14:textId="77777777" w:rsidR="0044397C" w:rsidRDefault="0044397C">
      <w:pPr>
        <w:rPr>
          <w:lang w:val="en-US"/>
        </w:rPr>
      </w:pPr>
    </w:p>
    <w:p w14:paraId="553DBA14" w14:textId="1BC9FE8F" w:rsidR="0044397C" w:rsidRDefault="0044397C">
      <w:pPr>
        <w:rPr>
          <w:lang w:val="en-US"/>
        </w:rPr>
      </w:pPr>
    </w:p>
    <w:p w14:paraId="3C187B24" w14:textId="782B344E" w:rsidR="0044397C" w:rsidRPr="009F13A5" w:rsidRDefault="0044397C">
      <w:pPr>
        <w:rPr>
          <w:lang w:val="en-US"/>
        </w:rPr>
      </w:pPr>
    </w:p>
    <w:p w14:paraId="6115A151" w14:textId="54FEBEE4" w:rsidR="00796CA2" w:rsidRPr="00F91DBA" w:rsidRDefault="00FE20C4" w:rsidP="00FE20C4">
      <w:pPr>
        <w:jc w:val="center"/>
        <w:rPr>
          <w:lang w:val="en-GB"/>
        </w:rPr>
      </w:pPr>
      <w:r>
        <w:rPr>
          <w:noProof/>
        </w:rPr>
        <w:drawing>
          <wp:inline distT="0" distB="0" distL="0" distR="0" wp14:anchorId="4BEE21BF" wp14:editId="7B72A4DA">
            <wp:extent cx="2958514" cy="923046"/>
            <wp:effectExtent l="0" t="0" r="0" b="0"/>
            <wp:docPr id="3"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8"/>
                    <a:stretch>
                      <a:fillRect/>
                    </a:stretch>
                  </pic:blipFill>
                  <pic:spPr>
                    <a:xfrm>
                      <a:off x="0" y="0"/>
                      <a:ext cx="2971324" cy="927043"/>
                    </a:xfrm>
                    <a:prstGeom prst="rect">
                      <a:avLst/>
                    </a:prstGeom>
                  </pic:spPr>
                </pic:pic>
              </a:graphicData>
            </a:graphic>
          </wp:inline>
        </w:drawing>
      </w:r>
    </w:p>
    <w:p w14:paraId="7D9945F2" w14:textId="77777777" w:rsidR="00796CA2" w:rsidRPr="009D3EF0" w:rsidRDefault="00796CA2" w:rsidP="00796CA2">
      <w:pPr>
        <w:rPr>
          <w:rFonts w:ascii="Montserrat Black" w:hAnsi="Montserrat Black" w:cs="Calibri"/>
          <w:b/>
          <w:sz w:val="40"/>
          <w:szCs w:val="40"/>
          <w:lang w:val="en-US"/>
        </w:rPr>
      </w:pPr>
    </w:p>
    <w:p w14:paraId="7C1D3F02" w14:textId="77777777" w:rsidR="00796CA2" w:rsidRPr="009D3EF0" w:rsidRDefault="00796CA2" w:rsidP="00796CA2">
      <w:pPr>
        <w:jc w:val="center"/>
        <w:rPr>
          <w:rFonts w:ascii="Montserrat Black" w:hAnsi="Montserrat Black" w:cs="Calibri"/>
          <w:b/>
          <w:sz w:val="40"/>
          <w:szCs w:val="40"/>
          <w:lang w:val="en-US"/>
        </w:rPr>
      </w:pPr>
      <w:r w:rsidRPr="009D3EF0">
        <w:rPr>
          <w:rFonts w:ascii="Montserrat Black" w:hAnsi="Montserrat Black" w:cs="Calibri"/>
          <w:b/>
          <w:sz w:val="40"/>
          <w:szCs w:val="40"/>
          <w:lang w:val="en-US"/>
        </w:rPr>
        <w:t>QUARTERLY REPORT</w:t>
      </w:r>
    </w:p>
    <w:p w14:paraId="090737BA" w14:textId="7EAA8ADA" w:rsidR="00796CA2" w:rsidRPr="009D3EF0" w:rsidRDefault="00AC3B80" w:rsidP="00796CA2">
      <w:pPr>
        <w:jc w:val="center"/>
        <w:rPr>
          <w:rFonts w:ascii="Montserrat Black" w:hAnsi="Montserrat Black" w:cs="Calibri"/>
          <w:b/>
          <w:sz w:val="40"/>
          <w:szCs w:val="40"/>
          <w:lang w:val="en-US"/>
        </w:rPr>
      </w:pPr>
      <w:r>
        <w:rPr>
          <w:rFonts w:ascii="Montserrat Black" w:hAnsi="Montserrat Black" w:cs="Calibri"/>
          <w:b/>
          <w:sz w:val="40"/>
          <w:szCs w:val="40"/>
          <w:lang w:val="en-US"/>
        </w:rPr>
        <w:t>Q2 2025</w:t>
      </w:r>
    </w:p>
    <w:p w14:paraId="74F181C1" w14:textId="77777777" w:rsidR="00796CA2" w:rsidRPr="009D3EF0" w:rsidRDefault="00796CA2" w:rsidP="00796CA2">
      <w:pPr>
        <w:jc w:val="center"/>
        <w:rPr>
          <w:rFonts w:ascii="Montserrat Black" w:hAnsi="Montserrat Black" w:cs="Calibri"/>
          <w:b/>
          <w:sz w:val="40"/>
          <w:szCs w:val="40"/>
          <w:lang w:val="en-US"/>
        </w:rPr>
      </w:pPr>
    </w:p>
    <w:p w14:paraId="700BC93D" w14:textId="77777777" w:rsidR="00796CA2" w:rsidRPr="009D3EF0" w:rsidRDefault="00796CA2" w:rsidP="00796CA2">
      <w:pPr>
        <w:jc w:val="center"/>
        <w:rPr>
          <w:rFonts w:ascii="Montserrat Black" w:hAnsi="Montserrat Black" w:cs="Calibri"/>
          <w:b/>
          <w:sz w:val="40"/>
          <w:szCs w:val="40"/>
          <w:lang w:val="en-US"/>
        </w:rPr>
      </w:pPr>
    </w:p>
    <w:p w14:paraId="0F341A61" w14:textId="77777777" w:rsidR="00796CA2" w:rsidRPr="009D3EF0" w:rsidRDefault="00796CA2" w:rsidP="00796CA2">
      <w:pPr>
        <w:rPr>
          <w:rFonts w:ascii="Montserrat Black" w:hAnsi="Montserrat Black" w:cs="Calibri"/>
          <w:sz w:val="24"/>
          <w:szCs w:val="24"/>
          <w:lang w:val="en-US"/>
        </w:rPr>
      </w:pPr>
    </w:p>
    <w:p w14:paraId="72CA6247" w14:textId="77777777" w:rsidR="0044397C" w:rsidRPr="009D3EF0" w:rsidRDefault="0044397C" w:rsidP="00796CA2">
      <w:pPr>
        <w:rPr>
          <w:rFonts w:ascii="Montserrat Black" w:hAnsi="Montserrat Black" w:cs="Calibri"/>
          <w:sz w:val="24"/>
          <w:szCs w:val="24"/>
          <w:lang w:val="en-US"/>
        </w:rPr>
      </w:pPr>
    </w:p>
    <w:p w14:paraId="5CE4C065" w14:textId="0372A31E" w:rsidR="00796CA2" w:rsidRPr="009D3EF0" w:rsidRDefault="00D60D18" w:rsidP="00796CA2">
      <w:pPr>
        <w:rPr>
          <w:rFonts w:ascii="Montserrat Black" w:hAnsi="Montserrat Black" w:cs="Calibri"/>
          <w:b/>
          <w:sz w:val="40"/>
          <w:szCs w:val="40"/>
          <w:lang w:val="en-US"/>
        </w:rPr>
      </w:pPr>
      <w:r>
        <w:rPr>
          <w:rFonts w:ascii="Montserrat Black" w:hAnsi="Montserrat Black" w:cs="Calibri"/>
          <w:b/>
          <w:sz w:val="40"/>
          <w:szCs w:val="40"/>
          <w:lang w:val="en-US"/>
        </w:rPr>
        <w:t>360</w:t>
      </w:r>
      <w:r w:rsidR="00B47F52">
        <w:rPr>
          <w:rFonts w:ascii="Montserrat Black" w:hAnsi="Montserrat Black" w:cs="Calibri"/>
          <w:b/>
          <w:sz w:val="40"/>
          <w:szCs w:val="40"/>
          <w:lang w:val="en-US"/>
        </w:rPr>
        <w:t xml:space="preserve"> DIGITALY</w:t>
      </w:r>
    </w:p>
    <w:p w14:paraId="4EB5D5A1" w14:textId="073917FC" w:rsidR="00796CA2" w:rsidRPr="009D3EF0" w:rsidRDefault="001B4C43" w:rsidP="00796CA2">
      <w:pPr>
        <w:spacing w:after="0"/>
        <w:rPr>
          <w:rFonts w:cs="Calibri"/>
          <w:sz w:val="24"/>
          <w:szCs w:val="24"/>
          <w:lang w:val="en-US"/>
        </w:rPr>
      </w:pPr>
      <w:r w:rsidRPr="009D3EF0">
        <w:rPr>
          <w:rFonts w:cs="Calibri"/>
          <w:sz w:val="24"/>
          <w:szCs w:val="24"/>
          <w:lang w:val="en-US"/>
        </w:rPr>
        <w:t xml:space="preserve">CLOSED-END AND RESERVED ALTERNATIVE INVESTMENT FUND </w:t>
      </w:r>
    </w:p>
    <w:p w14:paraId="04782973" w14:textId="277C1B73" w:rsidR="00DC05D8" w:rsidRDefault="00DC05D8">
      <w:pPr>
        <w:rPr>
          <w:rFonts w:cs="Calibri"/>
          <w:i/>
          <w:lang w:val="en-US"/>
        </w:rPr>
      </w:pPr>
    </w:p>
    <w:p w14:paraId="5F35BFD3" w14:textId="2C0CF292" w:rsidR="001B4C43" w:rsidRDefault="001B4C43">
      <w:pPr>
        <w:rPr>
          <w:rFonts w:cs="Calibri"/>
          <w:i/>
          <w:lang w:val="en-US"/>
        </w:rPr>
      </w:pPr>
    </w:p>
    <w:p w14:paraId="07C29A9E" w14:textId="4FB24F21" w:rsidR="001B4C43" w:rsidRDefault="001B4C43">
      <w:pPr>
        <w:rPr>
          <w:rFonts w:cs="Calibri"/>
          <w:i/>
          <w:lang w:val="en-US"/>
        </w:rPr>
      </w:pPr>
    </w:p>
    <w:p w14:paraId="06927384" w14:textId="77777777" w:rsidR="001B4C43" w:rsidRDefault="001B4C43">
      <w:pPr>
        <w:rPr>
          <w:rFonts w:cs="Calibri"/>
          <w:i/>
          <w:lang w:val="en-US"/>
        </w:rPr>
      </w:pPr>
    </w:p>
    <w:p w14:paraId="3874D9B3" w14:textId="5F202FD6" w:rsidR="00DC05D8" w:rsidRPr="009D3EF0" w:rsidRDefault="001B4C43" w:rsidP="006E5EC2">
      <w:pPr>
        <w:jc w:val="both"/>
        <w:rPr>
          <w:lang w:val="en-US"/>
        </w:rPr>
      </w:pPr>
      <w:r w:rsidRPr="00B736BC">
        <w:rPr>
          <w:lang w:val="en-US"/>
        </w:rPr>
        <w:t>The following regulations were approved by 360 Capital Partners after verifying its compliance with current applicable provisions. It should be noted that, since it is an alternative fund reserved under article 14 of the Decree of the Ministry of Economy and Finance on March 5th, 2015 no. 30 (Ministerial Decree 30/2015), the following regulations were not submitted for specific approval by the Banca d’Italia (Bank of Italy).</w:t>
      </w:r>
    </w:p>
    <w:p w14:paraId="75D06730" w14:textId="77777777" w:rsidR="00DC05D8" w:rsidRPr="009F13A5" w:rsidRDefault="00DC05D8">
      <w:pPr>
        <w:rPr>
          <w:lang w:val="en-US"/>
        </w:rPr>
      </w:pPr>
    </w:p>
    <w:p w14:paraId="5713A15C" w14:textId="77777777" w:rsidR="00DC05D8" w:rsidRPr="009F13A5" w:rsidRDefault="00DC05D8">
      <w:pPr>
        <w:rPr>
          <w:lang w:val="en-US"/>
        </w:rPr>
      </w:pPr>
    </w:p>
    <w:p w14:paraId="27222941" w14:textId="77777777" w:rsidR="00DC05D8" w:rsidRPr="009F13A5" w:rsidRDefault="00DC05D8">
      <w:pPr>
        <w:rPr>
          <w:lang w:val="en-US"/>
        </w:rPr>
        <w:sectPr w:rsidR="00DC05D8" w:rsidRPr="009F13A5" w:rsidSect="00930A00">
          <w:headerReference w:type="default" r:id="rId9"/>
          <w:footerReference w:type="default" r:id="rId10"/>
          <w:headerReference w:type="first" r:id="rId11"/>
          <w:footerReference w:type="first" r:id="rId12"/>
          <w:pgSz w:w="11906" w:h="16838"/>
          <w:pgMar w:top="1417" w:right="1417" w:bottom="1417" w:left="1417" w:header="708" w:footer="708" w:gutter="0"/>
          <w:cols w:space="708"/>
          <w:titlePg/>
          <w:docGrid w:linePitch="360"/>
        </w:sectPr>
      </w:pPr>
    </w:p>
    <w:p w14:paraId="64956C7E" w14:textId="77777777" w:rsidR="00DC05D8" w:rsidRPr="009F13A5" w:rsidRDefault="00DC05D8">
      <w:pPr>
        <w:rPr>
          <w:lang w:val="en-US"/>
        </w:rPr>
      </w:pPr>
    </w:p>
    <w:p w14:paraId="536FFB5C" w14:textId="77777777" w:rsidR="00DC05D8" w:rsidRPr="009F13A5" w:rsidRDefault="00DC05D8">
      <w:pPr>
        <w:rPr>
          <w:lang w:val="en-US"/>
        </w:rPr>
      </w:pPr>
    </w:p>
    <w:p w14:paraId="0A0ACD3F" w14:textId="77777777" w:rsidR="00DC05D8" w:rsidRPr="009F13A5" w:rsidRDefault="00DC05D8">
      <w:pPr>
        <w:rPr>
          <w:lang w:val="en-US"/>
        </w:rPr>
      </w:pPr>
    </w:p>
    <w:p w14:paraId="5B708EAD" w14:textId="77777777" w:rsidR="00DC05D8" w:rsidRPr="009F13A5" w:rsidRDefault="00DC05D8">
      <w:pPr>
        <w:rPr>
          <w:lang w:val="en-US"/>
        </w:rPr>
      </w:pPr>
    </w:p>
    <w:p w14:paraId="081E63CF" w14:textId="77777777" w:rsidR="00DC05D8" w:rsidRPr="009F13A5" w:rsidRDefault="00DC05D8">
      <w:pPr>
        <w:rPr>
          <w:lang w:val="en-US"/>
        </w:rPr>
      </w:pPr>
    </w:p>
    <w:p w14:paraId="10E7B154" w14:textId="77777777" w:rsidR="00DC05D8" w:rsidRPr="009F13A5" w:rsidRDefault="00DC05D8">
      <w:pPr>
        <w:rPr>
          <w:lang w:val="en-US"/>
        </w:rPr>
      </w:pPr>
    </w:p>
    <w:p w14:paraId="238A8EAD" w14:textId="77777777" w:rsidR="00DC05D8" w:rsidRPr="009F13A5" w:rsidRDefault="00DC05D8">
      <w:pPr>
        <w:rPr>
          <w:lang w:val="en-US"/>
        </w:rPr>
      </w:pPr>
    </w:p>
    <w:p w14:paraId="15904E4E" w14:textId="77777777" w:rsidR="00DC05D8" w:rsidRPr="009F13A5" w:rsidRDefault="00DC05D8">
      <w:pPr>
        <w:rPr>
          <w:lang w:val="en-US"/>
        </w:rPr>
      </w:pPr>
    </w:p>
    <w:p w14:paraId="5C18B670" w14:textId="77777777" w:rsidR="00DC05D8" w:rsidRPr="009F13A5" w:rsidRDefault="00DC05D8">
      <w:pPr>
        <w:rPr>
          <w:lang w:val="en-US"/>
        </w:rPr>
      </w:pPr>
    </w:p>
    <w:p w14:paraId="3B1BD80E" w14:textId="77777777" w:rsidR="00DC05D8" w:rsidRPr="009F13A5" w:rsidRDefault="00DC05D8">
      <w:pPr>
        <w:rPr>
          <w:lang w:val="en-US"/>
        </w:rPr>
      </w:pPr>
    </w:p>
    <w:p w14:paraId="363C641B" w14:textId="77777777" w:rsidR="00DC05D8" w:rsidRPr="009F13A5" w:rsidRDefault="00DC05D8">
      <w:pPr>
        <w:rPr>
          <w:lang w:val="en-US"/>
        </w:rPr>
      </w:pPr>
    </w:p>
    <w:p w14:paraId="45D9438A" w14:textId="77777777" w:rsidR="00DC05D8" w:rsidRPr="009F13A5" w:rsidRDefault="00DC05D8">
      <w:pPr>
        <w:rPr>
          <w:lang w:val="en-US"/>
        </w:rPr>
      </w:pPr>
    </w:p>
    <w:p w14:paraId="3B00D5E8" w14:textId="77777777" w:rsidR="00DC05D8" w:rsidRPr="009F13A5" w:rsidRDefault="00DC05D8">
      <w:pPr>
        <w:rPr>
          <w:lang w:val="en-US"/>
        </w:rPr>
      </w:pPr>
    </w:p>
    <w:p w14:paraId="2A1AF7C7" w14:textId="77777777" w:rsidR="00DC05D8" w:rsidRPr="009F13A5" w:rsidRDefault="00DC05D8">
      <w:pPr>
        <w:rPr>
          <w:lang w:val="en-US"/>
        </w:rPr>
      </w:pPr>
    </w:p>
    <w:p w14:paraId="67A0669B" w14:textId="77777777" w:rsidR="00DC05D8" w:rsidRPr="009D3EF0" w:rsidRDefault="00DC05D8" w:rsidP="00DC05D8">
      <w:pPr>
        <w:jc w:val="center"/>
        <w:rPr>
          <w:rFonts w:cs="Arial"/>
          <w:i/>
          <w:color w:val="595959" w:themeColor="text1" w:themeTint="A6"/>
          <w:szCs w:val="24"/>
          <w:lang w:val="en-US"/>
        </w:rPr>
      </w:pPr>
      <w:r w:rsidRPr="009D3EF0">
        <w:rPr>
          <w:rFonts w:cs="Arial"/>
          <w:i/>
          <w:color w:val="595959" w:themeColor="text1" w:themeTint="A6"/>
          <w:szCs w:val="24"/>
          <w:lang w:val="en-US"/>
        </w:rPr>
        <w:t>Page left blank intentionally</w:t>
      </w:r>
    </w:p>
    <w:p w14:paraId="0F8D35EF" w14:textId="77777777" w:rsidR="00DC05D8" w:rsidRPr="009F13A5" w:rsidRDefault="00DC05D8">
      <w:pPr>
        <w:rPr>
          <w:lang w:val="en-US"/>
        </w:rPr>
      </w:pPr>
    </w:p>
    <w:p w14:paraId="375ABB56" w14:textId="77777777" w:rsidR="00DC05D8" w:rsidRPr="009F13A5" w:rsidRDefault="00DC05D8">
      <w:pPr>
        <w:rPr>
          <w:lang w:val="en-US"/>
        </w:rPr>
      </w:pPr>
    </w:p>
    <w:p w14:paraId="2ED19DD9" w14:textId="77777777" w:rsidR="00DC05D8" w:rsidRPr="009F13A5" w:rsidRDefault="00DC05D8">
      <w:pPr>
        <w:rPr>
          <w:lang w:val="en-US"/>
        </w:rPr>
      </w:pPr>
    </w:p>
    <w:p w14:paraId="3AA14BE0" w14:textId="77777777" w:rsidR="00DC05D8" w:rsidRPr="009F13A5" w:rsidRDefault="00DC05D8">
      <w:pPr>
        <w:rPr>
          <w:lang w:val="en-US"/>
        </w:rPr>
      </w:pPr>
    </w:p>
    <w:p w14:paraId="58E89323" w14:textId="3B0950FE" w:rsidR="00DC05D8" w:rsidRPr="009F13A5" w:rsidRDefault="00FA1FCA" w:rsidP="00FA1FCA">
      <w:pPr>
        <w:tabs>
          <w:tab w:val="left" w:pos="3325"/>
        </w:tabs>
        <w:rPr>
          <w:lang w:val="en-US"/>
        </w:rPr>
      </w:pPr>
      <w:r>
        <w:rPr>
          <w:lang w:val="en-US"/>
        </w:rPr>
        <w:tab/>
      </w:r>
    </w:p>
    <w:p w14:paraId="6D61797B" w14:textId="77777777" w:rsidR="00DC05D8" w:rsidRPr="009F13A5" w:rsidRDefault="00DC05D8">
      <w:pPr>
        <w:rPr>
          <w:lang w:val="en-US"/>
        </w:rPr>
      </w:pPr>
    </w:p>
    <w:p w14:paraId="4F7E66BC" w14:textId="77777777" w:rsidR="00DC05D8" w:rsidRPr="009F13A5" w:rsidRDefault="00DC05D8" w:rsidP="00DC05D8">
      <w:pPr>
        <w:tabs>
          <w:tab w:val="left" w:pos="7482"/>
        </w:tabs>
        <w:rPr>
          <w:lang w:val="en-US"/>
        </w:rPr>
      </w:pPr>
    </w:p>
    <w:p w14:paraId="3F38084C" w14:textId="77777777" w:rsidR="00DC05D8" w:rsidRPr="009F13A5" w:rsidRDefault="00DC05D8">
      <w:pPr>
        <w:rPr>
          <w:lang w:val="en-US"/>
        </w:rPr>
      </w:pPr>
    </w:p>
    <w:p w14:paraId="63A328D1" w14:textId="77777777" w:rsidR="00DC05D8" w:rsidRPr="009F13A5" w:rsidRDefault="00DC05D8">
      <w:pPr>
        <w:rPr>
          <w:lang w:val="en-US"/>
        </w:rPr>
      </w:pPr>
    </w:p>
    <w:p w14:paraId="0561D8A2" w14:textId="77777777" w:rsidR="00DC05D8" w:rsidRPr="009F13A5" w:rsidRDefault="00DC05D8">
      <w:pPr>
        <w:rPr>
          <w:lang w:val="en-US"/>
        </w:rPr>
      </w:pPr>
    </w:p>
    <w:p w14:paraId="15C07840" w14:textId="77777777" w:rsidR="00DC05D8" w:rsidRPr="009F13A5" w:rsidRDefault="00DC05D8">
      <w:pPr>
        <w:rPr>
          <w:lang w:val="en-US"/>
        </w:rPr>
      </w:pPr>
    </w:p>
    <w:p w14:paraId="13D1E7F9" w14:textId="77777777" w:rsidR="00DC05D8" w:rsidRPr="009F13A5" w:rsidRDefault="00DC05D8">
      <w:pPr>
        <w:rPr>
          <w:lang w:val="en-US"/>
        </w:rPr>
      </w:pPr>
    </w:p>
    <w:p w14:paraId="76BD0230" w14:textId="77777777" w:rsidR="00DC05D8" w:rsidRPr="009F13A5" w:rsidRDefault="00DC05D8">
      <w:pPr>
        <w:rPr>
          <w:lang w:val="en-US"/>
        </w:rPr>
      </w:pPr>
    </w:p>
    <w:p w14:paraId="4C09D742" w14:textId="77777777" w:rsidR="00DC05D8" w:rsidRPr="009F13A5" w:rsidRDefault="00DC05D8">
      <w:pPr>
        <w:rPr>
          <w:lang w:val="en-US"/>
        </w:rPr>
      </w:pPr>
    </w:p>
    <w:p w14:paraId="3093E781" w14:textId="77777777" w:rsidR="00DC05D8" w:rsidRPr="009F13A5" w:rsidRDefault="00DC05D8">
      <w:pPr>
        <w:rPr>
          <w:lang w:val="en-US"/>
        </w:rPr>
      </w:pPr>
    </w:p>
    <w:p w14:paraId="35250240" w14:textId="77777777" w:rsidR="00DC05D8" w:rsidRPr="009F13A5" w:rsidRDefault="00DC05D8">
      <w:pPr>
        <w:rPr>
          <w:lang w:val="en-US"/>
        </w:rPr>
      </w:pPr>
    </w:p>
    <w:p w14:paraId="67D4288A" w14:textId="77777777" w:rsidR="00C368D5" w:rsidRPr="009F13A5" w:rsidRDefault="00C368D5" w:rsidP="00C368D5">
      <w:pPr>
        <w:rPr>
          <w:sz w:val="10"/>
          <w:szCs w:val="10"/>
          <w:lang w:val="en-US"/>
        </w:rPr>
      </w:pPr>
    </w:p>
    <w:p w14:paraId="2CC94CE2" w14:textId="77777777" w:rsidR="002D4371" w:rsidRPr="009D3EF0" w:rsidRDefault="00C368D5" w:rsidP="002D4371">
      <w:pPr>
        <w:rPr>
          <w:rFonts w:ascii="Montserrat Black" w:hAnsi="Montserrat Black"/>
          <w:sz w:val="44"/>
          <w:szCs w:val="18"/>
          <w:lang w:val="en-US"/>
        </w:rPr>
      </w:pPr>
      <w:r w:rsidRPr="00101860">
        <w:rPr>
          <w:rFonts w:ascii="Montserrat Black" w:hAnsi="Montserrat Black"/>
          <w:sz w:val="44"/>
          <w:szCs w:val="18"/>
          <w:lang w:val="en-US"/>
        </w:rPr>
        <w:t>Table of Contents</w:t>
      </w:r>
    </w:p>
    <w:sdt>
      <w:sdtPr>
        <w:rPr>
          <w:rFonts w:asciiTheme="minorHAnsi" w:eastAsiaTheme="minorHAnsi" w:hAnsiTheme="minorHAnsi" w:cstheme="minorBidi"/>
          <w:color w:val="auto"/>
          <w:sz w:val="22"/>
          <w:szCs w:val="22"/>
          <w:lang w:eastAsia="en-US"/>
        </w:rPr>
        <w:id w:val="1777141203"/>
        <w:docPartObj>
          <w:docPartGallery w:val="Table of Contents"/>
          <w:docPartUnique/>
        </w:docPartObj>
      </w:sdtPr>
      <w:sdtEndPr>
        <w:rPr>
          <w:rFonts w:ascii="Montserrat" w:hAnsi="Montserrat"/>
          <w:b/>
          <w:bCs/>
          <w:noProof/>
        </w:rPr>
      </w:sdtEndPr>
      <w:sdtContent>
        <w:p w14:paraId="6D08FE7B" w14:textId="0BCF4B49" w:rsidR="006C3E02" w:rsidRPr="007C720D" w:rsidRDefault="00197B6F" w:rsidP="00E0664F">
          <w:pPr>
            <w:pStyle w:val="TOCHeading"/>
            <w:tabs>
              <w:tab w:val="left" w:pos="870"/>
              <w:tab w:val="left" w:pos="1656"/>
              <w:tab w:val="left" w:pos="2129"/>
              <w:tab w:val="left" w:pos="2287"/>
            </w:tabs>
          </w:pPr>
          <w:r w:rsidRPr="007C720D">
            <w:rPr>
              <w:rFonts w:asciiTheme="minorHAnsi" w:eastAsiaTheme="minorHAnsi" w:hAnsiTheme="minorHAnsi" w:cstheme="minorBidi"/>
              <w:color w:val="auto"/>
              <w:sz w:val="22"/>
              <w:szCs w:val="22"/>
              <w:lang w:eastAsia="en-US"/>
            </w:rPr>
            <w:tab/>
          </w:r>
          <w:r w:rsidR="00EE5BE2" w:rsidRPr="007C720D">
            <w:rPr>
              <w:rFonts w:asciiTheme="minorHAnsi" w:eastAsiaTheme="minorHAnsi" w:hAnsiTheme="minorHAnsi" w:cstheme="minorBidi"/>
              <w:color w:val="auto"/>
              <w:sz w:val="22"/>
              <w:szCs w:val="22"/>
              <w:lang w:eastAsia="en-US"/>
            </w:rPr>
            <w:tab/>
          </w:r>
          <w:r w:rsidR="00E0664F" w:rsidRPr="007C720D">
            <w:rPr>
              <w:rFonts w:asciiTheme="minorHAnsi" w:eastAsiaTheme="minorHAnsi" w:hAnsiTheme="minorHAnsi" w:cstheme="minorBidi"/>
              <w:color w:val="auto"/>
              <w:sz w:val="22"/>
              <w:szCs w:val="22"/>
              <w:lang w:eastAsia="en-US"/>
            </w:rPr>
            <w:tab/>
          </w:r>
          <w:r w:rsidR="003851DF" w:rsidRPr="007C720D">
            <w:rPr>
              <w:rFonts w:asciiTheme="minorHAnsi" w:eastAsiaTheme="minorHAnsi" w:hAnsiTheme="minorHAnsi" w:cstheme="minorBidi"/>
              <w:color w:val="auto"/>
              <w:sz w:val="22"/>
              <w:szCs w:val="22"/>
              <w:lang w:eastAsia="en-US"/>
            </w:rPr>
            <w:tab/>
          </w:r>
        </w:p>
        <w:p w14:paraId="47E3B99A" w14:textId="04FEE0DC" w:rsidR="004015D9" w:rsidRDefault="006C3E02">
          <w:pPr>
            <w:pStyle w:val="TOC1"/>
            <w:rPr>
              <w:rFonts w:asciiTheme="minorHAnsi" w:eastAsiaTheme="minorEastAsia" w:hAnsiTheme="minorHAnsi"/>
              <w:b w:val="0"/>
              <w:noProof/>
              <w:kern w:val="2"/>
              <w:lang w:eastAsia="fr-FR"/>
              <w14:ligatures w14:val="standardContextual"/>
            </w:rPr>
          </w:pPr>
          <w:r w:rsidRPr="007C720D">
            <w:fldChar w:fldCharType="begin"/>
          </w:r>
          <w:r w:rsidRPr="007C720D">
            <w:instrText>TOC \o "1-3" \h \z \u</w:instrText>
          </w:r>
          <w:r w:rsidRPr="007C720D">
            <w:fldChar w:fldCharType="separate"/>
          </w:r>
          <w:hyperlink w:anchor="_Toc204362764" w:history="1">
            <w:r w:rsidR="004015D9" w:rsidRPr="0035038B">
              <w:rPr>
                <w:rStyle w:val="Hyperlink"/>
                <w:rFonts w:ascii="Montserrat Black" w:hAnsi="Montserrat Black"/>
                <w:noProof/>
                <w:lang w:val="en-US"/>
              </w:rPr>
              <w:t>1.</w:t>
            </w:r>
            <w:r w:rsidR="004015D9">
              <w:rPr>
                <w:rFonts w:asciiTheme="minorHAnsi" w:eastAsiaTheme="minorEastAsia" w:hAnsiTheme="minorHAnsi"/>
                <w:b w:val="0"/>
                <w:noProof/>
                <w:kern w:val="2"/>
                <w:lang w:eastAsia="fr-FR"/>
                <w14:ligatures w14:val="standardContextual"/>
              </w:rPr>
              <w:tab/>
            </w:r>
            <w:r w:rsidR="004015D9" w:rsidRPr="0035038B">
              <w:rPr>
                <w:rStyle w:val="Hyperlink"/>
                <w:rFonts w:ascii="Montserrat Black" w:hAnsi="Montserrat Black"/>
                <w:noProof/>
                <w:lang w:val="en-US"/>
              </w:rPr>
              <w:t>Fund key figures as of Q2 2025</w:t>
            </w:r>
            <w:r w:rsidR="004015D9">
              <w:rPr>
                <w:noProof/>
                <w:webHidden/>
              </w:rPr>
              <w:tab/>
            </w:r>
            <w:r w:rsidR="004015D9">
              <w:rPr>
                <w:noProof/>
                <w:webHidden/>
              </w:rPr>
              <w:fldChar w:fldCharType="begin"/>
            </w:r>
            <w:r w:rsidR="004015D9">
              <w:rPr>
                <w:noProof/>
                <w:webHidden/>
              </w:rPr>
              <w:instrText xml:space="preserve"> PAGEREF _Toc204362764 \h </w:instrText>
            </w:r>
            <w:r w:rsidR="004015D9">
              <w:rPr>
                <w:noProof/>
                <w:webHidden/>
              </w:rPr>
            </w:r>
            <w:r w:rsidR="004015D9">
              <w:rPr>
                <w:noProof/>
                <w:webHidden/>
              </w:rPr>
              <w:fldChar w:fldCharType="separate"/>
            </w:r>
            <w:r w:rsidR="004015D9">
              <w:rPr>
                <w:noProof/>
                <w:webHidden/>
              </w:rPr>
              <w:t>4</w:t>
            </w:r>
            <w:r w:rsidR="004015D9">
              <w:rPr>
                <w:noProof/>
                <w:webHidden/>
              </w:rPr>
              <w:fldChar w:fldCharType="end"/>
            </w:r>
          </w:hyperlink>
        </w:p>
        <w:p w14:paraId="0654354C" w14:textId="7BAF8169" w:rsidR="004015D9" w:rsidRDefault="004015D9">
          <w:pPr>
            <w:pStyle w:val="TOC1"/>
            <w:rPr>
              <w:rFonts w:asciiTheme="minorHAnsi" w:eastAsiaTheme="minorEastAsia" w:hAnsiTheme="minorHAnsi"/>
              <w:b w:val="0"/>
              <w:noProof/>
              <w:kern w:val="2"/>
              <w:lang w:eastAsia="fr-FR"/>
              <w14:ligatures w14:val="standardContextual"/>
            </w:rPr>
          </w:pPr>
          <w:hyperlink w:anchor="_Toc204362765" w:history="1">
            <w:r w:rsidRPr="0035038B">
              <w:rPr>
                <w:rStyle w:val="Hyperlink"/>
                <w:rFonts w:ascii="Montserrat Black" w:hAnsi="Montserrat Black"/>
                <w:noProof/>
                <w:lang w:val="en-US"/>
              </w:rPr>
              <w:t>2.</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Management Company</w:t>
            </w:r>
            <w:r>
              <w:rPr>
                <w:noProof/>
                <w:webHidden/>
              </w:rPr>
              <w:tab/>
            </w:r>
            <w:r>
              <w:rPr>
                <w:noProof/>
                <w:webHidden/>
              </w:rPr>
              <w:fldChar w:fldCharType="begin"/>
            </w:r>
            <w:r>
              <w:rPr>
                <w:noProof/>
                <w:webHidden/>
              </w:rPr>
              <w:instrText xml:space="preserve"> PAGEREF _Toc204362765 \h </w:instrText>
            </w:r>
            <w:r>
              <w:rPr>
                <w:noProof/>
                <w:webHidden/>
              </w:rPr>
            </w:r>
            <w:r>
              <w:rPr>
                <w:noProof/>
                <w:webHidden/>
              </w:rPr>
              <w:fldChar w:fldCharType="separate"/>
            </w:r>
            <w:r>
              <w:rPr>
                <w:noProof/>
                <w:webHidden/>
              </w:rPr>
              <w:t>5</w:t>
            </w:r>
            <w:r>
              <w:rPr>
                <w:noProof/>
                <w:webHidden/>
              </w:rPr>
              <w:fldChar w:fldCharType="end"/>
            </w:r>
          </w:hyperlink>
        </w:p>
        <w:p w14:paraId="678D4ABF" w14:textId="254B0ACA" w:rsidR="004015D9" w:rsidRDefault="004015D9">
          <w:pPr>
            <w:pStyle w:val="TOC1"/>
            <w:rPr>
              <w:rFonts w:asciiTheme="minorHAnsi" w:eastAsiaTheme="minorEastAsia" w:hAnsiTheme="minorHAnsi"/>
              <w:b w:val="0"/>
              <w:noProof/>
              <w:kern w:val="2"/>
              <w:lang w:eastAsia="fr-FR"/>
              <w14:ligatures w14:val="standardContextual"/>
            </w:rPr>
          </w:pPr>
          <w:hyperlink w:anchor="_Toc204362766" w:history="1">
            <w:r w:rsidRPr="0035038B">
              <w:rPr>
                <w:rStyle w:val="Hyperlink"/>
                <w:rFonts w:ascii="Montserrat Black" w:hAnsi="Montserrat Black"/>
                <w:noProof/>
                <w:lang w:val="en-US"/>
              </w:rPr>
              <w:t>3.</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Fund Status as of Q2 2025</w:t>
            </w:r>
            <w:r>
              <w:rPr>
                <w:noProof/>
                <w:webHidden/>
              </w:rPr>
              <w:tab/>
            </w:r>
            <w:r>
              <w:rPr>
                <w:noProof/>
                <w:webHidden/>
              </w:rPr>
              <w:fldChar w:fldCharType="begin"/>
            </w:r>
            <w:r>
              <w:rPr>
                <w:noProof/>
                <w:webHidden/>
              </w:rPr>
              <w:instrText xml:space="preserve"> PAGEREF _Toc204362766 \h </w:instrText>
            </w:r>
            <w:r>
              <w:rPr>
                <w:noProof/>
                <w:webHidden/>
              </w:rPr>
            </w:r>
            <w:r>
              <w:rPr>
                <w:noProof/>
                <w:webHidden/>
              </w:rPr>
              <w:fldChar w:fldCharType="separate"/>
            </w:r>
            <w:r>
              <w:rPr>
                <w:noProof/>
                <w:webHidden/>
              </w:rPr>
              <w:t>6</w:t>
            </w:r>
            <w:r>
              <w:rPr>
                <w:noProof/>
                <w:webHidden/>
              </w:rPr>
              <w:fldChar w:fldCharType="end"/>
            </w:r>
          </w:hyperlink>
        </w:p>
        <w:p w14:paraId="32796CAF" w14:textId="0219F6BD" w:rsidR="004015D9" w:rsidRDefault="004015D9">
          <w:pPr>
            <w:pStyle w:val="TOC2"/>
            <w:tabs>
              <w:tab w:val="left" w:pos="880"/>
              <w:tab w:val="right" w:leader="dot" w:pos="9060"/>
            </w:tabs>
            <w:rPr>
              <w:rFonts w:asciiTheme="minorHAnsi" w:eastAsiaTheme="minorEastAsia" w:hAnsiTheme="minorHAnsi"/>
              <w:b w:val="0"/>
              <w:noProof/>
              <w:kern w:val="2"/>
              <w:sz w:val="24"/>
              <w:szCs w:val="24"/>
              <w:lang w:eastAsia="fr-FR"/>
              <w14:ligatures w14:val="standardContextual"/>
            </w:rPr>
          </w:pPr>
          <w:hyperlink w:anchor="_Toc204362767" w:history="1">
            <w:r w:rsidRPr="0035038B">
              <w:rPr>
                <w:rStyle w:val="Hyperlink"/>
                <w:rFonts w:ascii="Montserrat ExtraBold" w:eastAsia="Dotum" w:hAnsi="Montserrat ExtraBold"/>
                <w:noProof/>
                <w:lang w:val="en-US"/>
              </w:rPr>
              <w:t>3.1</w:t>
            </w:r>
            <w:r>
              <w:rPr>
                <w:rFonts w:asciiTheme="minorHAnsi" w:eastAsiaTheme="minorEastAsia" w:hAnsiTheme="minorHAnsi"/>
                <w:b w:val="0"/>
                <w:noProof/>
                <w:kern w:val="2"/>
                <w:sz w:val="24"/>
                <w:szCs w:val="24"/>
                <w:lang w:eastAsia="fr-FR"/>
                <w14:ligatures w14:val="standardContextual"/>
              </w:rPr>
              <w:tab/>
            </w:r>
            <w:r w:rsidRPr="0035038B">
              <w:rPr>
                <w:rStyle w:val="Hyperlink"/>
                <w:rFonts w:ascii="Montserrat ExtraBold" w:eastAsia="Dotum" w:hAnsi="Montserrat ExtraBold"/>
                <w:noProof/>
                <w:lang w:val="en-US"/>
              </w:rPr>
              <w:t>Summary</w:t>
            </w:r>
            <w:r>
              <w:rPr>
                <w:noProof/>
                <w:webHidden/>
              </w:rPr>
              <w:tab/>
            </w:r>
            <w:r>
              <w:rPr>
                <w:noProof/>
                <w:webHidden/>
              </w:rPr>
              <w:fldChar w:fldCharType="begin"/>
            </w:r>
            <w:r>
              <w:rPr>
                <w:noProof/>
                <w:webHidden/>
              </w:rPr>
              <w:instrText xml:space="preserve"> PAGEREF _Toc204362767 \h </w:instrText>
            </w:r>
            <w:r>
              <w:rPr>
                <w:noProof/>
                <w:webHidden/>
              </w:rPr>
            </w:r>
            <w:r>
              <w:rPr>
                <w:noProof/>
                <w:webHidden/>
              </w:rPr>
              <w:fldChar w:fldCharType="separate"/>
            </w:r>
            <w:r>
              <w:rPr>
                <w:noProof/>
                <w:webHidden/>
              </w:rPr>
              <w:t>6</w:t>
            </w:r>
            <w:r>
              <w:rPr>
                <w:noProof/>
                <w:webHidden/>
              </w:rPr>
              <w:fldChar w:fldCharType="end"/>
            </w:r>
          </w:hyperlink>
        </w:p>
        <w:p w14:paraId="774B539B" w14:textId="6D026BAF"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68" w:history="1">
            <w:r w:rsidRPr="0035038B">
              <w:rPr>
                <w:rStyle w:val="Hyperlink"/>
                <w:rFonts w:ascii="Montserrat ExtraBold" w:eastAsia="Dotum" w:hAnsi="Montserrat ExtraBold"/>
                <w:noProof/>
                <w:lang w:val="en-US"/>
              </w:rPr>
              <w:t>3.2 Fund financial performance</w:t>
            </w:r>
            <w:r>
              <w:rPr>
                <w:noProof/>
                <w:webHidden/>
              </w:rPr>
              <w:tab/>
            </w:r>
            <w:r>
              <w:rPr>
                <w:noProof/>
                <w:webHidden/>
              </w:rPr>
              <w:fldChar w:fldCharType="begin"/>
            </w:r>
            <w:r>
              <w:rPr>
                <w:noProof/>
                <w:webHidden/>
              </w:rPr>
              <w:instrText xml:space="preserve"> PAGEREF _Toc204362768 \h </w:instrText>
            </w:r>
            <w:r>
              <w:rPr>
                <w:noProof/>
                <w:webHidden/>
              </w:rPr>
            </w:r>
            <w:r>
              <w:rPr>
                <w:noProof/>
                <w:webHidden/>
              </w:rPr>
              <w:fldChar w:fldCharType="separate"/>
            </w:r>
            <w:r>
              <w:rPr>
                <w:noProof/>
                <w:webHidden/>
              </w:rPr>
              <w:t>8</w:t>
            </w:r>
            <w:r>
              <w:rPr>
                <w:noProof/>
                <w:webHidden/>
              </w:rPr>
              <w:fldChar w:fldCharType="end"/>
            </w:r>
          </w:hyperlink>
        </w:p>
        <w:p w14:paraId="1FD35FF1" w14:textId="002CD763"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69" w:history="1">
            <w:r w:rsidRPr="0035038B">
              <w:rPr>
                <w:rStyle w:val="Hyperlink"/>
                <w:rFonts w:ascii="Montserrat ExtraBold" w:eastAsia="Dotum" w:hAnsi="Montserrat ExtraBold"/>
                <w:noProof/>
                <w:lang w:val="en-US"/>
              </w:rPr>
              <w:t>3.3 Cash flow schedule and net IRR calculation</w:t>
            </w:r>
            <w:r>
              <w:rPr>
                <w:noProof/>
                <w:webHidden/>
              </w:rPr>
              <w:tab/>
            </w:r>
            <w:r>
              <w:rPr>
                <w:noProof/>
                <w:webHidden/>
              </w:rPr>
              <w:fldChar w:fldCharType="begin"/>
            </w:r>
            <w:r>
              <w:rPr>
                <w:noProof/>
                <w:webHidden/>
              </w:rPr>
              <w:instrText xml:space="preserve"> PAGEREF _Toc204362769 \h </w:instrText>
            </w:r>
            <w:r>
              <w:rPr>
                <w:noProof/>
                <w:webHidden/>
              </w:rPr>
            </w:r>
            <w:r>
              <w:rPr>
                <w:noProof/>
                <w:webHidden/>
              </w:rPr>
              <w:fldChar w:fldCharType="separate"/>
            </w:r>
            <w:r>
              <w:rPr>
                <w:noProof/>
                <w:webHidden/>
              </w:rPr>
              <w:t>9</w:t>
            </w:r>
            <w:r>
              <w:rPr>
                <w:noProof/>
                <w:webHidden/>
              </w:rPr>
              <w:fldChar w:fldCharType="end"/>
            </w:r>
          </w:hyperlink>
        </w:p>
        <w:p w14:paraId="0B145322" w14:textId="3321E0AE"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0" w:history="1">
            <w:r w:rsidRPr="0035038B">
              <w:rPr>
                <w:rStyle w:val="Hyperlink"/>
                <w:rFonts w:ascii="Montserrat ExtraBold" w:eastAsia="Dotum" w:hAnsi="Montserrat ExtraBold"/>
                <w:noProof/>
                <w:lang w:val="en-US"/>
              </w:rPr>
              <w:t>3.4 Net asset value accounting</w:t>
            </w:r>
            <w:r>
              <w:rPr>
                <w:noProof/>
                <w:webHidden/>
              </w:rPr>
              <w:tab/>
            </w:r>
            <w:r>
              <w:rPr>
                <w:noProof/>
                <w:webHidden/>
              </w:rPr>
              <w:fldChar w:fldCharType="begin"/>
            </w:r>
            <w:r>
              <w:rPr>
                <w:noProof/>
                <w:webHidden/>
              </w:rPr>
              <w:instrText xml:space="preserve"> PAGEREF _Toc204362770 \h </w:instrText>
            </w:r>
            <w:r>
              <w:rPr>
                <w:noProof/>
                <w:webHidden/>
              </w:rPr>
            </w:r>
            <w:r>
              <w:rPr>
                <w:noProof/>
                <w:webHidden/>
              </w:rPr>
              <w:fldChar w:fldCharType="separate"/>
            </w:r>
            <w:r>
              <w:rPr>
                <w:noProof/>
                <w:webHidden/>
              </w:rPr>
              <w:t>10</w:t>
            </w:r>
            <w:r>
              <w:rPr>
                <w:noProof/>
                <w:webHidden/>
              </w:rPr>
              <w:fldChar w:fldCharType="end"/>
            </w:r>
          </w:hyperlink>
        </w:p>
        <w:p w14:paraId="25C5E3C5" w14:textId="05B33069" w:rsidR="004015D9" w:rsidRDefault="004015D9">
          <w:pPr>
            <w:pStyle w:val="TOC1"/>
            <w:rPr>
              <w:rFonts w:asciiTheme="minorHAnsi" w:eastAsiaTheme="minorEastAsia" w:hAnsiTheme="minorHAnsi"/>
              <w:b w:val="0"/>
              <w:noProof/>
              <w:kern w:val="2"/>
              <w:lang w:eastAsia="fr-FR"/>
              <w14:ligatures w14:val="standardContextual"/>
            </w:rPr>
          </w:pPr>
          <w:hyperlink w:anchor="_Toc204362771" w:history="1">
            <w:r w:rsidRPr="0035038B">
              <w:rPr>
                <w:rStyle w:val="Hyperlink"/>
                <w:rFonts w:ascii="Montserrat Black" w:hAnsi="Montserrat Black"/>
                <w:noProof/>
                <w:lang w:val="en-US"/>
              </w:rPr>
              <w:t>4</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Portfolio Reporting as of Q2 2025</w:t>
            </w:r>
            <w:r>
              <w:rPr>
                <w:noProof/>
                <w:webHidden/>
              </w:rPr>
              <w:tab/>
            </w:r>
            <w:r>
              <w:rPr>
                <w:noProof/>
                <w:webHidden/>
              </w:rPr>
              <w:fldChar w:fldCharType="begin"/>
            </w:r>
            <w:r>
              <w:rPr>
                <w:noProof/>
                <w:webHidden/>
              </w:rPr>
              <w:instrText xml:space="preserve"> PAGEREF _Toc204362771 \h </w:instrText>
            </w:r>
            <w:r>
              <w:rPr>
                <w:noProof/>
                <w:webHidden/>
              </w:rPr>
            </w:r>
            <w:r>
              <w:rPr>
                <w:noProof/>
                <w:webHidden/>
              </w:rPr>
              <w:fldChar w:fldCharType="separate"/>
            </w:r>
            <w:r>
              <w:rPr>
                <w:noProof/>
                <w:webHidden/>
              </w:rPr>
              <w:t>11</w:t>
            </w:r>
            <w:r>
              <w:rPr>
                <w:noProof/>
                <w:webHidden/>
              </w:rPr>
              <w:fldChar w:fldCharType="end"/>
            </w:r>
          </w:hyperlink>
        </w:p>
        <w:p w14:paraId="33BFBAAF" w14:textId="3FCED70C"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2" w:history="1">
            <w:r w:rsidRPr="0035038B">
              <w:rPr>
                <w:rStyle w:val="Hyperlink"/>
                <w:rFonts w:ascii="Montserrat ExtraBold" w:eastAsia="Dotum" w:hAnsi="Montserrat ExtraBold"/>
                <w:noProof/>
                <w:lang w:val="en-US"/>
              </w:rPr>
              <w:t>4.1 Portfolio summary as of June 30, 2025</w:t>
            </w:r>
            <w:r>
              <w:rPr>
                <w:noProof/>
                <w:webHidden/>
              </w:rPr>
              <w:tab/>
            </w:r>
            <w:r>
              <w:rPr>
                <w:noProof/>
                <w:webHidden/>
              </w:rPr>
              <w:fldChar w:fldCharType="begin"/>
            </w:r>
            <w:r>
              <w:rPr>
                <w:noProof/>
                <w:webHidden/>
              </w:rPr>
              <w:instrText xml:space="preserve"> PAGEREF _Toc204362772 \h </w:instrText>
            </w:r>
            <w:r>
              <w:rPr>
                <w:noProof/>
                <w:webHidden/>
              </w:rPr>
            </w:r>
            <w:r>
              <w:rPr>
                <w:noProof/>
                <w:webHidden/>
              </w:rPr>
              <w:fldChar w:fldCharType="separate"/>
            </w:r>
            <w:r>
              <w:rPr>
                <w:noProof/>
                <w:webHidden/>
              </w:rPr>
              <w:t>13</w:t>
            </w:r>
            <w:r>
              <w:rPr>
                <w:noProof/>
                <w:webHidden/>
              </w:rPr>
              <w:fldChar w:fldCharType="end"/>
            </w:r>
          </w:hyperlink>
        </w:p>
        <w:p w14:paraId="5D69954D" w14:textId="53E76ACB"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3" w:history="1">
            <w:r w:rsidRPr="0035038B">
              <w:rPr>
                <w:rStyle w:val="Hyperlink"/>
                <w:rFonts w:ascii="Montserrat ExtraBold" w:eastAsia="Dotum" w:hAnsi="Montserrat ExtraBold"/>
                <w:noProof/>
                <w:lang w:val="en-US"/>
              </w:rPr>
              <w:t>4.2 Full realised portfolio summary as of June 30, 2025</w:t>
            </w:r>
            <w:r>
              <w:rPr>
                <w:noProof/>
                <w:webHidden/>
              </w:rPr>
              <w:tab/>
            </w:r>
            <w:r>
              <w:rPr>
                <w:noProof/>
                <w:webHidden/>
              </w:rPr>
              <w:fldChar w:fldCharType="begin"/>
            </w:r>
            <w:r>
              <w:rPr>
                <w:noProof/>
                <w:webHidden/>
              </w:rPr>
              <w:instrText xml:space="preserve"> PAGEREF _Toc204362773 \h </w:instrText>
            </w:r>
            <w:r>
              <w:rPr>
                <w:noProof/>
                <w:webHidden/>
              </w:rPr>
            </w:r>
            <w:r>
              <w:rPr>
                <w:noProof/>
                <w:webHidden/>
              </w:rPr>
              <w:fldChar w:fldCharType="separate"/>
            </w:r>
            <w:r>
              <w:rPr>
                <w:noProof/>
                <w:webHidden/>
              </w:rPr>
              <w:t>14</w:t>
            </w:r>
            <w:r>
              <w:rPr>
                <w:noProof/>
                <w:webHidden/>
              </w:rPr>
              <w:fldChar w:fldCharType="end"/>
            </w:r>
          </w:hyperlink>
        </w:p>
        <w:p w14:paraId="3691A0FC" w14:textId="361916A6"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4" w:history="1">
            <w:r w:rsidRPr="0035038B">
              <w:rPr>
                <w:rStyle w:val="Hyperlink"/>
                <w:rFonts w:ascii="Montserrat ExtraBold" w:eastAsia="Dotum" w:hAnsi="Montserrat ExtraBold"/>
                <w:noProof/>
                <w:lang w:val="en-US"/>
              </w:rPr>
              <w:t>4.3 Current portfolio</w:t>
            </w:r>
            <w:r>
              <w:rPr>
                <w:noProof/>
                <w:webHidden/>
              </w:rPr>
              <w:tab/>
            </w:r>
            <w:r>
              <w:rPr>
                <w:noProof/>
                <w:webHidden/>
              </w:rPr>
              <w:fldChar w:fldCharType="begin"/>
            </w:r>
            <w:r>
              <w:rPr>
                <w:noProof/>
                <w:webHidden/>
              </w:rPr>
              <w:instrText xml:space="preserve"> PAGEREF _Toc204362774 \h </w:instrText>
            </w:r>
            <w:r>
              <w:rPr>
                <w:noProof/>
                <w:webHidden/>
              </w:rPr>
            </w:r>
            <w:r>
              <w:rPr>
                <w:noProof/>
                <w:webHidden/>
              </w:rPr>
              <w:fldChar w:fldCharType="separate"/>
            </w:r>
            <w:r>
              <w:rPr>
                <w:noProof/>
                <w:webHidden/>
              </w:rPr>
              <w:t>15</w:t>
            </w:r>
            <w:r>
              <w:rPr>
                <w:noProof/>
                <w:webHidden/>
              </w:rPr>
              <w:fldChar w:fldCharType="end"/>
            </w:r>
          </w:hyperlink>
        </w:p>
        <w:p w14:paraId="0BD9C09C" w14:textId="77CF5214" w:rsidR="004015D9" w:rsidRDefault="004015D9">
          <w:pPr>
            <w:pStyle w:val="TOC3"/>
            <w:rPr>
              <w:rFonts w:asciiTheme="minorHAnsi" w:eastAsiaTheme="minorEastAsia" w:hAnsiTheme="minorHAnsi"/>
              <w:kern w:val="2"/>
              <w:sz w:val="24"/>
              <w:szCs w:val="24"/>
              <w:lang w:eastAsia="fr-FR"/>
              <w14:ligatures w14:val="standardContextual"/>
            </w:rPr>
          </w:pPr>
          <w:hyperlink w:anchor="_Toc204362775" w:history="1">
            <w:r w:rsidRPr="0035038B">
              <w:rPr>
                <w:rStyle w:val="Hyperlink"/>
              </w:rPr>
              <w:t>TUNDR</w:t>
            </w:r>
            <w:r>
              <w:rPr>
                <w:webHidden/>
              </w:rPr>
              <w:tab/>
            </w:r>
            <w:r>
              <w:rPr>
                <w:webHidden/>
              </w:rPr>
              <w:fldChar w:fldCharType="begin"/>
            </w:r>
            <w:r>
              <w:rPr>
                <w:webHidden/>
              </w:rPr>
              <w:instrText xml:space="preserve"> PAGEREF _Toc204362775 \h </w:instrText>
            </w:r>
            <w:r>
              <w:rPr>
                <w:webHidden/>
              </w:rPr>
            </w:r>
            <w:r>
              <w:rPr>
                <w:webHidden/>
              </w:rPr>
              <w:fldChar w:fldCharType="separate"/>
            </w:r>
            <w:r>
              <w:rPr>
                <w:webHidden/>
              </w:rPr>
              <w:t>16</w:t>
            </w:r>
            <w:r>
              <w:rPr>
                <w:webHidden/>
              </w:rPr>
              <w:fldChar w:fldCharType="end"/>
            </w:r>
          </w:hyperlink>
        </w:p>
        <w:p w14:paraId="3BBEEB14" w14:textId="1F6A4EB9" w:rsidR="004015D9" w:rsidRDefault="004015D9">
          <w:pPr>
            <w:pStyle w:val="TOC3"/>
            <w:rPr>
              <w:rFonts w:asciiTheme="minorHAnsi" w:eastAsiaTheme="minorEastAsia" w:hAnsiTheme="minorHAnsi"/>
              <w:kern w:val="2"/>
              <w:sz w:val="24"/>
              <w:szCs w:val="24"/>
              <w:lang w:eastAsia="fr-FR"/>
              <w14:ligatures w14:val="standardContextual"/>
            </w:rPr>
          </w:pPr>
          <w:hyperlink w:anchor="_Toc204362776" w:history="1">
            <w:r w:rsidRPr="0035038B">
              <w:rPr>
                <w:rStyle w:val="Hyperlink"/>
              </w:rPr>
              <w:t>MOVOPACK</w:t>
            </w:r>
            <w:r>
              <w:rPr>
                <w:webHidden/>
              </w:rPr>
              <w:tab/>
            </w:r>
            <w:r>
              <w:rPr>
                <w:webHidden/>
              </w:rPr>
              <w:fldChar w:fldCharType="begin"/>
            </w:r>
            <w:r>
              <w:rPr>
                <w:webHidden/>
              </w:rPr>
              <w:instrText xml:space="preserve"> PAGEREF _Toc204362776 \h </w:instrText>
            </w:r>
            <w:r>
              <w:rPr>
                <w:webHidden/>
              </w:rPr>
            </w:r>
            <w:r>
              <w:rPr>
                <w:webHidden/>
              </w:rPr>
              <w:fldChar w:fldCharType="separate"/>
            </w:r>
            <w:r>
              <w:rPr>
                <w:webHidden/>
              </w:rPr>
              <w:t>18</w:t>
            </w:r>
            <w:r>
              <w:rPr>
                <w:webHidden/>
              </w:rPr>
              <w:fldChar w:fldCharType="end"/>
            </w:r>
          </w:hyperlink>
        </w:p>
        <w:p w14:paraId="264D1FE8" w14:textId="51DA1A83" w:rsidR="004015D9" w:rsidRDefault="004015D9">
          <w:pPr>
            <w:pStyle w:val="TOC3"/>
            <w:rPr>
              <w:rFonts w:asciiTheme="minorHAnsi" w:eastAsiaTheme="minorEastAsia" w:hAnsiTheme="minorHAnsi"/>
              <w:kern w:val="2"/>
              <w:sz w:val="24"/>
              <w:szCs w:val="24"/>
              <w:lang w:eastAsia="fr-FR"/>
              <w14:ligatures w14:val="standardContextual"/>
            </w:rPr>
          </w:pPr>
          <w:hyperlink w:anchor="_Toc204362777" w:history="1">
            <w:r w:rsidRPr="0035038B">
              <w:rPr>
                <w:rStyle w:val="Hyperlink"/>
              </w:rPr>
              <w:t>GUIDOIO</w:t>
            </w:r>
            <w:r>
              <w:rPr>
                <w:webHidden/>
              </w:rPr>
              <w:tab/>
            </w:r>
            <w:r>
              <w:rPr>
                <w:webHidden/>
              </w:rPr>
              <w:fldChar w:fldCharType="begin"/>
            </w:r>
            <w:r>
              <w:rPr>
                <w:webHidden/>
              </w:rPr>
              <w:instrText xml:space="preserve"> PAGEREF _Toc204362777 \h </w:instrText>
            </w:r>
            <w:r>
              <w:rPr>
                <w:webHidden/>
              </w:rPr>
            </w:r>
            <w:r>
              <w:rPr>
                <w:webHidden/>
              </w:rPr>
              <w:fldChar w:fldCharType="separate"/>
            </w:r>
            <w:r>
              <w:rPr>
                <w:webHidden/>
              </w:rPr>
              <w:t>20</w:t>
            </w:r>
            <w:r>
              <w:rPr>
                <w:webHidden/>
              </w:rPr>
              <w:fldChar w:fldCharType="end"/>
            </w:r>
          </w:hyperlink>
        </w:p>
        <w:p w14:paraId="77CDBF40" w14:textId="7806C1D8" w:rsidR="004015D9" w:rsidRDefault="004015D9">
          <w:pPr>
            <w:pStyle w:val="TOC3"/>
            <w:rPr>
              <w:rFonts w:asciiTheme="minorHAnsi" w:eastAsiaTheme="minorEastAsia" w:hAnsiTheme="minorHAnsi"/>
              <w:kern w:val="2"/>
              <w:sz w:val="24"/>
              <w:szCs w:val="24"/>
              <w:lang w:eastAsia="fr-FR"/>
              <w14:ligatures w14:val="standardContextual"/>
            </w:rPr>
          </w:pPr>
          <w:hyperlink w:anchor="_Toc204362778" w:history="1">
            <w:r w:rsidRPr="0035038B">
              <w:rPr>
                <w:rStyle w:val="Hyperlink"/>
              </w:rPr>
              <w:t>SOOURCE</w:t>
            </w:r>
            <w:r>
              <w:rPr>
                <w:webHidden/>
              </w:rPr>
              <w:tab/>
            </w:r>
            <w:r>
              <w:rPr>
                <w:webHidden/>
              </w:rPr>
              <w:fldChar w:fldCharType="begin"/>
            </w:r>
            <w:r>
              <w:rPr>
                <w:webHidden/>
              </w:rPr>
              <w:instrText xml:space="preserve"> PAGEREF _Toc204362778 \h </w:instrText>
            </w:r>
            <w:r>
              <w:rPr>
                <w:webHidden/>
              </w:rPr>
            </w:r>
            <w:r>
              <w:rPr>
                <w:webHidden/>
              </w:rPr>
              <w:fldChar w:fldCharType="separate"/>
            </w:r>
            <w:r>
              <w:rPr>
                <w:webHidden/>
              </w:rPr>
              <w:t>22</w:t>
            </w:r>
            <w:r>
              <w:rPr>
                <w:webHidden/>
              </w:rPr>
              <w:fldChar w:fldCharType="end"/>
            </w:r>
          </w:hyperlink>
        </w:p>
        <w:p w14:paraId="2B2EEE64" w14:textId="6F746666" w:rsidR="004015D9" w:rsidRDefault="004015D9">
          <w:pPr>
            <w:pStyle w:val="TOC3"/>
            <w:rPr>
              <w:rFonts w:asciiTheme="minorHAnsi" w:eastAsiaTheme="minorEastAsia" w:hAnsiTheme="minorHAnsi"/>
              <w:kern w:val="2"/>
              <w:sz w:val="24"/>
              <w:szCs w:val="24"/>
              <w:lang w:eastAsia="fr-FR"/>
              <w14:ligatures w14:val="standardContextual"/>
            </w:rPr>
          </w:pPr>
          <w:hyperlink w:anchor="_Toc204362779" w:history="1">
            <w:r w:rsidRPr="0035038B">
              <w:rPr>
                <w:rStyle w:val="Hyperlink"/>
              </w:rPr>
              <w:t>JAMPY</w:t>
            </w:r>
            <w:r>
              <w:rPr>
                <w:webHidden/>
              </w:rPr>
              <w:tab/>
            </w:r>
            <w:r>
              <w:rPr>
                <w:webHidden/>
              </w:rPr>
              <w:fldChar w:fldCharType="begin"/>
            </w:r>
            <w:r>
              <w:rPr>
                <w:webHidden/>
              </w:rPr>
              <w:instrText xml:space="preserve"> PAGEREF _Toc204362779 \h </w:instrText>
            </w:r>
            <w:r>
              <w:rPr>
                <w:webHidden/>
              </w:rPr>
            </w:r>
            <w:r>
              <w:rPr>
                <w:webHidden/>
              </w:rPr>
              <w:fldChar w:fldCharType="separate"/>
            </w:r>
            <w:r>
              <w:rPr>
                <w:webHidden/>
              </w:rPr>
              <w:t>24</w:t>
            </w:r>
            <w:r>
              <w:rPr>
                <w:webHidden/>
              </w:rPr>
              <w:fldChar w:fldCharType="end"/>
            </w:r>
          </w:hyperlink>
        </w:p>
        <w:p w14:paraId="427C3AC9" w14:textId="30980B50" w:rsidR="004015D9" w:rsidRDefault="004015D9">
          <w:pPr>
            <w:pStyle w:val="TOC3"/>
            <w:rPr>
              <w:rFonts w:asciiTheme="minorHAnsi" w:eastAsiaTheme="minorEastAsia" w:hAnsiTheme="minorHAnsi"/>
              <w:kern w:val="2"/>
              <w:sz w:val="24"/>
              <w:szCs w:val="24"/>
              <w:lang w:eastAsia="fr-FR"/>
              <w14:ligatures w14:val="standardContextual"/>
            </w:rPr>
          </w:pPr>
          <w:hyperlink w:anchor="_Toc204362780" w:history="1">
            <w:r w:rsidRPr="0035038B">
              <w:rPr>
                <w:rStyle w:val="Hyperlink"/>
              </w:rPr>
              <w:t>ZEFI</w:t>
            </w:r>
            <w:r>
              <w:rPr>
                <w:webHidden/>
              </w:rPr>
              <w:tab/>
            </w:r>
            <w:r>
              <w:rPr>
                <w:webHidden/>
              </w:rPr>
              <w:fldChar w:fldCharType="begin"/>
            </w:r>
            <w:r>
              <w:rPr>
                <w:webHidden/>
              </w:rPr>
              <w:instrText xml:space="preserve"> PAGEREF _Toc204362780 \h </w:instrText>
            </w:r>
            <w:r>
              <w:rPr>
                <w:webHidden/>
              </w:rPr>
            </w:r>
            <w:r>
              <w:rPr>
                <w:webHidden/>
              </w:rPr>
              <w:fldChar w:fldCharType="separate"/>
            </w:r>
            <w:r>
              <w:rPr>
                <w:webHidden/>
              </w:rPr>
              <w:t>26</w:t>
            </w:r>
            <w:r>
              <w:rPr>
                <w:webHidden/>
              </w:rPr>
              <w:fldChar w:fldCharType="end"/>
            </w:r>
          </w:hyperlink>
        </w:p>
        <w:p w14:paraId="32E7FD4C" w14:textId="3BDE1A1B" w:rsidR="004015D9" w:rsidRDefault="004015D9">
          <w:pPr>
            <w:pStyle w:val="TOC3"/>
            <w:rPr>
              <w:rFonts w:asciiTheme="minorHAnsi" w:eastAsiaTheme="minorEastAsia" w:hAnsiTheme="minorHAnsi"/>
              <w:kern w:val="2"/>
              <w:sz w:val="24"/>
              <w:szCs w:val="24"/>
              <w:lang w:eastAsia="fr-FR"/>
              <w14:ligatures w14:val="standardContextual"/>
            </w:rPr>
          </w:pPr>
          <w:hyperlink w:anchor="_Toc204362781" w:history="1">
            <w:r w:rsidRPr="0035038B">
              <w:rPr>
                <w:rStyle w:val="Hyperlink"/>
              </w:rPr>
              <w:t>TALENTWARE</w:t>
            </w:r>
            <w:r>
              <w:rPr>
                <w:webHidden/>
              </w:rPr>
              <w:tab/>
            </w:r>
            <w:r>
              <w:rPr>
                <w:webHidden/>
              </w:rPr>
              <w:fldChar w:fldCharType="begin"/>
            </w:r>
            <w:r>
              <w:rPr>
                <w:webHidden/>
              </w:rPr>
              <w:instrText xml:space="preserve"> PAGEREF _Toc204362781 \h </w:instrText>
            </w:r>
            <w:r>
              <w:rPr>
                <w:webHidden/>
              </w:rPr>
            </w:r>
            <w:r>
              <w:rPr>
                <w:webHidden/>
              </w:rPr>
              <w:fldChar w:fldCharType="separate"/>
            </w:r>
            <w:r>
              <w:rPr>
                <w:webHidden/>
              </w:rPr>
              <w:t>28</w:t>
            </w:r>
            <w:r>
              <w:rPr>
                <w:webHidden/>
              </w:rPr>
              <w:fldChar w:fldCharType="end"/>
            </w:r>
          </w:hyperlink>
        </w:p>
        <w:p w14:paraId="08ED2301" w14:textId="4FD05006" w:rsidR="004015D9" w:rsidRDefault="004015D9">
          <w:pPr>
            <w:pStyle w:val="TOC1"/>
            <w:rPr>
              <w:rFonts w:asciiTheme="minorHAnsi" w:eastAsiaTheme="minorEastAsia" w:hAnsiTheme="minorHAnsi"/>
              <w:b w:val="0"/>
              <w:noProof/>
              <w:kern w:val="2"/>
              <w:lang w:eastAsia="fr-FR"/>
              <w14:ligatures w14:val="standardContextual"/>
            </w:rPr>
          </w:pPr>
          <w:hyperlink w:anchor="_Toc204362782" w:history="1">
            <w:r w:rsidRPr="0035038B">
              <w:rPr>
                <w:rStyle w:val="Hyperlink"/>
                <w:rFonts w:ascii="Montserrat Black" w:hAnsi="Montserrat Black"/>
                <w:noProof/>
                <w:lang w:val="en-US"/>
              </w:rPr>
              <w:t>5</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Capital account as of June 30, 2025</w:t>
            </w:r>
            <w:r>
              <w:rPr>
                <w:noProof/>
                <w:webHidden/>
              </w:rPr>
              <w:tab/>
            </w:r>
            <w:r>
              <w:rPr>
                <w:noProof/>
                <w:webHidden/>
              </w:rPr>
              <w:fldChar w:fldCharType="begin"/>
            </w:r>
            <w:r>
              <w:rPr>
                <w:noProof/>
                <w:webHidden/>
              </w:rPr>
              <w:instrText xml:space="preserve"> PAGEREF _Toc204362782 \h </w:instrText>
            </w:r>
            <w:r>
              <w:rPr>
                <w:noProof/>
                <w:webHidden/>
              </w:rPr>
            </w:r>
            <w:r>
              <w:rPr>
                <w:noProof/>
                <w:webHidden/>
              </w:rPr>
              <w:fldChar w:fldCharType="separate"/>
            </w:r>
            <w:r>
              <w:rPr>
                <w:noProof/>
                <w:webHidden/>
              </w:rPr>
              <w:t>30</w:t>
            </w:r>
            <w:r>
              <w:rPr>
                <w:noProof/>
                <w:webHidden/>
              </w:rPr>
              <w:fldChar w:fldCharType="end"/>
            </w:r>
          </w:hyperlink>
        </w:p>
        <w:p w14:paraId="0C64A167" w14:textId="1FBDBAE5" w:rsidR="004015D9" w:rsidRDefault="004015D9">
          <w:pPr>
            <w:pStyle w:val="TOC1"/>
            <w:rPr>
              <w:rFonts w:asciiTheme="minorHAnsi" w:eastAsiaTheme="minorEastAsia" w:hAnsiTheme="minorHAnsi"/>
              <w:b w:val="0"/>
              <w:noProof/>
              <w:kern w:val="2"/>
              <w:lang w:eastAsia="fr-FR"/>
              <w14:ligatures w14:val="standardContextual"/>
            </w:rPr>
          </w:pPr>
          <w:hyperlink w:anchor="_Toc204362783" w:history="1">
            <w:r w:rsidRPr="0035038B">
              <w:rPr>
                <w:rStyle w:val="Hyperlink"/>
                <w:rFonts w:ascii="Montserrat Black" w:hAnsi="Montserrat Black"/>
                <w:noProof/>
                <w:lang w:val="en-US"/>
              </w:rPr>
              <w:t>6</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Glossary</w:t>
            </w:r>
            <w:r>
              <w:rPr>
                <w:noProof/>
                <w:webHidden/>
              </w:rPr>
              <w:tab/>
            </w:r>
            <w:r>
              <w:rPr>
                <w:noProof/>
                <w:webHidden/>
              </w:rPr>
              <w:fldChar w:fldCharType="begin"/>
            </w:r>
            <w:r>
              <w:rPr>
                <w:noProof/>
                <w:webHidden/>
              </w:rPr>
              <w:instrText xml:space="preserve"> PAGEREF _Toc204362783 \h </w:instrText>
            </w:r>
            <w:r>
              <w:rPr>
                <w:noProof/>
                <w:webHidden/>
              </w:rPr>
            </w:r>
            <w:r>
              <w:rPr>
                <w:noProof/>
                <w:webHidden/>
              </w:rPr>
              <w:fldChar w:fldCharType="separate"/>
            </w:r>
            <w:r>
              <w:rPr>
                <w:noProof/>
                <w:webHidden/>
              </w:rPr>
              <w:t>31</w:t>
            </w:r>
            <w:r>
              <w:rPr>
                <w:noProof/>
                <w:webHidden/>
              </w:rPr>
              <w:fldChar w:fldCharType="end"/>
            </w:r>
          </w:hyperlink>
        </w:p>
        <w:p w14:paraId="0D17A707" w14:textId="0B909D33" w:rsidR="006C3E02" w:rsidRDefault="006C3E02">
          <w:r w:rsidRPr="007C720D">
            <w:rPr>
              <w:b/>
              <w:bCs/>
              <w:noProof/>
            </w:rPr>
            <w:fldChar w:fldCharType="end"/>
          </w:r>
        </w:p>
      </w:sdtContent>
    </w:sdt>
    <w:p w14:paraId="77702971" w14:textId="2C0CFCF0" w:rsidR="00322CD4" w:rsidRDefault="00322CD4">
      <w:pPr>
        <w:rPr>
          <w:rFonts w:eastAsiaTheme="majorEastAsia" w:cstheme="majorBidi"/>
          <w:color w:val="000000" w:themeColor="text1"/>
          <w:sz w:val="52"/>
          <w:szCs w:val="32"/>
          <w:lang w:val="en-US"/>
        </w:rPr>
      </w:pPr>
      <w:r>
        <w:rPr>
          <w:color w:val="000000" w:themeColor="text1"/>
          <w:sz w:val="52"/>
          <w:lang w:val="en-US"/>
        </w:rPr>
        <w:br w:type="page"/>
      </w:r>
    </w:p>
    <w:p w14:paraId="5587BB6B" w14:textId="1BB1FA99" w:rsidR="007E0C58" w:rsidRPr="009D3EF0" w:rsidRDefault="007E0C58" w:rsidP="005C378E">
      <w:pPr>
        <w:pStyle w:val="Heading1"/>
        <w:numPr>
          <w:ilvl w:val="0"/>
          <w:numId w:val="6"/>
        </w:numPr>
        <w:ind w:left="709"/>
        <w:rPr>
          <w:rFonts w:ascii="Montserrat Black" w:hAnsi="Montserrat Black"/>
          <w:color w:val="000000" w:themeColor="text1"/>
          <w:sz w:val="44"/>
          <w:szCs w:val="24"/>
          <w:lang w:val="en-US"/>
        </w:rPr>
      </w:pPr>
      <w:bookmarkStart w:id="0" w:name="_Toc204362764"/>
      <w:r w:rsidRPr="009D3EF0">
        <w:rPr>
          <w:rFonts w:ascii="Montserrat Black" w:hAnsi="Montserrat Black"/>
          <w:color w:val="000000" w:themeColor="text1"/>
          <w:sz w:val="44"/>
          <w:szCs w:val="24"/>
          <w:lang w:val="en-US"/>
        </w:rPr>
        <w:lastRenderedPageBreak/>
        <w:t xml:space="preserve">Fund key figures as </w:t>
      </w:r>
      <w:r w:rsidR="00915704" w:rsidRPr="009D3EF0">
        <w:rPr>
          <w:rFonts w:ascii="Montserrat Black" w:hAnsi="Montserrat Black"/>
          <w:color w:val="000000" w:themeColor="text1"/>
          <w:sz w:val="44"/>
          <w:szCs w:val="24"/>
          <w:lang w:val="en-US"/>
        </w:rPr>
        <w:t xml:space="preserve">of </w:t>
      </w:r>
      <w:r w:rsidR="00AC3B80">
        <w:rPr>
          <w:rFonts w:ascii="Montserrat Black" w:hAnsi="Montserrat Black"/>
          <w:color w:val="000000" w:themeColor="text1"/>
          <w:sz w:val="44"/>
          <w:szCs w:val="24"/>
          <w:lang w:val="en-US"/>
        </w:rPr>
        <w:t>Q2 2025</w:t>
      </w:r>
      <w:bookmarkEnd w:id="0"/>
    </w:p>
    <w:p w14:paraId="532DC9D8" w14:textId="70A8C26D" w:rsidR="007E0C58" w:rsidRPr="009D3EF0" w:rsidRDefault="00BC0B86" w:rsidP="007E0C58">
      <w:pPr>
        <w:pStyle w:val="NoSpacing"/>
        <w:spacing w:before="120"/>
        <w:rPr>
          <w:rFonts w:ascii="Montserrat" w:hAnsi="Montserrat"/>
          <w:b/>
          <w:lang w:val="en-GB"/>
        </w:rPr>
      </w:pPr>
      <w:r w:rsidRPr="00E66477">
        <w:rPr>
          <w:rFonts w:asciiTheme="minorHAnsi" w:hAnsiTheme="minorHAnsi"/>
          <w:b/>
          <w:noProof/>
          <w:color w:val="FFFFFF" w:themeColor="background1"/>
          <w:sz w:val="32"/>
          <w:szCs w:val="32"/>
          <w:lang w:eastAsia="fr-FR"/>
        </w:rPr>
        <mc:AlternateContent>
          <mc:Choice Requires="wps">
            <w:drawing>
              <wp:anchor distT="0" distB="0" distL="114300" distR="114300" simplePos="0" relativeHeight="251656704" behindDoc="1" locked="0" layoutInCell="1" allowOverlap="1" wp14:anchorId="0BD1DFD1" wp14:editId="1E79D634">
                <wp:simplePos x="0" y="0"/>
                <wp:positionH relativeFrom="column">
                  <wp:posOffset>-189230</wp:posOffset>
                </wp:positionH>
                <wp:positionV relativeFrom="paragraph">
                  <wp:posOffset>346710</wp:posOffset>
                </wp:positionV>
                <wp:extent cx="2540000" cy="8007350"/>
                <wp:effectExtent l="0" t="0" r="0" b="0"/>
                <wp:wrapNone/>
                <wp:docPr id="5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0" cy="80073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F4DD6DD" id="Rectangle 14" o:spid="_x0000_s1026" style="position:absolute;margin-left:-14.9pt;margin-top:27.3pt;width:200pt;height:63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" fillcolor="#f2f2f2 [3052]" stroked="f" strokeweight="1pt"/>
            </w:pict>
          </mc:Fallback>
        </mc:AlternateContent>
      </w:r>
      <w:r w:rsidR="007E0C58" w:rsidRPr="00BE63F0">
        <w:rPr>
          <w:rFonts w:asciiTheme="minorHAnsi" w:hAnsiTheme="minorHAnsi"/>
          <w:b/>
          <w:sz w:val="24"/>
          <w:szCs w:val="24"/>
          <w:lang w:val="en-GB"/>
        </w:rPr>
        <w:br/>
      </w:r>
    </w:p>
    <w:tbl>
      <w:tblPr>
        <w:tblW w:w="0" w:type="auto"/>
        <w:tblLook w:val="04A0" w:firstRow="1" w:lastRow="0" w:firstColumn="1" w:lastColumn="0" w:noHBand="0" w:noVBand="1"/>
      </w:tblPr>
      <w:tblGrid>
        <w:gridCol w:w="3717"/>
        <w:gridCol w:w="5353"/>
      </w:tblGrid>
      <w:tr w:rsidR="007E0C58" w:rsidRPr="009D3EF0" w14:paraId="489D9EDD" w14:textId="77777777" w:rsidTr="00D70E5D">
        <w:tc>
          <w:tcPr>
            <w:tcW w:w="3793" w:type="dxa"/>
          </w:tcPr>
          <w:p w14:paraId="1EA5325F" w14:textId="77777777" w:rsidR="007E0C58" w:rsidRPr="00627866" w:rsidRDefault="007E0C58" w:rsidP="00AB2367">
            <w:pPr>
              <w:jc w:val="right"/>
              <w:rPr>
                <w:rFonts w:eastAsia="Dotum"/>
                <w:b/>
                <w:lang w:val="en-US"/>
              </w:rPr>
            </w:pPr>
            <w:r w:rsidRPr="00627866">
              <w:rPr>
                <w:rFonts w:eastAsia="Dotum"/>
                <w:b/>
                <w:lang w:val="en-US"/>
              </w:rPr>
              <w:t>First closing</w:t>
            </w:r>
            <w:r w:rsidR="00AB2367" w:rsidRPr="00627866">
              <w:rPr>
                <w:rFonts w:eastAsia="Dotum"/>
                <w:b/>
                <w:lang w:val="en-US"/>
              </w:rPr>
              <w:t xml:space="preserve"> date</w:t>
            </w:r>
          </w:p>
        </w:tc>
        <w:tc>
          <w:tcPr>
            <w:tcW w:w="5493" w:type="dxa"/>
          </w:tcPr>
          <w:p w14:paraId="428A2441" w14:textId="4AD7A4A2" w:rsidR="007E0C58" w:rsidRPr="00627866" w:rsidRDefault="00B47F52" w:rsidP="00DE417D">
            <w:pPr>
              <w:spacing w:after="0"/>
              <w:rPr>
                <w:rFonts w:eastAsia="Dotum"/>
              </w:rPr>
            </w:pPr>
            <w:r w:rsidRPr="001C6660">
              <w:rPr>
                <w:rFonts w:eastAsia="Dotum"/>
              </w:rPr>
              <w:t>August</w:t>
            </w:r>
            <w:r w:rsidR="00627866" w:rsidRPr="001C6660">
              <w:rPr>
                <w:rFonts w:eastAsia="Dotum"/>
              </w:rPr>
              <w:t xml:space="preserve"> </w:t>
            </w:r>
            <w:r w:rsidRPr="001C6660">
              <w:rPr>
                <w:rFonts w:eastAsia="Dotum"/>
              </w:rPr>
              <w:t>1</w:t>
            </w:r>
            <w:r w:rsidR="00887041">
              <w:rPr>
                <w:rFonts w:eastAsia="Dotum"/>
              </w:rPr>
              <w:t>6</w:t>
            </w:r>
            <w:r w:rsidR="00627866" w:rsidRPr="001C6660">
              <w:rPr>
                <w:rFonts w:eastAsia="Dotum"/>
              </w:rPr>
              <w:t>, 2024</w:t>
            </w:r>
          </w:p>
        </w:tc>
      </w:tr>
      <w:tr w:rsidR="007E0C58" w:rsidRPr="009D3EF0" w14:paraId="05BB92CE" w14:textId="77777777" w:rsidTr="00D70E5D">
        <w:trPr>
          <w:trHeight w:val="524"/>
        </w:trPr>
        <w:tc>
          <w:tcPr>
            <w:tcW w:w="3793" w:type="dxa"/>
          </w:tcPr>
          <w:p w14:paraId="61E4688A" w14:textId="77777777" w:rsidR="007E0C58" w:rsidRPr="00627866" w:rsidRDefault="007E0C58" w:rsidP="007E0C58">
            <w:pPr>
              <w:jc w:val="right"/>
              <w:rPr>
                <w:rFonts w:eastAsia="Dotum"/>
                <w:b/>
                <w:lang w:val="en-US"/>
              </w:rPr>
            </w:pPr>
            <w:r w:rsidRPr="00627866">
              <w:rPr>
                <w:rFonts w:eastAsia="Dotum"/>
                <w:b/>
                <w:lang w:val="en-US"/>
              </w:rPr>
              <w:t>Vintage year</w:t>
            </w:r>
          </w:p>
        </w:tc>
        <w:tc>
          <w:tcPr>
            <w:tcW w:w="5493" w:type="dxa"/>
          </w:tcPr>
          <w:p w14:paraId="128B5153" w14:textId="704D5132" w:rsidR="007E0C58" w:rsidRPr="00627866" w:rsidRDefault="007E0C58" w:rsidP="007224C6">
            <w:pPr>
              <w:spacing w:after="0"/>
              <w:rPr>
                <w:rFonts w:eastAsia="Dotum"/>
                <w:lang w:val="en-US"/>
              </w:rPr>
            </w:pPr>
            <w:r w:rsidRPr="00627866">
              <w:rPr>
                <w:rFonts w:eastAsia="Dotum"/>
                <w:lang w:val="en-US"/>
              </w:rPr>
              <w:t>20</w:t>
            </w:r>
            <w:r w:rsidR="00B70EC1" w:rsidRPr="00627866">
              <w:rPr>
                <w:rFonts w:eastAsia="Dotum"/>
                <w:lang w:val="en-US"/>
              </w:rPr>
              <w:t>2</w:t>
            </w:r>
            <w:r w:rsidR="00627866" w:rsidRPr="00627866">
              <w:rPr>
                <w:rFonts w:eastAsia="Dotum"/>
                <w:lang w:val="en-US"/>
              </w:rPr>
              <w:t>4</w:t>
            </w:r>
          </w:p>
        </w:tc>
      </w:tr>
      <w:tr w:rsidR="007E0C58" w:rsidRPr="00E36111" w14:paraId="027E8ED8" w14:textId="77777777" w:rsidTr="00D70E5D">
        <w:tc>
          <w:tcPr>
            <w:tcW w:w="3793" w:type="dxa"/>
          </w:tcPr>
          <w:p w14:paraId="07FB9E6A" w14:textId="64950F83" w:rsidR="007E0C58" w:rsidRPr="009D3EF0" w:rsidRDefault="007E0C58" w:rsidP="007E0C58">
            <w:pPr>
              <w:jc w:val="right"/>
              <w:rPr>
                <w:rFonts w:eastAsia="Dotum"/>
                <w:b/>
                <w:lang w:val="en-US"/>
              </w:rPr>
            </w:pPr>
            <w:r w:rsidRPr="009D3EF0">
              <w:rPr>
                <w:rFonts w:eastAsia="Dotum"/>
                <w:b/>
                <w:lang w:val="en-US"/>
              </w:rPr>
              <w:t>Status</w:t>
            </w:r>
          </w:p>
        </w:tc>
        <w:tc>
          <w:tcPr>
            <w:tcW w:w="5493" w:type="dxa"/>
          </w:tcPr>
          <w:p w14:paraId="5B655CCF" w14:textId="1D940517" w:rsidR="007E0C58" w:rsidRPr="00DF12E0" w:rsidRDefault="00A10CD6" w:rsidP="00A10CD6">
            <w:pPr>
              <w:spacing w:after="0"/>
              <w:rPr>
                <w:rFonts w:eastAsia="Dotum"/>
                <w:lang w:val="en-GB"/>
              </w:rPr>
            </w:pPr>
            <w:r w:rsidRPr="00DF12E0">
              <w:rPr>
                <w:rFonts w:eastAsia="Dotum"/>
                <w:lang w:val="en-GB"/>
              </w:rPr>
              <w:t xml:space="preserve">CLOSED-END AND RESERVED ALTERNATIVE INVESTMENT FUND </w:t>
            </w:r>
          </w:p>
          <w:p w14:paraId="1C2CECA1" w14:textId="0B6922B6" w:rsidR="00A10CD6" w:rsidRPr="00D60D18" w:rsidRDefault="00A10CD6" w:rsidP="00A10CD6">
            <w:pPr>
              <w:spacing w:after="0"/>
              <w:rPr>
                <w:rFonts w:eastAsia="Dotum"/>
                <w:highlight w:val="yellow"/>
                <w:lang w:val="en-GB"/>
              </w:rPr>
            </w:pPr>
          </w:p>
        </w:tc>
      </w:tr>
      <w:tr w:rsidR="007E0C58" w:rsidRPr="009D3EF0" w14:paraId="57FA121D" w14:textId="77777777" w:rsidTr="00D70E5D">
        <w:tc>
          <w:tcPr>
            <w:tcW w:w="3793" w:type="dxa"/>
          </w:tcPr>
          <w:p w14:paraId="4C3AAA57" w14:textId="77777777" w:rsidR="007E0C58" w:rsidRPr="009D3EF0" w:rsidRDefault="007E0C58" w:rsidP="007E0C58">
            <w:pPr>
              <w:jc w:val="right"/>
              <w:rPr>
                <w:rFonts w:eastAsia="Dotum"/>
                <w:b/>
                <w:lang w:val="en-US"/>
              </w:rPr>
            </w:pPr>
            <w:r w:rsidRPr="009D3EF0">
              <w:rPr>
                <w:rFonts w:eastAsia="Dotum"/>
                <w:b/>
                <w:lang w:val="en-US"/>
              </w:rPr>
              <w:t>Management Company</w:t>
            </w:r>
          </w:p>
        </w:tc>
        <w:tc>
          <w:tcPr>
            <w:tcW w:w="5493" w:type="dxa"/>
          </w:tcPr>
          <w:p w14:paraId="01A5BC74" w14:textId="088F977E" w:rsidR="007E0C58" w:rsidRPr="00DF12E0" w:rsidRDefault="0099363C" w:rsidP="007224C6">
            <w:pPr>
              <w:spacing w:after="0"/>
              <w:rPr>
                <w:rFonts w:eastAsia="Dotum"/>
                <w:lang w:val="en-US"/>
              </w:rPr>
            </w:pPr>
            <w:r w:rsidRPr="00DF12E0">
              <w:rPr>
                <w:rFonts w:eastAsia="Dotum"/>
                <w:lang w:val="en-US"/>
              </w:rPr>
              <w:t>360 Capital Partners</w:t>
            </w:r>
            <w:r w:rsidR="007E0C58" w:rsidRPr="00DF12E0">
              <w:rPr>
                <w:rFonts w:eastAsia="Dotum"/>
                <w:lang w:val="en-US"/>
              </w:rPr>
              <w:t xml:space="preserve"> SAS</w:t>
            </w:r>
            <w:r w:rsidRPr="00DF12E0">
              <w:rPr>
                <w:rFonts w:eastAsia="Dotum"/>
                <w:lang w:val="en-US"/>
              </w:rPr>
              <w:t xml:space="preserve"> </w:t>
            </w:r>
          </w:p>
          <w:p w14:paraId="4E3B6763" w14:textId="77777777" w:rsidR="007E0C58" w:rsidRPr="00D60D18" w:rsidRDefault="007E0C58" w:rsidP="007224C6">
            <w:pPr>
              <w:spacing w:after="0"/>
              <w:rPr>
                <w:rFonts w:eastAsia="Dotum"/>
                <w:highlight w:val="yellow"/>
                <w:lang w:val="en-US"/>
              </w:rPr>
            </w:pPr>
          </w:p>
        </w:tc>
      </w:tr>
      <w:tr w:rsidR="007E0C58" w:rsidRPr="00E36111" w14:paraId="1C4BA360" w14:textId="77777777" w:rsidTr="00D70E5D">
        <w:tc>
          <w:tcPr>
            <w:tcW w:w="3793" w:type="dxa"/>
          </w:tcPr>
          <w:p w14:paraId="2F95BCFA" w14:textId="77777777" w:rsidR="007E0C58" w:rsidRPr="009D3EF0" w:rsidRDefault="007E0C58" w:rsidP="007E0C58">
            <w:pPr>
              <w:jc w:val="right"/>
              <w:rPr>
                <w:rFonts w:eastAsia="Dotum"/>
                <w:b/>
                <w:lang w:val="en-US"/>
              </w:rPr>
            </w:pPr>
            <w:r w:rsidRPr="009D3EF0">
              <w:rPr>
                <w:rFonts w:eastAsia="Dotum"/>
                <w:b/>
                <w:lang w:val="en-US"/>
              </w:rPr>
              <w:t>Investment policy</w:t>
            </w:r>
          </w:p>
        </w:tc>
        <w:tc>
          <w:tcPr>
            <w:tcW w:w="5493" w:type="dxa"/>
          </w:tcPr>
          <w:p w14:paraId="1E7F7F84" w14:textId="26D53256" w:rsidR="007E0C58" w:rsidRPr="009D035A" w:rsidRDefault="009D035A" w:rsidP="009D035A">
            <w:pPr>
              <w:jc w:val="both"/>
              <w:rPr>
                <w:rFonts w:eastAsia="Dotum"/>
                <w:lang w:val="en-US"/>
              </w:rPr>
            </w:pPr>
            <w:r>
              <w:rPr>
                <w:rFonts w:eastAsia="Dotum"/>
                <w:lang w:val="en-US"/>
              </w:rPr>
              <w:t>Seed and early</w:t>
            </w:r>
            <w:r w:rsidR="001B1200">
              <w:rPr>
                <w:rFonts w:eastAsia="Dotum"/>
                <w:lang w:val="en-US"/>
              </w:rPr>
              <w:t xml:space="preserve"> </w:t>
            </w:r>
            <w:r>
              <w:rPr>
                <w:rFonts w:eastAsia="Dotum"/>
                <w:lang w:val="en-US"/>
              </w:rPr>
              <w:t xml:space="preserve">stage investments, </w:t>
            </w:r>
            <w:r w:rsidR="006E30D6">
              <w:rPr>
                <w:rFonts w:eastAsia="Dotum"/>
                <w:lang w:val="en-US"/>
              </w:rPr>
              <w:t>in c</w:t>
            </w:r>
            <w:r w:rsidRPr="009D035A">
              <w:rPr>
                <w:rFonts w:eastAsia="Dotum"/>
                <w:lang w:val="en-US"/>
              </w:rPr>
              <w:t>ompanies operating in the venture capital market, highly innovative, with scalable business</w:t>
            </w:r>
            <w:r>
              <w:rPr>
                <w:rFonts w:eastAsia="Dotum"/>
                <w:lang w:val="en-US"/>
              </w:rPr>
              <w:t xml:space="preserve"> </w:t>
            </w:r>
            <w:r w:rsidRPr="009D035A">
              <w:rPr>
                <w:rFonts w:eastAsia="Dotum"/>
                <w:lang w:val="en-US"/>
              </w:rPr>
              <w:t>model, and active in the following focus areas:</w:t>
            </w:r>
            <w:r w:rsidR="0040487F">
              <w:rPr>
                <w:rFonts w:eastAsia="Dotum"/>
                <w:lang w:val="en-US"/>
              </w:rPr>
              <w:t xml:space="preserve"> </w:t>
            </w:r>
            <w:r w:rsidRPr="009D035A">
              <w:rPr>
                <w:rFonts w:eastAsia="Dotum"/>
                <w:lang w:val="en-US"/>
              </w:rPr>
              <w:t>Artificial Intelligence, cloud computing,</w:t>
            </w:r>
            <w:r>
              <w:rPr>
                <w:rFonts w:eastAsia="Dotum"/>
                <w:lang w:val="en-US"/>
              </w:rPr>
              <w:t xml:space="preserve"> </w:t>
            </w:r>
            <w:r w:rsidRPr="009D035A">
              <w:rPr>
                <w:rFonts w:eastAsia="Dotum"/>
                <w:lang w:val="en-US"/>
              </w:rPr>
              <w:t>healthcare, Industry 4.0, cybersecurity,</w:t>
            </w:r>
            <w:r w:rsidR="00CD4661">
              <w:rPr>
                <w:rFonts w:eastAsia="Dotum"/>
                <w:lang w:val="en-US"/>
              </w:rPr>
              <w:t xml:space="preserve"> </w:t>
            </w:r>
            <w:r w:rsidRPr="009D035A">
              <w:rPr>
                <w:rFonts w:eastAsia="Dotum"/>
                <w:lang w:val="en-US"/>
              </w:rPr>
              <w:t>fintech, and blockchain, or in other areas of the digital</w:t>
            </w:r>
            <w:r>
              <w:rPr>
                <w:rFonts w:eastAsia="Dotum"/>
                <w:lang w:val="en-US"/>
              </w:rPr>
              <w:t xml:space="preserve"> </w:t>
            </w:r>
            <w:r w:rsidRPr="009D035A">
              <w:rPr>
                <w:rFonts w:eastAsia="Dotum"/>
                <w:lang w:val="en-US"/>
              </w:rPr>
              <w:t>transition</w:t>
            </w:r>
          </w:p>
        </w:tc>
      </w:tr>
      <w:tr w:rsidR="007E0C58" w:rsidRPr="009D3EF0" w14:paraId="0DC3F122" w14:textId="77777777" w:rsidTr="00125874">
        <w:tc>
          <w:tcPr>
            <w:tcW w:w="3793" w:type="dxa"/>
          </w:tcPr>
          <w:p w14:paraId="2620DBF7" w14:textId="1E2DF0BE" w:rsidR="00AE3725" w:rsidRPr="00F724B4" w:rsidRDefault="00AE3725" w:rsidP="007E0C58">
            <w:pPr>
              <w:jc w:val="right"/>
              <w:rPr>
                <w:rFonts w:eastAsia="Dotum"/>
                <w:b/>
                <w:lang w:val="en-US"/>
              </w:rPr>
            </w:pPr>
            <w:r w:rsidRPr="00F724B4">
              <w:rPr>
                <w:rFonts w:eastAsia="Dotum"/>
                <w:b/>
                <w:lang w:val="en-US"/>
              </w:rPr>
              <w:t>Fund currency</w:t>
            </w:r>
          </w:p>
          <w:p w14:paraId="1CC76B1A" w14:textId="38C62FB4" w:rsidR="007E0C58" w:rsidRPr="00F724B4" w:rsidRDefault="007E0C58" w:rsidP="007E0C58">
            <w:pPr>
              <w:jc w:val="right"/>
              <w:rPr>
                <w:rFonts w:eastAsia="Dotum"/>
                <w:b/>
                <w:lang w:val="en-US"/>
              </w:rPr>
            </w:pPr>
            <w:r w:rsidRPr="00F724B4">
              <w:rPr>
                <w:rFonts w:eastAsia="Dotum"/>
                <w:b/>
                <w:lang w:val="en-US"/>
              </w:rPr>
              <w:t>Total commitment</w:t>
            </w:r>
          </w:p>
        </w:tc>
        <w:tc>
          <w:tcPr>
            <w:tcW w:w="5493" w:type="dxa"/>
          </w:tcPr>
          <w:p w14:paraId="78F9352D" w14:textId="418628E2" w:rsidR="00AE3725" w:rsidRPr="00125874" w:rsidRDefault="00AE3725" w:rsidP="0096764F">
            <w:pPr>
              <w:rPr>
                <w:rFonts w:eastAsia="Dotum"/>
                <w:lang w:val="en-US"/>
              </w:rPr>
            </w:pPr>
            <w:r w:rsidRPr="00125874">
              <w:rPr>
                <w:rFonts w:eastAsia="Dotum"/>
                <w:lang w:val="en-US"/>
              </w:rPr>
              <w:t>Euro</w:t>
            </w:r>
          </w:p>
          <w:p w14:paraId="29647407" w14:textId="4DC8FF16" w:rsidR="007E0C58" w:rsidRPr="00D60D18" w:rsidRDefault="007E0C58" w:rsidP="0096764F">
            <w:pPr>
              <w:rPr>
                <w:rFonts w:eastAsia="Dotum"/>
                <w:highlight w:val="yellow"/>
                <w:lang w:val="en-US"/>
              </w:rPr>
            </w:pPr>
            <w:r w:rsidRPr="00125874">
              <w:rPr>
                <w:rFonts w:eastAsia="Dotum"/>
                <w:lang w:val="en-US"/>
              </w:rPr>
              <w:t xml:space="preserve">€ </w:t>
            </w:r>
            <w:r w:rsidR="00B47F52">
              <w:rPr>
                <w:rFonts w:eastAsia="Dotum"/>
                <w:lang w:val="en-US"/>
              </w:rPr>
              <w:t>30.6</w:t>
            </w:r>
            <w:r w:rsidR="00125874" w:rsidRPr="00125874">
              <w:rPr>
                <w:rFonts w:eastAsia="Dotum"/>
                <w:lang w:val="en-US"/>
              </w:rPr>
              <w:t>M</w:t>
            </w:r>
          </w:p>
        </w:tc>
      </w:tr>
      <w:tr w:rsidR="007E0C58" w:rsidRPr="009D3EF0" w14:paraId="126E6B2F" w14:textId="77777777" w:rsidTr="00D65368">
        <w:tc>
          <w:tcPr>
            <w:tcW w:w="3793" w:type="dxa"/>
          </w:tcPr>
          <w:p w14:paraId="31066EDC" w14:textId="77777777" w:rsidR="007E0C58" w:rsidRPr="009D3EF0" w:rsidRDefault="007E0C58" w:rsidP="007E0C58">
            <w:pPr>
              <w:jc w:val="right"/>
              <w:rPr>
                <w:rFonts w:eastAsia="Dotum"/>
                <w:b/>
                <w:lang w:val="en-US"/>
              </w:rPr>
            </w:pPr>
            <w:r w:rsidRPr="009D3EF0">
              <w:rPr>
                <w:rFonts w:eastAsia="Dotum"/>
                <w:b/>
                <w:lang w:val="en-US"/>
              </w:rPr>
              <w:t>Hurdle rate</w:t>
            </w:r>
          </w:p>
        </w:tc>
        <w:tc>
          <w:tcPr>
            <w:tcW w:w="5493" w:type="dxa"/>
          </w:tcPr>
          <w:p w14:paraId="5ED7A8AA" w14:textId="4FC8EF74" w:rsidR="007E0C58" w:rsidRPr="00163A3B" w:rsidRDefault="007E0C58" w:rsidP="007224C6">
            <w:pPr>
              <w:rPr>
                <w:rFonts w:eastAsia="Dotum"/>
                <w:lang w:val="en-US"/>
              </w:rPr>
            </w:pPr>
            <w:r w:rsidRPr="00163A3B">
              <w:rPr>
                <w:rFonts w:eastAsia="Dotum"/>
                <w:lang w:val="en-US"/>
              </w:rPr>
              <w:t>0.2</w:t>
            </w:r>
            <w:r w:rsidR="002D710C" w:rsidRPr="00163A3B">
              <w:rPr>
                <w:rFonts w:eastAsia="Dotum"/>
                <w:lang w:val="en-US"/>
              </w:rPr>
              <w:t>0</w:t>
            </w:r>
            <w:r w:rsidRPr="00163A3B">
              <w:rPr>
                <w:rFonts w:eastAsia="Dotum"/>
                <w:lang w:val="en-US"/>
              </w:rPr>
              <w:t>x</w:t>
            </w:r>
          </w:p>
        </w:tc>
      </w:tr>
      <w:tr w:rsidR="007E0C58" w:rsidRPr="009D3EF0" w14:paraId="0D96A25D" w14:textId="77777777" w:rsidTr="00D70E5D">
        <w:tc>
          <w:tcPr>
            <w:tcW w:w="3793" w:type="dxa"/>
          </w:tcPr>
          <w:p w14:paraId="3112B35B" w14:textId="77777777" w:rsidR="007E0C58" w:rsidRPr="00753B33" w:rsidRDefault="007E0C58" w:rsidP="007E0C58">
            <w:pPr>
              <w:jc w:val="right"/>
              <w:rPr>
                <w:rFonts w:eastAsia="Dotum"/>
                <w:b/>
                <w:lang w:val="en-US"/>
              </w:rPr>
            </w:pPr>
            <w:r w:rsidRPr="00753B33">
              <w:rPr>
                <w:rFonts w:eastAsia="Dotum"/>
                <w:b/>
                <w:lang w:val="en-US"/>
              </w:rPr>
              <w:t>Total drawdown to date</w:t>
            </w:r>
          </w:p>
        </w:tc>
        <w:tc>
          <w:tcPr>
            <w:tcW w:w="5493" w:type="dxa"/>
          </w:tcPr>
          <w:p w14:paraId="35777643" w14:textId="54FB3A8C" w:rsidR="007E0C58" w:rsidRPr="00753B33" w:rsidRDefault="007E0C58" w:rsidP="007224C6">
            <w:pPr>
              <w:spacing w:after="0"/>
              <w:rPr>
                <w:rFonts w:eastAsia="Dotum"/>
                <w:lang w:val="en-US"/>
              </w:rPr>
            </w:pPr>
            <w:r w:rsidRPr="00753B33">
              <w:rPr>
                <w:rFonts w:eastAsia="Dotum"/>
                <w:lang w:val="en-US"/>
              </w:rPr>
              <w:t xml:space="preserve">€ </w:t>
            </w:r>
            <w:r w:rsidR="00AC3B80">
              <w:rPr>
                <w:rFonts w:eastAsia="Dotum"/>
                <w:lang w:val="en-US"/>
              </w:rPr>
              <w:t>6.0</w:t>
            </w:r>
            <w:r w:rsidR="005F11F5" w:rsidRPr="00753B33">
              <w:rPr>
                <w:rFonts w:eastAsia="Dotum"/>
                <w:lang w:val="en-US"/>
              </w:rPr>
              <w:t>M</w:t>
            </w:r>
          </w:p>
          <w:p w14:paraId="4300B7C4" w14:textId="77777777" w:rsidR="007E0C58" w:rsidRPr="00753B33" w:rsidRDefault="007E0C58" w:rsidP="007224C6">
            <w:pPr>
              <w:spacing w:after="0"/>
              <w:rPr>
                <w:rFonts w:eastAsia="Dotum"/>
                <w:lang w:val="en-US"/>
              </w:rPr>
            </w:pPr>
          </w:p>
        </w:tc>
      </w:tr>
      <w:tr w:rsidR="007E0C58" w:rsidRPr="009D3EF0" w14:paraId="486968DE" w14:textId="77777777" w:rsidTr="00D70E5D">
        <w:tc>
          <w:tcPr>
            <w:tcW w:w="3793" w:type="dxa"/>
          </w:tcPr>
          <w:p w14:paraId="66DF7A30" w14:textId="77777777" w:rsidR="007E0C58" w:rsidRPr="006456AA" w:rsidRDefault="007E0C58" w:rsidP="007E0C58">
            <w:pPr>
              <w:jc w:val="right"/>
              <w:rPr>
                <w:rFonts w:eastAsia="Dotum"/>
                <w:b/>
                <w:lang w:val="en-US"/>
              </w:rPr>
            </w:pPr>
            <w:r w:rsidRPr="006456AA">
              <w:rPr>
                <w:rFonts w:eastAsia="Dotum"/>
                <w:b/>
                <w:lang w:val="en-US"/>
              </w:rPr>
              <w:t>Cumulative Drawdown A-Shares to date</w:t>
            </w:r>
          </w:p>
        </w:tc>
        <w:tc>
          <w:tcPr>
            <w:tcW w:w="5493" w:type="dxa"/>
          </w:tcPr>
          <w:p w14:paraId="36DA79A9" w14:textId="35B5759E" w:rsidR="001D7E87" w:rsidRPr="00D60D18" w:rsidRDefault="00AC3B80" w:rsidP="007224C6">
            <w:pPr>
              <w:pStyle w:val="NoSpacing"/>
              <w:rPr>
                <w:rFonts w:ascii="Montserrat" w:eastAsia="Dotum" w:hAnsi="Montserrat"/>
                <w:highlight w:val="yellow"/>
                <w:lang w:val="en-US"/>
              </w:rPr>
            </w:pPr>
            <w:r>
              <w:rPr>
                <w:rFonts w:ascii="Montserrat" w:eastAsia="Dotum" w:hAnsi="Montserrat"/>
                <w:lang w:val="en-US"/>
              </w:rPr>
              <w:t>19.46</w:t>
            </w:r>
            <w:r w:rsidR="00237C40" w:rsidRPr="00237C40">
              <w:rPr>
                <w:rFonts w:ascii="Montserrat" w:eastAsia="Dotum" w:hAnsi="Montserrat"/>
                <w:lang w:val="en-US"/>
              </w:rPr>
              <w:t>%</w:t>
            </w:r>
          </w:p>
          <w:p w14:paraId="0A4D0946" w14:textId="77777777" w:rsidR="007E0C58" w:rsidRPr="00D60D18" w:rsidRDefault="007E0C58" w:rsidP="00F13CEA">
            <w:pPr>
              <w:pStyle w:val="NoSpacing"/>
              <w:rPr>
                <w:rFonts w:ascii="Montserrat" w:eastAsia="Dotum" w:hAnsi="Montserrat"/>
                <w:highlight w:val="yellow"/>
                <w:lang w:val="en-US"/>
              </w:rPr>
            </w:pPr>
          </w:p>
        </w:tc>
      </w:tr>
      <w:tr w:rsidR="007E0C58" w:rsidRPr="009D3EF0" w14:paraId="74B345D9" w14:textId="77777777" w:rsidTr="00D70E5D">
        <w:tc>
          <w:tcPr>
            <w:tcW w:w="3793" w:type="dxa"/>
          </w:tcPr>
          <w:p w14:paraId="0EE8ED76" w14:textId="67388F1B" w:rsidR="007E0C58" w:rsidRPr="006456AA" w:rsidRDefault="007E0C58" w:rsidP="007E0C58">
            <w:pPr>
              <w:jc w:val="right"/>
              <w:rPr>
                <w:rFonts w:eastAsia="Dotum"/>
                <w:b/>
                <w:lang w:val="en-US"/>
              </w:rPr>
            </w:pPr>
            <w:r w:rsidRPr="006456AA">
              <w:rPr>
                <w:rFonts w:eastAsia="Dotum"/>
                <w:b/>
                <w:lang w:val="en-US"/>
              </w:rPr>
              <w:t>Total distribution</w:t>
            </w:r>
          </w:p>
        </w:tc>
        <w:tc>
          <w:tcPr>
            <w:tcW w:w="5493" w:type="dxa"/>
          </w:tcPr>
          <w:p w14:paraId="18EA6F0F" w14:textId="6A655E43" w:rsidR="007E0C58" w:rsidRPr="00753B33" w:rsidRDefault="00AA5376" w:rsidP="0096764F">
            <w:pPr>
              <w:spacing w:after="0"/>
              <w:rPr>
                <w:rFonts w:eastAsia="Dotum"/>
                <w:lang w:val="en-US"/>
              </w:rPr>
            </w:pPr>
            <w:r w:rsidRPr="00753B33">
              <w:rPr>
                <w:rFonts w:eastAsia="Dotum"/>
                <w:lang w:val="en-US"/>
              </w:rPr>
              <w:t>€ 0</w:t>
            </w:r>
            <w:r w:rsidR="00DB600F" w:rsidRPr="00753B33">
              <w:rPr>
                <w:rFonts w:eastAsia="Dotum"/>
                <w:lang w:val="en-US"/>
              </w:rPr>
              <w:t>.00M</w:t>
            </w:r>
            <w:r w:rsidR="007E0C58" w:rsidRPr="00753B33">
              <w:rPr>
                <w:rFonts w:eastAsia="Dotum"/>
                <w:lang w:val="en-US"/>
              </w:rPr>
              <w:t xml:space="preserve"> </w:t>
            </w:r>
          </w:p>
        </w:tc>
      </w:tr>
      <w:tr w:rsidR="007E0C58" w:rsidRPr="00AC3B80" w14:paraId="75D2839A" w14:textId="77777777" w:rsidTr="00D70E5D">
        <w:trPr>
          <w:trHeight w:val="1265"/>
        </w:trPr>
        <w:tc>
          <w:tcPr>
            <w:tcW w:w="3793" w:type="dxa"/>
          </w:tcPr>
          <w:p w14:paraId="1C8B86E7" w14:textId="77777777" w:rsidR="007E0C58" w:rsidRPr="006C15BE" w:rsidRDefault="007E0C58" w:rsidP="007E0C58">
            <w:pPr>
              <w:jc w:val="right"/>
              <w:rPr>
                <w:rFonts w:eastAsia="Dotum"/>
                <w:b/>
                <w:lang w:val="en-US"/>
              </w:rPr>
            </w:pPr>
            <w:r w:rsidRPr="006C15BE">
              <w:rPr>
                <w:rFonts w:eastAsia="Dotum"/>
                <w:b/>
                <w:lang w:val="en-US"/>
              </w:rPr>
              <w:t>Fund net asset value</w:t>
            </w:r>
          </w:p>
        </w:tc>
        <w:tc>
          <w:tcPr>
            <w:tcW w:w="5493" w:type="dxa"/>
          </w:tcPr>
          <w:p w14:paraId="2FC30324" w14:textId="1C51B08E" w:rsidR="007E0C58" w:rsidRPr="001A2F32" w:rsidRDefault="007E0C58" w:rsidP="007224C6">
            <w:pPr>
              <w:spacing w:after="0"/>
              <w:rPr>
                <w:rFonts w:eastAsia="Dotum"/>
                <w:lang w:val="en-US"/>
              </w:rPr>
            </w:pPr>
            <w:r w:rsidRPr="001A2F32">
              <w:rPr>
                <w:rFonts w:eastAsia="Dotum"/>
                <w:lang w:val="en-US"/>
              </w:rPr>
              <w:t xml:space="preserve">€ </w:t>
            </w:r>
            <w:r w:rsidR="00AC3B80">
              <w:rPr>
                <w:rFonts w:eastAsia="Dotum"/>
                <w:lang w:val="en-US"/>
              </w:rPr>
              <w:t>5.2M</w:t>
            </w:r>
          </w:p>
          <w:p w14:paraId="675C50E5" w14:textId="2B5901B8" w:rsidR="007E0C58" w:rsidRPr="001A2F32" w:rsidRDefault="007E0C58" w:rsidP="007224C6">
            <w:pPr>
              <w:spacing w:after="0"/>
              <w:rPr>
                <w:rFonts w:eastAsia="Dotum"/>
                <w:lang w:val="en-US"/>
              </w:rPr>
            </w:pPr>
            <w:r w:rsidRPr="001A2F32">
              <w:rPr>
                <w:rFonts w:eastAsia="Dotum"/>
                <w:lang w:val="en-US"/>
              </w:rPr>
              <w:t>A-share net value:</w:t>
            </w:r>
            <w:r w:rsidRPr="001A2F32">
              <w:rPr>
                <w:rFonts w:eastAsia="Dotum"/>
                <w:lang w:val="en-US"/>
              </w:rPr>
              <w:tab/>
              <w:t xml:space="preserve">€ </w:t>
            </w:r>
            <w:r w:rsidR="00AC3B80">
              <w:rPr>
                <w:rFonts w:eastAsia="Dotum"/>
                <w:lang w:val="en-US"/>
              </w:rPr>
              <w:t>171.432</w:t>
            </w:r>
          </w:p>
          <w:p w14:paraId="7DA9CAB5" w14:textId="482FDCF2" w:rsidR="007E0C58" w:rsidRPr="001A2F32" w:rsidRDefault="00F1589B" w:rsidP="007224C6">
            <w:pPr>
              <w:spacing w:after="0"/>
              <w:rPr>
                <w:rFonts w:eastAsia="Dotum"/>
                <w:lang w:val="en-US"/>
              </w:rPr>
            </w:pPr>
            <w:r w:rsidRPr="001A2F32">
              <w:rPr>
                <w:rFonts w:eastAsia="Dotum"/>
                <w:lang w:val="en-US"/>
              </w:rPr>
              <w:t>B</w:t>
            </w:r>
            <w:r w:rsidR="00FE519D" w:rsidRPr="001A2F32">
              <w:rPr>
                <w:rFonts w:eastAsia="Dotum"/>
                <w:lang w:val="en-US"/>
              </w:rPr>
              <w:t>-share net value:</w:t>
            </w:r>
            <w:r w:rsidR="00FE519D" w:rsidRPr="001A2F32">
              <w:rPr>
                <w:rFonts w:eastAsia="Dotum"/>
                <w:lang w:val="en-US"/>
              </w:rPr>
              <w:tab/>
              <w:t xml:space="preserve">€ </w:t>
            </w:r>
            <w:r w:rsidR="00237C40">
              <w:rPr>
                <w:rFonts w:eastAsia="Dotum"/>
                <w:lang w:val="en-US"/>
              </w:rPr>
              <w:t>0.</w:t>
            </w:r>
            <w:r w:rsidR="00AC3B80">
              <w:rPr>
                <w:rFonts w:eastAsia="Dotum"/>
                <w:lang w:val="en-US"/>
              </w:rPr>
              <w:t>171</w:t>
            </w:r>
          </w:p>
        </w:tc>
      </w:tr>
      <w:tr w:rsidR="007E0C58" w:rsidRPr="009D3EF0" w14:paraId="68985B9B" w14:textId="77777777" w:rsidTr="00D70E5D">
        <w:trPr>
          <w:trHeight w:val="496"/>
        </w:trPr>
        <w:tc>
          <w:tcPr>
            <w:tcW w:w="3793" w:type="dxa"/>
          </w:tcPr>
          <w:p w14:paraId="280FA2E8" w14:textId="77777777" w:rsidR="007E0C58" w:rsidRPr="00D36F62" w:rsidRDefault="007E0C58" w:rsidP="007E0C58">
            <w:pPr>
              <w:jc w:val="right"/>
              <w:rPr>
                <w:rFonts w:eastAsia="Dotum"/>
                <w:b/>
                <w:lang w:val="en-US"/>
              </w:rPr>
            </w:pPr>
            <w:r w:rsidRPr="00D36F62">
              <w:rPr>
                <w:rFonts w:eastAsia="Dotum"/>
                <w:b/>
                <w:lang w:val="en-US"/>
              </w:rPr>
              <w:t>Number of investee companies</w:t>
            </w:r>
          </w:p>
        </w:tc>
        <w:tc>
          <w:tcPr>
            <w:tcW w:w="5493" w:type="dxa"/>
          </w:tcPr>
          <w:p w14:paraId="7AE970C6" w14:textId="6F09AEDE" w:rsidR="007E0C58" w:rsidRPr="00753B33" w:rsidRDefault="00AC3B80" w:rsidP="007224C6">
            <w:pPr>
              <w:spacing w:after="0"/>
              <w:rPr>
                <w:rFonts w:eastAsia="Dotum"/>
                <w:lang w:val="en-US"/>
              </w:rPr>
            </w:pPr>
            <w:r>
              <w:rPr>
                <w:rFonts w:eastAsia="Dotum"/>
                <w:lang w:val="en-US"/>
              </w:rPr>
              <w:t>7</w:t>
            </w:r>
          </w:p>
        </w:tc>
      </w:tr>
      <w:tr w:rsidR="007E0C58" w:rsidRPr="009D3EF0" w14:paraId="5A1166D8" w14:textId="77777777" w:rsidTr="00D70E5D">
        <w:trPr>
          <w:trHeight w:val="818"/>
        </w:trPr>
        <w:tc>
          <w:tcPr>
            <w:tcW w:w="3793" w:type="dxa"/>
          </w:tcPr>
          <w:p w14:paraId="37FF36EE" w14:textId="77777777" w:rsidR="007E0C58" w:rsidRPr="006C15BE" w:rsidRDefault="007E0C58" w:rsidP="007E0C58">
            <w:pPr>
              <w:jc w:val="right"/>
              <w:rPr>
                <w:rFonts w:eastAsia="Dotum"/>
                <w:b/>
                <w:lang w:val="en-US"/>
              </w:rPr>
            </w:pPr>
            <w:r w:rsidRPr="006C15BE">
              <w:rPr>
                <w:rFonts w:eastAsia="Dotum"/>
                <w:b/>
                <w:lang w:val="en-US"/>
              </w:rPr>
              <w:t>Total invested in portfolio companies</w:t>
            </w:r>
          </w:p>
        </w:tc>
        <w:tc>
          <w:tcPr>
            <w:tcW w:w="5493" w:type="dxa"/>
          </w:tcPr>
          <w:p w14:paraId="54EB1855" w14:textId="219BE524" w:rsidR="007E0C58" w:rsidRPr="00753B33" w:rsidRDefault="00AA5376" w:rsidP="00DD3DCB">
            <w:pPr>
              <w:spacing w:after="0"/>
              <w:rPr>
                <w:rFonts w:eastAsia="Dotum"/>
                <w:lang w:val="en-US"/>
              </w:rPr>
            </w:pPr>
            <w:r w:rsidRPr="00753B33">
              <w:rPr>
                <w:rFonts w:eastAsia="Dotum"/>
                <w:lang w:val="en-US"/>
              </w:rPr>
              <w:t xml:space="preserve">€ </w:t>
            </w:r>
            <w:r w:rsidR="00AC3B80">
              <w:rPr>
                <w:rFonts w:eastAsia="Dotum"/>
                <w:lang w:val="en-US"/>
              </w:rPr>
              <w:t>4.5</w:t>
            </w:r>
            <w:r w:rsidR="00753B33" w:rsidRPr="00753B33">
              <w:rPr>
                <w:rFonts w:eastAsia="Dotum"/>
                <w:lang w:val="en-US"/>
              </w:rPr>
              <w:t>M</w:t>
            </w:r>
          </w:p>
        </w:tc>
      </w:tr>
      <w:tr w:rsidR="007E0C58" w:rsidRPr="009D3EF0" w14:paraId="45A8667C" w14:textId="77777777" w:rsidTr="00D70E5D">
        <w:tc>
          <w:tcPr>
            <w:tcW w:w="3793" w:type="dxa"/>
          </w:tcPr>
          <w:p w14:paraId="68A350DF" w14:textId="77777777" w:rsidR="007E0C58" w:rsidRPr="009D3EF0" w:rsidRDefault="007E0C58" w:rsidP="007E0C58">
            <w:pPr>
              <w:jc w:val="right"/>
              <w:rPr>
                <w:rFonts w:eastAsia="Dotum"/>
                <w:b/>
                <w:lang w:val="en-US"/>
              </w:rPr>
            </w:pPr>
            <w:r w:rsidRPr="009D3EF0">
              <w:rPr>
                <w:rFonts w:eastAsia="Dotum"/>
                <w:b/>
                <w:lang w:val="en-US"/>
              </w:rPr>
              <w:t>Auditor</w:t>
            </w:r>
          </w:p>
        </w:tc>
        <w:tc>
          <w:tcPr>
            <w:tcW w:w="5493" w:type="dxa"/>
          </w:tcPr>
          <w:p w14:paraId="1D5B295F" w14:textId="0DE456B6" w:rsidR="00D70E5D" w:rsidRPr="00753B33" w:rsidRDefault="007E0C58" w:rsidP="007224C6">
            <w:pPr>
              <w:spacing w:after="0"/>
              <w:rPr>
                <w:rFonts w:eastAsia="Dotum"/>
                <w:lang w:val="en-US"/>
              </w:rPr>
            </w:pPr>
            <w:r w:rsidRPr="00753B33">
              <w:rPr>
                <w:rFonts w:eastAsia="Dotum"/>
                <w:lang w:val="en-US"/>
              </w:rPr>
              <w:t>Deloitte</w:t>
            </w:r>
            <w:r w:rsidR="00F1073B" w:rsidRPr="00753B33">
              <w:rPr>
                <w:rFonts w:eastAsia="Dotum"/>
                <w:lang w:val="en-US"/>
              </w:rPr>
              <w:t>, Italy</w:t>
            </w:r>
          </w:p>
          <w:p w14:paraId="5C626422" w14:textId="77777777" w:rsidR="002C2C77" w:rsidRPr="00753B33" w:rsidRDefault="002C2C77" w:rsidP="007224C6">
            <w:pPr>
              <w:spacing w:after="0"/>
              <w:rPr>
                <w:rFonts w:eastAsia="Dotum"/>
                <w:lang w:val="en-US"/>
              </w:rPr>
            </w:pPr>
          </w:p>
        </w:tc>
      </w:tr>
      <w:tr w:rsidR="007E0C58" w:rsidRPr="009D3EF0" w14:paraId="5D2AE9F3" w14:textId="77777777" w:rsidTr="00D70E5D">
        <w:tc>
          <w:tcPr>
            <w:tcW w:w="3793" w:type="dxa"/>
          </w:tcPr>
          <w:p w14:paraId="68707FBB" w14:textId="77777777" w:rsidR="007E0C58" w:rsidRPr="009D3EF0" w:rsidRDefault="007E0C58" w:rsidP="007E0C58">
            <w:pPr>
              <w:jc w:val="right"/>
              <w:rPr>
                <w:rFonts w:eastAsia="Dotum"/>
                <w:b/>
                <w:lang w:val="en-US"/>
              </w:rPr>
            </w:pPr>
            <w:r w:rsidRPr="009D3EF0">
              <w:rPr>
                <w:rFonts w:eastAsia="Dotum"/>
                <w:b/>
                <w:lang w:val="en-US"/>
              </w:rPr>
              <w:t>Custodian</w:t>
            </w:r>
          </w:p>
        </w:tc>
        <w:tc>
          <w:tcPr>
            <w:tcW w:w="5493" w:type="dxa"/>
          </w:tcPr>
          <w:p w14:paraId="3EE11D39" w14:textId="1A81DC0D" w:rsidR="007E0C58" w:rsidRPr="00753B33" w:rsidRDefault="003B0C5E" w:rsidP="007224C6">
            <w:pPr>
              <w:spacing w:after="0"/>
              <w:rPr>
                <w:rFonts w:eastAsia="Dotum"/>
                <w:lang w:val="en-US"/>
              </w:rPr>
            </w:pPr>
            <w:r w:rsidRPr="00753B33">
              <w:rPr>
                <w:rFonts w:eastAsia="Dotum"/>
                <w:lang w:val="en-US"/>
              </w:rPr>
              <w:t>CACEIS</w:t>
            </w:r>
            <w:r w:rsidR="006E373B" w:rsidRPr="00753B33">
              <w:rPr>
                <w:rFonts w:eastAsia="Dotum"/>
                <w:lang w:val="en-US"/>
              </w:rPr>
              <w:t xml:space="preserve"> Bank, Italy Branch</w:t>
            </w:r>
          </w:p>
        </w:tc>
      </w:tr>
    </w:tbl>
    <w:p w14:paraId="6DAE3599" w14:textId="280C4012" w:rsidR="007E0C58" w:rsidRPr="009D3EF0" w:rsidRDefault="002C7F1F" w:rsidP="00B92502">
      <w:pPr>
        <w:pStyle w:val="Heading1"/>
        <w:numPr>
          <w:ilvl w:val="0"/>
          <w:numId w:val="6"/>
        </w:numPr>
        <w:ind w:left="709"/>
        <w:rPr>
          <w:rFonts w:ascii="Montserrat Black" w:hAnsi="Montserrat Black"/>
          <w:color w:val="000000" w:themeColor="text1"/>
          <w:sz w:val="44"/>
          <w:szCs w:val="24"/>
          <w:lang w:val="en-US"/>
        </w:rPr>
      </w:pPr>
      <w:bookmarkStart w:id="1" w:name="_Toc204362765"/>
      <w:r w:rsidRPr="009D3EF0">
        <w:rPr>
          <w:rFonts w:ascii="Montserrat Black" w:hAnsi="Montserrat Black"/>
          <w:color w:val="000000" w:themeColor="text1"/>
          <w:sz w:val="44"/>
          <w:szCs w:val="24"/>
          <w:lang w:val="en-US"/>
        </w:rPr>
        <w:lastRenderedPageBreak/>
        <w:t>Management Company</w:t>
      </w:r>
      <w:bookmarkEnd w:id="1"/>
    </w:p>
    <w:p w14:paraId="4F4B3048" w14:textId="77777777" w:rsidR="00DC05D8" w:rsidRPr="009D3EF0" w:rsidRDefault="00BC0B86">
      <w:pPr>
        <w:rPr>
          <w:lang w:val="en-US"/>
        </w:rPr>
      </w:pPr>
      <w:r w:rsidRPr="009D3EF0">
        <w:rPr>
          <w:b/>
          <w:noProof/>
          <w:color w:val="FFFFFF" w:themeColor="background1"/>
          <w:lang w:eastAsia="fr-FR"/>
        </w:rPr>
        <mc:AlternateContent>
          <mc:Choice Requires="wps">
            <w:drawing>
              <wp:anchor distT="0" distB="0" distL="114300" distR="114300" simplePos="0" relativeHeight="251657728" behindDoc="1" locked="0" layoutInCell="1" allowOverlap="1" wp14:anchorId="1F70D001" wp14:editId="07E3E739">
                <wp:simplePos x="0" y="0"/>
                <wp:positionH relativeFrom="column">
                  <wp:posOffset>-115570</wp:posOffset>
                </wp:positionH>
                <wp:positionV relativeFrom="paragraph">
                  <wp:posOffset>247650</wp:posOffset>
                </wp:positionV>
                <wp:extent cx="2392680" cy="4030980"/>
                <wp:effectExtent l="0" t="0" r="7620" b="7620"/>
                <wp:wrapNone/>
                <wp:docPr id="4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2680" cy="403098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26B3661" id="Rectangle 14" o:spid="_x0000_s1026" style="position:absolute;margin-left:-9.1pt;margin-top:19.5pt;width:188.4pt;height:317.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" fillcolor="#f2f2f2 [3052]" stroked="f" strokeweight="1pt"/>
            </w:pict>
          </mc:Fallback>
        </mc:AlternateContent>
      </w:r>
    </w:p>
    <w:tbl>
      <w:tblPr>
        <w:tblW w:w="0" w:type="auto"/>
        <w:tblLook w:val="04A0" w:firstRow="1" w:lastRow="0" w:firstColumn="1" w:lastColumn="0" w:noHBand="0" w:noVBand="1"/>
      </w:tblPr>
      <w:tblGrid>
        <w:gridCol w:w="3685"/>
        <w:gridCol w:w="5385"/>
      </w:tblGrid>
      <w:tr w:rsidR="002C7F1F" w:rsidRPr="009D3EF0" w14:paraId="4B3F306A" w14:textId="77777777" w:rsidTr="002C7F1F">
        <w:tc>
          <w:tcPr>
            <w:tcW w:w="3686" w:type="dxa"/>
          </w:tcPr>
          <w:p w14:paraId="1288242F" w14:textId="77777777" w:rsidR="002C7F1F" w:rsidRPr="009D3EF0" w:rsidRDefault="002C7F1F" w:rsidP="002C7F1F">
            <w:pPr>
              <w:jc w:val="right"/>
              <w:rPr>
                <w:rFonts w:eastAsia="Dotum"/>
                <w:b/>
                <w:lang w:val="en-US"/>
              </w:rPr>
            </w:pPr>
            <w:r w:rsidRPr="009D3EF0">
              <w:rPr>
                <w:rFonts w:eastAsia="Dotum"/>
                <w:b/>
                <w:lang w:val="en-US"/>
              </w:rPr>
              <w:t>Company</w:t>
            </w:r>
          </w:p>
        </w:tc>
        <w:tc>
          <w:tcPr>
            <w:tcW w:w="5386" w:type="dxa"/>
          </w:tcPr>
          <w:p w14:paraId="0BE0D361" w14:textId="23DAEA23" w:rsidR="002C7F1F" w:rsidRPr="009D3EF0" w:rsidRDefault="0099363C" w:rsidP="007224C6">
            <w:pPr>
              <w:spacing w:after="0"/>
              <w:rPr>
                <w:rFonts w:eastAsia="Dotum"/>
              </w:rPr>
            </w:pPr>
            <w:r w:rsidRPr="009D3EF0">
              <w:rPr>
                <w:rFonts w:eastAsia="Dotum"/>
              </w:rPr>
              <w:t>360</w:t>
            </w:r>
            <w:r w:rsidR="002C7F1F" w:rsidRPr="009D3EF0">
              <w:rPr>
                <w:rFonts w:eastAsia="Dotum"/>
              </w:rPr>
              <w:t xml:space="preserve"> CAPITAL</w:t>
            </w:r>
            <w:r w:rsidRPr="009D3EF0">
              <w:rPr>
                <w:rFonts w:eastAsia="Dotum"/>
              </w:rPr>
              <w:t xml:space="preserve"> PARTNERS</w:t>
            </w:r>
          </w:p>
          <w:p w14:paraId="4B19DB79" w14:textId="6467FD41" w:rsidR="002C7F1F" w:rsidRPr="009D3EF0" w:rsidRDefault="00C926D9" w:rsidP="007224C6">
            <w:pPr>
              <w:spacing w:after="0"/>
              <w:rPr>
                <w:rFonts w:eastAsia="Dotum"/>
              </w:rPr>
            </w:pPr>
            <w:r>
              <w:rPr>
                <w:rFonts w:eastAsia="Dotum"/>
              </w:rPr>
              <w:t>1</w:t>
            </w:r>
            <w:r w:rsidR="00455377">
              <w:rPr>
                <w:rFonts w:eastAsia="Dotum"/>
              </w:rPr>
              <w:t>3</w:t>
            </w:r>
            <w:r>
              <w:rPr>
                <w:rFonts w:eastAsia="Dotum"/>
              </w:rPr>
              <w:t xml:space="preserve">8 </w:t>
            </w:r>
            <w:r w:rsidR="00455377">
              <w:rPr>
                <w:rFonts w:eastAsia="Dotum"/>
              </w:rPr>
              <w:t>Boulevard Haussmann</w:t>
            </w:r>
          </w:p>
          <w:p w14:paraId="3A058361" w14:textId="73E79B80" w:rsidR="002C7F1F" w:rsidRPr="009D3EF0" w:rsidRDefault="001A1FC3" w:rsidP="007224C6">
            <w:pPr>
              <w:spacing w:after="0"/>
              <w:rPr>
                <w:rFonts w:eastAsia="Dotum"/>
              </w:rPr>
            </w:pPr>
            <w:r w:rsidRPr="009D3EF0">
              <w:rPr>
                <w:rFonts w:eastAsia="Dotum"/>
              </w:rPr>
              <w:t>7500</w:t>
            </w:r>
            <w:r w:rsidR="00220CA0">
              <w:rPr>
                <w:rFonts w:eastAsia="Dotum"/>
              </w:rPr>
              <w:t>8</w:t>
            </w:r>
            <w:r w:rsidR="002C7F1F" w:rsidRPr="009D3EF0">
              <w:rPr>
                <w:rFonts w:eastAsia="Dotum"/>
              </w:rPr>
              <w:t xml:space="preserve"> Paris</w:t>
            </w:r>
          </w:p>
          <w:p w14:paraId="54CB63CB" w14:textId="5719AA6E" w:rsidR="0099363C" w:rsidRPr="009D3EF0" w:rsidRDefault="002C7F1F" w:rsidP="007224C6">
            <w:pPr>
              <w:spacing w:after="0"/>
              <w:rPr>
                <w:rStyle w:val="Hyperlink"/>
                <w:rFonts w:eastAsia="Dotum"/>
                <w:color w:val="auto"/>
                <w:u w:val="none"/>
              </w:rPr>
            </w:pPr>
            <w:r w:rsidRPr="009D3EF0">
              <w:rPr>
                <w:rFonts w:eastAsia="Dotum"/>
              </w:rPr>
              <w:t xml:space="preserve">Mail: </w:t>
            </w:r>
            <w:r w:rsidR="00DD6E8D" w:rsidRPr="009D3EF0">
              <w:rPr>
                <w:rFonts w:eastAsia="Dotum"/>
              </w:rPr>
              <w:t>info@360cap.</w:t>
            </w:r>
            <w:r w:rsidR="00DD6E8D" w:rsidRPr="009D3EF0">
              <w:t>vc</w:t>
            </w:r>
            <w:r w:rsidRPr="009D3EF0">
              <w:rPr>
                <w:rStyle w:val="Hyperlink"/>
                <w:rFonts w:eastAsia="Dotum"/>
                <w:color w:val="auto"/>
                <w:u w:val="none"/>
              </w:rPr>
              <w:t xml:space="preserve">, </w:t>
            </w:r>
          </w:p>
          <w:p w14:paraId="60A02FDE" w14:textId="184861C1" w:rsidR="002C7F1F" w:rsidRPr="009D3EF0" w:rsidRDefault="00B92DFF" w:rsidP="007224C6">
            <w:pPr>
              <w:spacing w:after="0"/>
              <w:rPr>
                <w:rFonts w:eastAsia="Dotum"/>
              </w:rPr>
            </w:pPr>
            <w:r w:rsidRPr="00B92DFF">
              <w:rPr>
                <w:rFonts w:eastAsia="Dotum"/>
              </w:rPr>
              <w:t>jea</w:t>
            </w:r>
            <w:r>
              <w:rPr>
                <w:rFonts w:eastAsia="Dotum"/>
              </w:rPr>
              <w:t>nmarie</w:t>
            </w:r>
            <w:r w:rsidR="0099363C" w:rsidRPr="009D3EF0">
              <w:rPr>
                <w:rStyle w:val="Hyperlink"/>
                <w:rFonts w:eastAsia="Dotum"/>
                <w:color w:val="auto"/>
                <w:u w:val="none"/>
              </w:rPr>
              <w:t>@360cap.</w:t>
            </w:r>
            <w:r w:rsidR="00DD6E8D" w:rsidRPr="009D3EF0">
              <w:rPr>
                <w:rStyle w:val="Hyperlink"/>
                <w:rFonts w:eastAsia="Dotum"/>
                <w:color w:val="auto"/>
                <w:u w:val="none"/>
              </w:rPr>
              <w:t>vc</w:t>
            </w:r>
          </w:p>
          <w:p w14:paraId="7C594D82" w14:textId="2951A0B2" w:rsidR="002C7F1F" w:rsidRPr="009D3EF0" w:rsidRDefault="00A22C38" w:rsidP="007224C6">
            <w:pPr>
              <w:spacing w:after="0"/>
              <w:rPr>
                <w:rFonts w:eastAsia="Dotum"/>
              </w:rPr>
            </w:pPr>
            <w:r w:rsidRPr="009D3EF0">
              <w:rPr>
                <w:rFonts w:eastAsia="Dotum"/>
              </w:rPr>
              <w:t>SIREN</w:t>
            </w:r>
            <w:r w:rsidR="002C7F1F" w:rsidRPr="009D3EF0">
              <w:rPr>
                <w:rFonts w:eastAsia="Dotum"/>
              </w:rPr>
              <w:t xml:space="preserve">: </w:t>
            </w:r>
            <w:r w:rsidR="0099363C" w:rsidRPr="009D3EF0">
              <w:rPr>
                <w:rFonts w:eastAsia="Dotum"/>
              </w:rPr>
              <w:t>498 943</w:t>
            </w:r>
            <w:r w:rsidR="00601CB6">
              <w:rPr>
                <w:rFonts w:eastAsia="Dotum"/>
              </w:rPr>
              <w:t> </w:t>
            </w:r>
            <w:r w:rsidR="0099363C" w:rsidRPr="009D3EF0">
              <w:rPr>
                <w:rFonts w:eastAsia="Dotum"/>
              </w:rPr>
              <w:t>471</w:t>
            </w:r>
          </w:p>
          <w:p w14:paraId="67661943" w14:textId="77777777" w:rsidR="002C7F1F" w:rsidRDefault="002C7F1F" w:rsidP="007224C6">
            <w:pPr>
              <w:spacing w:after="0"/>
              <w:rPr>
                <w:rFonts w:eastAsia="Dotum"/>
                <w:b/>
                <w:highlight w:val="yellow"/>
              </w:rPr>
            </w:pPr>
          </w:p>
          <w:p w14:paraId="08FF752F" w14:textId="3B8E9139" w:rsidR="00601CB6" w:rsidRPr="009D3EF0" w:rsidRDefault="00601CB6" w:rsidP="007224C6">
            <w:pPr>
              <w:spacing w:after="0"/>
              <w:rPr>
                <w:rFonts w:eastAsia="Dotum"/>
                <w:b/>
                <w:highlight w:val="yellow"/>
              </w:rPr>
            </w:pPr>
          </w:p>
        </w:tc>
      </w:tr>
      <w:tr w:rsidR="002C7F1F" w:rsidRPr="009D3EF0" w14:paraId="36BEFB46" w14:textId="77777777" w:rsidTr="002C7F1F">
        <w:tc>
          <w:tcPr>
            <w:tcW w:w="3686" w:type="dxa"/>
          </w:tcPr>
          <w:p w14:paraId="52313004" w14:textId="77777777" w:rsidR="002C7F1F" w:rsidRPr="009D3EF0" w:rsidRDefault="002C7F1F" w:rsidP="002C7F1F">
            <w:pPr>
              <w:jc w:val="right"/>
              <w:rPr>
                <w:rFonts w:eastAsia="Dotum"/>
                <w:b/>
                <w:lang w:val="en-US"/>
              </w:rPr>
            </w:pPr>
            <w:r w:rsidRPr="009D3EF0">
              <w:rPr>
                <w:rFonts w:eastAsia="Dotum"/>
                <w:b/>
                <w:lang w:val="en-US"/>
              </w:rPr>
              <w:t>AMF’s authorization</w:t>
            </w:r>
          </w:p>
        </w:tc>
        <w:tc>
          <w:tcPr>
            <w:tcW w:w="5386" w:type="dxa"/>
          </w:tcPr>
          <w:p w14:paraId="440BFDAB" w14:textId="04338141" w:rsidR="002C7F1F" w:rsidRPr="001853A8" w:rsidRDefault="002C7F1F" w:rsidP="007224C6">
            <w:pPr>
              <w:spacing w:after="0"/>
              <w:rPr>
                <w:rFonts w:eastAsia="Dotum"/>
                <w:lang w:val="en-US"/>
              </w:rPr>
            </w:pPr>
            <w:r w:rsidRPr="001853A8">
              <w:rPr>
                <w:rFonts w:eastAsia="Dotum"/>
                <w:lang w:val="en-US"/>
              </w:rPr>
              <w:t>GP</w:t>
            </w:r>
            <w:r w:rsidR="0099363C" w:rsidRPr="001853A8">
              <w:rPr>
                <w:rFonts w:eastAsia="Dotum"/>
                <w:lang w:val="en-US"/>
              </w:rPr>
              <w:t>11</w:t>
            </w:r>
            <w:r w:rsidR="00A9344D" w:rsidRPr="001853A8">
              <w:rPr>
                <w:rFonts w:eastAsia="Dotum"/>
                <w:lang w:val="en-US"/>
              </w:rPr>
              <w:t>000040</w:t>
            </w:r>
          </w:p>
          <w:p w14:paraId="1B0F5866" w14:textId="77777777" w:rsidR="002C7F1F" w:rsidRPr="00D60D18" w:rsidRDefault="002C7F1F" w:rsidP="007224C6">
            <w:pPr>
              <w:spacing w:after="0"/>
              <w:rPr>
                <w:rFonts w:eastAsia="Dotum"/>
                <w:highlight w:val="yellow"/>
                <w:lang w:val="en-US"/>
              </w:rPr>
            </w:pPr>
          </w:p>
        </w:tc>
      </w:tr>
      <w:tr w:rsidR="002C7F1F" w:rsidRPr="00BD6715" w14:paraId="03F0C7C3" w14:textId="77777777" w:rsidTr="002C7F1F">
        <w:tc>
          <w:tcPr>
            <w:tcW w:w="3686" w:type="dxa"/>
          </w:tcPr>
          <w:p w14:paraId="44CBA5B9" w14:textId="77777777" w:rsidR="001708A2" w:rsidRPr="009D3EF0" w:rsidRDefault="001708A2" w:rsidP="00CE5E66">
            <w:pPr>
              <w:spacing w:after="0"/>
              <w:rPr>
                <w:rFonts w:eastAsia="Dotum"/>
                <w:b/>
                <w:lang w:val="en-US"/>
              </w:rPr>
            </w:pPr>
          </w:p>
          <w:p w14:paraId="2A842DD1" w14:textId="5CD8D26A" w:rsidR="004B49BF" w:rsidRPr="009D3EF0" w:rsidRDefault="002C7F1F" w:rsidP="00CE5E66">
            <w:pPr>
              <w:spacing w:after="0"/>
              <w:jc w:val="right"/>
              <w:rPr>
                <w:rFonts w:eastAsia="Dotum"/>
                <w:b/>
                <w:lang w:val="en-US"/>
              </w:rPr>
            </w:pPr>
            <w:r w:rsidRPr="009D3EF0">
              <w:rPr>
                <w:rFonts w:eastAsia="Dotum"/>
                <w:b/>
                <w:lang w:val="en-US"/>
              </w:rPr>
              <w:t>Partners</w:t>
            </w:r>
          </w:p>
          <w:p w14:paraId="32A72672" w14:textId="77777777" w:rsidR="004B49BF" w:rsidRPr="009D3EF0" w:rsidRDefault="004B49BF" w:rsidP="004B49BF">
            <w:pPr>
              <w:rPr>
                <w:rFonts w:eastAsia="Dotum"/>
                <w:lang w:val="en-US"/>
              </w:rPr>
            </w:pPr>
          </w:p>
          <w:p w14:paraId="1B49C772" w14:textId="6779C01A" w:rsidR="004B49BF" w:rsidRPr="009D3EF0" w:rsidRDefault="004B49BF" w:rsidP="001708A2">
            <w:pPr>
              <w:rPr>
                <w:rFonts w:eastAsia="Dotum"/>
                <w:b/>
                <w:lang w:val="en-US"/>
              </w:rPr>
            </w:pPr>
          </w:p>
          <w:p w14:paraId="46D70CB6" w14:textId="5D9EB918" w:rsidR="002C7F1F" w:rsidRPr="009D3EF0" w:rsidRDefault="002C7F1F" w:rsidP="004B49BF">
            <w:pPr>
              <w:tabs>
                <w:tab w:val="left" w:pos="2771"/>
              </w:tabs>
              <w:rPr>
                <w:rFonts w:eastAsia="Dotum"/>
                <w:lang w:val="en-US"/>
              </w:rPr>
            </w:pPr>
          </w:p>
        </w:tc>
        <w:tc>
          <w:tcPr>
            <w:tcW w:w="5386" w:type="dxa"/>
          </w:tcPr>
          <w:p w14:paraId="76259419" w14:textId="77777777" w:rsidR="001708A2" w:rsidRPr="004B667B" w:rsidRDefault="001708A2" w:rsidP="007224C6">
            <w:pPr>
              <w:spacing w:after="0"/>
              <w:rPr>
                <w:rFonts w:eastAsia="Dotum"/>
              </w:rPr>
            </w:pPr>
          </w:p>
          <w:p w14:paraId="51A1F839" w14:textId="77777777" w:rsidR="00CC33EC" w:rsidRPr="00CC33EC" w:rsidRDefault="00CC33EC" w:rsidP="00CC33EC">
            <w:pPr>
              <w:spacing w:after="0"/>
              <w:rPr>
                <w:rFonts w:eastAsia="Dotum"/>
              </w:rPr>
            </w:pPr>
            <w:r w:rsidRPr="00CC33EC">
              <w:rPr>
                <w:rFonts w:eastAsia="Dotum"/>
              </w:rPr>
              <w:t>Lucrezia Lucotti</w:t>
            </w:r>
          </w:p>
          <w:p w14:paraId="4DBC7F65" w14:textId="77777777" w:rsidR="00CC33EC" w:rsidRPr="00CC33EC" w:rsidRDefault="00CC33EC" w:rsidP="00CC33EC">
            <w:pPr>
              <w:spacing w:after="0"/>
              <w:rPr>
                <w:rFonts w:eastAsia="Dotum"/>
              </w:rPr>
            </w:pPr>
            <w:r w:rsidRPr="00CC33EC">
              <w:rPr>
                <w:rFonts w:eastAsia="Dotum"/>
              </w:rPr>
              <w:t>Alexandre Mordacq</w:t>
            </w:r>
          </w:p>
          <w:p w14:paraId="5370139E" w14:textId="77777777" w:rsidR="00CC33EC" w:rsidRPr="00CC33EC" w:rsidRDefault="00CC33EC" w:rsidP="00CC33EC">
            <w:pPr>
              <w:spacing w:after="0"/>
              <w:rPr>
                <w:rFonts w:eastAsia="Dotum"/>
              </w:rPr>
            </w:pPr>
            <w:r w:rsidRPr="00CC33EC">
              <w:rPr>
                <w:rFonts w:eastAsia="Dotum"/>
              </w:rPr>
              <w:t>Cesare Maifredi</w:t>
            </w:r>
          </w:p>
          <w:p w14:paraId="50E0F20A" w14:textId="77777777" w:rsidR="00CC33EC" w:rsidRPr="00CC33EC" w:rsidRDefault="00CC33EC" w:rsidP="00CC33EC">
            <w:pPr>
              <w:spacing w:after="0"/>
              <w:rPr>
                <w:rFonts w:eastAsia="Dotum"/>
              </w:rPr>
            </w:pPr>
            <w:r w:rsidRPr="00CC33EC">
              <w:rPr>
                <w:rFonts w:eastAsia="Dotum"/>
              </w:rPr>
              <w:t>Fausto Boni</w:t>
            </w:r>
          </w:p>
          <w:p w14:paraId="60B24904" w14:textId="77777777" w:rsidR="00CC33EC" w:rsidRPr="00CC33EC" w:rsidRDefault="00CC33EC" w:rsidP="00CC33EC">
            <w:pPr>
              <w:spacing w:after="0"/>
              <w:rPr>
                <w:rFonts w:eastAsia="Dotum"/>
              </w:rPr>
            </w:pPr>
            <w:r w:rsidRPr="00CC33EC">
              <w:rPr>
                <w:rFonts w:eastAsia="Dotum"/>
              </w:rPr>
              <w:t>François Tison</w:t>
            </w:r>
          </w:p>
          <w:p w14:paraId="3A5998EA" w14:textId="32A8010F" w:rsidR="004B667B" w:rsidRPr="004B667B" w:rsidRDefault="00CC33EC" w:rsidP="00CC33EC">
            <w:pPr>
              <w:spacing w:after="0"/>
              <w:rPr>
                <w:rFonts w:eastAsia="Dotum"/>
              </w:rPr>
            </w:pPr>
            <w:r w:rsidRPr="00CC33EC">
              <w:rPr>
                <w:rFonts w:eastAsia="Dotum"/>
              </w:rPr>
              <w:t>Nader Sabbaghian</w:t>
            </w:r>
          </w:p>
          <w:p w14:paraId="0668F7A2" w14:textId="52E40C36" w:rsidR="00601CB6" w:rsidRPr="004B667B" w:rsidRDefault="00601CB6" w:rsidP="00BD6715">
            <w:pPr>
              <w:spacing w:after="0"/>
              <w:rPr>
                <w:rFonts w:eastAsia="Dotum"/>
              </w:rPr>
            </w:pPr>
          </w:p>
        </w:tc>
      </w:tr>
      <w:tr w:rsidR="002C7F1F" w:rsidRPr="009D3EF0" w14:paraId="43DC190D" w14:textId="77777777" w:rsidTr="002C7F1F">
        <w:tc>
          <w:tcPr>
            <w:tcW w:w="3686" w:type="dxa"/>
          </w:tcPr>
          <w:p w14:paraId="472C4960" w14:textId="4FFDB389" w:rsidR="002C7F1F" w:rsidRPr="009D3EF0" w:rsidRDefault="002C7F1F" w:rsidP="002C7F1F">
            <w:pPr>
              <w:jc w:val="right"/>
              <w:rPr>
                <w:rFonts w:eastAsia="Dotum"/>
                <w:b/>
                <w:lang w:val="en-US"/>
              </w:rPr>
            </w:pPr>
            <w:r w:rsidRPr="009D3EF0">
              <w:rPr>
                <w:rFonts w:eastAsia="Dotum"/>
                <w:b/>
                <w:lang w:val="en-US"/>
              </w:rPr>
              <w:t>Website</w:t>
            </w:r>
          </w:p>
        </w:tc>
        <w:tc>
          <w:tcPr>
            <w:tcW w:w="5386" w:type="dxa"/>
          </w:tcPr>
          <w:p w14:paraId="0907B0EF" w14:textId="1E180DAB" w:rsidR="002C7F1F" w:rsidRPr="009D3EF0" w:rsidRDefault="00DD6E8D" w:rsidP="007224C6">
            <w:pPr>
              <w:rPr>
                <w:rFonts w:eastAsia="Dotum"/>
                <w:lang w:val="en-US"/>
              </w:rPr>
            </w:pPr>
            <w:r w:rsidRPr="009D3EF0">
              <w:rPr>
                <w:rFonts w:eastAsia="Dotum"/>
                <w:lang w:val="en-US"/>
              </w:rPr>
              <w:t>http://www.360cap.vc</w:t>
            </w:r>
            <w:r w:rsidR="002C7F1F" w:rsidRPr="009D3EF0">
              <w:rPr>
                <w:rFonts w:eastAsia="Dotum"/>
                <w:lang w:val="en-US"/>
              </w:rPr>
              <w:t xml:space="preserve"> </w:t>
            </w:r>
            <w:r w:rsidR="002C7F1F" w:rsidRPr="009D3EF0">
              <w:rPr>
                <w:rFonts w:eastAsia="Dotum"/>
                <w:lang w:val="en-US"/>
              </w:rPr>
              <w:br/>
            </w:r>
          </w:p>
          <w:p w14:paraId="071B7820" w14:textId="77777777" w:rsidR="002C7F1F" w:rsidRPr="009D3EF0" w:rsidRDefault="002C7F1F" w:rsidP="007224C6">
            <w:pPr>
              <w:rPr>
                <w:rFonts w:eastAsia="Dotum"/>
                <w:lang w:val="en-US"/>
              </w:rPr>
            </w:pPr>
          </w:p>
        </w:tc>
      </w:tr>
    </w:tbl>
    <w:p w14:paraId="6769A588" w14:textId="77777777" w:rsidR="002C7F1F" w:rsidRPr="009D3EF0" w:rsidRDefault="002C7F1F">
      <w:pPr>
        <w:rPr>
          <w:lang w:val="en-US"/>
        </w:rPr>
      </w:pPr>
    </w:p>
    <w:p w14:paraId="33577FE9" w14:textId="4D4461B5" w:rsidR="002C7F1F" w:rsidRPr="002D4371" w:rsidRDefault="002C7F1F" w:rsidP="002C7F1F">
      <w:pPr>
        <w:rPr>
          <w:lang w:val="en-US"/>
        </w:rPr>
      </w:pPr>
      <w:r w:rsidRPr="00E66477">
        <w:rPr>
          <w:lang w:val="en-US"/>
        </w:rPr>
        <w:br w:type="page"/>
      </w:r>
    </w:p>
    <w:p w14:paraId="395290E3" w14:textId="13AF95E0" w:rsidR="002C7F1F" w:rsidRPr="00275BE4" w:rsidRDefault="002C7F1F" w:rsidP="002C7F1F">
      <w:pPr>
        <w:pStyle w:val="Heading1"/>
        <w:numPr>
          <w:ilvl w:val="0"/>
          <w:numId w:val="6"/>
        </w:numPr>
        <w:ind w:left="709"/>
        <w:rPr>
          <w:rFonts w:ascii="Montserrat Black" w:hAnsi="Montserrat Black"/>
          <w:color w:val="000000" w:themeColor="text1"/>
          <w:sz w:val="44"/>
          <w:szCs w:val="24"/>
          <w:lang w:val="en-US"/>
        </w:rPr>
      </w:pPr>
      <w:bookmarkStart w:id="2" w:name="_Toc204362766"/>
      <w:r w:rsidRPr="00275BE4">
        <w:rPr>
          <w:rFonts w:ascii="Montserrat Black" w:hAnsi="Montserrat Black"/>
          <w:color w:val="000000" w:themeColor="text1"/>
          <w:sz w:val="44"/>
          <w:szCs w:val="24"/>
          <w:lang w:val="en-US"/>
        </w:rPr>
        <w:lastRenderedPageBreak/>
        <w:t xml:space="preserve">Fund Status as of </w:t>
      </w:r>
      <w:r w:rsidR="00AC3B80">
        <w:rPr>
          <w:rFonts w:ascii="Montserrat Black" w:hAnsi="Montserrat Black"/>
          <w:color w:val="000000" w:themeColor="text1"/>
          <w:sz w:val="44"/>
          <w:szCs w:val="24"/>
          <w:lang w:val="en-US"/>
        </w:rPr>
        <w:t>Q2 2025</w:t>
      </w:r>
      <w:bookmarkEnd w:id="2"/>
    </w:p>
    <w:p w14:paraId="764E6104" w14:textId="77777777" w:rsidR="00B00AF9" w:rsidRPr="00B00AF9" w:rsidRDefault="00B00AF9" w:rsidP="00B00AF9">
      <w:pPr>
        <w:rPr>
          <w:lang w:val="en-US"/>
        </w:rPr>
      </w:pPr>
    </w:p>
    <w:p w14:paraId="3D0B1CAE" w14:textId="5CB2AC5B" w:rsidR="00E641B2" w:rsidRPr="003244D1" w:rsidRDefault="00213420" w:rsidP="009B2B02">
      <w:pPr>
        <w:pStyle w:val="Heading2"/>
        <w:numPr>
          <w:ilvl w:val="1"/>
          <w:numId w:val="33"/>
        </w:numPr>
        <w:shd w:val="clear" w:color="auto" w:fill="F2F2F2" w:themeFill="background1" w:themeFillShade="F2"/>
        <w:spacing w:line="240" w:lineRule="auto"/>
        <w:jc w:val="left"/>
        <w:rPr>
          <w:rFonts w:ascii="Montserrat ExtraBold" w:eastAsia="Dotum" w:hAnsi="Montserrat ExtraBold"/>
          <w:color w:val="auto"/>
          <w:lang w:val="en-US"/>
        </w:rPr>
      </w:pPr>
      <w:bookmarkStart w:id="3" w:name="_Toc204362767"/>
      <w:r w:rsidRPr="00467504">
        <w:rPr>
          <w:rFonts w:ascii="Montserrat ExtraBold" w:eastAsia="Dotum" w:hAnsi="Montserrat ExtraBold"/>
          <w:color w:val="auto"/>
          <w:lang w:val="en-US"/>
        </w:rPr>
        <w:t>Summary</w:t>
      </w:r>
      <w:bookmarkEnd w:id="3"/>
    </w:p>
    <w:p w14:paraId="1641B5B7" w14:textId="3D610653" w:rsidR="00D3293C" w:rsidRDefault="00D3293C" w:rsidP="00D3293C">
      <w:pPr>
        <w:pStyle w:val="NoSpacing"/>
        <w:jc w:val="both"/>
        <w:rPr>
          <w:rFonts w:ascii="Montserrat" w:eastAsia="Dotum" w:hAnsi="Montserrat"/>
          <w:lang w:val="en-GB"/>
        </w:rPr>
      </w:pPr>
      <w:r w:rsidRPr="00D3293C">
        <w:rPr>
          <w:rFonts w:ascii="Montserrat" w:eastAsia="Dotum" w:hAnsi="Montserrat"/>
          <w:lang w:val="en-GB"/>
        </w:rPr>
        <w:t>In April, the Fund made its seventh investment by contributing €</w:t>
      </w:r>
      <w:r w:rsidR="001D1045">
        <w:rPr>
          <w:rFonts w:ascii="Montserrat" w:eastAsia="Dotum" w:hAnsi="Montserrat"/>
          <w:lang w:val="en-GB"/>
        </w:rPr>
        <w:t xml:space="preserve"> </w:t>
      </w:r>
      <w:r w:rsidRPr="00D3293C">
        <w:rPr>
          <w:rFonts w:ascii="Montserrat" w:eastAsia="Dotum" w:hAnsi="Montserrat"/>
          <w:lang w:val="en-GB"/>
        </w:rPr>
        <w:t>1.8M to Tundr’s Seed round.</w:t>
      </w:r>
      <w:r w:rsidR="001D1045">
        <w:rPr>
          <w:rFonts w:ascii="Montserrat" w:eastAsia="Dotum" w:hAnsi="Montserrat"/>
          <w:lang w:val="en-GB"/>
        </w:rPr>
        <w:t xml:space="preserve"> </w:t>
      </w:r>
      <w:r w:rsidRPr="00D3293C">
        <w:rPr>
          <w:rFonts w:ascii="Montserrat" w:eastAsia="Dotum" w:hAnsi="Montserrat"/>
          <w:lang w:val="en-GB"/>
        </w:rPr>
        <w:t>The investment was made alongside 360 SICAF, which also contributed €</w:t>
      </w:r>
      <w:r w:rsidR="00FA3039">
        <w:rPr>
          <w:rFonts w:ascii="Montserrat" w:eastAsia="Dotum" w:hAnsi="Montserrat"/>
          <w:lang w:val="en-GB"/>
        </w:rPr>
        <w:t xml:space="preserve"> </w:t>
      </w:r>
      <w:r w:rsidRPr="00D3293C">
        <w:rPr>
          <w:rFonts w:ascii="Montserrat" w:eastAsia="Dotum" w:hAnsi="Montserrat"/>
          <w:lang w:val="en-GB"/>
        </w:rPr>
        <w:t>1.8M. The total funding round amounted to €</w:t>
      </w:r>
      <w:r w:rsidR="001D1045">
        <w:rPr>
          <w:rFonts w:ascii="Montserrat" w:eastAsia="Dotum" w:hAnsi="Montserrat"/>
          <w:lang w:val="en-GB"/>
        </w:rPr>
        <w:t xml:space="preserve"> </w:t>
      </w:r>
      <w:r w:rsidRPr="00D3293C">
        <w:rPr>
          <w:rFonts w:ascii="Montserrat" w:eastAsia="Dotum" w:hAnsi="Montserrat"/>
          <w:lang w:val="en-GB"/>
        </w:rPr>
        <w:t>7.2M, based on a pre-money valuation of €</w:t>
      </w:r>
      <w:r w:rsidR="001D1045">
        <w:rPr>
          <w:rFonts w:ascii="Montserrat" w:eastAsia="Dotum" w:hAnsi="Montserrat"/>
          <w:lang w:val="en-GB"/>
        </w:rPr>
        <w:t xml:space="preserve"> </w:t>
      </w:r>
      <w:r w:rsidRPr="00D3293C">
        <w:rPr>
          <w:rFonts w:ascii="Montserrat" w:eastAsia="Dotum" w:hAnsi="Montserrat"/>
          <w:lang w:val="en-GB"/>
        </w:rPr>
        <w:t>13.0M.</w:t>
      </w:r>
    </w:p>
    <w:p w14:paraId="1A7FD228" w14:textId="62F5E403" w:rsidR="00904498" w:rsidRDefault="001D1045" w:rsidP="00D3293C">
      <w:pPr>
        <w:pStyle w:val="NoSpacing"/>
        <w:jc w:val="both"/>
        <w:rPr>
          <w:rFonts w:ascii="Montserrat" w:eastAsia="Dotum" w:hAnsi="Montserrat"/>
          <w:lang w:val="en-GB"/>
        </w:rPr>
      </w:pPr>
      <w:r>
        <w:rPr>
          <w:rFonts w:ascii="Montserrat" w:eastAsia="Dotum" w:hAnsi="Montserrat"/>
          <w:lang w:val="en-GB"/>
        </w:rPr>
        <w:t>T</w:t>
      </w:r>
      <w:r w:rsidR="00D3293C" w:rsidRPr="00D3293C">
        <w:rPr>
          <w:rFonts w:ascii="Montserrat" w:eastAsia="Dotum" w:hAnsi="Montserrat"/>
          <w:lang w:val="en-GB"/>
        </w:rPr>
        <w:t>he company is a welfare fintech platform built to help companies efficiently manage and optimize employee benefits. It offers a comprehensive solution for both fringe and flexible benefits, giving employees seamless access to a wide network of services through the Tundr Card and App—usable both online and offline. For HR teams, Tundr delivers an intuitive management system that streamlines benefit administration, enhancing operational efficiency across the organization.</w:t>
      </w:r>
    </w:p>
    <w:p w14:paraId="1C4BBD53" w14:textId="77777777" w:rsidR="00790E05" w:rsidRDefault="00790E05" w:rsidP="00F41D6B">
      <w:pPr>
        <w:pStyle w:val="NoSpacing"/>
        <w:jc w:val="both"/>
        <w:rPr>
          <w:rFonts w:ascii="Montserrat" w:eastAsia="Dotum" w:hAnsi="Montserrat"/>
          <w:lang w:val="en-GB"/>
        </w:rPr>
      </w:pPr>
    </w:p>
    <w:p w14:paraId="5587167E" w14:textId="4B3370DB" w:rsidR="00790E05" w:rsidRDefault="00790E05" w:rsidP="00F41D6B">
      <w:pPr>
        <w:pStyle w:val="NoSpacing"/>
        <w:jc w:val="both"/>
        <w:rPr>
          <w:rFonts w:ascii="Montserrat" w:eastAsia="Dotum" w:hAnsi="Montserrat"/>
          <w:lang w:val="en-GB"/>
        </w:rPr>
      </w:pPr>
      <w:r w:rsidRPr="00790E05">
        <w:rPr>
          <w:rFonts w:ascii="Montserrat" w:eastAsia="Dotum" w:hAnsi="Montserrat"/>
          <w:lang w:val="en-GB"/>
        </w:rPr>
        <w:t xml:space="preserve">In May, </w:t>
      </w:r>
      <w:r>
        <w:rPr>
          <w:rFonts w:ascii="Montserrat" w:eastAsia="Dotum" w:hAnsi="Montserrat"/>
          <w:lang w:val="en-GB"/>
        </w:rPr>
        <w:t xml:space="preserve">the Fund </w:t>
      </w:r>
      <w:r w:rsidRPr="00790E05">
        <w:rPr>
          <w:rFonts w:ascii="Montserrat" w:eastAsia="Dotum" w:hAnsi="Montserrat"/>
          <w:lang w:val="en-GB"/>
        </w:rPr>
        <w:t>participated in a € 0.2</w:t>
      </w:r>
      <w:r w:rsidR="001D1045">
        <w:rPr>
          <w:rFonts w:ascii="Montserrat" w:eastAsia="Dotum" w:hAnsi="Montserrat"/>
          <w:lang w:val="en-GB"/>
        </w:rPr>
        <w:t>7</w:t>
      </w:r>
      <w:r w:rsidRPr="00790E05">
        <w:rPr>
          <w:rFonts w:ascii="Montserrat" w:eastAsia="Dotum" w:hAnsi="Montserrat"/>
          <w:lang w:val="en-GB"/>
        </w:rPr>
        <w:t>M follow-on SAFE</w:t>
      </w:r>
      <w:r w:rsidR="00835DE6">
        <w:rPr>
          <w:rFonts w:ascii="Montserrat" w:eastAsia="Dotum" w:hAnsi="Montserrat"/>
          <w:lang w:val="en-GB"/>
        </w:rPr>
        <w:t xml:space="preserve"> in Guidoio</w:t>
      </w:r>
      <w:r w:rsidRPr="00790E05">
        <w:rPr>
          <w:rFonts w:ascii="Montserrat" w:eastAsia="Dotum" w:hAnsi="Montserrat"/>
          <w:lang w:val="en-GB"/>
        </w:rPr>
        <w:t xml:space="preserve">, intended as advance </w:t>
      </w:r>
      <w:r w:rsidR="00BB0CFC">
        <w:rPr>
          <w:rFonts w:ascii="Montserrat" w:eastAsia="Dotum" w:hAnsi="Montserrat"/>
          <w:lang w:val="en-GB"/>
        </w:rPr>
        <w:t xml:space="preserve">funding </w:t>
      </w:r>
      <w:r w:rsidRPr="00790E05">
        <w:rPr>
          <w:rFonts w:ascii="Montserrat" w:eastAsia="Dotum" w:hAnsi="Montserrat"/>
          <w:lang w:val="en-GB"/>
        </w:rPr>
        <w:t>ahead of the upcoming financing round. This was part of a € 0.5</w:t>
      </w:r>
      <w:r w:rsidR="00F41BB9">
        <w:rPr>
          <w:rFonts w:ascii="Montserrat" w:eastAsia="Dotum" w:hAnsi="Montserrat"/>
          <w:lang w:val="en-GB"/>
        </w:rPr>
        <w:t>4</w:t>
      </w:r>
      <w:r w:rsidRPr="00790E05">
        <w:rPr>
          <w:rFonts w:ascii="Montserrat" w:eastAsia="Dotum" w:hAnsi="Montserrat"/>
          <w:lang w:val="en-GB"/>
        </w:rPr>
        <w:t xml:space="preserve">M bridge round completed alongside </w:t>
      </w:r>
      <w:r>
        <w:rPr>
          <w:rFonts w:ascii="Montserrat" w:eastAsia="Dotum" w:hAnsi="Montserrat"/>
          <w:lang w:val="en-GB"/>
        </w:rPr>
        <w:t>the SICAF</w:t>
      </w:r>
      <w:r w:rsidRPr="00790E05">
        <w:rPr>
          <w:rFonts w:ascii="Montserrat" w:eastAsia="Dotum" w:hAnsi="Montserrat"/>
          <w:lang w:val="en-GB"/>
        </w:rPr>
        <w:t xml:space="preserve">. </w:t>
      </w:r>
      <w:r w:rsidR="001D1045" w:rsidRPr="001D1045">
        <w:rPr>
          <w:rFonts w:ascii="Montserrat" w:eastAsia="Dotum" w:hAnsi="Montserrat"/>
          <w:lang w:val="en-GB"/>
        </w:rPr>
        <w:t xml:space="preserve">In addition, the transaction included the acquisition of € 0.2M in secondary shares from one of the co-founders, with </w:t>
      </w:r>
      <w:r w:rsidR="001D1045">
        <w:rPr>
          <w:rFonts w:ascii="Montserrat" w:eastAsia="Dotum" w:hAnsi="Montserrat"/>
          <w:lang w:val="en-GB"/>
        </w:rPr>
        <w:t xml:space="preserve">360 Digitaly </w:t>
      </w:r>
      <w:r w:rsidR="001D1045" w:rsidRPr="001D1045">
        <w:rPr>
          <w:rFonts w:ascii="Montserrat" w:eastAsia="Dotum" w:hAnsi="Montserrat"/>
          <w:lang w:val="en-GB"/>
        </w:rPr>
        <w:t xml:space="preserve">and </w:t>
      </w:r>
      <w:r w:rsidR="001D1045">
        <w:rPr>
          <w:rFonts w:ascii="Montserrat" w:eastAsia="Dotum" w:hAnsi="Montserrat"/>
          <w:lang w:val="en-GB"/>
        </w:rPr>
        <w:t xml:space="preserve">the SICAF </w:t>
      </w:r>
      <w:r w:rsidR="001D1045" w:rsidRPr="001D1045">
        <w:rPr>
          <w:rFonts w:ascii="Montserrat" w:eastAsia="Dotum" w:hAnsi="Montserrat"/>
          <w:lang w:val="en-GB"/>
        </w:rPr>
        <w:t>each acquiring €</w:t>
      </w:r>
      <w:r w:rsidR="005C46AC">
        <w:rPr>
          <w:rFonts w:ascii="Montserrat" w:eastAsia="Dotum" w:hAnsi="Montserrat"/>
          <w:lang w:val="en-GB"/>
        </w:rPr>
        <w:t xml:space="preserve"> </w:t>
      </w:r>
      <w:r w:rsidR="001D1045" w:rsidRPr="001D1045">
        <w:rPr>
          <w:rFonts w:ascii="Montserrat" w:eastAsia="Dotum" w:hAnsi="Montserrat"/>
          <w:lang w:val="en-GB"/>
        </w:rPr>
        <w:t>0.1M.</w:t>
      </w:r>
    </w:p>
    <w:p w14:paraId="6303AE41" w14:textId="77777777" w:rsidR="00BB0CFC" w:rsidRDefault="00BB0CFC" w:rsidP="00F41D6B">
      <w:pPr>
        <w:pStyle w:val="NoSpacing"/>
        <w:jc w:val="both"/>
        <w:rPr>
          <w:rFonts w:ascii="Montserrat" w:eastAsia="Dotum" w:hAnsi="Montserrat"/>
          <w:lang w:val="en-GB"/>
        </w:rPr>
      </w:pPr>
    </w:p>
    <w:p w14:paraId="3213E1AB" w14:textId="2931FAA4" w:rsidR="00F9360F" w:rsidRDefault="00933E5C" w:rsidP="00F41D6B">
      <w:pPr>
        <w:pStyle w:val="NoSpacing"/>
        <w:jc w:val="both"/>
        <w:rPr>
          <w:rFonts w:ascii="Montserrat" w:eastAsia="Dotum" w:hAnsi="Montserrat"/>
          <w:lang w:val="en-GB"/>
        </w:rPr>
      </w:pPr>
      <w:r w:rsidRPr="00933E5C">
        <w:rPr>
          <w:rFonts w:ascii="Montserrat" w:eastAsia="Dotum" w:hAnsi="Montserrat"/>
          <w:lang w:val="en-GB"/>
        </w:rPr>
        <w:t>Separately, Emanuele Levi stepped down from his partner position at 360 Capital at the end of May to join CDP Venture Capital SGR as CEO.</w:t>
      </w:r>
    </w:p>
    <w:p w14:paraId="4562EF34" w14:textId="77777777" w:rsidR="00933E5C" w:rsidRDefault="00933E5C" w:rsidP="00F41D6B">
      <w:pPr>
        <w:pStyle w:val="NoSpacing"/>
        <w:jc w:val="both"/>
        <w:rPr>
          <w:rFonts w:ascii="Montserrat" w:eastAsia="Dotum" w:hAnsi="Montserrat"/>
          <w:lang w:val="en-GB"/>
        </w:rPr>
      </w:pPr>
    </w:p>
    <w:p w14:paraId="44B38288" w14:textId="77777777" w:rsidR="00000F13" w:rsidRDefault="00000F13" w:rsidP="00F41D6B">
      <w:pPr>
        <w:pStyle w:val="NoSpacing"/>
        <w:jc w:val="both"/>
        <w:rPr>
          <w:rFonts w:ascii="Montserrat" w:eastAsia="Dotum" w:hAnsi="Montserrat"/>
          <w:lang w:val="en-GB"/>
        </w:rPr>
      </w:pPr>
    </w:p>
    <w:p w14:paraId="3EEA92FE" w14:textId="63D5C852" w:rsidR="001B639F" w:rsidRPr="001B639F" w:rsidRDefault="001B639F" w:rsidP="00F41D6B">
      <w:pPr>
        <w:pStyle w:val="NoSpacing"/>
        <w:jc w:val="both"/>
        <w:rPr>
          <w:rFonts w:ascii="Montserrat" w:eastAsia="Dotum" w:hAnsi="Montserrat"/>
          <w:b/>
          <w:bCs/>
          <w:lang w:val="en-GB"/>
        </w:rPr>
      </w:pPr>
      <w:r w:rsidRPr="001B639F">
        <w:rPr>
          <w:rFonts w:ascii="Montserrat" w:eastAsia="Dotum" w:hAnsi="Montserrat"/>
          <w:b/>
          <w:bCs/>
          <w:lang w:val="en-GB"/>
        </w:rPr>
        <w:t>Latest news of our portfolio:</w:t>
      </w:r>
    </w:p>
    <w:p w14:paraId="237B31CB" w14:textId="77777777" w:rsidR="001B639F" w:rsidRPr="003510EC" w:rsidRDefault="001B639F" w:rsidP="00F41D6B">
      <w:pPr>
        <w:pStyle w:val="NoSpacing"/>
        <w:jc w:val="both"/>
        <w:rPr>
          <w:rFonts w:ascii="Montserrat" w:eastAsia="Dotum" w:hAnsi="Montserrat"/>
          <w:lang w:val="en-GB"/>
        </w:rPr>
      </w:pPr>
    </w:p>
    <w:p w14:paraId="044F5319" w14:textId="77777777" w:rsidR="007976C7" w:rsidRDefault="000C05E4" w:rsidP="00F41D6B">
      <w:pPr>
        <w:pStyle w:val="NoSpacing"/>
        <w:jc w:val="both"/>
        <w:rPr>
          <w:rFonts w:ascii="Montserrat" w:eastAsia="Dotum" w:hAnsi="Montserrat"/>
          <w:b/>
          <w:bCs/>
          <w:lang w:val="en-US"/>
        </w:rPr>
      </w:pPr>
      <w:bookmarkStart w:id="4" w:name="_Hlk197433825"/>
      <w:r w:rsidRPr="007976C7">
        <w:rPr>
          <w:rFonts w:ascii="Montserrat" w:eastAsia="Dotum" w:hAnsi="Montserrat"/>
          <w:b/>
          <w:bCs/>
          <w:lang w:val="en-US"/>
        </w:rPr>
        <w:t>Movopack</w:t>
      </w:r>
      <w:r w:rsidR="00CC5B00" w:rsidRPr="007976C7">
        <w:rPr>
          <w:rFonts w:ascii="Montserrat" w:eastAsia="Dotum" w:hAnsi="Montserrat"/>
          <w:b/>
          <w:bCs/>
          <w:lang w:val="en-US"/>
        </w:rPr>
        <w:t>:</w:t>
      </w:r>
    </w:p>
    <w:p w14:paraId="3B0E15A6" w14:textId="142F7262" w:rsidR="006D2B15" w:rsidRDefault="00E95D10" w:rsidP="00F41D6B">
      <w:pPr>
        <w:pStyle w:val="NoSpacing"/>
        <w:jc w:val="both"/>
        <w:rPr>
          <w:rFonts w:ascii="Montserrat" w:eastAsia="Dotum" w:hAnsi="Montserrat"/>
          <w:lang w:val="en-US"/>
        </w:rPr>
      </w:pPr>
      <w:r w:rsidRPr="00E95D10">
        <w:rPr>
          <w:rFonts w:ascii="Montserrat" w:eastAsia="Dotum" w:hAnsi="Montserrat"/>
          <w:lang w:val="en-US"/>
        </w:rPr>
        <w:t>The company continues to see a steady stream of incoming orders. Its recent partnership announcement with Decathlon has greatly boosted its visibility. Furthermore, Movopack has started working with initial clients on its new B2B packaging solution</w:t>
      </w:r>
      <w:r w:rsidR="00353678">
        <w:rPr>
          <w:rFonts w:ascii="Montserrat" w:eastAsia="Dotum" w:hAnsi="Montserrat"/>
          <w:lang w:val="en-US"/>
        </w:rPr>
        <w:t>.</w:t>
      </w:r>
    </w:p>
    <w:p w14:paraId="29E0102C" w14:textId="77777777" w:rsidR="00E95D10" w:rsidRDefault="00E95D10" w:rsidP="00F41D6B">
      <w:pPr>
        <w:pStyle w:val="NoSpacing"/>
        <w:jc w:val="both"/>
        <w:rPr>
          <w:rFonts w:ascii="Montserrat" w:eastAsia="Dotum" w:hAnsi="Montserrat"/>
          <w:lang w:val="en-US"/>
        </w:rPr>
      </w:pPr>
    </w:p>
    <w:p w14:paraId="00AD43B6" w14:textId="686CAFDF" w:rsidR="006D2B15" w:rsidRDefault="00554351" w:rsidP="00F41D6B">
      <w:pPr>
        <w:pStyle w:val="NoSpacing"/>
        <w:jc w:val="both"/>
        <w:rPr>
          <w:rFonts w:ascii="Montserrat" w:eastAsia="Dotum" w:hAnsi="Montserrat"/>
          <w:b/>
          <w:bCs/>
          <w:lang w:val="en-US"/>
        </w:rPr>
      </w:pPr>
      <w:r w:rsidRPr="00554351">
        <w:rPr>
          <w:rFonts w:ascii="Montserrat" w:eastAsia="Dotum" w:hAnsi="Montserrat"/>
          <w:b/>
          <w:bCs/>
          <w:lang w:val="en-US"/>
        </w:rPr>
        <w:t>Zefi</w:t>
      </w:r>
      <w:r w:rsidR="006D2B15" w:rsidRPr="00554351">
        <w:rPr>
          <w:rFonts w:ascii="Montserrat" w:eastAsia="Dotum" w:hAnsi="Montserrat"/>
          <w:b/>
          <w:bCs/>
          <w:lang w:val="en-US"/>
        </w:rPr>
        <w:t>:</w:t>
      </w:r>
      <w:r w:rsidR="006D2B15" w:rsidRPr="006D2B15">
        <w:rPr>
          <w:rFonts w:ascii="Montserrat" w:eastAsia="Dotum" w:hAnsi="Montserrat"/>
          <w:b/>
          <w:bCs/>
          <w:lang w:val="en-US"/>
        </w:rPr>
        <w:t xml:space="preserve"> </w:t>
      </w:r>
    </w:p>
    <w:bookmarkEnd w:id="4"/>
    <w:p w14:paraId="78904A86" w14:textId="1B0327B2" w:rsidR="00E375BB" w:rsidRPr="00E95D10" w:rsidRDefault="00E95D10" w:rsidP="00E375BB">
      <w:pPr>
        <w:pStyle w:val="NoSpacing"/>
        <w:jc w:val="both"/>
        <w:rPr>
          <w:rFonts w:ascii="Montserrat" w:eastAsia="Dotum" w:hAnsi="Montserrat"/>
          <w:lang w:val="en-US"/>
        </w:rPr>
      </w:pPr>
      <w:r w:rsidRPr="00E95D10">
        <w:rPr>
          <w:rFonts w:ascii="Montserrat" w:eastAsia="Dotum" w:hAnsi="Montserrat"/>
          <w:lang w:val="en-US"/>
        </w:rPr>
        <w:t>The company closed the second quarter with nearly €</w:t>
      </w:r>
      <w:r>
        <w:rPr>
          <w:rFonts w:ascii="Montserrat" w:eastAsia="Dotum" w:hAnsi="Montserrat"/>
          <w:lang w:val="en-US"/>
        </w:rPr>
        <w:t xml:space="preserve"> </w:t>
      </w:r>
      <w:r w:rsidRPr="00E95D10">
        <w:rPr>
          <w:rFonts w:ascii="Montserrat" w:eastAsia="Dotum" w:hAnsi="Montserrat"/>
          <w:lang w:val="en-US"/>
        </w:rPr>
        <w:t>300</w:t>
      </w:r>
      <w:r>
        <w:rPr>
          <w:rFonts w:ascii="Montserrat" w:eastAsia="Dotum" w:hAnsi="Montserrat"/>
          <w:lang w:val="en-US"/>
        </w:rPr>
        <w:t>K</w:t>
      </w:r>
      <w:r w:rsidRPr="00E95D10">
        <w:rPr>
          <w:rFonts w:ascii="Montserrat" w:eastAsia="Dotum" w:hAnsi="Montserrat"/>
          <w:lang w:val="en-US"/>
        </w:rPr>
        <w:t xml:space="preserve"> in contracted ARR. On the hiring front, the sales team has been reinforced with the addition of two new professionals.</w:t>
      </w:r>
    </w:p>
    <w:p w14:paraId="7D6F0038" w14:textId="6316A5AA" w:rsidR="006D2B15" w:rsidRDefault="006D2B15" w:rsidP="00E95D10">
      <w:pPr>
        <w:pStyle w:val="NoSpacing"/>
        <w:jc w:val="both"/>
        <w:rPr>
          <w:rFonts w:ascii="Montserrat" w:eastAsia="Dotum" w:hAnsi="Montserrat"/>
          <w:lang w:val="en-US"/>
        </w:rPr>
      </w:pPr>
    </w:p>
    <w:p w14:paraId="50A6FC82" w14:textId="77777777" w:rsidR="00E95D10" w:rsidRDefault="00E95D10" w:rsidP="00E95D10">
      <w:pPr>
        <w:pStyle w:val="NoSpacing"/>
        <w:jc w:val="both"/>
        <w:rPr>
          <w:rFonts w:ascii="Montserrat" w:eastAsia="Dotum" w:hAnsi="Montserrat"/>
          <w:lang w:val="en-US"/>
        </w:rPr>
      </w:pPr>
    </w:p>
    <w:p w14:paraId="621854E6" w14:textId="77777777" w:rsidR="00E95D10" w:rsidRPr="0093315D" w:rsidRDefault="00E95D10" w:rsidP="00E95D10">
      <w:pPr>
        <w:pStyle w:val="NoSpacing"/>
        <w:jc w:val="both"/>
        <w:rPr>
          <w:rFonts w:ascii="Montserrat" w:eastAsia="Dotum" w:hAnsi="Montserrat"/>
          <w:b/>
          <w:bCs/>
          <w:lang w:val="en-US"/>
        </w:rPr>
      </w:pPr>
    </w:p>
    <w:p w14:paraId="3608EB8D" w14:textId="77777777" w:rsidR="007976C7" w:rsidRDefault="007976C7" w:rsidP="00F41D6B">
      <w:pPr>
        <w:pStyle w:val="NoSpacing"/>
        <w:jc w:val="both"/>
        <w:rPr>
          <w:rFonts w:ascii="Montserrat" w:eastAsia="Dotum" w:hAnsi="Montserrat"/>
          <w:b/>
          <w:lang w:val="en-US"/>
        </w:rPr>
      </w:pPr>
    </w:p>
    <w:p w14:paraId="56C4A508" w14:textId="77777777" w:rsidR="007976C7" w:rsidRDefault="007976C7" w:rsidP="00F41D6B">
      <w:pPr>
        <w:pStyle w:val="NoSpacing"/>
        <w:jc w:val="both"/>
        <w:rPr>
          <w:rFonts w:ascii="Montserrat" w:eastAsia="Dotum" w:hAnsi="Montserrat"/>
          <w:b/>
          <w:lang w:val="en-US"/>
        </w:rPr>
      </w:pPr>
    </w:p>
    <w:p w14:paraId="487BCD6F" w14:textId="77777777" w:rsidR="00E375BB" w:rsidRDefault="00E375BB" w:rsidP="00F41D6B">
      <w:pPr>
        <w:pStyle w:val="NoSpacing"/>
        <w:jc w:val="both"/>
        <w:rPr>
          <w:rFonts w:ascii="Montserrat" w:eastAsia="Dotum" w:hAnsi="Montserrat"/>
          <w:b/>
          <w:lang w:val="en-US"/>
        </w:rPr>
      </w:pPr>
    </w:p>
    <w:p w14:paraId="18A41396" w14:textId="77777777" w:rsidR="00E375BB" w:rsidRDefault="00E375BB" w:rsidP="00F41D6B">
      <w:pPr>
        <w:pStyle w:val="NoSpacing"/>
        <w:jc w:val="both"/>
        <w:rPr>
          <w:rFonts w:ascii="Montserrat" w:eastAsia="Dotum" w:hAnsi="Montserrat"/>
          <w:b/>
          <w:lang w:val="en-US"/>
        </w:rPr>
      </w:pPr>
    </w:p>
    <w:p w14:paraId="59C5E5A4" w14:textId="77777777" w:rsidR="00E375BB" w:rsidRDefault="00E375BB" w:rsidP="00F41D6B">
      <w:pPr>
        <w:pStyle w:val="NoSpacing"/>
        <w:jc w:val="both"/>
        <w:rPr>
          <w:rFonts w:ascii="Montserrat" w:eastAsia="Dotum" w:hAnsi="Montserrat"/>
          <w:b/>
          <w:lang w:val="en-US"/>
        </w:rPr>
      </w:pPr>
    </w:p>
    <w:p w14:paraId="6D81C2B9" w14:textId="77777777" w:rsidR="007976C7" w:rsidRDefault="007976C7" w:rsidP="00F41D6B">
      <w:pPr>
        <w:pStyle w:val="NoSpacing"/>
        <w:jc w:val="both"/>
        <w:rPr>
          <w:rFonts w:ascii="Montserrat" w:eastAsia="Dotum" w:hAnsi="Montserrat"/>
          <w:b/>
          <w:lang w:val="en-US"/>
        </w:rPr>
      </w:pPr>
    </w:p>
    <w:p w14:paraId="165FFFA2" w14:textId="77777777" w:rsidR="00296B5A" w:rsidRDefault="00296B5A" w:rsidP="00F41D6B">
      <w:pPr>
        <w:pStyle w:val="NoSpacing"/>
        <w:jc w:val="both"/>
        <w:rPr>
          <w:rFonts w:ascii="Montserrat" w:eastAsia="Dotum" w:hAnsi="Montserrat"/>
          <w:b/>
          <w:lang w:val="en-US"/>
        </w:rPr>
      </w:pPr>
    </w:p>
    <w:p w14:paraId="459973E1" w14:textId="77777777" w:rsidR="007976C7" w:rsidRDefault="007976C7" w:rsidP="00F41D6B">
      <w:pPr>
        <w:pStyle w:val="NoSpacing"/>
        <w:jc w:val="both"/>
        <w:rPr>
          <w:rFonts w:ascii="Montserrat" w:eastAsia="Dotum" w:hAnsi="Montserrat"/>
          <w:b/>
          <w:lang w:val="en-US"/>
        </w:rPr>
      </w:pPr>
    </w:p>
    <w:p w14:paraId="20915BF7" w14:textId="77777777" w:rsidR="007976C7" w:rsidRDefault="007976C7" w:rsidP="00F41D6B">
      <w:pPr>
        <w:pStyle w:val="NoSpacing"/>
        <w:jc w:val="both"/>
        <w:rPr>
          <w:rFonts w:ascii="Montserrat" w:eastAsia="Dotum" w:hAnsi="Montserrat"/>
          <w:b/>
          <w:lang w:val="en-US"/>
        </w:rPr>
      </w:pPr>
    </w:p>
    <w:p w14:paraId="06EAA41D" w14:textId="2AFF55F5" w:rsidR="00F41D6B" w:rsidRPr="009D3EF0" w:rsidRDefault="00B51FA4" w:rsidP="00F41D6B">
      <w:pPr>
        <w:pStyle w:val="NoSpacing"/>
        <w:jc w:val="both"/>
        <w:rPr>
          <w:rFonts w:ascii="Montserrat" w:eastAsia="Dotum" w:hAnsi="Montserrat"/>
          <w:b/>
          <w:lang w:val="en-US"/>
        </w:rPr>
      </w:pPr>
      <w:r w:rsidRPr="009D3EF0">
        <w:rPr>
          <w:rFonts w:ascii="Montserrat" w:eastAsia="Dotum" w:hAnsi="Montserrat"/>
          <w:b/>
          <w:lang w:val="en-US"/>
        </w:rPr>
        <w:lastRenderedPageBreak/>
        <w:t>Recent developments</w:t>
      </w:r>
    </w:p>
    <w:p w14:paraId="0BF4EA0D" w14:textId="0F18B9A9" w:rsidR="00794159" w:rsidRPr="009D3EF0" w:rsidRDefault="00794159" w:rsidP="00F41D6B">
      <w:pPr>
        <w:pStyle w:val="NoSpacing"/>
        <w:jc w:val="both"/>
        <w:rPr>
          <w:rFonts w:ascii="Montserrat" w:eastAsia="Dotum" w:hAnsi="Montserrat"/>
          <w:b/>
          <w:lang w:val="en-US"/>
        </w:rPr>
      </w:pPr>
    </w:p>
    <w:p w14:paraId="46C082D1" w14:textId="1FE98C6F" w:rsidR="00255089" w:rsidRDefault="00301FCB" w:rsidP="000A1185">
      <w:pPr>
        <w:spacing w:after="120"/>
        <w:jc w:val="both"/>
        <w:rPr>
          <w:rFonts w:eastAsia="Dotum"/>
          <w:lang w:val="en-US"/>
        </w:rPr>
      </w:pPr>
      <w:r w:rsidRPr="009D3EF0">
        <w:rPr>
          <w:rFonts w:eastAsia="Dotum"/>
          <w:lang w:val="en-US"/>
        </w:rPr>
        <w:t xml:space="preserve">The net asset value as of </w:t>
      </w:r>
      <w:r w:rsidR="00AC3B80">
        <w:rPr>
          <w:rFonts w:eastAsia="Dotum"/>
          <w:lang w:val="en-US"/>
        </w:rPr>
        <w:t>June</w:t>
      </w:r>
      <w:r w:rsidR="00237C40">
        <w:rPr>
          <w:rFonts w:eastAsia="Dotum"/>
          <w:lang w:val="en-US"/>
        </w:rPr>
        <w:t xml:space="preserve"> 3</w:t>
      </w:r>
      <w:r w:rsidR="00AC3B80">
        <w:rPr>
          <w:rFonts w:eastAsia="Dotum"/>
          <w:lang w:val="en-US"/>
        </w:rPr>
        <w:t>0</w:t>
      </w:r>
      <w:r w:rsidR="00237C40">
        <w:rPr>
          <w:rFonts w:eastAsia="Dotum"/>
          <w:lang w:val="en-US"/>
        </w:rPr>
        <w:t>, 2025</w:t>
      </w:r>
      <w:r w:rsidR="006B4A72">
        <w:rPr>
          <w:rFonts w:eastAsia="Dotum"/>
          <w:lang w:val="en-US"/>
        </w:rPr>
        <w:t>,</w:t>
      </w:r>
      <w:r w:rsidRPr="009D3EF0">
        <w:rPr>
          <w:rFonts w:eastAsia="Dotum"/>
          <w:lang w:val="en-US"/>
        </w:rPr>
        <w:t xml:space="preserve"> was calculated with </w:t>
      </w:r>
      <w:r w:rsidR="00134F15">
        <w:rPr>
          <w:rFonts w:eastAsia="Dotum"/>
          <w:lang w:val="en-US"/>
        </w:rPr>
        <w:t xml:space="preserve">the </w:t>
      </w:r>
      <w:r w:rsidRPr="009D3EF0">
        <w:rPr>
          <w:rFonts w:eastAsia="Dotum"/>
          <w:lang w:val="en-US"/>
        </w:rPr>
        <w:t xml:space="preserve">information available </w:t>
      </w:r>
      <w:r w:rsidR="00AA7341">
        <w:rPr>
          <w:rFonts w:eastAsia="Dotum"/>
          <w:lang w:val="en-US"/>
        </w:rPr>
        <w:t xml:space="preserve">at </w:t>
      </w:r>
      <w:r w:rsidR="00134F15">
        <w:rPr>
          <w:rFonts w:eastAsia="Dotum"/>
          <w:lang w:val="en-US"/>
        </w:rPr>
        <w:t xml:space="preserve">the </w:t>
      </w:r>
      <w:r w:rsidRPr="009D3EF0">
        <w:rPr>
          <w:rFonts w:eastAsia="Dotum"/>
          <w:lang w:val="en-US"/>
        </w:rPr>
        <w:t>date of this report.</w:t>
      </w:r>
    </w:p>
    <w:p w14:paraId="4A1A5DAD" w14:textId="4E90F28A" w:rsidR="0060302D" w:rsidRPr="000A2AA3" w:rsidRDefault="00AC3B80" w:rsidP="000A2AA3">
      <w:pPr>
        <w:spacing w:after="120"/>
        <w:jc w:val="both"/>
        <w:rPr>
          <w:rFonts w:eastAsia="Dotum"/>
          <w:lang w:val="en-US"/>
        </w:rPr>
      </w:pPr>
      <w:r w:rsidRPr="00AC3B80">
        <w:rPr>
          <w:noProof/>
        </w:rPr>
        <w:drawing>
          <wp:inline distT="0" distB="0" distL="0" distR="0" wp14:anchorId="0F67CEC1" wp14:editId="578709AF">
            <wp:extent cx="5759450" cy="1597660"/>
            <wp:effectExtent l="0" t="0" r="0" b="2540"/>
            <wp:docPr id="10194268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1597660"/>
                    </a:xfrm>
                    <a:prstGeom prst="rect">
                      <a:avLst/>
                    </a:prstGeom>
                    <a:noFill/>
                    <a:ln>
                      <a:noFill/>
                    </a:ln>
                  </pic:spPr>
                </pic:pic>
              </a:graphicData>
            </a:graphic>
          </wp:inline>
        </w:drawing>
      </w:r>
    </w:p>
    <w:p w14:paraId="6CF112BB" w14:textId="77777777" w:rsidR="0013094D" w:rsidRDefault="0013094D" w:rsidP="009C3A99">
      <w:pPr>
        <w:pStyle w:val="NoSpacing"/>
        <w:jc w:val="both"/>
        <w:rPr>
          <w:rFonts w:ascii="Montserrat" w:eastAsia="Dotum" w:hAnsi="Montserrat"/>
          <w:b/>
          <w:lang w:val="en-US"/>
        </w:rPr>
      </w:pPr>
    </w:p>
    <w:p w14:paraId="4F8460B5" w14:textId="508DDA00" w:rsidR="009C3A99" w:rsidRPr="009C3A99" w:rsidRDefault="00F00DF5" w:rsidP="009C3A99">
      <w:pPr>
        <w:pStyle w:val="NoSpacing"/>
        <w:jc w:val="both"/>
        <w:rPr>
          <w:rFonts w:ascii="Montserrat" w:eastAsia="Dotum" w:hAnsi="Montserrat"/>
          <w:b/>
          <w:lang w:val="en-US"/>
        </w:rPr>
      </w:pPr>
      <w:r>
        <w:rPr>
          <w:rFonts w:ascii="Montserrat" w:eastAsia="Dotum" w:hAnsi="Montserrat"/>
          <w:b/>
          <w:lang w:val="en-US"/>
        </w:rPr>
        <w:t>Drawdown/distribution</w:t>
      </w:r>
    </w:p>
    <w:p w14:paraId="7FA0313E" w14:textId="77777777" w:rsidR="009C3A99" w:rsidRPr="009C3A99" w:rsidRDefault="009C3A99" w:rsidP="009C3A99">
      <w:pPr>
        <w:pStyle w:val="NoSpacing"/>
        <w:jc w:val="both"/>
        <w:rPr>
          <w:rFonts w:ascii="Montserrat" w:eastAsia="Dotum" w:hAnsi="Montserrat" w:cstheme="minorBidi"/>
          <w:lang w:val="en-US"/>
        </w:rPr>
      </w:pPr>
    </w:p>
    <w:p w14:paraId="66540D30" w14:textId="2EB04950" w:rsidR="009B2428" w:rsidRDefault="00856630" w:rsidP="00C06C8C">
      <w:pPr>
        <w:spacing w:after="120"/>
        <w:jc w:val="both"/>
        <w:rPr>
          <w:rFonts w:eastAsia="Dotum" w:cs="Times New Roman"/>
          <w:bCs/>
          <w:lang w:val="en-US"/>
        </w:rPr>
      </w:pPr>
      <w:r>
        <w:rPr>
          <w:rFonts w:eastAsia="Dotum" w:cs="Times New Roman"/>
          <w:bCs/>
          <w:lang w:val="en-US"/>
        </w:rPr>
        <w:t xml:space="preserve">In </w:t>
      </w:r>
      <w:r w:rsidR="00AC3B80">
        <w:rPr>
          <w:rFonts w:eastAsia="Dotum" w:cs="Times New Roman"/>
          <w:bCs/>
          <w:lang w:val="en-US"/>
        </w:rPr>
        <w:t>April</w:t>
      </w:r>
      <w:r>
        <w:rPr>
          <w:rFonts w:eastAsia="Dotum" w:cs="Times New Roman"/>
          <w:bCs/>
          <w:lang w:val="en-US"/>
        </w:rPr>
        <w:t xml:space="preserve"> 2025</w:t>
      </w:r>
      <w:r w:rsidR="001B1D9E" w:rsidRPr="001B1D9E">
        <w:rPr>
          <w:rFonts w:eastAsia="Dotum" w:cs="Times New Roman"/>
          <w:bCs/>
          <w:lang w:val="en-US"/>
        </w:rPr>
        <w:t xml:space="preserve">, to finance its </w:t>
      </w:r>
      <w:r w:rsidR="00FF549C">
        <w:rPr>
          <w:rFonts w:eastAsia="Dotum" w:cs="Times New Roman"/>
          <w:bCs/>
          <w:lang w:val="en-US"/>
        </w:rPr>
        <w:t xml:space="preserve">follow-on </w:t>
      </w:r>
      <w:r w:rsidR="001B1D9E" w:rsidRPr="001B1D9E">
        <w:rPr>
          <w:rFonts w:eastAsia="Dotum" w:cs="Times New Roman"/>
          <w:bCs/>
          <w:lang w:val="en-US"/>
        </w:rPr>
        <w:t>investment</w:t>
      </w:r>
      <w:r w:rsidR="0020555D">
        <w:rPr>
          <w:rFonts w:eastAsia="Dotum" w:cs="Times New Roman"/>
          <w:bCs/>
          <w:lang w:val="en-US"/>
        </w:rPr>
        <w:t xml:space="preserve"> in </w:t>
      </w:r>
      <w:r w:rsidR="00AC3B80">
        <w:rPr>
          <w:rFonts w:eastAsia="Dotum" w:cs="Times New Roman"/>
          <w:bCs/>
          <w:lang w:val="en-US"/>
        </w:rPr>
        <w:t>Guidoio</w:t>
      </w:r>
      <w:r w:rsidR="001B1D9E" w:rsidRPr="001B1D9E">
        <w:rPr>
          <w:rFonts w:eastAsia="Dotum" w:cs="Times New Roman"/>
          <w:bCs/>
          <w:lang w:val="en-US"/>
        </w:rPr>
        <w:t xml:space="preserve">, the Fund </w:t>
      </w:r>
      <w:r w:rsidR="006A5CDA">
        <w:rPr>
          <w:rFonts w:eastAsia="Dotum" w:cs="Times New Roman"/>
          <w:bCs/>
          <w:lang w:val="en-US"/>
        </w:rPr>
        <w:t xml:space="preserve">made its </w:t>
      </w:r>
      <w:r w:rsidR="00AC3B80">
        <w:rPr>
          <w:rFonts w:eastAsia="Dotum" w:cs="Times New Roman"/>
          <w:bCs/>
          <w:lang w:val="en-US"/>
        </w:rPr>
        <w:t>fourth</w:t>
      </w:r>
      <w:r w:rsidR="006A5CDA">
        <w:rPr>
          <w:rFonts w:eastAsia="Dotum" w:cs="Times New Roman"/>
          <w:bCs/>
          <w:lang w:val="en-US"/>
        </w:rPr>
        <w:t xml:space="preserve"> drawdown. This </w:t>
      </w:r>
      <w:r w:rsidR="0029384F">
        <w:rPr>
          <w:rFonts w:eastAsia="Dotum" w:cs="Times New Roman"/>
          <w:bCs/>
          <w:lang w:val="en-US"/>
        </w:rPr>
        <w:t xml:space="preserve">brought </w:t>
      </w:r>
      <w:r w:rsidR="006A5CDA">
        <w:rPr>
          <w:rFonts w:eastAsia="Dotum" w:cs="Times New Roman"/>
          <w:bCs/>
          <w:lang w:val="en-US"/>
        </w:rPr>
        <w:t>the total capital call</w:t>
      </w:r>
      <w:r w:rsidR="009225BF">
        <w:rPr>
          <w:rFonts w:eastAsia="Dotum" w:cs="Times New Roman"/>
          <w:bCs/>
          <w:lang w:val="en-US"/>
        </w:rPr>
        <w:t>ed</w:t>
      </w:r>
      <w:r w:rsidR="006A5CDA">
        <w:rPr>
          <w:rFonts w:eastAsia="Dotum" w:cs="Times New Roman"/>
          <w:bCs/>
          <w:lang w:val="en-US"/>
        </w:rPr>
        <w:t xml:space="preserve"> to </w:t>
      </w:r>
      <w:r w:rsidR="00AC3B80">
        <w:rPr>
          <w:rFonts w:eastAsia="Dotum" w:cs="Times New Roman"/>
          <w:bCs/>
          <w:lang w:val="en-US"/>
        </w:rPr>
        <w:t>19.46</w:t>
      </w:r>
      <w:r w:rsidR="006A5CDA">
        <w:rPr>
          <w:rFonts w:eastAsia="Dotum" w:cs="Times New Roman"/>
          <w:bCs/>
          <w:lang w:val="en-US"/>
        </w:rPr>
        <w:t xml:space="preserve">%. </w:t>
      </w:r>
    </w:p>
    <w:p w14:paraId="0C3648E7" w14:textId="77777777" w:rsidR="00F9360F" w:rsidRDefault="00F9360F" w:rsidP="00C06C8C">
      <w:pPr>
        <w:spacing w:after="120"/>
        <w:jc w:val="both"/>
        <w:rPr>
          <w:rFonts w:eastAsia="Dotum"/>
          <w:b/>
          <w:lang w:val="en-US"/>
        </w:rPr>
      </w:pPr>
    </w:p>
    <w:p w14:paraId="2E1641A5" w14:textId="1DFF6977" w:rsidR="00B80ADB" w:rsidRDefault="007A1E3E" w:rsidP="00B80ADB">
      <w:pPr>
        <w:pStyle w:val="NoSpacing"/>
        <w:jc w:val="both"/>
        <w:rPr>
          <w:rFonts w:ascii="Montserrat" w:eastAsia="Dotum" w:hAnsi="Montserrat"/>
          <w:b/>
          <w:lang w:val="en-US"/>
        </w:rPr>
      </w:pPr>
      <w:r w:rsidRPr="00FA4D4E">
        <w:rPr>
          <w:rFonts w:ascii="Montserrat" w:eastAsia="Dotum" w:hAnsi="Montserrat"/>
          <w:b/>
          <w:lang w:val="en-US"/>
        </w:rPr>
        <w:t>Subsequent event</w:t>
      </w:r>
    </w:p>
    <w:p w14:paraId="54F4F52F" w14:textId="77777777" w:rsidR="002C4D71" w:rsidRDefault="002C4D71" w:rsidP="00CE0833">
      <w:pPr>
        <w:pStyle w:val="NoSpacing"/>
        <w:jc w:val="both"/>
        <w:rPr>
          <w:rFonts w:ascii="Montserrat" w:eastAsia="Dotum" w:hAnsi="Montserrat"/>
          <w:bCs/>
          <w:lang w:val="en-US"/>
        </w:rPr>
      </w:pPr>
    </w:p>
    <w:p w14:paraId="2DBC6BBD" w14:textId="7FE0AF44" w:rsidR="00CD3571" w:rsidRDefault="00517E6E" w:rsidP="00F77B45">
      <w:pPr>
        <w:pStyle w:val="NoSpacing"/>
        <w:jc w:val="both"/>
        <w:rPr>
          <w:rFonts w:ascii="Montserrat" w:eastAsia="Dotum" w:hAnsi="Montserrat" w:cstheme="minorBidi"/>
          <w:lang w:val="en-US"/>
        </w:rPr>
      </w:pPr>
      <w:r>
        <w:rPr>
          <w:rFonts w:ascii="Montserrat" w:eastAsia="Dotum" w:hAnsi="Montserrat" w:cstheme="minorBidi"/>
          <w:lang w:val="en-US"/>
        </w:rPr>
        <w:t xml:space="preserve">None. </w:t>
      </w:r>
    </w:p>
    <w:p w14:paraId="3F4156CD" w14:textId="77777777" w:rsidR="00482F0F" w:rsidRDefault="00482F0F" w:rsidP="00F77B45">
      <w:pPr>
        <w:pStyle w:val="NoSpacing"/>
        <w:jc w:val="both"/>
        <w:rPr>
          <w:rFonts w:ascii="Montserrat" w:eastAsia="Dotum" w:hAnsi="Montserrat" w:cstheme="minorBidi"/>
          <w:lang w:val="en-US"/>
        </w:rPr>
      </w:pPr>
    </w:p>
    <w:p w14:paraId="5A2035A5" w14:textId="77777777" w:rsidR="00FD7434" w:rsidRDefault="00FD7434" w:rsidP="00F77B45">
      <w:pPr>
        <w:pStyle w:val="NoSpacing"/>
        <w:jc w:val="both"/>
        <w:rPr>
          <w:rFonts w:ascii="Montserrat" w:eastAsia="Dotum" w:hAnsi="Montserrat" w:cstheme="minorBidi"/>
          <w:lang w:val="en-US"/>
        </w:rPr>
      </w:pPr>
    </w:p>
    <w:p w14:paraId="22BCFAEE" w14:textId="77777777" w:rsidR="00FD7434" w:rsidRDefault="00FD7434" w:rsidP="00F77B45">
      <w:pPr>
        <w:pStyle w:val="NoSpacing"/>
        <w:jc w:val="both"/>
        <w:rPr>
          <w:rFonts w:ascii="Montserrat" w:eastAsia="Dotum" w:hAnsi="Montserrat" w:cstheme="minorBidi"/>
          <w:lang w:val="en-US"/>
        </w:rPr>
      </w:pPr>
    </w:p>
    <w:p w14:paraId="0AB14CFF" w14:textId="4EE38BCE" w:rsidR="00482F0F" w:rsidRDefault="006A13A8" w:rsidP="006A13A8">
      <w:pPr>
        <w:rPr>
          <w:rFonts w:eastAsia="Dotum"/>
          <w:lang w:val="en-US"/>
        </w:rPr>
      </w:pPr>
      <w:r>
        <w:rPr>
          <w:rFonts w:eastAsia="Dotum"/>
          <w:lang w:val="en-US"/>
        </w:rPr>
        <w:br w:type="page"/>
      </w:r>
    </w:p>
    <w:p w14:paraId="57EEE894" w14:textId="74D4A05A" w:rsidR="00947D54" w:rsidRPr="00947D54" w:rsidRDefault="004362A1" w:rsidP="004362A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5" w:name="_Toc204362768"/>
      <w:r>
        <w:rPr>
          <w:rFonts w:ascii="Montserrat ExtraBold" w:eastAsia="Dotum" w:hAnsi="Montserrat ExtraBold"/>
          <w:color w:val="auto"/>
          <w:lang w:val="en-US"/>
        </w:rPr>
        <w:lastRenderedPageBreak/>
        <w:t xml:space="preserve">3.2 </w:t>
      </w:r>
      <w:r w:rsidR="00213420" w:rsidRPr="009D3EF0">
        <w:rPr>
          <w:rFonts w:ascii="Montserrat ExtraBold" w:eastAsia="Dotum" w:hAnsi="Montserrat ExtraBold"/>
          <w:color w:val="auto"/>
          <w:lang w:val="en-US"/>
        </w:rPr>
        <w:t>Fund financial performance</w:t>
      </w:r>
      <w:bookmarkEnd w:id="5"/>
    </w:p>
    <w:p w14:paraId="4ADAC996" w14:textId="19D21AAA" w:rsidR="006C15BE" w:rsidRPr="00E90C9D" w:rsidRDefault="00AC3B80" w:rsidP="009C3A99">
      <w:pPr>
        <w:pStyle w:val="NoSpacing"/>
        <w:jc w:val="both"/>
        <w:rPr>
          <w:noProof/>
          <w:lang w:val="en-US"/>
        </w:rPr>
      </w:pPr>
      <w:r w:rsidRPr="00AC3B80">
        <w:rPr>
          <w:noProof/>
        </w:rPr>
        <w:drawing>
          <wp:inline distT="0" distB="0" distL="0" distR="0" wp14:anchorId="423DE202" wp14:editId="2FCDB7E3">
            <wp:extent cx="5759450" cy="3639820"/>
            <wp:effectExtent l="0" t="0" r="0" b="0"/>
            <wp:docPr id="152651248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3639820"/>
                    </a:xfrm>
                    <a:prstGeom prst="rect">
                      <a:avLst/>
                    </a:prstGeom>
                    <a:noFill/>
                    <a:ln>
                      <a:noFill/>
                    </a:ln>
                  </pic:spPr>
                </pic:pic>
              </a:graphicData>
            </a:graphic>
          </wp:inline>
        </w:drawing>
      </w:r>
    </w:p>
    <w:p w14:paraId="0C1088C3" w14:textId="77777777" w:rsidR="00CA5299" w:rsidRPr="00E90C9D" w:rsidRDefault="00CA5299">
      <w:pPr>
        <w:rPr>
          <w:lang w:val="en-US"/>
        </w:rPr>
      </w:pPr>
    </w:p>
    <w:p w14:paraId="7445A511" w14:textId="77777777" w:rsidR="00FD6FA6" w:rsidRPr="00E90C9D" w:rsidRDefault="00FD6FA6">
      <w:pPr>
        <w:rPr>
          <w:lang w:val="en-US"/>
        </w:rPr>
      </w:pPr>
    </w:p>
    <w:p w14:paraId="0A66F19F" w14:textId="77777777" w:rsidR="007C1C84" w:rsidRPr="00E90C9D" w:rsidRDefault="007C1C84" w:rsidP="007C1C84">
      <w:pPr>
        <w:jc w:val="center"/>
        <w:rPr>
          <w:rFonts w:eastAsia="Dotum"/>
          <w:b/>
          <w:sz w:val="12"/>
          <w:lang w:val="en-US"/>
        </w:rPr>
      </w:pPr>
    </w:p>
    <w:p w14:paraId="5B1CF13D" w14:textId="77777777" w:rsidR="007C1C84" w:rsidRPr="00E90C9D" w:rsidRDefault="007C1C84" w:rsidP="007C1C84">
      <w:pPr>
        <w:jc w:val="center"/>
        <w:rPr>
          <w:rFonts w:eastAsia="Dotum"/>
          <w:b/>
          <w:sz w:val="12"/>
          <w:lang w:val="en-US"/>
        </w:rPr>
      </w:pPr>
    </w:p>
    <w:p w14:paraId="47D70717" w14:textId="4C83EAC3" w:rsidR="007C1C84" w:rsidRPr="00E90C9D" w:rsidRDefault="007C1C84" w:rsidP="007C1C84">
      <w:pPr>
        <w:jc w:val="center"/>
        <w:rPr>
          <w:rFonts w:eastAsia="Dotum"/>
          <w:b/>
          <w:sz w:val="12"/>
          <w:lang w:val="en-US"/>
        </w:rPr>
      </w:pPr>
    </w:p>
    <w:p w14:paraId="04FF8E3A" w14:textId="1B38D997" w:rsidR="007C1C84" w:rsidRPr="00E90C9D" w:rsidRDefault="007C1C84" w:rsidP="007C1C84">
      <w:pPr>
        <w:jc w:val="center"/>
        <w:rPr>
          <w:rFonts w:eastAsia="Dotum"/>
          <w:b/>
          <w:sz w:val="12"/>
          <w:lang w:val="en-US"/>
        </w:rPr>
      </w:pPr>
    </w:p>
    <w:p w14:paraId="409C76D7" w14:textId="3AFA6B1B" w:rsidR="004D4F94" w:rsidRPr="00E90C9D" w:rsidRDefault="004D4F94" w:rsidP="00B67A65">
      <w:pPr>
        <w:rPr>
          <w:rFonts w:eastAsia="Dotum"/>
          <w:b/>
          <w:sz w:val="12"/>
          <w:lang w:val="en-US"/>
        </w:rPr>
      </w:pPr>
      <w:r w:rsidRPr="00E90C9D">
        <w:rPr>
          <w:rFonts w:eastAsia="Dotum"/>
          <w:b/>
          <w:sz w:val="12"/>
          <w:lang w:val="en-US"/>
        </w:rPr>
        <w:br w:type="page"/>
      </w:r>
    </w:p>
    <w:p w14:paraId="01E4895C" w14:textId="457478F0" w:rsidR="00947D54" w:rsidRPr="00947D54" w:rsidRDefault="004362A1" w:rsidP="004362A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6" w:name="_Toc204362769"/>
      <w:r>
        <w:rPr>
          <w:rFonts w:ascii="Montserrat ExtraBold" w:eastAsia="Dotum" w:hAnsi="Montserrat ExtraBold"/>
          <w:color w:val="auto"/>
          <w:lang w:val="en-US"/>
        </w:rPr>
        <w:lastRenderedPageBreak/>
        <w:t xml:space="preserve">3.3 </w:t>
      </w:r>
      <w:r w:rsidR="00213420" w:rsidRPr="009D3EF0">
        <w:rPr>
          <w:rFonts w:ascii="Montserrat ExtraBold" w:eastAsia="Dotum" w:hAnsi="Montserrat ExtraBold"/>
          <w:color w:val="auto"/>
          <w:lang w:val="en-US"/>
        </w:rPr>
        <w:t xml:space="preserve">Cash flow schedule and net </w:t>
      </w:r>
      <w:r w:rsidR="00134F15">
        <w:rPr>
          <w:rFonts w:ascii="Montserrat ExtraBold" w:eastAsia="Dotum" w:hAnsi="Montserrat ExtraBold"/>
          <w:color w:val="auto"/>
          <w:lang w:val="en-US"/>
        </w:rPr>
        <w:t>IRR</w:t>
      </w:r>
      <w:r w:rsidR="00213420" w:rsidRPr="009D3EF0">
        <w:rPr>
          <w:rFonts w:ascii="Montserrat ExtraBold" w:eastAsia="Dotum" w:hAnsi="Montserrat ExtraBold"/>
          <w:color w:val="auto"/>
          <w:lang w:val="en-US"/>
        </w:rPr>
        <w:t xml:space="preserve"> calculation</w:t>
      </w:r>
      <w:bookmarkEnd w:id="6"/>
    </w:p>
    <w:p w14:paraId="665FD258" w14:textId="65D48B53" w:rsidR="00F846AF" w:rsidRPr="00B93DF3" w:rsidRDefault="00AC3B80" w:rsidP="00FB2946">
      <w:pPr>
        <w:rPr>
          <w:noProof/>
          <w:lang w:val="en-US"/>
        </w:rPr>
      </w:pPr>
      <w:r w:rsidRPr="00AC3B80">
        <w:rPr>
          <w:noProof/>
        </w:rPr>
        <w:drawing>
          <wp:inline distT="0" distB="0" distL="0" distR="0" wp14:anchorId="1C50A8AD" wp14:editId="13D517D9">
            <wp:extent cx="5759450" cy="2426970"/>
            <wp:effectExtent l="0" t="0" r="0" b="0"/>
            <wp:docPr id="8324265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426970"/>
                    </a:xfrm>
                    <a:prstGeom prst="rect">
                      <a:avLst/>
                    </a:prstGeom>
                    <a:noFill/>
                    <a:ln>
                      <a:noFill/>
                    </a:ln>
                  </pic:spPr>
                </pic:pic>
              </a:graphicData>
            </a:graphic>
          </wp:inline>
        </w:drawing>
      </w:r>
    </w:p>
    <w:p w14:paraId="14F072E3" w14:textId="77777777" w:rsidR="008634FA" w:rsidRDefault="008634FA">
      <w:pPr>
        <w:rPr>
          <w:rFonts w:ascii="Dotum" w:eastAsia="Dotum" w:hAnsi="Dotum"/>
          <w:sz w:val="36"/>
          <w:szCs w:val="36"/>
          <w:lang w:val="en-US"/>
        </w:rPr>
      </w:pPr>
    </w:p>
    <w:p w14:paraId="2B36EE23" w14:textId="77777777" w:rsidR="00F846AF" w:rsidRDefault="00F846AF">
      <w:pPr>
        <w:rPr>
          <w:rFonts w:ascii="Dotum" w:eastAsia="Dotum" w:hAnsi="Dotum"/>
          <w:sz w:val="36"/>
          <w:szCs w:val="36"/>
          <w:lang w:val="en-US"/>
        </w:rPr>
      </w:pPr>
    </w:p>
    <w:p w14:paraId="12F6F8EF" w14:textId="77777777" w:rsidR="008D1D93" w:rsidRDefault="008D1D93">
      <w:pPr>
        <w:rPr>
          <w:rFonts w:ascii="Dotum" w:eastAsia="Dotum" w:hAnsi="Dotum"/>
          <w:sz w:val="36"/>
          <w:szCs w:val="36"/>
          <w:lang w:val="en-US"/>
        </w:rPr>
      </w:pPr>
    </w:p>
    <w:p w14:paraId="64E2B574" w14:textId="77777777" w:rsidR="00F724B4" w:rsidRDefault="00F724B4">
      <w:pPr>
        <w:rPr>
          <w:rFonts w:ascii="Dotum" w:eastAsia="Dotum" w:hAnsi="Dotum"/>
          <w:sz w:val="36"/>
          <w:szCs w:val="36"/>
          <w:lang w:val="en-US"/>
        </w:rPr>
      </w:pPr>
    </w:p>
    <w:p w14:paraId="49A2976A" w14:textId="77777777" w:rsidR="006C15BE" w:rsidRDefault="006C15BE">
      <w:pPr>
        <w:rPr>
          <w:rFonts w:ascii="Dotum" w:eastAsia="Dotum" w:hAnsi="Dotum"/>
          <w:sz w:val="36"/>
          <w:szCs w:val="36"/>
          <w:lang w:val="en-US"/>
        </w:rPr>
      </w:pPr>
    </w:p>
    <w:p w14:paraId="3562120B" w14:textId="77777777" w:rsidR="00CA5299" w:rsidRDefault="00CA5299">
      <w:pPr>
        <w:rPr>
          <w:rFonts w:ascii="Dotum" w:eastAsia="Dotum" w:hAnsi="Dotum"/>
          <w:sz w:val="36"/>
          <w:szCs w:val="36"/>
          <w:lang w:val="en-US"/>
        </w:rPr>
      </w:pPr>
    </w:p>
    <w:p w14:paraId="620FC6F2" w14:textId="5438856A" w:rsidR="00A644F0" w:rsidRPr="00D30440" w:rsidRDefault="00A644F0" w:rsidP="007C1C84">
      <w:pPr>
        <w:tabs>
          <w:tab w:val="left" w:pos="1160"/>
        </w:tabs>
        <w:jc w:val="center"/>
        <w:rPr>
          <w:rFonts w:ascii="Dotum" w:eastAsia="Dotum" w:hAnsi="Dotum"/>
          <w:sz w:val="36"/>
          <w:szCs w:val="36"/>
          <w:lang w:val="en-US"/>
        </w:rPr>
      </w:pPr>
    </w:p>
    <w:p w14:paraId="54FE1BEB" w14:textId="77777777" w:rsidR="00B56807" w:rsidRPr="00D30440" w:rsidRDefault="00B56807">
      <w:pPr>
        <w:rPr>
          <w:rFonts w:ascii="Dotum" w:eastAsia="Dotum" w:hAnsi="Dotum"/>
          <w:sz w:val="10"/>
          <w:szCs w:val="10"/>
          <w:lang w:val="en-US"/>
        </w:rPr>
      </w:pPr>
      <w:r w:rsidRPr="00D30440">
        <w:rPr>
          <w:rFonts w:ascii="Dotum" w:eastAsia="Dotum" w:hAnsi="Dotum"/>
          <w:sz w:val="36"/>
          <w:szCs w:val="36"/>
          <w:lang w:val="en-US"/>
        </w:rPr>
        <w:br w:type="page"/>
      </w:r>
    </w:p>
    <w:p w14:paraId="21B997D7" w14:textId="0FB488FC" w:rsidR="008D7961" w:rsidRPr="009D3EF0" w:rsidRDefault="00524E0C" w:rsidP="00B67A65">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7" w:name="_Toc204362770"/>
      <w:r w:rsidRPr="009D3EF0">
        <w:rPr>
          <w:rFonts w:ascii="Montserrat ExtraBold" w:eastAsia="Dotum" w:hAnsi="Montserrat ExtraBold"/>
          <w:color w:val="auto"/>
          <w:lang w:val="en-US"/>
        </w:rPr>
        <w:lastRenderedPageBreak/>
        <w:t xml:space="preserve">3.4 </w:t>
      </w:r>
      <w:r w:rsidR="00213420" w:rsidRPr="009D3EF0">
        <w:rPr>
          <w:rFonts w:ascii="Montserrat ExtraBold" w:eastAsia="Dotum" w:hAnsi="Montserrat ExtraBold"/>
          <w:color w:val="auto"/>
          <w:lang w:val="en-US"/>
        </w:rPr>
        <w:t>Net asse</w:t>
      </w:r>
      <w:r w:rsidR="009438EB" w:rsidRPr="009D3EF0">
        <w:rPr>
          <w:rFonts w:ascii="Montserrat ExtraBold" w:eastAsia="Dotum" w:hAnsi="Montserrat ExtraBold"/>
          <w:color w:val="auto"/>
          <w:lang w:val="en-US"/>
        </w:rPr>
        <w:t>t</w:t>
      </w:r>
      <w:r w:rsidR="00213420" w:rsidRPr="009D3EF0">
        <w:rPr>
          <w:rFonts w:ascii="Montserrat ExtraBold" w:eastAsia="Dotum" w:hAnsi="Montserrat ExtraBold"/>
          <w:color w:val="auto"/>
          <w:lang w:val="en-US"/>
        </w:rPr>
        <w:t xml:space="preserve"> value accounting</w:t>
      </w:r>
      <w:bookmarkEnd w:id="7"/>
      <w:r w:rsidR="00B67A65" w:rsidRPr="009D3EF0">
        <w:rPr>
          <w:rFonts w:ascii="Montserrat ExtraBold" w:eastAsia="Dotum" w:hAnsi="Montserrat ExtraBold"/>
          <w:color w:val="auto"/>
          <w:lang w:val="en-US"/>
        </w:rPr>
        <w:t xml:space="preserve"> </w:t>
      </w:r>
      <w:r w:rsidR="00DD2134" w:rsidRPr="009D3EF0">
        <w:rPr>
          <w:rFonts w:ascii="Montserrat ExtraBold" w:eastAsia="Dotum" w:hAnsi="Montserrat ExtraBold"/>
          <w:lang w:val="en-US"/>
        </w:rPr>
        <w:t xml:space="preserve"> </w:t>
      </w:r>
    </w:p>
    <w:p w14:paraId="0F9F1615" w14:textId="13E45215" w:rsidR="00805FB7" w:rsidRPr="001D35F4" w:rsidRDefault="00AC3B80" w:rsidP="00DD213F">
      <w:pPr>
        <w:rPr>
          <w:noProof/>
        </w:rPr>
      </w:pPr>
      <w:r w:rsidRPr="00AC3B80">
        <w:rPr>
          <w:noProof/>
        </w:rPr>
        <w:drawing>
          <wp:inline distT="0" distB="0" distL="0" distR="0" wp14:anchorId="12782FB4" wp14:editId="1AD2611D">
            <wp:extent cx="4781550" cy="4546600"/>
            <wp:effectExtent l="0" t="0" r="0" b="6350"/>
            <wp:docPr id="31883985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1550" cy="4546600"/>
                    </a:xfrm>
                    <a:prstGeom prst="rect">
                      <a:avLst/>
                    </a:prstGeom>
                    <a:noFill/>
                    <a:ln>
                      <a:noFill/>
                    </a:ln>
                  </pic:spPr>
                </pic:pic>
              </a:graphicData>
            </a:graphic>
          </wp:inline>
        </w:drawing>
      </w:r>
    </w:p>
    <w:p w14:paraId="0E89F877" w14:textId="4AF23BE7" w:rsidR="00F724B4" w:rsidRDefault="00F724B4" w:rsidP="00805FB7">
      <w:pPr>
        <w:rPr>
          <w:rFonts w:ascii="Dotum" w:eastAsia="Dotum" w:hAnsi="Dotum"/>
          <w:sz w:val="36"/>
          <w:szCs w:val="36"/>
          <w:lang w:val="en-US"/>
        </w:rPr>
      </w:pPr>
    </w:p>
    <w:p w14:paraId="30B4A276" w14:textId="77777777" w:rsidR="00F724B4" w:rsidRPr="00583DEE" w:rsidRDefault="00F724B4" w:rsidP="00805FB7">
      <w:pPr>
        <w:rPr>
          <w:rFonts w:ascii="Dotum" w:eastAsia="Dotum" w:hAnsi="Dotum"/>
          <w:sz w:val="36"/>
          <w:szCs w:val="36"/>
          <w:lang w:val="en-US"/>
        </w:rPr>
      </w:pPr>
    </w:p>
    <w:p w14:paraId="1F3310C9" w14:textId="6D6ACEB2" w:rsidR="00FC6965" w:rsidRPr="00444171" w:rsidRDefault="00C04909" w:rsidP="00444171">
      <w:pPr>
        <w:rPr>
          <w:rFonts w:ascii="Dotum" w:eastAsia="Dotum" w:hAnsi="Dotum"/>
          <w:sz w:val="20"/>
          <w:szCs w:val="20"/>
        </w:rPr>
      </w:pPr>
      <w:r w:rsidRPr="00583DEE">
        <w:rPr>
          <w:rFonts w:ascii="Dotum" w:eastAsia="Dotum" w:hAnsi="Dotum"/>
          <w:sz w:val="20"/>
          <w:szCs w:val="20"/>
        </w:rPr>
        <w:br w:type="page"/>
      </w:r>
    </w:p>
    <w:p w14:paraId="64A39022" w14:textId="1950351D" w:rsidR="00444171" w:rsidRPr="000C4EC7" w:rsidRDefault="00444171" w:rsidP="009B2B02">
      <w:pPr>
        <w:pStyle w:val="Heading1"/>
        <w:numPr>
          <w:ilvl w:val="0"/>
          <w:numId w:val="33"/>
        </w:numPr>
        <w:ind w:left="709"/>
        <w:rPr>
          <w:rFonts w:ascii="Montserrat Black" w:hAnsi="Montserrat Black"/>
          <w:color w:val="000000" w:themeColor="text1"/>
          <w:sz w:val="44"/>
          <w:szCs w:val="24"/>
          <w:lang w:val="en-US"/>
        </w:rPr>
      </w:pPr>
      <w:bookmarkStart w:id="8" w:name="_Toc204362771"/>
      <w:r w:rsidRPr="000C4EC7">
        <w:rPr>
          <w:rFonts w:ascii="Montserrat Black" w:hAnsi="Montserrat Black"/>
          <w:color w:val="000000" w:themeColor="text1"/>
          <w:sz w:val="44"/>
          <w:szCs w:val="24"/>
          <w:lang w:val="en-US"/>
        </w:rPr>
        <w:lastRenderedPageBreak/>
        <w:t xml:space="preserve">Portfolio Reporting as of </w:t>
      </w:r>
      <w:r w:rsidR="00AC3B80">
        <w:rPr>
          <w:rFonts w:ascii="Montserrat Black" w:hAnsi="Montserrat Black"/>
          <w:color w:val="000000" w:themeColor="text1"/>
          <w:sz w:val="44"/>
          <w:szCs w:val="24"/>
          <w:lang w:val="en-US"/>
        </w:rPr>
        <w:t>Q2 2025</w:t>
      </w:r>
      <w:bookmarkEnd w:id="8"/>
    </w:p>
    <w:p w14:paraId="71DD664E" w14:textId="77777777" w:rsidR="00444171" w:rsidRDefault="00444171" w:rsidP="00444171">
      <w:pPr>
        <w:rPr>
          <w:lang w:val="en-US"/>
        </w:rPr>
      </w:pPr>
    </w:p>
    <w:p w14:paraId="55AAA523" w14:textId="77777777" w:rsidR="00444171" w:rsidRPr="005F051D" w:rsidRDefault="00444171" w:rsidP="00444171">
      <w:pPr>
        <w:pStyle w:val="NoSpacing"/>
        <w:jc w:val="both"/>
        <w:rPr>
          <w:rFonts w:ascii="Montserrat" w:eastAsia="Dotum" w:hAnsi="Montserrat"/>
          <w:b/>
          <w:lang w:val="en-US"/>
        </w:rPr>
      </w:pPr>
      <w:r w:rsidRPr="005F051D">
        <w:rPr>
          <w:rFonts w:ascii="Montserrat" w:eastAsia="Dotum" w:hAnsi="Montserrat"/>
          <w:b/>
          <w:lang w:val="en-US"/>
        </w:rPr>
        <w:t xml:space="preserve">Key Portfolio Events are detailed below </w:t>
      </w:r>
    </w:p>
    <w:p w14:paraId="0E8E11A6" w14:textId="77777777" w:rsidR="00444171" w:rsidRPr="005F051D" w:rsidRDefault="00444171" w:rsidP="00444171">
      <w:pPr>
        <w:spacing w:after="0" w:line="240" w:lineRule="auto"/>
        <w:jc w:val="both"/>
        <w:rPr>
          <w:rFonts w:eastAsia="Dotum"/>
          <w:lang w:val="en-US"/>
        </w:rPr>
      </w:pPr>
    </w:p>
    <w:p w14:paraId="47B229DC" w14:textId="77777777" w:rsidR="00517E6E" w:rsidRDefault="00517E6E" w:rsidP="008B5717">
      <w:pPr>
        <w:numPr>
          <w:ilvl w:val="0"/>
          <w:numId w:val="4"/>
        </w:numPr>
        <w:spacing w:after="0" w:line="240" w:lineRule="auto"/>
        <w:ind w:left="567" w:hanging="357"/>
        <w:jc w:val="both"/>
        <w:rPr>
          <w:rFonts w:eastAsia="Dotum"/>
          <w:lang w:val="en-US"/>
        </w:rPr>
      </w:pPr>
      <w:r>
        <w:rPr>
          <w:rFonts w:eastAsia="Dotum"/>
          <w:lang w:val="en-US"/>
        </w:rPr>
        <w:t xml:space="preserve">1 </w:t>
      </w:r>
      <w:r w:rsidR="00444171" w:rsidRPr="005F051D">
        <w:rPr>
          <w:rFonts w:eastAsia="Dotum"/>
          <w:lang w:val="en-US"/>
        </w:rPr>
        <w:t>new investment:</w:t>
      </w:r>
    </w:p>
    <w:p w14:paraId="380FCD3D" w14:textId="77777777" w:rsidR="00517E6E" w:rsidRDefault="00517E6E" w:rsidP="00517E6E">
      <w:pPr>
        <w:spacing w:after="0" w:line="240" w:lineRule="auto"/>
        <w:jc w:val="both"/>
        <w:rPr>
          <w:rFonts w:eastAsia="Dotum"/>
          <w:lang w:val="en-US"/>
        </w:rPr>
      </w:pPr>
    </w:p>
    <w:p w14:paraId="38C0E15B" w14:textId="01CEC303" w:rsidR="001B023B" w:rsidRPr="00517E6E" w:rsidRDefault="00AC3B80" w:rsidP="00517E6E">
      <w:pPr>
        <w:pStyle w:val="ListParagraph"/>
        <w:numPr>
          <w:ilvl w:val="1"/>
          <w:numId w:val="4"/>
        </w:numPr>
        <w:spacing w:after="0" w:line="240" w:lineRule="auto"/>
        <w:jc w:val="both"/>
        <w:rPr>
          <w:rFonts w:eastAsia="Dotum"/>
          <w:lang w:val="en-US"/>
        </w:rPr>
      </w:pPr>
      <w:r w:rsidRPr="00517E6E">
        <w:rPr>
          <w:rFonts w:eastAsia="Dotum"/>
          <w:b/>
          <w:bCs/>
          <w:lang w:val="en-US"/>
        </w:rPr>
        <w:t>Tundr</w:t>
      </w:r>
      <w:r w:rsidR="00517E6E">
        <w:rPr>
          <w:rFonts w:eastAsia="Dotum"/>
          <w:lang w:val="en-US"/>
        </w:rPr>
        <w:t xml:space="preserve">: </w:t>
      </w:r>
      <w:r w:rsidR="00517E6E" w:rsidRPr="00517E6E">
        <w:rPr>
          <w:rFonts w:eastAsia="Dotum"/>
          <w:lang w:val="en-US"/>
        </w:rPr>
        <w:t>€ 1.8M investment as part of a € 7.2M Seed financing round, based on a pre-money valuation of € 13M. This investment is a co-investment with</w:t>
      </w:r>
      <w:r w:rsidR="00517E6E">
        <w:rPr>
          <w:rFonts w:eastAsia="Dotum"/>
          <w:lang w:val="en-US"/>
        </w:rPr>
        <w:t xml:space="preserve"> the SICAF</w:t>
      </w:r>
      <w:r w:rsidR="00517E6E" w:rsidRPr="00517E6E">
        <w:rPr>
          <w:rFonts w:eastAsia="Dotum"/>
          <w:lang w:val="en-US"/>
        </w:rPr>
        <w:t>, allowing each party to acquire a 9.60% ownership stake.</w:t>
      </w:r>
    </w:p>
    <w:p w14:paraId="0D0E8F90" w14:textId="77777777" w:rsidR="00444171" w:rsidRPr="005F051D" w:rsidRDefault="00444171" w:rsidP="00EF5697">
      <w:pPr>
        <w:spacing w:after="0" w:line="360" w:lineRule="auto"/>
        <w:jc w:val="both"/>
        <w:rPr>
          <w:rFonts w:eastAsia="Dotum"/>
          <w:lang w:val="en-US"/>
        </w:rPr>
      </w:pPr>
    </w:p>
    <w:p w14:paraId="27B65796" w14:textId="4F2E5FC7" w:rsidR="00517E6E" w:rsidRDefault="00B431A4" w:rsidP="00444171">
      <w:pPr>
        <w:numPr>
          <w:ilvl w:val="0"/>
          <w:numId w:val="4"/>
        </w:numPr>
        <w:spacing w:after="0" w:line="240" w:lineRule="auto"/>
        <w:ind w:left="567" w:hanging="357"/>
        <w:jc w:val="both"/>
        <w:rPr>
          <w:rFonts w:eastAsia="Dotum"/>
          <w:lang w:val="en-US"/>
        </w:rPr>
      </w:pPr>
      <w:r>
        <w:rPr>
          <w:rFonts w:eastAsia="Dotum"/>
          <w:lang w:val="en-US"/>
        </w:rPr>
        <w:t xml:space="preserve">1 </w:t>
      </w:r>
      <w:r w:rsidR="001B023B" w:rsidRPr="005F051D">
        <w:rPr>
          <w:rFonts w:eastAsia="Dotum"/>
          <w:lang w:val="en-US"/>
        </w:rPr>
        <w:t>f</w:t>
      </w:r>
      <w:r w:rsidR="00444171" w:rsidRPr="005F051D">
        <w:rPr>
          <w:rFonts w:eastAsia="Dotum"/>
          <w:lang w:val="en-US"/>
        </w:rPr>
        <w:t>ollow-on investment:</w:t>
      </w:r>
      <w:r w:rsidR="001B023B" w:rsidRPr="005F051D">
        <w:rPr>
          <w:rFonts w:eastAsia="Dotum"/>
          <w:lang w:val="en-US"/>
        </w:rPr>
        <w:t xml:space="preserve"> </w:t>
      </w:r>
    </w:p>
    <w:p w14:paraId="5462D07F" w14:textId="77777777" w:rsidR="00517E6E" w:rsidRDefault="00517E6E" w:rsidP="00517E6E">
      <w:pPr>
        <w:spacing w:after="0" w:line="240" w:lineRule="auto"/>
        <w:jc w:val="both"/>
        <w:rPr>
          <w:rFonts w:eastAsia="Dotum"/>
          <w:lang w:val="en-US"/>
        </w:rPr>
      </w:pPr>
    </w:p>
    <w:p w14:paraId="02A6315A" w14:textId="0579FE4F" w:rsidR="00444171" w:rsidRPr="00517E6E" w:rsidRDefault="00AC3B80" w:rsidP="00517E6E">
      <w:pPr>
        <w:pStyle w:val="ListParagraph"/>
        <w:numPr>
          <w:ilvl w:val="1"/>
          <w:numId w:val="4"/>
        </w:numPr>
        <w:spacing w:after="0" w:line="240" w:lineRule="auto"/>
        <w:jc w:val="both"/>
        <w:rPr>
          <w:rFonts w:eastAsia="Dotum"/>
          <w:lang w:val="en-US"/>
        </w:rPr>
      </w:pPr>
      <w:r w:rsidRPr="00517E6E">
        <w:rPr>
          <w:rFonts w:eastAsia="Dotum"/>
          <w:b/>
          <w:bCs/>
          <w:lang w:val="en-US"/>
        </w:rPr>
        <w:t>Guidoio</w:t>
      </w:r>
      <w:r w:rsidR="00517E6E">
        <w:rPr>
          <w:rFonts w:eastAsia="Dotum"/>
          <w:lang w:val="en-US"/>
        </w:rPr>
        <w:t xml:space="preserve">: </w:t>
      </w:r>
      <w:r w:rsidR="00517E6E" w:rsidRPr="00517E6E">
        <w:rPr>
          <w:rFonts w:eastAsia="Dotum"/>
          <w:lang w:val="en-US"/>
        </w:rPr>
        <w:t>€</w:t>
      </w:r>
      <w:r w:rsidR="00AC5CD8">
        <w:rPr>
          <w:rFonts w:eastAsia="Dotum"/>
          <w:lang w:val="en-US"/>
        </w:rPr>
        <w:t xml:space="preserve"> </w:t>
      </w:r>
      <w:r w:rsidR="00517E6E" w:rsidRPr="00517E6E">
        <w:rPr>
          <w:rFonts w:eastAsia="Dotum"/>
          <w:lang w:val="en-US"/>
        </w:rPr>
        <w:t>0.2</w:t>
      </w:r>
      <w:r w:rsidR="00AC5CD8">
        <w:rPr>
          <w:rFonts w:eastAsia="Dotum"/>
          <w:lang w:val="en-US"/>
        </w:rPr>
        <w:t>7</w:t>
      </w:r>
      <w:r w:rsidR="00517E6E" w:rsidRPr="00517E6E">
        <w:rPr>
          <w:rFonts w:eastAsia="Dotum"/>
          <w:lang w:val="en-US"/>
        </w:rPr>
        <w:t>M follow-on investment through a SAFE agreement and €</w:t>
      </w:r>
      <w:r w:rsidR="00AC5CD8">
        <w:rPr>
          <w:rFonts w:eastAsia="Dotum"/>
          <w:lang w:val="en-US"/>
        </w:rPr>
        <w:t xml:space="preserve"> </w:t>
      </w:r>
      <w:r w:rsidR="00517E6E" w:rsidRPr="00517E6E">
        <w:rPr>
          <w:rFonts w:eastAsia="Dotum"/>
          <w:lang w:val="en-US"/>
        </w:rPr>
        <w:t xml:space="preserve">0.1M in secondary shares acquired from a co-founder. This investment has been made alongside </w:t>
      </w:r>
      <w:r w:rsidR="00517E6E">
        <w:rPr>
          <w:rFonts w:eastAsia="Dotum"/>
          <w:lang w:val="en-US"/>
        </w:rPr>
        <w:t>the SICAF</w:t>
      </w:r>
      <w:r w:rsidR="00517E6E" w:rsidRPr="00517E6E">
        <w:rPr>
          <w:rFonts w:eastAsia="Dotum"/>
          <w:lang w:val="en-US"/>
        </w:rPr>
        <w:t>.</w:t>
      </w:r>
    </w:p>
    <w:p w14:paraId="385BD724" w14:textId="77777777" w:rsidR="002078FB" w:rsidRDefault="002078FB" w:rsidP="002078FB">
      <w:pPr>
        <w:spacing w:after="0" w:line="240" w:lineRule="auto"/>
        <w:ind w:left="567"/>
        <w:jc w:val="both"/>
        <w:rPr>
          <w:rFonts w:eastAsia="Dotum"/>
          <w:lang w:val="en-US"/>
        </w:rPr>
      </w:pPr>
    </w:p>
    <w:p w14:paraId="4FDEE32C" w14:textId="77777777" w:rsidR="002078FB" w:rsidRPr="002078FB" w:rsidRDefault="002078FB" w:rsidP="002078FB">
      <w:pPr>
        <w:pStyle w:val="NoSpacing"/>
        <w:jc w:val="both"/>
        <w:rPr>
          <w:rFonts w:ascii="Montserrat" w:eastAsia="Dotum" w:hAnsi="Montserrat"/>
          <w:b/>
          <w:lang w:val="en-US"/>
        </w:rPr>
      </w:pPr>
    </w:p>
    <w:p w14:paraId="4B85EEFB" w14:textId="77777777" w:rsidR="002078FB" w:rsidRPr="002078FB" w:rsidRDefault="002078FB" w:rsidP="002078FB">
      <w:pPr>
        <w:pStyle w:val="NoSpacing"/>
        <w:jc w:val="both"/>
        <w:rPr>
          <w:rFonts w:ascii="Montserrat" w:eastAsia="Dotum" w:hAnsi="Montserrat"/>
          <w:b/>
          <w:lang w:val="en-US"/>
        </w:rPr>
      </w:pPr>
      <w:r w:rsidRPr="002078FB">
        <w:rPr>
          <w:rFonts w:ascii="Montserrat" w:eastAsia="Dotum" w:hAnsi="Montserrat"/>
          <w:b/>
          <w:lang w:val="en-US"/>
        </w:rPr>
        <w:t>Investments valuation method</w:t>
      </w:r>
    </w:p>
    <w:p w14:paraId="6C2DE78D" w14:textId="77777777" w:rsidR="002078FB" w:rsidRDefault="002078FB" w:rsidP="002078FB">
      <w:pPr>
        <w:spacing w:after="0" w:line="240" w:lineRule="auto"/>
        <w:jc w:val="both"/>
        <w:rPr>
          <w:rFonts w:eastAsia="Dotum"/>
          <w:lang w:val="en-US"/>
        </w:rPr>
      </w:pPr>
      <w:r w:rsidRPr="002078FB">
        <w:rPr>
          <w:rFonts w:eastAsia="Dotum"/>
          <w:lang w:val="en-US"/>
        </w:rPr>
        <w:t xml:space="preserve">The valuation criteria for equity investments in closed-end funds in unlisted companies are described by the Regulation of Bank of Italy published on 2015, Title V, Chapter IV, Section II, Paragraph 2.4. </w:t>
      </w:r>
    </w:p>
    <w:p w14:paraId="3B5F0057" w14:textId="77777777" w:rsidR="002078FB" w:rsidRPr="002078FB" w:rsidRDefault="002078FB" w:rsidP="002078FB">
      <w:pPr>
        <w:spacing w:after="0" w:line="240" w:lineRule="auto"/>
        <w:jc w:val="both"/>
        <w:rPr>
          <w:rFonts w:eastAsia="Dotum"/>
          <w:lang w:val="en-US"/>
        </w:rPr>
      </w:pPr>
    </w:p>
    <w:p w14:paraId="3818FA4B" w14:textId="77777777" w:rsidR="002078FB" w:rsidRDefault="002078FB" w:rsidP="002078FB">
      <w:pPr>
        <w:spacing w:after="0" w:line="240" w:lineRule="auto"/>
        <w:jc w:val="both"/>
        <w:rPr>
          <w:rFonts w:eastAsia="Dotum"/>
          <w:lang w:val="en-US"/>
        </w:rPr>
      </w:pPr>
      <w:r w:rsidRPr="002078FB">
        <w:rPr>
          <w:rFonts w:eastAsia="Dotum"/>
          <w:lang w:val="en-US"/>
        </w:rPr>
        <w:t xml:space="preserve">According to the provisions of paragraph 2.4.1, the valuation of equity investments in unlisted companies, in the absence of reference prices expressed by the market, requires estimation considering a lot of elements. These procedures significantly influence the determination of the value of the fund. </w:t>
      </w:r>
    </w:p>
    <w:p w14:paraId="0CD3F252" w14:textId="77777777" w:rsidR="002078FB" w:rsidRPr="002078FB" w:rsidRDefault="002078FB" w:rsidP="002078FB">
      <w:pPr>
        <w:spacing w:after="0" w:line="240" w:lineRule="auto"/>
        <w:jc w:val="both"/>
        <w:rPr>
          <w:rFonts w:eastAsia="Dotum"/>
          <w:lang w:val="en-US"/>
        </w:rPr>
      </w:pPr>
    </w:p>
    <w:p w14:paraId="3146E2A4" w14:textId="77777777" w:rsidR="002078FB" w:rsidRDefault="002078FB" w:rsidP="002078FB">
      <w:pPr>
        <w:spacing w:after="0" w:line="240" w:lineRule="auto"/>
        <w:jc w:val="both"/>
        <w:rPr>
          <w:rFonts w:eastAsia="Dotum"/>
          <w:lang w:val="en-US"/>
        </w:rPr>
      </w:pPr>
      <w:r w:rsidRPr="002078FB">
        <w:rPr>
          <w:rFonts w:eastAsia="Dotum"/>
          <w:lang w:val="en-US"/>
        </w:rPr>
        <w:t>Consequentially in the valuation of the assets, the value of them should reflect the economic, equity and financial conditions of the investee companies, considering these are investments made on a long-term basis. These provisions do not impose rigid uniform criteria, but rather define, with the indication of a series of operational criteria, an area within which the method considered most appropriate is chosen, according to an independent assessment.</w:t>
      </w:r>
    </w:p>
    <w:p w14:paraId="44053F47" w14:textId="77777777" w:rsidR="002078FB" w:rsidRPr="002078FB" w:rsidRDefault="002078FB" w:rsidP="002078FB">
      <w:pPr>
        <w:spacing w:after="0" w:line="240" w:lineRule="auto"/>
        <w:jc w:val="both"/>
        <w:rPr>
          <w:rFonts w:eastAsia="Dotum"/>
          <w:lang w:val="en-US"/>
        </w:rPr>
      </w:pPr>
    </w:p>
    <w:p w14:paraId="07718DCA" w14:textId="77777777" w:rsidR="002078FB" w:rsidRDefault="002078FB" w:rsidP="002078FB">
      <w:pPr>
        <w:spacing w:after="0" w:line="240" w:lineRule="auto"/>
        <w:jc w:val="both"/>
        <w:rPr>
          <w:rFonts w:eastAsia="Dotum"/>
          <w:lang w:val="en-US"/>
        </w:rPr>
      </w:pPr>
      <w:r w:rsidRPr="002078FB">
        <w:rPr>
          <w:rFonts w:eastAsia="Dotum"/>
          <w:lang w:val="en-US"/>
        </w:rPr>
        <w:t>As regards to the general valuation criteria (par. 2.4.2), equity investments in unlisted companies are valued at purchase cost, but there are some exceptions described in the following paragraphs of the Regulation.</w:t>
      </w:r>
    </w:p>
    <w:p w14:paraId="39780608" w14:textId="77777777" w:rsidR="002078FB" w:rsidRPr="002078FB" w:rsidRDefault="002078FB" w:rsidP="002078FB">
      <w:pPr>
        <w:spacing w:after="0" w:line="240" w:lineRule="auto"/>
        <w:jc w:val="both"/>
        <w:rPr>
          <w:rFonts w:eastAsia="Dotum"/>
          <w:lang w:val="en-US"/>
        </w:rPr>
      </w:pPr>
    </w:p>
    <w:p w14:paraId="38917BC3" w14:textId="3A3FF6AB" w:rsidR="002078FB" w:rsidRPr="002078FB" w:rsidRDefault="002078FB" w:rsidP="002078FB">
      <w:pPr>
        <w:spacing w:after="0" w:line="240" w:lineRule="auto"/>
        <w:jc w:val="both"/>
        <w:rPr>
          <w:rFonts w:eastAsia="Dotum"/>
          <w:lang w:val="en-US"/>
        </w:rPr>
      </w:pPr>
      <w:r w:rsidRPr="002078FB">
        <w:rPr>
          <w:rFonts w:eastAsia="Dotum"/>
          <w:lang w:val="en-US"/>
        </w:rPr>
        <w:t>According to the provisions of paragraph 2.4.3 Investments in non-real estate companies, after a period which, as a rule, cannot be less than one year from the date of the investment, the securities of unlisted companies can be revalued based on the following criteria:</w:t>
      </w:r>
    </w:p>
    <w:p w14:paraId="3C280798" w14:textId="562B8EFA"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Value resulting from one or more transactions, including capital increases, after the last valuation,</w:t>
      </w:r>
    </w:p>
    <w:p w14:paraId="66B819EC" w14:textId="338C0377"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Value resulting from the application of valuation methods based on economic-asset type indicators,</w:t>
      </w:r>
    </w:p>
    <w:p w14:paraId="3FC76C6B" w14:textId="7B131E4A"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 xml:space="preserve">Valuation, in the presence of companies that produce significant streams of income, from the methodologies of the price / earnings type, paying </w:t>
      </w:r>
      <w:r w:rsidRPr="002078FB">
        <w:rPr>
          <w:rFonts w:eastAsia="Dotum"/>
          <w:lang w:val="en-US"/>
        </w:rPr>
        <w:lastRenderedPageBreak/>
        <w:t>particular attention, however, that the ratio used is derived from a sufficiently large sample of companies like the one to be evaluated for type of production, economic and financial characteristics, development prospects and market positioning.</w:t>
      </w:r>
    </w:p>
    <w:p w14:paraId="4C4CC29A" w14:textId="77777777" w:rsidR="002078FB" w:rsidRPr="002078FB" w:rsidRDefault="002078FB" w:rsidP="002078FB">
      <w:pPr>
        <w:spacing w:after="0" w:line="240" w:lineRule="auto"/>
        <w:jc w:val="both"/>
        <w:rPr>
          <w:rFonts w:eastAsia="Dotum"/>
          <w:lang w:val="en-US"/>
        </w:rPr>
      </w:pPr>
    </w:p>
    <w:p w14:paraId="72C24D88" w14:textId="60971E1C" w:rsidR="002078FB" w:rsidRDefault="002078FB" w:rsidP="002078FB">
      <w:pPr>
        <w:spacing w:after="0" w:line="240" w:lineRule="auto"/>
        <w:jc w:val="both"/>
        <w:rPr>
          <w:rFonts w:eastAsia="Dotum"/>
          <w:lang w:val="en-US"/>
        </w:rPr>
      </w:pPr>
      <w:r w:rsidRPr="002078FB">
        <w:rPr>
          <w:rFonts w:eastAsia="Dotum"/>
          <w:lang w:val="en-US"/>
        </w:rPr>
        <w:t>In addition, according to Bank of Italy regulations, in case of revaluation, a prudential measure due to illiquidity issues is to be considered, resulting in a 25% discount of the revaluation.</w:t>
      </w:r>
    </w:p>
    <w:p w14:paraId="2C91DCE6" w14:textId="77777777" w:rsidR="002078FB" w:rsidRDefault="002078FB" w:rsidP="002078FB">
      <w:pPr>
        <w:spacing w:after="0" w:line="240" w:lineRule="auto"/>
        <w:ind w:left="567"/>
        <w:jc w:val="both"/>
        <w:rPr>
          <w:rFonts w:eastAsia="Dotum"/>
          <w:lang w:val="en-US"/>
        </w:rPr>
      </w:pPr>
    </w:p>
    <w:p w14:paraId="7A41713E" w14:textId="77777777" w:rsidR="00912E72" w:rsidRDefault="00912E72" w:rsidP="00727F1E">
      <w:pPr>
        <w:pStyle w:val="Heading2"/>
        <w:shd w:val="clear" w:color="auto" w:fill="F2F2F2" w:themeFill="background1" w:themeFillShade="F2"/>
        <w:spacing w:line="240" w:lineRule="auto"/>
        <w:jc w:val="left"/>
        <w:rPr>
          <w:rFonts w:ascii="Montserrat ExtraBold" w:eastAsia="Dotum" w:hAnsi="Montserrat ExtraBold"/>
          <w:color w:val="auto"/>
          <w:lang w:val="en-US"/>
        </w:rPr>
        <w:sectPr w:rsidR="00912E72" w:rsidSect="00912E72">
          <w:headerReference w:type="default" r:id="rId17"/>
          <w:headerReference w:type="first" r:id="rId18"/>
          <w:footerReference w:type="first" r:id="rId19"/>
          <w:pgSz w:w="11906" w:h="16838"/>
          <w:pgMar w:top="1418" w:right="1418" w:bottom="1418" w:left="1418" w:header="709" w:footer="709" w:gutter="0"/>
          <w:cols w:space="708"/>
          <w:titlePg/>
          <w:docGrid w:linePitch="360"/>
        </w:sectPr>
      </w:pPr>
    </w:p>
    <w:p w14:paraId="2F1AD112" w14:textId="64F5CDD6" w:rsidR="00912E72" w:rsidRPr="00AC3B80" w:rsidRDefault="00856630" w:rsidP="00AC3B80">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9" w:name="_Toc204362772"/>
      <w:r>
        <w:rPr>
          <w:rFonts w:ascii="Montserrat ExtraBold" w:eastAsia="Dotum" w:hAnsi="Montserrat ExtraBold"/>
          <w:color w:val="auto"/>
          <w:lang w:val="en-US"/>
        </w:rPr>
        <w:lastRenderedPageBreak/>
        <w:t>4</w:t>
      </w:r>
      <w:r w:rsidR="00524E0C" w:rsidRPr="00C70590">
        <w:rPr>
          <w:rFonts w:ascii="Montserrat ExtraBold" w:eastAsia="Dotum" w:hAnsi="Montserrat ExtraBold"/>
          <w:color w:val="auto"/>
          <w:lang w:val="en-US"/>
        </w:rPr>
        <w:t xml:space="preserve">.1 </w:t>
      </w:r>
      <w:r w:rsidR="00213420" w:rsidRPr="00C70590">
        <w:rPr>
          <w:rFonts w:ascii="Montserrat ExtraBold" w:eastAsia="Dotum" w:hAnsi="Montserrat ExtraBold"/>
          <w:color w:val="auto"/>
          <w:lang w:val="en-US"/>
        </w:rPr>
        <w:t xml:space="preserve">Portfolio </w:t>
      </w:r>
      <w:r w:rsidR="00524E0C" w:rsidRPr="00C70590">
        <w:rPr>
          <w:rFonts w:ascii="Montserrat ExtraBold" w:eastAsia="Dotum" w:hAnsi="Montserrat ExtraBold"/>
          <w:color w:val="auto"/>
          <w:lang w:val="en-US"/>
        </w:rPr>
        <w:t>summary</w:t>
      </w:r>
      <w:r w:rsidR="00213420" w:rsidRPr="00C70590">
        <w:rPr>
          <w:rFonts w:ascii="Montserrat ExtraBold" w:eastAsia="Dotum" w:hAnsi="Montserrat ExtraBold"/>
          <w:color w:val="auto"/>
          <w:lang w:val="en-US"/>
        </w:rPr>
        <w:t xml:space="preserve"> as of</w:t>
      </w:r>
      <w:r w:rsidR="00C926D9" w:rsidRPr="00C70590">
        <w:rPr>
          <w:rFonts w:ascii="Montserrat ExtraBold" w:eastAsia="Dotum" w:hAnsi="Montserrat ExtraBold"/>
          <w:color w:val="auto"/>
          <w:lang w:val="en-US"/>
        </w:rPr>
        <w:t xml:space="preserve"> </w:t>
      </w:r>
      <w:r w:rsidR="00AC3B80">
        <w:rPr>
          <w:rFonts w:ascii="Montserrat ExtraBold" w:eastAsia="Dotum" w:hAnsi="Montserrat ExtraBold"/>
          <w:color w:val="auto"/>
          <w:lang w:val="en-US"/>
        </w:rPr>
        <w:t>June</w:t>
      </w:r>
      <w:r w:rsidR="00237C40">
        <w:rPr>
          <w:rFonts w:ascii="Montserrat ExtraBold" w:eastAsia="Dotum" w:hAnsi="Montserrat ExtraBold"/>
          <w:color w:val="auto"/>
          <w:lang w:val="en-US"/>
        </w:rPr>
        <w:t xml:space="preserve"> 3</w:t>
      </w:r>
      <w:r w:rsidR="00AC3B80">
        <w:rPr>
          <w:rFonts w:ascii="Montserrat ExtraBold" w:eastAsia="Dotum" w:hAnsi="Montserrat ExtraBold"/>
          <w:color w:val="auto"/>
          <w:lang w:val="en-US"/>
        </w:rPr>
        <w:t>0</w:t>
      </w:r>
      <w:r w:rsidR="00237C40">
        <w:rPr>
          <w:rFonts w:ascii="Montserrat ExtraBold" w:eastAsia="Dotum" w:hAnsi="Montserrat ExtraBold"/>
          <w:color w:val="auto"/>
          <w:lang w:val="en-US"/>
        </w:rPr>
        <w:t>, 2025</w:t>
      </w:r>
      <w:bookmarkEnd w:id="9"/>
    </w:p>
    <w:p w14:paraId="3BA2437F" w14:textId="559A0949" w:rsidR="00AC3B80" w:rsidRPr="00AC3B80" w:rsidRDefault="00AC3B80" w:rsidP="00F41D6B">
      <w:pPr>
        <w:jc w:val="both"/>
        <w:rPr>
          <w:rFonts w:ascii="Times New Roman" w:hAnsi="Times New Roman"/>
          <w:b/>
          <w:sz w:val="20"/>
          <w:szCs w:val="20"/>
          <w:lang w:val="en-US"/>
        </w:rPr>
        <w:sectPr w:rsidR="00AC3B80" w:rsidRPr="00AC3B80" w:rsidSect="002A31CA">
          <w:footerReference w:type="first" r:id="rId20"/>
          <w:pgSz w:w="16838" w:h="11906" w:orient="landscape"/>
          <w:pgMar w:top="1418" w:right="1418" w:bottom="1418" w:left="1418" w:header="709" w:footer="709" w:gutter="0"/>
          <w:cols w:space="708"/>
          <w:titlePg/>
          <w:docGrid w:linePitch="360"/>
        </w:sectPr>
      </w:pPr>
      <w:r w:rsidRPr="00AC3B80">
        <w:rPr>
          <w:noProof/>
        </w:rPr>
        <w:drawing>
          <wp:inline distT="0" distB="0" distL="0" distR="0" wp14:anchorId="05FFCB8F" wp14:editId="43B72AE8">
            <wp:extent cx="8891270" cy="2924175"/>
            <wp:effectExtent l="0" t="0" r="5080" b="9525"/>
            <wp:docPr id="141329110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1270" cy="2924175"/>
                    </a:xfrm>
                    <a:prstGeom prst="rect">
                      <a:avLst/>
                    </a:prstGeom>
                    <a:noFill/>
                    <a:ln>
                      <a:noFill/>
                    </a:ln>
                  </pic:spPr>
                </pic:pic>
              </a:graphicData>
            </a:graphic>
          </wp:inline>
        </w:drawing>
      </w:r>
    </w:p>
    <w:p w14:paraId="7A754A89" w14:textId="6C1AB99A" w:rsidR="002F3ED1" w:rsidRPr="00C70590" w:rsidRDefault="00524E0C" w:rsidP="0044417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10" w:name="_Toc204362773"/>
      <w:r w:rsidRPr="00C70590">
        <w:rPr>
          <w:rFonts w:ascii="Montserrat ExtraBold" w:eastAsia="Dotum" w:hAnsi="Montserrat ExtraBold"/>
          <w:color w:val="auto"/>
          <w:lang w:val="en-US"/>
        </w:rPr>
        <w:lastRenderedPageBreak/>
        <w:t xml:space="preserve">4.2 </w:t>
      </w:r>
      <w:r w:rsidR="00E16825" w:rsidRPr="00C70590">
        <w:rPr>
          <w:rFonts w:ascii="Montserrat ExtraBold" w:eastAsia="Dotum" w:hAnsi="Montserrat ExtraBold"/>
          <w:color w:val="auto"/>
          <w:lang w:val="en-US"/>
        </w:rPr>
        <w:t xml:space="preserve">Full realised portfolio summary as of </w:t>
      </w:r>
      <w:r w:rsidR="00AC3B80">
        <w:rPr>
          <w:rFonts w:ascii="Montserrat ExtraBold" w:eastAsia="Dotum" w:hAnsi="Montserrat ExtraBold"/>
          <w:color w:val="auto"/>
          <w:lang w:val="en-US"/>
        </w:rPr>
        <w:t>June</w:t>
      </w:r>
      <w:r w:rsidR="00237C40">
        <w:rPr>
          <w:rFonts w:ascii="Montserrat ExtraBold" w:eastAsia="Dotum" w:hAnsi="Montserrat ExtraBold"/>
          <w:color w:val="auto"/>
          <w:lang w:val="en-US"/>
        </w:rPr>
        <w:t xml:space="preserve"> 3</w:t>
      </w:r>
      <w:r w:rsidR="00AC3B80">
        <w:rPr>
          <w:rFonts w:ascii="Montserrat ExtraBold" w:eastAsia="Dotum" w:hAnsi="Montserrat ExtraBold"/>
          <w:color w:val="auto"/>
          <w:lang w:val="en-US"/>
        </w:rPr>
        <w:t>0</w:t>
      </w:r>
      <w:r w:rsidR="00237C40">
        <w:rPr>
          <w:rFonts w:ascii="Montserrat ExtraBold" w:eastAsia="Dotum" w:hAnsi="Montserrat ExtraBold"/>
          <w:color w:val="auto"/>
          <w:lang w:val="en-US"/>
        </w:rPr>
        <w:t>, 2025</w:t>
      </w:r>
      <w:bookmarkEnd w:id="10"/>
    </w:p>
    <w:p w14:paraId="4A94F14E" w14:textId="43DA6B5A" w:rsidR="00912E72" w:rsidRDefault="00CF612D" w:rsidP="007239F9">
      <w:pPr>
        <w:jc w:val="both"/>
        <w:rPr>
          <w:rFonts w:ascii="Montserrat ExtraBold" w:eastAsia="Dotum" w:hAnsi="Montserrat ExtraBold"/>
          <w:lang w:val="en-US"/>
        </w:rPr>
        <w:sectPr w:rsidR="00912E72" w:rsidSect="00912E72">
          <w:pgSz w:w="16838" w:h="11906" w:orient="landscape"/>
          <w:pgMar w:top="1418" w:right="1418" w:bottom="1418" w:left="1418" w:header="709" w:footer="709" w:gutter="0"/>
          <w:cols w:space="708"/>
          <w:titlePg/>
          <w:docGrid w:linePitch="360"/>
        </w:sectPr>
      </w:pPr>
      <w:r w:rsidRPr="00CF612D">
        <w:rPr>
          <w:noProof/>
        </w:rPr>
        <w:drawing>
          <wp:inline distT="0" distB="0" distL="0" distR="0" wp14:anchorId="48E29AAB" wp14:editId="5007D42B">
            <wp:extent cx="8891270" cy="938530"/>
            <wp:effectExtent l="0" t="0" r="5080" b="0"/>
            <wp:docPr id="13138556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91270" cy="938530"/>
                    </a:xfrm>
                    <a:prstGeom prst="rect">
                      <a:avLst/>
                    </a:prstGeom>
                    <a:noFill/>
                    <a:ln>
                      <a:noFill/>
                    </a:ln>
                  </pic:spPr>
                </pic:pic>
              </a:graphicData>
            </a:graphic>
          </wp:inline>
        </w:drawing>
      </w:r>
    </w:p>
    <w:p w14:paraId="31705258" w14:textId="3D13D442" w:rsidR="00E53D45" w:rsidRDefault="00524E0C" w:rsidP="00E53D45">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11" w:name="_Toc204362774"/>
      <w:r w:rsidRPr="00C70590">
        <w:rPr>
          <w:rFonts w:ascii="Montserrat ExtraBold" w:eastAsia="Dotum" w:hAnsi="Montserrat ExtraBold"/>
          <w:color w:val="auto"/>
          <w:lang w:val="en-US"/>
        </w:rPr>
        <w:lastRenderedPageBreak/>
        <w:t xml:space="preserve">4.3 </w:t>
      </w:r>
      <w:r w:rsidR="00213420" w:rsidRPr="00C70590">
        <w:rPr>
          <w:rFonts w:ascii="Montserrat ExtraBold" w:eastAsia="Dotum" w:hAnsi="Montserrat ExtraBold"/>
          <w:color w:val="auto"/>
          <w:lang w:val="en-US"/>
        </w:rPr>
        <w:t>Current portfolio</w:t>
      </w:r>
      <w:bookmarkEnd w:id="11"/>
    </w:p>
    <w:p w14:paraId="6FF61F2E" w14:textId="270D2C1A" w:rsidR="00AC3B80" w:rsidRDefault="00AC3B80" w:rsidP="009317DA">
      <w:pPr>
        <w:pStyle w:val="ListParagraph"/>
        <w:numPr>
          <w:ilvl w:val="0"/>
          <w:numId w:val="30"/>
        </w:numPr>
        <w:spacing w:line="360" w:lineRule="auto"/>
        <w:rPr>
          <w:b/>
          <w:bCs/>
          <w:sz w:val="24"/>
          <w:szCs w:val="24"/>
          <w:lang w:val="en-US"/>
        </w:rPr>
      </w:pPr>
      <w:r>
        <w:rPr>
          <w:b/>
          <w:bCs/>
          <w:sz w:val="24"/>
          <w:szCs w:val="24"/>
          <w:lang w:val="en-US"/>
        </w:rPr>
        <w:t>TUNDR</w:t>
      </w:r>
    </w:p>
    <w:p w14:paraId="5E118C79" w14:textId="584F2974" w:rsid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MOVOPACK</w:t>
      </w:r>
    </w:p>
    <w:p w14:paraId="2AD89DBB" w14:textId="702E383B" w:rsidR="000E69CB" w:rsidRPr="000E69CB" w:rsidRDefault="000E69CB" w:rsidP="000E69CB">
      <w:pPr>
        <w:pStyle w:val="ListParagraph"/>
        <w:numPr>
          <w:ilvl w:val="0"/>
          <w:numId w:val="30"/>
        </w:numPr>
        <w:spacing w:line="360" w:lineRule="auto"/>
        <w:rPr>
          <w:b/>
          <w:bCs/>
          <w:sz w:val="24"/>
          <w:szCs w:val="24"/>
          <w:lang w:val="en-US"/>
        </w:rPr>
      </w:pPr>
      <w:r w:rsidRPr="009317DA">
        <w:rPr>
          <w:b/>
          <w:bCs/>
          <w:sz w:val="24"/>
          <w:szCs w:val="24"/>
          <w:lang w:val="en-US"/>
        </w:rPr>
        <w:t>GUIDOIO</w:t>
      </w:r>
    </w:p>
    <w:p w14:paraId="4535BC39" w14:textId="5502F53C"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SOOURCE</w:t>
      </w:r>
    </w:p>
    <w:p w14:paraId="6BACFA4E" w14:textId="2988A9DF"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JAMPY</w:t>
      </w:r>
    </w:p>
    <w:p w14:paraId="6FFAEF51" w14:textId="17EA27DB"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ZEFI</w:t>
      </w:r>
    </w:p>
    <w:p w14:paraId="4CC89AAE" w14:textId="77777777" w:rsidR="00C3271E" w:rsidRDefault="009317DA" w:rsidP="009317DA">
      <w:pPr>
        <w:pStyle w:val="ListParagraph"/>
        <w:numPr>
          <w:ilvl w:val="0"/>
          <w:numId w:val="30"/>
        </w:numPr>
        <w:spacing w:line="360" w:lineRule="auto"/>
        <w:rPr>
          <w:b/>
          <w:bCs/>
          <w:sz w:val="24"/>
          <w:szCs w:val="24"/>
          <w:lang w:val="en-US"/>
        </w:rPr>
        <w:sectPr w:rsidR="00C3271E" w:rsidSect="00C3271E">
          <w:footerReference w:type="first" r:id="rId23"/>
          <w:pgSz w:w="11906" w:h="16838"/>
          <w:pgMar w:top="1418" w:right="1418" w:bottom="1418" w:left="1418" w:header="709" w:footer="709" w:gutter="0"/>
          <w:cols w:space="708"/>
          <w:titlePg/>
          <w:docGrid w:linePitch="360"/>
        </w:sectPr>
      </w:pPr>
      <w:r w:rsidRPr="009317DA">
        <w:rPr>
          <w:b/>
          <w:bCs/>
          <w:sz w:val="24"/>
          <w:szCs w:val="24"/>
          <w:lang w:val="en-US"/>
        </w:rPr>
        <w:t>TALENTWARE</w:t>
      </w:r>
    </w:p>
    <w:p w14:paraId="3B4FCD8A" w14:textId="444E37B5" w:rsidR="007976C7" w:rsidRDefault="007976C7" w:rsidP="00B6605E">
      <w:pPr>
        <w:rPr>
          <w:rStyle w:val="Heading3Char"/>
        </w:rPr>
      </w:pPr>
      <w:bookmarkStart w:id="12" w:name="_Toc204362775"/>
      <w:r>
        <w:rPr>
          <w:rStyle w:val="Heading3Char"/>
        </w:rPr>
        <w:lastRenderedPageBreak/>
        <w:t>TUNDR</w:t>
      </w:r>
      <w:bookmarkEnd w:id="12"/>
    </w:p>
    <w:p w14:paraId="390592F4" w14:textId="455370DD" w:rsidR="0014033F" w:rsidRDefault="006A13A8">
      <w:pPr>
        <w:rPr>
          <w:rStyle w:val="Heading3Char"/>
        </w:rPr>
      </w:pPr>
      <w:bookmarkStart w:id="13" w:name="_Toc204362776"/>
      <w:r w:rsidRPr="006A13A8">
        <w:rPr>
          <w:rStyle w:val="Heading3Char"/>
        </w:rPr>
        <w:t>MOVOPACK</w:t>
      </w:r>
      <w:bookmarkEnd w:id="13"/>
    </w:p>
    <w:p w14:paraId="364C4939" w14:textId="77777777" w:rsidR="00A819E6" w:rsidRDefault="00A819E6">
      <w:pPr>
        <w:rPr>
          <w:rStyle w:val="Heading3Char"/>
        </w:rPr>
      </w:pPr>
    </w:p>
    <w:p w14:paraId="0816A238" w14:textId="77777777" w:rsidR="00A819E6" w:rsidRDefault="00A819E6">
      <w:pPr>
        <w:rPr>
          <w:rStyle w:val="Heading3Char"/>
        </w:rPr>
      </w:pPr>
    </w:p>
    <w:p w14:paraId="0E8AF556" w14:textId="44A866A3" w:rsidR="00A819E6" w:rsidRDefault="00A819E6">
      <w:pPr>
        <w:rPr>
          <w:rStyle w:val="Heading3Char"/>
        </w:rPr>
      </w:pPr>
      <w:bookmarkStart w:id="14" w:name="_Toc204362777"/>
      <w:r>
        <w:rPr>
          <w:rStyle w:val="Heading3Char"/>
        </w:rPr>
        <w:t>GUIDOIO</w:t>
      </w:r>
      <w:bookmarkEnd w:id="14"/>
    </w:p>
    <w:p w14:paraId="433CCBFF" w14:textId="77777777" w:rsidR="00A819E6" w:rsidRDefault="00A819E6" w:rsidP="00B6605E">
      <w:pPr>
        <w:rPr>
          <w:rStyle w:val="Heading3Char"/>
        </w:rPr>
      </w:pPr>
    </w:p>
    <w:p w14:paraId="32728F52" w14:textId="77777777" w:rsidR="00A819E6" w:rsidRDefault="00A819E6" w:rsidP="00B6605E">
      <w:pPr>
        <w:rPr>
          <w:rStyle w:val="Heading3Char"/>
        </w:rPr>
      </w:pPr>
    </w:p>
    <w:p w14:paraId="4BFDDEE5" w14:textId="4CA48C3C" w:rsidR="007976C7" w:rsidRDefault="006A13A8" w:rsidP="00B6605E">
      <w:pPr>
        <w:rPr>
          <w:rStyle w:val="Heading3Char"/>
        </w:rPr>
      </w:pPr>
      <w:bookmarkStart w:id="15" w:name="_Toc204362778"/>
      <w:r w:rsidRPr="006A13A8">
        <w:rPr>
          <w:rStyle w:val="Heading3Char"/>
        </w:rPr>
        <w:t>SOOURCE</w:t>
      </w:r>
      <w:bookmarkEnd w:id="15"/>
    </w:p>
    <w:p w14:paraId="16CB96DE" w14:textId="77777777" w:rsidR="00E65829" w:rsidRDefault="00E65829">
      <w:pPr>
        <w:rPr>
          <w:rStyle w:val="Heading3Char"/>
        </w:rPr>
      </w:pPr>
      <w:bookmarkStart w:id="16" w:name="_Toc204362779"/>
      <w:r>
        <w:rPr>
          <w:rStyle w:val="Heading3Char"/>
        </w:rPr>
        <w:br w:type="page"/>
      </w:r>
    </w:p>
    <w:p w14:paraId="5ED954FC" w14:textId="444E9C36" w:rsidR="0014033F" w:rsidRDefault="006A13A8">
      <w:pPr>
        <w:rPr>
          <w:rStyle w:val="Heading3Char"/>
        </w:rPr>
      </w:pPr>
      <w:r w:rsidRPr="007976C7">
        <w:rPr>
          <w:rStyle w:val="Heading3Char"/>
        </w:rPr>
        <w:lastRenderedPageBreak/>
        <w:t>JAMPY</w:t>
      </w:r>
      <w:bookmarkEnd w:id="16"/>
    </w:p>
    <w:p w14:paraId="37FD82CF" w14:textId="6364A8FC" w:rsidR="0014033F" w:rsidRPr="00652FB2" w:rsidRDefault="006A13A8">
      <w:pPr>
        <w:rPr>
          <w:rStyle w:val="Heading3Char"/>
          <w:lang w:val="en-GB"/>
        </w:rPr>
      </w:pPr>
      <w:bookmarkStart w:id="17" w:name="_Toc204362780"/>
      <w:r>
        <w:rPr>
          <w:rStyle w:val="Heading3Char"/>
        </w:rPr>
        <w:t>Z</w:t>
      </w:r>
      <w:r w:rsidRPr="006A13A8">
        <w:rPr>
          <w:rStyle w:val="Heading3Char"/>
        </w:rPr>
        <w:t>EFI</w:t>
      </w:r>
      <w:bookmarkEnd w:id="17"/>
    </w:p>
    <w:p w14:paraId="0BC9838E" w14:textId="68703C31" w:rsidR="00C3271E" w:rsidRDefault="006A13A8" w:rsidP="00B6605E">
      <w:pPr>
        <w:rPr>
          <w:rStyle w:val="Heading3Char"/>
          <w:highlight w:val="yellow"/>
        </w:rPr>
        <w:sectPr w:rsidR="00C3271E" w:rsidSect="00C3271E">
          <w:pgSz w:w="11906" w:h="16838"/>
          <w:pgMar w:top="1418" w:right="1418" w:bottom="1418" w:left="1418" w:header="709" w:footer="709" w:gutter="0"/>
          <w:cols w:space="708"/>
          <w:titlePg/>
          <w:docGrid w:linePitch="360"/>
        </w:sectPr>
      </w:pPr>
      <w:bookmarkStart w:id="18" w:name="_Toc204362781"/>
      <w:r w:rsidRPr="006A13A8">
        <w:rPr>
          <w:rStyle w:val="Heading3Char"/>
        </w:rPr>
        <w:t>TALENTWARE</w:t>
      </w:r>
      <w:bookmarkEnd w:id="18"/>
    </w:p>
    <w:p w14:paraId="074ABA91" w14:textId="75A8755F" w:rsidR="00A15497" w:rsidRPr="00A15497" w:rsidRDefault="00AC325F" w:rsidP="009B2B02">
      <w:pPr>
        <w:pStyle w:val="Heading1"/>
        <w:numPr>
          <w:ilvl w:val="0"/>
          <w:numId w:val="33"/>
        </w:numPr>
        <w:ind w:left="709"/>
        <w:rPr>
          <w:rFonts w:ascii="Montserrat Black" w:hAnsi="Montserrat Black"/>
          <w:color w:val="000000" w:themeColor="text1"/>
          <w:sz w:val="44"/>
          <w:szCs w:val="24"/>
          <w:lang w:val="en-US"/>
        </w:rPr>
      </w:pPr>
      <w:bookmarkStart w:id="19" w:name="_Toc204362782"/>
      <w:r w:rsidRPr="003140CD">
        <w:rPr>
          <w:rFonts w:ascii="Montserrat Black" w:hAnsi="Montserrat Black"/>
          <w:color w:val="000000" w:themeColor="text1"/>
          <w:sz w:val="44"/>
          <w:szCs w:val="24"/>
          <w:lang w:val="en-US"/>
        </w:rPr>
        <w:lastRenderedPageBreak/>
        <w:t xml:space="preserve">Capital account as of </w:t>
      </w:r>
      <w:r w:rsidR="00AC3B80">
        <w:rPr>
          <w:rFonts w:ascii="Montserrat Black" w:hAnsi="Montserrat Black"/>
          <w:color w:val="000000" w:themeColor="text1"/>
          <w:sz w:val="44"/>
          <w:szCs w:val="24"/>
          <w:lang w:val="en-US"/>
        </w:rPr>
        <w:t>June</w:t>
      </w:r>
      <w:r w:rsidR="00237C40">
        <w:rPr>
          <w:rFonts w:ascii="Montserrat Black" w:hAnsi="Montserrat Black"/>
          <w:color w:val="000000" w:themeColor="text1"/>
          <w:sz w:val="44"/>
          <w:szCs w:val="24"/>
          <w:lang w:val="en-US"/>
        </w:rPr>
        <w:t xml:space="preserve"> 3</w:t>
      </w:r>
      <w:r w:rsidR="00AC3B80">
        <w:rPr>
          <w:rFonts w:ascii="Montserrat Black" w:hAnsi="Montserrat Black"/>
          <w:color w:val="000000" w:themeColor="text1"/>
          <w:sz w:val="44"/>
          <w:szCs w:val="24"/>
          <w:lang w:val="en-US"/>
        </w:rPr>
        <w:t>0</w:t>
      </w:r>
      <w:r w:rsidR="00237C40">
        <w:rPr>
          <w:rFonts w:ascii="Montserrat Black" w:hAnsi="Montserrat Black"/>
          <w:color w:val="000000" w:themeColor="text1"/>
          <w:sz w:val="44"/>
          <w:szCs w:val="24"/>
          <w:lang w:val="en-US"/>
        </w:rPr>
        <w:t>, 2025</w:t>
      </w:r>
      <w:bookmarkEnd w:id="19"/>
    </w:p>
    <w:p w14:paraId="619C6B33" w14:textId="6DCCF13A" w:rsidR="00CD17E8" w:rsidRDefault="00CD17E8" w:rsidP="00356FD7">
      <w:pPr>
        <w:rPr>
          <w:lang w:val="en-US"/>
        </w:rPr>
      </w:pPr>
    </w:p>
    <w:p w14:paraId="6A4F26E5" w14:textId="12A81CF6" w:rsidR="00A06367" w:rsidRPr="00CA64F4" w:rsidRDefault="00AC3B80" w:rsidP="00B44EBD">
      <w:pPr>
        <w:pStyle w:val="NoSpacing"/>
        <w:jc w:val="both"/>
        <w:rPr>
          <w:lang w:val="en-US"/>
        </w:rPr>
      </w:pPr>
      <w:r w:rsidRPr="00AC3B80">
        <w:rPr>
          <w:noProof/>
        </w:rPr>
        <w:drawing>
          <wp:inline distT="0" distB="0" distL="0" distR="0" wp14:anchorId="79452403" wp14:editId="6162B261">
            <wp:extent cx="8891270" cy="2214880"/>
            <wp:effectExtent l="0" t="0" r="5080" b="0"/>
            <wp:docPr id="27380583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91270" cy="2214880"/>
                    </a:xfrm>
                    <a:prstGeom prst="rect">
                      <a:avLst/>
                    </a:prstGeom>
                    <a:noFill/>
                    <a:ln>
                      <a:noFill/>
                    </a:ln>
                  </pic:spPr>
                </pic:pic>
              </a:graphicData>
            </a:graphic>
          </wp:inline>
        </w:drawing>
      </w:r>
    </w:p>
    <w:p w14:paraId="5A2FD29E" w14:textId="14A716B9" w:rsidR="00FF1EE7" w:rsidRPr="00FF1EE7" w:rsidRDefault="00FF1EE7" w:rsidP="00FF1EE7">
      <w:pPr>
        <w:rPr>
          <w:rFonts w:ascii="Montserrat Black" w:eastAsiaTheme="majorEastAsia" w:hAnsi="Montserrat Black" w:cstheme="majorBidi"/>
          <w:color w:val="000000" w:themeColor="text1"/>
          <w:sz w:val="44"/>
          <w:szCs w:val="24"/>
          <w:lang w:val="en-US"/>
        </w:rPr>
      </w:pPr>
    </w:p>
    <w:p w14:paraId="790845D5" w14:textId="36C90E21" w:rsidR="00E823FF" w:rsidRPr="004457C2" w:rsidRDefault="00E823FF" w:rsidP="009B2B02">
      <w:pPr>
        <w:pStyle w:val="Heading1"/>
        <w:numPr>
          <w:ilvl w:val="0"/>
          <w:numId w:val="33"/>
        </w:numPr>
        <w:ind w:left="709"/>
        <w:rPr>
          <w:rFonts w:ascii="Montserrat Black" w:hAnsi="Montserrat Black"/>
          <w:color w:val="000000" w:themeColor="text1"/>
          <w:sz w:val="44"/>
          <w:szCs w:val="24"/>
          <w:lang w:val="en-US"/>
        </w:rPr>
      </w:pPr>
      <w:bookmarkStart w:id="20" w:name="_Toc204362783"/>
      <w:r w:rsidRPr="004457C2">
        <w:rPr>
          <w:rFonts w:ascii="Montserrat Black" w:hAnsi="Montserrat Black"/>
          <w:color w:val="000000" w:themeColor="text1"/>
          <w:sz w:val="44"/>
          <w:szCs w:val="24"/>
          <w:lang w:val="en-US"/>
        </w:rPr>
        <w:lastRenderedPageBreak/>
        <w:t>Glossary</w:t>
      </w:r>
      <w:bookmarkEnd w:id="20"/>
    </w:p>
    <w:p w14:paraId="22502EC6" w14:textId="77777777" w:rsidR="002F3ED1" w:rsidRPr="002F3ED1" w:rsidRDefault="002F3ED1" w:rsidP="00340968">
      <w:pPr>
        <w:pStyle w:val="Heading1"/>
        <w:rPr>
          <w:lang w:val="en-US"/>
        </w:rPr>
      </w:pPr>
    </w:p>
    <w:p w14:paraId="015C5B70" w14:textId="77765BED" w:rsidR="002F3ED1" w:rsidRPr="00AC4729" w:rsidRDefault="002F3ED1" w:rsidP="00AC4729">
      <w:pPr>
        <w:rPr>
          <w:lang w:val="en-US"/>
        </w:rPr>
      </w:pPr>
      <w:r w:rsidRPr="002F3ED1">
        <w:rPr>
          <w:noProof/>
        </w:rPr>
        <w:drawing>
          <wp:inline distT="0" distB="0" distL="0" distR="0" wp14:anchorId="2C01D269" wp14:editId="553C5709">
            <wp:extent cx="8891270" cy="4423410"/>
            <wp:effectExtent l="0" t="0" r="508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screen">
                      <a:extLst>
                        <a:ext uri="{28A0092B-C50C-407E-A947-70E740481C1C}">
                          <a14:useLocalDpi xmlns:a14="http://schemas.microsoft.com/office/drawing/2010/main" val="0"/>
                        </a:ext>
                      </a:extLst>
                    </a:blip>
                    <a:srcRect/>
                    <a:stretch>
                      <a:fillRect/>
                    </a:stretch>
                  </pic:blipFill>
                  <pic:spPr bwMode="auto">
                    <a:xfrm>
                      <a:off x="0" y="0"/>
                      <a:ext cx="8891270" cy="4423410"/>
                    </a:xfrm>
                    <a:prstGeom prst="rect">
                      <a:avLst/>
                    </a:prstGeom>
                    <a:noFill/>
                    <a:ln>
                      <a:noFill/>
                    </a:ln>
                  </pic:spPr>
                </pic:pic>
              </a:graphicData>
            </a:graphic>
          </wp:inline>
        </w:drawing>
      </w:r>
    </w:p>
    <w:sectPr w:rsidR="002F3ED1" w:rsidRPr="00AC4729" w:rsidSect="00C3271E">
      <w:footerReference w:type="default" r:id="rId26"/>
      <w:footerReference w:type="first" r:id="rId27"/>
      <w:pgSz w:w="16838" w:h="11906" w:orient="landscape"/>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274EB" w14:textId="77777777" w:rsidR="00AB2C1B" w:rsidRDefault="00AB2C1B" w:rsidP="00DC05D8">
      <w:pPr>
        <w:spacing w:after="0" w:line="240" w:lineRule="auto"/>
      </w:pPr>
      <w:r>
        <w:separator/>
      </w:r>
    </w:p>
    <w:p w14:paraId="4B8C659D" w14:textId="77777777" w:rsidR="00AB2C1B" w:rsidRDefault="00AB2C1B"/>
    <w:p w14:paraId="642316D1" w14:textId="77777777" w:rsidR="00AB2C1B" w:rsidRDefault="00AB2C1B" w:rsidP="00FF1EE7"/>
    <w:p w14:paraId="312F4783" w14:textId="77777777" w:rsidR="00AB2C1B" w:rsidRDefault="00AB2C1B" w:rsidP="00FF1EE7"/>
  </w:endnote>
  <w:endnote w:type="continuationSeparator" w:id="0">
    <w:p w14:paraId="4620425C" w14:textId="77777777" w:rsidR="00AB2C1B" w:rsidRDefault="00AB2C1B" w:rsidP="00DC05D8">
      <w:pPr>
        <w:spacing w:after="0" w:line="240" w:lineRule="auto"/>
      </w:pPr>
      <w:r>
        <w:continuationSeparator/>
      </w:r>
    </w:p>
    <w:p w14:paraId="5E9E8D13" w14:textId="77777777" w:rsidR="00AB2C1B" w:rsidRDefault="00AB2C1B"/>
    <w:p w14:paraId="039700F3" w14:textId="77777777" w:rsidR="00AB2C1B" w:rsidRDefault="00AB2C1B" w:rsidP="00FF1EE7"/>
    <w:p w14:paraId="530C2518" w14:textId="77777777" w:rsidR="00AB2C1B" w:rsidRDefault="00AB2C1B" w:rsidP="00FF1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iret One">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ontserrat Black">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Montserrat Extra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ABFF" w14:textId="77777777" w:rsidR="00F610F1" w:rsidRPr="006E5EC2" w:rsidRDefault="00F610F1" w:rsidP="00726F1F">
    <w:pPr>
      <w:pStyle w:val="Footer"/>
      <w:jc w:val="center"/>
      <w:rPr>
        <w:rFonts w:ascii="Poiret One" w:hAnsi="Poiret One"/>
        <w:i/>
        <w:lang w:val="en-US"/>
      </w:rPr>
    </w:pPr>
    <w:r w:rsidRPr="006E5EC2">
      <w:rPr>
        <w:rFonts w:ascii="Poiret One" w:hAnsi="Poiret One"/>
        <w:i/>
        <w:noProof/>
        <w:lang w:eastAsia="fr-FR"/>
      </w:rPr>
      <mc:AlternateContent>
        <mc:Choice Requires="wps">
          <w:drawing>
            <wp:anchor distT="0" distB="0" distL="114300" distR="114300" simplePos="0" relativeHeight="251651072" behindDoc="1" locked="0" layoutInCell="1" allowOverlap="1" wp14:anchorId="043A519C" wp14:editId="49C7D6F5">
              <wp:simplePos x="0" y="0"/>
              <wp:positionH relativeFrom="column">
                <wp:posOffset>-1002030</wp:posOffset>
              </wp:positionH>
              <wp:positionV relativeFrom="paragraph">
                <wp:posOffset>17780</wp:posOffset>
              </wp:positionV>
              <wp:extent cx="7709535" cy="902335"/>
              <wp:effectExtent l="0" t="0" r="0" b="0"/>
              <wp:wrapNone/>
              <wp:docPr id="3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26AF794F" id="Rectangle 14" o:spid="_x0000_s1026" style="position:absolute;margin-left:-78.9pt;margin-top:1.4pt;width:607.05pt;height:7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" filled="f" stroked="f" strokeweight="1pt"/>
          </w:pict>
        </mc:Fallback>
      </mc:AlternateContent>
    </w:r>
  </w:p>
  <w:p w14:paraId="5C4029E3" w14:textId="6845C89D" w:rsidR="00F610F1" w:rsidRPr="00A52A66" w:rsidRDefault="003C261C" w:rsidP="003C261C">
    <w:pPr>
      <w:pStyle w:val="Footer"/>
      <w:tabs>
        <w:tab w:val="clear" w:pos="4536"/>
        <w:tab w:val="clear" w:pos="9072"/>
        <w:tab w:val="left" w:pos="6714"/>
      </w:tabs>
      <w:rPr>
        <w:lang w:val="en-US"/>
      </w:rPr>
    </w:pPr>
    <w:r w:rsidRPr="008A548B">
      <w:rPr>
        <w:lang w:val="en-US"/>
      </w:rPr>
      <w:t xml:space="preserve">© // </w:t>
    </w:r>
    <w:r>
      <w:rPr>
        <w:lang w:val="en-US"/>
      </w:rPr>
      <w:t>360</w:t>
    </w:r>
    <w:r w:rsidR="00CC33EC">
      <w:rPr>
        <w:lang w:val="en-US"/>
      </w:rPr>
      <w:t xml:space="preserve"> DIGITALY</w:t>
    </w:r>
    <w:r w:rsidRPr="008A548B">
      <w:rPr>
        <w:lang w:val="en-US"/>
      </w:rPr>
      <w:t xml:space="preserve"> Private and Confidential.</w:t>
    </w:r>
    <w:r w:rsidR="00A52A66" w:rsidRPr="00A52A66">
      <w:rPr>
        <w:lang w:val="en-US"/>
      </w:rPr>
      <w:tab/>
    </w:r>
    <w:r w:rsidR="006214CA">
      <w:rPr>
        <w:lang w:val="en-US"/>
      </w:rPr>
      <w:tab/>
    </w:r>
    <w:r w:rsidR="006214CA">
      <w:rPr>
        <w:lang w:val="en-US"/>
      </w:rPr>
      <w:tab/>
    </w:r>
    <w:r w:rsidR="00A52A66" w:rsidRPr="00A52A66">
      <w:rPr>
        <w:lang w:val="en-US"/>
      </w:rPr>
      <w:t xml:space="preserve">Page </w:t>
    </w:r>
    <w:r w:rsidR="00A52A66" w:rsidRPr="00A52A66">
      <w:fldChar w:fldCharType="begin"/>
    </w:r>
    <w:r w:rsidR="00A52A66" w:rsidRPr="00A52A66">
      <w:rPr>
        <w:lang w:val="en-GB"/>
      </w:rPr>
      <w:instrText xml:space="preserve"> PAGE   \* MERGEFORMAT </w:instrText>
    </w:r>
    <w:r w:rsidR="00A52A66" w:rsidRPr="00A52A66">
      <w:fldChar w:fldCharType="separate"/>
    </w:r>
    <w:r w:rsidR="00A52A66" w:rsidRPr="003C261C">
      <w:rPr>
        <w:lang w:val="en-GB"/>
      </w:rPr>
      <w:t>15</w:t>
    </w:r>
    <w:r w:rsidR="00A52A66" w:rsidRPr="00A52A6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C6B4" w14:textId="5497DC02" w:rsidR="00F610F1" w:rsidRPr="006214CA" w:rsidRDefault="00F610F1" w:rsidP="006214CA">
    <w:pPr>
      <w:pStyle w:val="Footer"/>
      <w:tabs>
        <w:tab w:val="clear" w:pos="4536"/>
        <w:tab w:val="clear" w:pos="9072"/>
        <w:tab w:val="left" w:pos="6714"/>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13A1" w14:textId="77777777" w:rsidR="000912D1" w:rsidRPr="006214CA" w:rsidRDefault="000912D1" w:rsidP="006214CA">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0912D1">
      <w:rPr>
        <w:lang w:val="en-GB"/>
      </w:rPr>
      <w:t>3</w:t>
    </w:r>
    <w:r w:rsidRPr="00A52A66">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04B7" w14:textId="77777777" w:rsidR="006214CA" w:rsidRPr="004604A9" w:rsidRDefault="006214CA" w:rsidP="006214CA">
    <w:r>
      <w:rPr>
        <w:rFonts w:ascii="Poiret One" w:hAnsi="Poiret One"/>
        <w:i/>
        <w:lang w:val="en-US"/>
      </w:rPr>
      <w:tab/>
    </w:r>
    <w:r>
      <w:rPr>
        <w:rFonts w:ascii="Poiret One" w:hAnsi="Poiret One"/>
        <w:i/>
        <w:lang w:val="en-US"/>
      </w:rPr>
      <w:tab/>
    </w:r>
    <w:r>
      <w:rPr>
        <w:rFonts w:ascii="Poiret One" w:hAnsi="Poiret One"/>
        <w:i/>
        <w:lang w:val="en-US"/>
      </w:rPr>
      <w:tab/>
    </w:r>
  </w:p>
  <w:p w14:paraId="71C8CE92" w14:textId="704B9FFD" w:rsidR="006214CA" w:rsidRPr="006214CA" w:rsidRDefault="006214CA" w:rsidP="006214CA">
    <w:pPr>
      <w:pStyle w:val="Footer"/>
      <w:tabs>
        <w:tab w:val="clear" w:pos="4536"/>
        <w:tab w:val="clear" w:pos="9072"/>
        <w:tab w:val="left" w:pos="6214"/>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6214CA">
      <w:rPr>
        <w:lang w:val="en-GB"/>
      </w:rPr>
      <w:t>27</w:t>
    </w:r>
    <w:r w:rsidRPr="00A52A66">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0BE8" w14:textId="44CD88C8" w:rsidR="006214CA" w:rsidRPr="006214CA" w:rsidRDefault="006214CA" w:rsidP="006214CA">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6214CA">
      <w:rPr>
        <w:lang w:val="en-GB"/>
      </w:rPr>
      <w:t>17</w:t>
    </w:r>
    <w:r w:rsidRPr="00A52A66">
      <w:fldChar w:fldCharType="end"/>
    </w:r>
    <w:r w:rsidRPr="006E5EC2">
      <w:rPr>
        <w:rFonts w:ascii="Poiret One" w:hAnsi="Poiret One"/>
        <w:i/>
        <w:noProof/>
        <w:lang w:eastAsia="fr-FR"/>
      </w:rPr>
      <mc:AlternateContent>
        <mc:Choice Requires="wps">
          <w:drawing>
            <wp:anchor distT="0" distB="0" distL="114300" distR="114300" simplePos="0" relativeHeight="251721728" behindDoc="1" locked="0" layoutInCell="1" allowOverlap="1" wp14:anchorId="1C6F87FE" wp14:editId="7DC0E466">
              <wp:simplePos x="0" y="0"/>
              <wp:positionH relativeFrom="column">
                <wp:posOffset>-1002030</wp:posOffset>
              </wp:positionH>
              <wp:positionV relativeFrom="paragraph">
                <wp:posOffset>17780</wp:posOffset>
              </wp:positionV>
              <wp:extent cx="7709535" cy="902335"/>
              <wp:effectExtent l="0" t="0" r="0" b="0"/>
              <wp:wrapNone/>
              <wp:docPr id="208522202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373C41B" id="Rectangle 14" o:spid="_x0000_s1026" style="position:absolute;margin-left:-78.9pt;margin-top:1.4pt;width:607.05pt;height:71.0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" filled="f" stroked="f" strokeweight="1p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C834" w14:textId="7868C528" w:rsidR="004604A9" w:rsidRPr="006E5EC2" w:rsidRDefault="004604A9" w:rsidP="004604A9">
    <w:pPr>
      <w:pStyle w:val="Footer"/>
      <w:tabs>
        <w:tab w:val="left" w:pos="4754"/>
        <w:tab w:val="center" w:pos="7001"/>
      </w:tabs>
      <w:rPr>
        <w:rFonts w:ascii="Poiret One" w:hAnsi="Poiret One"/>
        <w:i/>
        <w:lang w:val="en-US"/>
      </w:rPr>
    </w:pPr>
    <w:r>
      <w:rPr>
        <w:rFonts w:ascii="Poiret One" w:hAnsi="Poiret One"/>
        <w:i/>
        <w:lang w:val="en-US"/>
      </w:rPr>
      <w:tab/>
    </w:r>
    <w:r>
      <w:rPr>
        <w:rFonts w:ascii="Poiret One" w:hAnsi="Poiret One"/>
        <w:i/>
        <w:lang w:val="en-US"/>
      </w:rPr>
      <w:tab/>
    </w:r>
    <w:r>
      <w:rPr>
        <w:rFonts w:ascii="Poiret One" w:hAnsi="Poiret One"/>
        <w:i/>
        <w:lang w:val="en-US"/>
      </w:rPr>
      <w:tab/>
    </w:r>
    <w:r w:rsidRPr="006E5EC2">
      <w:rPr>
        <w:rFonts w:ascii="Poiret One" w:hAnsi="Poiret One"/>
        <w:i/>
        <w:noProof/>
        <w:lang w:eastAsia="fr-FR"/>
      </w:rPr>
      <mc:AlternateContent>
        <mc:Choice Requires="wps">
          <w:drawing>
            <wp:anchor distT="0" distB="0" distL="114300" distR="114300" simplePos="0" relativeHeight="251715584" behindDoc="1" locked="0" layoutInCell="1" allowOverlap="1" wp14:anchorId="34CF3389" wp14:editId="0BF8E457">
              <wp:simplePos x="0" y="0"/>
              <wp:positionH relativeFrom="column">
                <wp:posOffset>-1002030</wp:posOffset>
              </wp:positionH>
              <wp:positionV relativeFrom="paragraph">
                <wp:posOffset>17780</wp:posOffset>
              </wp:positionV>
              <wp:extent cx="7709535" cy="902335"/>
              <wp:effectExtent l="0" t="0" r="0" b="0"/>
              <wp:wrapNone/>
              <wp:docPr id="23783166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6B9E5C3" id="Rectangle 14" o:spid="_x0000_s1026" style="position:absolute;margin-left:-78.9pt;margin-top:1.4pt;width:607.05pt;height:71.0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" filled="f" stroked="f" strokeweight="1pt"/>
          </w:pict>
        </mc:Fallback>
      </mc:AlternateContent>
    </w:r>
  </w:p>
  <w:p w14:paraId="1E6571E5" w14:textId="06BE15C8" w:rsidR="004604A9" w:rsidRPr="00A52A66" w:rsidRDefault="004604A9" w:rsidP="003C261C">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3C261C">
      <w:rPr>
        <w:lang w:val="en-GB"/>
      </w:rPr>
      <w:t>15</w:t>
    </w:r>
    <w:r w:rsidRPr="00A52A66">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EDF7" w14:textId="7C6930BE" w:rsidR="004604A9" w:rsidRPr="004604A9" w:rsidRDefault="004604A9" w:rsidP="004604A9">
    <w:r>
      <w:rPr>
        <w:rFonts w:ascii="Poiret One" w:hAnsi="Poiret One"/>
        <w:i/>
        <w:lang w:val="en-US"/>
      </w:rPr>
      <w:tab/>
    </w:r>
    <w:r>
      <w:rPr>
        <w:rFonts w:ascii="Poiret One" w:hAnsi="Poiret One"/>
        <w:i/>
        <w:lang w:val="en-US"/>
      </w:rPr>
      <w:tab/>
    </w:r>
    <w:r>
      <w:rPr>
        <w:rFonts w:ascii="Poiret One" w:hAnsi="Poiret One"/>
        <w:i/>
        <w:lang w:val="en-US"/>
      </w:rPr>
      <w:tab/>
    </w:r>
  </w:p>
  <w:p w14:paraId="06DD9375" w14:textId="46E11473" w:rsidR="004604A9" w:rsidRPr="004604A9" w:rsidRDefault="004604A9" w:rsidP="006214CA">
    <w:pPr>
      <w:pStyle w:val="Footer"/>
      <w:tabs>
        <w:tab w:val="clear" w:pos="4536"/>
        <w:tab w:val="clear" w:pos="9072"/>
        <w:tab w:val="left" w:pos="6214"/>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sidR="006214CA">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3C261C">
      <w:rPr>
        <w:lang w:val="en-GB"/>
      </w:rPr>
      <w:t>15</w:t>
    </w:r>
    <w:r w:rsidRPr="00A52A6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BEFD" w14:textId="77777777" w:rsidR="00AB2C1B" w:rsidRDefault="00AB2C1B" w:rsidP="00DC05D8">
      <w:pPr>
        <w:spacing w:after="0" w:line="240" w:lineRule="auto"/>
      </w:pPr>
      <w:r>
        <w:separator/>
      </w:r>
    </w:p>
    <w:p w14:paraId="7781E4F2" w14:textId="77777777" w:rsidR="00AB2C1B" w:rsidRDefault="00AB2C1B"/>
    <w:p w14:paraId="4D390D7A" w14:textId="77777777" w:rsidR="00AB2C1B" w:rsidRDefault="00AB2C1B" w:rsidP="00FF1EE7"/>
    <w:p w14:paraId="20C6DB03" w14:textId="77777777" w:rsidR="00AB2C1B" w:rsidRDefault="00AB2C1B" w:rsidP="00FF1EE7"/>
  </w:footnote>
  <w:footnote w:type="continuationSeparator" w:id="0">
    <w:p w14:paraId="55CE1148" w14:textId="77777777" w:rsidR="00AB2C1B" w:rsidRDefault="00AB2C1B" w:rsidP="00DC05D8">
      <w:pPr>
        <w:spacing w:after="0" w:line="240" w:lineRule="auto"/>
      </w:pPr>
      <w:r>
        <w:continuationSeparator/>
      </w:r>
    </w:p>
    <w:p w14:paraId="5D79EAFE" w14:textId="77777777" w:rsidR="00AB2C1B" w:rsidRDefault="00AB2C1B"/>
    <w:p w14:paraId="29390B6F" w14:textId="77777777" w:rsidR="00AB2C1B" w:rsidRDefault="00AB2C1B" w:rsidP="00FF1EE7"/>
    <w:p w14:paraId="0C787027" w14:textId="77777777" w:rsidR="00AB2C1B" w:rsidRDefault="00AB2C1B" w:rsidP="00FF1E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C231" w14:textId="1A26FD81" w:rsidR="00F610F1" w:rsidRPr="007C720D" w:rsidRDefault="00B5474A" w:rsidP="00DC05D8">
    <w:pPr>
      <w:pStyle w:val="Header"/>
      <w:tabs>
        <w:tab w:val="left" w:pos="7331"/>
      </w:tabs>
      <w:jc w:val="right"/>
      <w:rPr>
        <w:b/>
        <w:szCs w:val="20"/>
        <w:lang w:val="it-IT"/>
      </w:rPr>
    </w:pPr>
    <w:r>
      <w:rPr>
        <w:noProof/>
      </w:rPr>
      <w:drawing>
        <wp:anchor distT="0" distB="0" distL="114300" distR="114300" simplePos="0" relativeHeight="251704320" behindDoc="1" locked="0" layoutInCell="1" allowOverlap="1" wp14:anchorId="59C01603" wp14:editId="26C71CC0">
          <wp:simplePos x="0" y="0"/>
          <wp:positionH relativeFrom="margin">
            <wp:align>left</wp:align>
          </wp:positionH>
          <wp:positionV relativeFrom="paragraph">
            <wp:posOffset>-116645</wp:posOffset>
          </wp:positionV>
          <wp:extent cx="1005840" cy="313819"/>
          <wp:effectExtent l="0" t="0" r="3810" b="0"/>
          <wp:wrapNone/>
          <wp:docPr id="802157693"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05840" cy="313819"/>
                  </a:xfrm>
                  <a:prstGeom prst="rect">
                    <a:avLst/>
                  </a:prstGeom>
                </pic:spPr>
              </pic:pic>
            </a:graphicData>
          </a:graphic>
          <wp14:sizeRelH relativeFrom="margin">
            <wp14:pctWidth>0</wp14:pctWidth>
          </wp14:sizeRelH>
          <wp14:sizeRelV relativeFrom="margin">
            <wp14:pctHeight>0</wp14:pctHeight>
          </wp14:sizeRelV>
        </wp:anchor>
      </w:drawing>
    </w:r>
    <w:r w:rsidR="00F610F1" w:rsidRPr="007C720D">
      <w:rPr>
        <w:b/>
        <w:szCs w:val="20"/>
        <w:lang w:val="it-IT"/>
      </w:rPr>
      <w:tab/>
    </w:r>
    <w:r w:rsidR="00583FEB" w:rsidRPr="007C720D">
      <w:rPr>
        <w:b/>
        <w:szCs w:val="20"/>
        <w:lang w:val="it-IT"/>
      </w:rPr>
      <w:t>360</w:t>
    </w:r>
    <w:r w:rsidR="00B47F52">
      <w:rPr>
        <w:b/>
        <w:szCs w:val="20"/>
        <w:lang w:val="it-IT"/>
      </w:rPr>
      <w:t xml:space="preserve"> DIGITALY</w:t>
    </w:r>
    <w:r w:rsidR="00583FEB" w:rsidRPr="007C720D">
      <w:rPr>
        <w:b/>
        <w:szCs w:val="20"/>
        <w:lang w:val="it-IT"/>
      </w:rPr>
      <w:t xml:space="preserve"> </w:t>
    </w:r>
    <w:r w:rsidR="001B4C43" w:rsidRPr="007C720D">
      <w:rPr>
        <w:b/>
        <w:szCs w:val="20"/>
        <w:lang w:val="it-IT"/>
      </w:rPr>
      <w:t xml:space="preserve">FUND </w:t>
    </w:r>
    <w:r w:rsidR="00AC3B80">
      <w:rPr>
        <w:b/>
        <w:szCs w:val="20"/>
        <w:lang w:val="it-IT"/>
      </w:rPr>
      <w:t>Q2 2025</w:t>
    </w:r>
  </w:p>
  <w:p w14:paraId="57C8905D" w14:textId="77777777" w:rsidR="00F610F1" w:rsidRPr="007C720D" w:rsidRDefault="00F610F1" w:rsidP="007E0C58">
    <w:pPr>
      <w:pStyle w:val="Header"/>
      <w:tabs>
        <w:tab w:val="clear" w:pos="4536"/>
        <w:tab w:val="clear" w:pos="9072"/>
        <w:tab w:val="left" w:pos="7331"/>
      </w:tabs>
      <w:rPr>
        <w:sz w:val="4"/>
        <w:lang w:val="it-IT"/>
      </w:rPr>
    </w:pPr>
    <w:r>
      <w:rPr>
        <w:rFonts w:ascii="Times New Roman" w:hAnsi="Times New Roman"/>
        <w:b/>
        <w:noProof/>
        <w:sz w:val="32"/>
        <w:szCs w:val="32"/>
        <w:lang w:eastAsia="fr-FR"/>
      </w:rPr>
      <mc:AlternateContent>
        <mc:Choice Requires="wps">
          <w:drawing>
            <wp:anchor distT="0" distB="0" distL="114300" distR="114300" simplePos="0" relativeHeight="251671552" behindDoc="0" locked="0" layoutInCell="1" allowOverlap="1" wp14:anchorId="0010731F" wp14:editId="0859BC52">
              <wp:simplePos x="0" y="0"/>
              <wp:positionH relativeFrom="column">
                <wp:posOffset>-38100</wp:posOffset>
              </wp:positionH>
              <wp:positionV relativeFrom="paragraph">
                <wp:posOffset>187325</wp:posOffset>
              </wp:positionV>
              <wp:extent cx="5796000" cy="36000"/>
              <wp:effectExtent l="0" t="0" r="0" b="2540"/>
              <wp:wrapNone/>
              <wp:docPr id="4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000" cy="3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CD37C5E" id="Rectangle 14" o:spid="_x0000_s1026" style="position:absolute;margin-left:-3pt;margin-top:14.75pt;width:456.4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" fillcolor="black [3213]" stroked="f" strokeweight="1pt"/>
          </w:pict>
        </mc:Fallback>
      </mc:AlternateContent>
    </w:r>
    <w:r w:rsidRPr="007C720D">
      <w:rPr>
        <w:rFonts w:ascii="Poiret One" w:hAnsi="Poiret One"/>
        <w:sz w:val="24"/>
        <w:lang w:val="it-IT"/>
      </w:rPr>
      <w:br/>
    </w:r>
  </w:p>
  <w:p w14:paraId="44573353" w14:textId="77777777" w:rsidR="00F610F1" w:rsidRPr="007C720D" w:rsidRDefault="00F610F1">
    <w:pPr>
      <w:pStyle w:val="Header"/>
      <w:rPr>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FDD9" w14:textId="06902C7F" w:rsidR="00F610F1" w:rsidRDefault="00220F2A" w:rsidP="00220F2A">
    <w:pPr>
      <w:pStyle w:val="Header"/>
      <w:jc w:val="right"/>
    </w:pPr>
    <w:r>
      <w:rPr>
        <w:rFonts w:ascii="Poiret One" w:hAnsi="Poiret One"/>
        <w:sz w:val="24"/>
        <w:lang w:val="en-US"/>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36DF" w14:textId="4FC4B510" w:rsidR="00A52A66" w:rsidRPr="007C720D" w:rsidRDefault="00B5474A" w:rsidP="00A52A66">
    <w:pPr>
      <w:pStyle w:val="Header"/>
      <w:tabs>
        <w:tab w:val="left" w:pos="7331"/>
      </w:tabs>
      <w:jc w:val="right"/>
      <w:rPr>
        <w:b/>
        <w:szCs w:val="20"/>
        <w:lang w:val="it-IT"/>
      </w:rPr>
    </w:pPr>
    <w:r>
      <w:rPr>
        <w:noProof/>
      </w:rPr>
      <w:drawing>
        <wp:anchor distT="0" distB="0" distL="114300" distR="114300" simplePos="0" relativeHeight="251713536" behindDoc="1" locked="0" layoutInCell="1" allowOverlap="1" wp14:anchorId="684D3FFC" wp14:editId="4E7A891A">
          <wp:simplePos x="0" y="0"/>
          <wp:positionH relativeFrom="margin">
            <wp:align>left</wp:align>
          </wp:positionH>
          <wp:positionV relativeFrom="paragraph">
            <wp:posOffset>-169447</wp:posOffset>
          </wp:positionV>
          <wp:extent cx="1085523" cy="338679"/>
          <wp:effectExtent l="0" t="0" r="635" b="4445"/>
          <wp:wrapNone/>
          <wp:docPr id="694215214"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5523" cy="338679"/>
                  </a:xfrm>
                  <a:prstGeom prst="rect">
                    <a:avLst/>
                  </a:prstGeom>
                </pic:spPr>
              </pic:pic>
            </a:graphicData>
          </a:graphic>
          <wp14:sizeRelH relativeFrom="margin">
            <wp14:pctWidth>0</wp14:pctWidth>
          </wp14:sizeRelH>
          <wp14:sizeRelV relativeFrom="margin">
            <wp14:pctHeight>0</wp14:pctHeight>
          </wp14:sizeRelV>
        </wp:anchor>
      </w:drawing>
    </w:r>
    <w:r w:rsidR="00A52A66" w:rsidRPr="007C720D">
      <w:rPr>
        <w:b/>
        <w:szCs w:val="20"/>
        <w:lang w:val="it-IT"/>
      </w:rPr>
      <w:tab/>
    </w:r>
    <w:r w:rsidR="003C261C" w:rsidRPr="007C720D">
      <w:rPr>
        <w:b/>
        <w:szCs w:val="20"/>
        <w:lang w:val="it-IT"/>
      </w:rPr>
      <w:t>360</w:t>
    </w:r>
    <w:r w:rsidR="00CC33EC">
      <w:rPr>
        <w:b/>
        <w:szCs w:val="20"/>
        <w:lang w:val="it-IT"/>
      </w:rPr>
      <w:t xml:space="preserve"> DIGITALY</w:t>
    </w:r>
    <w:r w:rsidR="003C261C" w:rsidRPr="007C720D">
      <w:rPr>
        <w:b/>
        <w:szCs w:val="20"/>
        <w:lang w:val="it-IT"/>
      </w:rPr>
      <w:t xml:space="preserve"> FUND </w:t>
    </w:r>
    <w:r w:rsidR="00AC3B80">
      <w:rPr>
        <w:b/>
        <w:szCs w:val="20"/>
        <w:lang w:val="it-IT"/>
      </w:rPr>
      <w:t>Q2 2025</w:t>
    </w:r>
  </w:p>
  <w:p w14:paraId="5C20F2BC" w14:textId="15661FE1" w:rsidR="00A52A66" w:rsidRPr="00DC05D8" w:rsidRDefault="00A52A66">
    <w:pPr>
      <w:pStyle w:val="Header"/>
      <w:rPr>
        <w:lang w:val="en-US"/>
      </w:rPr>
    </w:pPr>
    <w:r>
      <w:rPr>
        <w:rFonts w:ascii="Times New Roman" w:hAnsi="Times New Roman"/>
        <w:b/>
        <w:noProof/>
        <w:sz w:val="32"/>
        <w:szCs w:val="32"/>
        <w:lang w:eastAsia="fr-FR"/>
      </w:rPr>
      <mc:AlternateContent>
        <mc:Choice Requires="wps">
          <w:drawing>
            <wp:anchor distT="0" distB="0" distL="114300" distR="114300" simplePos="0" relativeHeight="251703296" behindDoc="0" locked="0" layoutInCell="1" allowOverlap="1" wp14:anchorId="09E1A6BA" wp14:editId="4DEA8F00">
              <wp:simplePos x="0" y="0"/>
              <wp:positionH relativeFrom="margin">
                <wp:posOffset>0</wp:posOffset>
              </wp:positionH>
              <wp:positionV relativeFrom="paragraph">
                <wp:posOffset>114886</wp:posOffset>
              </wp:positionV>
              <wp:extent cx="8891905" cy="35560"/>
              <wp:effectExtent l="0" t="0" r="4445" b="254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1905" cy="355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8BDC807" id="Rectangle 14" o:spid="_x0000_s1026" style="position:absolute;margin-left:0;margin-top:9.05pt;width:700.15pt;height:2.8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" fillcolor="black [3213]" stroked="f" strokeweight="1pt">
              <w10:wrap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20FE" w14:textId="43DB3E03" w:rsidR="00CD5F58" w:rsidRPr="007C720D" w:rsidRDefault="00CD5F58" w:rsidP="00A52A66">
    <w:pPr>
      <w:pStyle w:val="Header"/>
      <w:tabs>
        <w:tab w:val="left" w:pos="7331"/>
      </w:tabs>
      <w:jc w:val="right"/>
      <w:rPr>
        <w:b/>
        <w:szCs w:val="20"/>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31513"/>
    <w:multiLevelType w:val="hybridMultilevel"/>
    <w:tmpl w:val="88A00D9E"/>
    <w:lvl w:ilvl="0" w:tplc="7F56ADDE">
      <w:start w:val="6"/>
      <w:numFmt w:val="bullet"/>
      <w:lvlText w:val="-"/>
      <w:lvlJc w:val="left"/>
      <w:pPr>
        <w:ind w:left="720" w:hanging="360"/>
      </w:pPr>
      <w:rPr>
        <w:rFonts w:ascii="Montserrat" w:eastAsia="Dotum" w:hAnsi="Montserra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8447AB"/>
    <w:multiLevelType w:val="hybridMultilevel"/>
    <w:tmpl w:val="1A64B786"/>
    <w:lvl w:ilvl="0" w:tplc="9670DDB6">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3E794A"/>
    <w:multiLevelType w:val="hybridMultilevel"/>
    <w:tmpl w:val="FC1A2BE6"/>
    <w:lvl w:ilvl="0" w:tplc="44A4A052">
      <w:start w:val="2"/>
      <w:numFmt w:val="bullet"/>
      <w:lvlText w:val="-"/>
      <w:lvlJc w:val="left"/>
      <w:pPr>
        <w:ind w:left="720" w:hanging="360"/>
      </w:pPr>
      <w:rPr>
        <w:rFonts w:ascii="Montserrat" w:eastAsia="Dotum" w:hAnsi="Montserra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7D2CFE"/>
    <w:multiLevelType w:val="hybridMultilevel"/>
    <w:tmpl w:val="013A8632"/>
    <w:lvl w:ilvl="0" w:tplc="9AD669D8">
      <w:start w:val="2"/>
      <w:numFmt w:val="bullet"/>
      <w:lvlText w:val="-"/>
      <w:lvlJc w:val="left"/>
      <w:pPr>
        <w:ind w:left="1068" w:hanging="360"/>
      </w:pPr>
      <w:rPr>
        <w:rFonts w:ascii="Montserrat" w:eastAsia="Dotum" w:hAnsi="Montserrat"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6B02B71"/>
    <w:multiLevelType w:val="multilevel"/>
    <w:tmpl w:val="FC3E7ECA"/>
    <w:lvl w:ilvl="0">
      <w:start w:val="1"/>
      <w:numFmt w:val="decimal"/>
      <w:lvlText w:val="%1."/>
      <w:lvlJc w:val="left"/>
      <w:pPr>
        <w:ind w:left="720"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D4E1B6A"/>
    <w:multiLevelType w:val="hybridMultilevel"/>
    <w:tmpl w:val="C54C6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20149B"/>
    <w:multiLevelType w:val="multilevel"/>
    <w:tmpl w:val="638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418E6"/>
    <w:multiLevelType w:val="hybridMultilevel"/>
    <w:tmpl w:val="F0522FCE"/>
    <w:lvl w:ilvl="0" w:tplc="7AFE05EE">
      <w:start w:val="1"/>
      <w:numFmt w:val="bullet"/>
      <w:lvlText w:val=""/>
      <w:lvlJc w:val="left"/>
      <w:pPr>
        <w:ind w:left="720" w:hanging="360"/>
      </w:pPr>
      <w:rPr>
        <w:rFonts w:ascii="Wingdings" w:hAnsi="Wingdings"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041B5A"/>
    <w:multiLevelType w:val="hybridMultilevel"/>
    <w:tmpl w:val="A1EED1B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7CB70E0"/>
    <w:multiLevelType w:val="hybridMultilevel"/>
    <w:tmpl w:val="12140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8D375A"/>
    <w:multiLevelType w:val="hybridMultilevel"/>
    <w:tmpl w:val="91B699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FC6CB8"/>
    <w:multiLevelType w:val="hybridMultilevel"/>
    <w:tmpl w:val="3FCE3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2C252B"/>
    <w:multiLevelType w:val="multilevel"/>
    <w:tmpl w:val="4A3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AE2726"/>
    <w:multiLevelType w:val="hybridMultilevel"/>
    <w:tmpl w:val="E070C7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DAF41CE"/>
    <w:multiLevelType w:val="multilevel"/>
    <w:tmpl w:val="FC3E7ECA"/>
    <w:lvl w:ilvl="0">
      <w:start w:val="1"/>
      <w:numFmt w:val="decimal"/>
      <w:lvlText w:val="%1."/>
      <w:lvlJc w:val="left"/>
      <w:pPr>
        <w:ind w:left="2704"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58D2F1A"/>
    <w:multiLevelType w:val="hybridMultilevel"/>
    <w:tmpl w:val="4AF4C062"/>
    <w:lvl w:ilvl="0" w:tplc="040C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546991"/>
    <w:multiLevelType w:val="hybridMultilevel"/>
    <w:tmpl w:val="39AAAF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CE08F5"/>
    <w:multiLevelType w:val="multilevel"/>
    <w:tmpl w:val="C0AE676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691D33"/>
    <w:multiLevelType w:val="hybridMultilevel"/>
    <w:tmpl w:val="FAA67910"/>
    <w:lvl w:ilvl="0" w:tplc="BF802B22">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737BBD"/>
    <w:multiLevelType w:val="multilevel"/>
    <w:tmpl w:val="97DA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1420E"/>
    <w:multiLevelType w:val="hybridMultilevel"/>
    <w:tmpl w:val="AF8896EA"/>
    <w:lvl w:ilvl="0" w:tplc="040C0005">
      <w:start w:val="1"/>
      <w:numFmt w:val="bullet"/>
      <w:lvlText w:val=""/>
      <w:lvlJc w:val="left"/>
      <w:pPr>
        <w:ind w:left="1080" w:hanging="360"/>
      </w:pPr>
      <w:rPr>
        <w:rFonts w:ascii="Wingdings" w:hAnsi="Wingdings" w:hint="default"/>
      </w:rPr>
    </w:lvl>
    <w:lvl w:ilvl="1" w:tplc="2C5C288A">
      <w:numFmt w:val="bullet"/>
      <w:lvlText w:val="-"/>
      <w:lvlJc w:val="left"/>
      <w:pPr>
        <w:ind w:left="1800" w:hanging="360"/>
      </w:pPr>
      <w:rPr>
        <w:rFonts w:ascii="Arial" w:eastAsia="Times New Roman" w:hAnsi="Arial" w:hint="default"/>
      </w:rPr>
    </w:lvl>
    <w:lvl w:ilvl="2" w:tplc="040C0005">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487025F0"/>
    <w:multiLevelType w:val="hybridMultilevel"/>
    <w:tmpl w:val="048CC64A"/>
    <w:lvl w:ilvl="0" w:tplc="A2CAAE4C">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62178A8"/>
    <w:multiLevelType w:val="hybridMultilevel"/>
    <w:tmpl w:val="FDA06C58"/>
    <w:lvl w:ilvl="0" w:tplc="6A584D04">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872563E"/>
    <w:multiLevelType w:val="hybridMultilevel"/>
    <w:tmpl w:val="9972349C"/>
    <w:lvl w:ilvl="0" w:tplc="2C5C288A">
      <w:numFmt w:val="bullet"/>
      <w:lvlText w:val="-"/>
      <w:lvlJc w:val="left"/>
      <w:pPr>
        <w:ind w:left="1971" w:hanging="360"/>
      </w:pPr>
      <w:rPr>
        <w:rFonts w:ascii="Arial" w:eastAsia="Times New Roman" w:hAnsi="Arial" w:hint="default"/>
      </w:rPr>
    </w:lvl>
    <w:lvl w:ilvl="1" w:tplc="040C0003">
      <w:start w:val="1"/>
      <w:numFmt w:val="bullet"/>
      <w:lvlText w:val="o"/>
      <w:lvlJc w:val="left"/>
      <w:pPr>
        <w:ind w:left="2691" w:hanging="360"/>
      </w:pPr>
      <w:rPr>
        <w:rFonts w:ascii="Courier New" w:hAnsi="Courier New" w:hint="default"/>
      </w:rPr>
    </w:lvl>
    <w:lvl w:ilvl="2" w:tplc="040C0005" w:tentative="1">
      <w:start w:val="1"/>
      <w:numFmt w:val="bullet"/>
      <w:lvlText w:val=""/>
      <w:lvlJc w:val="left"/>
      <w:pPr>
        <w:ind w:left="3411" w:hanging="360"/>
      </w:pPr>
      <w:rPr>
        <w:rFonts w:ascii="Wingdings" w:hAnsi="Wingdings" w:hint="default"/>
      </w:rPr>
    </w:lvl>
    <w:lvl w:ilvl="3" w:tplc="040C0001" w:tentative="1">
      <w:start w:val="1"/>
      <w:numFmt w:val="bullet"/>
      <w:lvlText w:val=""/>
      <w:lvlJc w:val="left"/>
      <w:pPr>
        <w:ind w:left="4131" w:hanging="360"/>
      </w:pPr>
      <w:rPr>
        <w:rFonts w:ascii="Symbol" w:hAnsi="Symbol" w:hint="default"/>
      </w:rPr>
    </w:lvl>
    <w:lvl w:ilvl="4" w:tplc="040C0003" w:tentative="1">
      <w:start w:val="1"/>
      <w:numFmt w:val="bullet"/>
      <w:lvlText w:val="o"/>
      <w:lvlJc w:val="left"/>
      <w:pPr>
        <w:ind w:left="4851" w:hanging="360"/>
      </w:pPr>
      <w:rPr>
        <w:rFonts w:ascii="Courier New" w:hAnsi="Courier New" w:hint="default"/>
      </w:rPr>
    </w:lvl>
    <w:lvl w:ilvl="5" w:tplc="040C0005" w:tentative="1">
      <w:start w:val="1"/>
      <w:numFmt w:val="bullet"/>
      <w:lvlText w:val=""/>
      <w:lvlJc w:val="left"/>
      <w:pPr>
        <w:ind w:left="5571" w:hanging="360"/>
      </w:pPr>
      <w:rPr>
        <w:rFonts w:ascii="Wingdings" w:hAnsi="Wingdings" w:hint="default"/>
      </w:rPr>
    </w:lvl>
    <w:lvl w:ilvl="6" w:tplc="040C0001" w:tentative="1">
      <w:start w:val="1"/>
      <w:numFmt w:val="bullet"/>
      <w:lvlText w:val=""/>
      <w:lvlJc w:val="left"/>
      <w:pPr>
        <w:ind w:left="6291" w:hanging="360"/>
      </w:pPr>
      <w:rPr>
        <w:rFonts w:ascii="Symbol" w:hAnsi="Symbol" w:hint="default"/>
      </w:rPr>
    </w:lvl>
    <w:lvl w:ilvl="7" w:tplc="040C0003" w:tentative="1">
      <w:start w:val="1"/>
      <w:numFmt w:val="bullet"/>
      <w:lvlText w:val="o"/>
      <w:lvlJc w:val="left"/>
      <w:pPr>
        <w:ind w:left="7011" w:hanging="360"/>
      </w:pPr>
      <w:rPr>
        <w:rFonts w:ascii="Courier New" w:hAnsi="Courier New" w:hint="default"/>
      </w:rPr>
    </w:lvl>
    <w:lvl w:ilvl="8" w:tplc="040C0005" w:tentative="1">
      <w:start w:val="1"/>
      <w:numFmt w:val="bullet"/>
      <w:lvlText w:val=""/>
      <w:lvlJc w:val="left"/>
      <w:pPr>
        <w:ind w:left="7731" w:hanging="360"/>
      </w:pPr>
      <w:rPr>
        <w:rFonts w:ascii="Wingdings" w:hAnsi="Wingdings" w:hint="default"/>
      </w:rPr>
    </w:lvl>
  </w:abstractNum>
  <w:abstractNum w:abstractNumId="25" w15:restartNumberingAfterBreak="0">
    <w:nsid w:val="58FC0030"/>
    <w:multiLevelType w:val="hybridMultilevel"/>
    <w:tmpl w:val="3886D672"/>
    <w:lvl w:ilvl="0" w:tplc="7AFE05EE">
      <w:start w:val="1"/>
      <w:numFmt w:val="bullet"/>
      <w:lvlText w:val=""/>
      <w:lvlJc w:val="left"/>
      <w:pPr>
        <w:ind w:left="5180" w:hanging="360"/>
      </w:pPr>
      <w:rPr>
        <w:rFonts w:ascii="Wingdings" w:hAnsi="Wingdings"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285E14"/>
    <w:multiLevelType w:val="hybridMultilevel"/>
    <w:tmpl w:val="420AD278"/>
    <w:lvl w:ilvl="0" w:tplc="CE12FDAC">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3A44C0D"/>
    <w:multiLevelType w:val="hybridMultilevel"/>
    <w:tmpl w:val="B22E305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3F44908"/>
    <w:multiLevelType w:val="hybridMultilevel"/>
    <w:tmpl w:val="C0C03424"/>
    <w:lvl w:ilvl="0" w:tplc="7F601714">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C403209"/>
    <w:multiLevelType w:val="multilevel"/>
    <w:tmpl w:val="FC3E7ECA"/>
    <w:lvl w:ilvl="0">
      <w:start w:val="1"/>
      <w:numFmt w:val="decimal"/>
      <w:lvlText w:val="%1."/>
      <w:lvlJc w:val="left"/>
      <w:pPr>
        <w:ind w:left="720"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0F249D2"/>
    <w:multiLevelType w:val="hybridMultilevel"/>
    <w:tmpl w:val="6F0483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2B730F5"/>
    <w:multiLevelType w:val="hybridMultilevel"/>
    <w:tmpl w:val="EAF2F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2188A"/>
    <w:multiLevelType w:val="hybridMultilevel"/>
    <w:tmpl w:val="3DA8C4F4"/>
    <w:lvl w:ilvl="0" w:tplc="040C000F">
      <w:start w:val="1"/>
      <w:numFmt w:val="decimal"/>
      <w:lvlText w:val="%1."/>
      <w:lvlJc w:val="left"/>
      <w:pPr>
        <w:ind w:left="793" w:hanging="360"/>
      </w:pPr>
    </w:lvl>
    <w:lvl w:ilvl="1" w:tplc="040C0019" w:tentative="1">
      <w:start w:val="1"/>
      <w:numFmt w:val="lowerLetter"/>
      <w:lvlText w:val="%2."/>
      <w:lvlJc w:val="left"/>
      <w:pPr>
        <w:ind w:left="1513" w:hanging="360"/>
      </w:pPr>
    </w:lvl>
    <w:lvl w:ilvl="2" w:tplc="040C001B" w:tentative="1">
      <w:start w:val="1"/>
      <w:numFmt w:val="lowerRoman"/>
      <w:lvlText w:val="%3."/>
      <w:lvlJc w:val="right"/>
      <w:pPr>
        <w:ind w:left="2233" w:hanging="180"/>
      </w:pPr>
    </w:lvl>
    <w:lvl w:ilvl="3" w:tplc="040C000F" w:tentative="1">
      <w:start w:val="1"/>
      <w:numFmt w:val="decimal"/>
      <w:lvlText w:val="%4."/>
      <w:lvlJc w:val="left"/>
      <w:pPr>
        <w:ind w:left="2953" w:hanging="360"/>
      </w:pPr>
    </w:lvl>
    <w:lvl w:ilvl="4" w:tplc="040C0019" w:tentative="1">
      <w:start w:val="1"/>
      <w:numFmt w:val="lowerLetter"/>
      <w:lvlText w:val="%5."/>
      <w:lvlJc w:val="left"/>
      <w:pPr>
        <w:ind w:left="3673" w:hanging="360"/>
      </w:pPr>
    </w:lvl>
    <w:lvl w:ilvl="5" w:tplc="040C001B" w:tentative="1">
      <w:start w:val="1"/>
      <w:numFmt w:val="lowerRoman"/>
      <w:lvlText w:val="%6."/>
      <w:lvlJc w:val="right"/>
      <w:pPr>
        <w:ind w:left="4393" w:hanging="180"/>
      </w:pPr>
    </w:lvl>
    <w:lvl w:ilvl="6" w:tplc="040C000F" w:tentative="1">
      <w:start w:val="1"/>
      <w:numFmt w:val="decimal"/>
      <w:lvlText w:val="%7."/>
      <w:lvlJc w:val="left"/>
      <w:pPr>
        <w:ind w:left="5113" w:hanging="360"/>
      </w:pPr>
    </w:lvl>
    <w:lvl w:ilvl="7" w:tplc="040C0019" w:tentative="1">
      <w:start w:val="1"/>
      <w:numFmt w:val="lowerLetter"/>
      <w:lvlText w:val="%8."/>
      <w:lvlJc w:val="left"/>
      <w:pPr>
        <w:ind w:left="5833" w:hanging="360"/>
      </w:pPr>
    </w:lvl>
    <w:lvl w:ilvl="8" w:tplc="040C001B" w:tentative="1">
      <w:start w:val="1"/>
      <w:numFmt w:val="lowerRoman"/>
      <w:lvlText w:val="%9."/>
      <w:lvlJc w:val="right"/>
      <w:pPr>
        <w:ind w:left="6553" w:hanging="180"/>
      </w:pPr>
    </w:lvl>
  </w:abstractNum>
  <w:abstractNum w:abstractNumId="33" w15:restartNumberingAfterBreak="0">
    <w:nsid w:val="7679465F"/>
    <w:multiLevelType w:val="hybridMultilevel"/>
    <w:tmpl w:val="C024BCB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A223708"/>
    <w:multiLevelType w:val="hybridMultilevel"/>
    <w:tmpl w:val="147E6C52"/>
    <w:lvl w:ilvl="0" w:tplc="43904F56">
      <w:numFmt w:val="bullet"/>
      <w:lvlText w:val="-"/>
      <w:lvlJc w:val="left"/>
      <w:pPr>
        <w:ind w:left="720" w:hanging="360"/>
      </w:pPr>
      <w:rPr>
        <w:rFonts w:ascii="Poiret One" w:eastAsia="Dotum" w:hAnsi="Poiret On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2859">
    <w:abstractNumId w:val="12"/>
  </w:num>
  <w:num w:numId="2" w16cid:durableId="1042097035">
    <w:abstractNumId w:val="10"/>
  </w:num>
  <w:num w:numId="3" w16cid:durableId="1564020170">
    <w:abstractNumId w:val="28"/>
  </w:num>
  <w:num w:numId="4" w16cid:durableId="1726760864">
    <w:abstractNumId w:val="21"/>
  </w:num>
  <w:num w:numId="5" w16cid:durableId="1849519644">
    <w:abstractNumId w:val="25"/>
  </w:num>
  <w:num w:numId="6" w16cid:durableId="1146818325">
    <w:abstractNumId w:val="5"/>
  </w:num>
  <w:num w:numId="7" w16cid:durableId="612635001">
    <w:abstractNumId w:val="34"/>
  </w:num>
  <w:num w:numId="8" w16cid:durableId="40522903">
    <w:abstractNumId w:val="30"/>
  </w:num>
  <w:num w:numId="9" w16cid:durableId="335306518">
    <w:abstractNumId w:val="11"/>
  </w:num>
  <w:num w:numId="10" w16cid:durableId="1974361896">
    <w:abstractNumId w:val="13"/>
  </w:num>
  <w:num w:numId="11" w16cid:durableId="1888494425">
    <w:abstractNumId w:val="7"/>
  </w:num>
  <w:num w:numId="12" w16cid:durableId="1511334240">
    <w:abstractNumId w:val="20"/>
    <w:lvlOverride w:ilvl="0">
      <w:startOverride w:val="1"/>
    </w:lvlOverride>
  </w:num>
  <w:num w:numId="13" w16cid:durableId="1186946246">
    <w:abstractNumId w:val="27"/>
  </w:num>
  <w:num w:numId="14" w16cid:durableId="1715042281">
    <w:abstractNumId w:val="17"/>
  </w:num>
  <w:num w:numId="15" w16cid:durableId="1099910030">
    <w:abstractNumId w:val="32"/>
  </w:num>
  <w:num w:numId="16" w16cid:durableId="1968390340">
    <w:abstractNumId w:val="14"/>
  </w:num>
  <w:num w:numId="17" w16cid:durableId="689648777">
    <w:abstractNumId w:val="24"/>
  </w:num>
  <w:num w:numId="18" w16cid:durableId="632369703">
    <w:abstractNumId w:val="0"/>
  </w:num>
  <w:num w:numId="19" w16cid:durableId="203031128">
    <w:abstractNumId w:val="31"/>
  </w:num>
  <w:num w:numId="20" w16cid:durableId="1847403612">
    <w:abstractNumId w:val="6"/>
  </w:num>
  <w:num w:numId="21" w16cid:durableId="987057730">
    <w:abstractNumId w:val="23"/>
  </w:num>
  <w:num w:numId="22" w16cid:durableId="1969511743">
    <w:abstractNumId w:val="4"/>
  </w:num>
  <w:num w:numId="23" w16cid:durableId="905185494">
    <w:abstractNumId w:val="3"/>
  </w:num>
  <w:num w:numId="24" w16cid:durableId="777486331">
    <w:abstractNumId w:val="33"/>
  </w:num>
  <w:num w:numId="25" w16cid:durableId="1681391723">
    <w:abstractNumId w:val="1"/>
  </w:num>
  <w:num w:numId="26" w16cid:durableId="1803644893">
    <w:abstractNumId w:val="2"/>
  </w:num>
  <w:num w:numId="27" w16cid:durableId="1133014973">
    <w:abstractNumId w:val="15"/>
  </w:num>
  <w:num w:numId="28" w16cid:durableId="1087337417">
    <w:abstractNumId w:val="16"/>
  </w:num>
  <w:num w:numId="29" w16cid:durableId="1148547083">
    <w:abstractNumId w:val="29"/>
  </w:num>
  <w:num w:numId="30" w16cid:durableId="499547474">
    <w:abstractNumId w:val="8"/>
  </w:num>
  <w:num w:numId="31" w16cid:durableId="102917729">
    <w:abstractNumId w:val="26"/>
  </w:num>
  <w:num w:numId="32" w16cid:durableId="844831964">
    <w:abstractNumId w:val="19"/>
  </w:num>
  <w:num w:numId="33" w16cid:durableId="2055079612">
    <w:abstractNumId w:val="18"/>
  </w:num>
  <w:num w:numId="34" w16cid:durableId="1071730471">
    <w:abstractNumId w:val="22"/>
  </w:num>
  <w:num w:numId="35" w16cid:durableId="2067752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D8"/>
    <w:rsid w:val="00000990"/>
    <w:rsid w:val="00000F13"/>
    <w:rsid w:val="00000FA0"/>
    <w:rsid w:val="0000144D"/>
    <w:rsid w:val="00002AA0"/>
    <w:rsid w:val="00003389"/>
    <w:rsid w:val="00003F34"/>
    <w:rsid w:val="00004054"/>
    <w:rsid w:val="00004C98"/>
    <w:rsid w:val="000053EA"/>
    <w:rsid w:val="0000583A"/>
    <w:rsid w:val="0000609A"/>
    <w:rsid w:val="00006883"/>
    <w:rsid w:val="00006F29"/>
    <w:rsid w:val="00007611"/>
    <w:rsid w:val="00007667"/>
    <w:rsid w:val="00007A56"/>
    <w:rsid w:val="00007EDF"/>
    <w:rsid w:val="00007F06"/>
    <w:rsid w:val="000127AF"/>
    <w:rsid w:val="00012FB3"/>
    <w:rsid w:val="00013174"/>
    <w:rsid w:val="0001396F"/>
    <w:rsid w:val="00013AA1"/>
    <w:rsid w:val="00013B81"/>
    <w:rsid w:val="00014237"/>
    <w:rsid w:val="000144B7"/>
    <w:rsid w:val="00015691"/>
    <w:rsid w:val="00015FF8"/>
    <w:rsid w:val="000163A7"/>
    <w:rsid w:val="00016422"/>
    <w:rsid w:val="0001725E"/>
    <w:rsid w:val="00017A93"/>
    <w:rsid w:val="000201D2"/>
    <w:rsid w:val="0002122C"/>
    <w:rsid w:val="000214EF"/>
    <w:rsid w:val="00021B27"/>
    <w:rsid w:val="0002224A"/>
    <w:rsid w:val="00023022"/>
    <w:rsid w:val="000230BA"/>
    <w:rsid w:val="00024CFD"/>
    <w:rsid w:val="00026B8B"/>
    <w:rsid w:val="000275B5"/>
    <w:rsid w:val="000310FC"/>
    <w:rsid w:val="000315F5"/>
    <w:rsid w:val="000316D3"/>
    <w:rsid w:val="0003327D"/>
    <w:rsid w:val="00033351"/>
    <w:rsid w:val="00033694"/>
    <w:rsid w:val="000338E4"/>
    <w:rsid w:val="000347EC"/>
    <w:rsid w:val="00034B94"/>
    <w:rsid w:val="00034CA0"/>
    <w:rsid w:val="0003574F"/>
    <w:rsid w:val="00035921"/>
    <w:rsid w:val="00035D36"/>
    <w:rsid w:val="000362F6"/>
    <w:rsid w:val="000407C6"/>
    <w:rsid w:val="00040D02"/>
    <w:rsid w:val="000412E9"/>
    <w:rsid w:val="0004163E"/>
    <w:rsid w:val="00041DB8"/>
    <w:rsid w:val="00042CAB"/>
    <w:rsid w:val="000436C1"/>
    <w:rsid w:val="0004501C"/>
    <w:rsid w:val="000519C0"/>
    <w:rsid w:val="0005284F"/>
    <w:rsid w:val="00053FB9"/>
    <w:rsid w:val="00054BD3"/>
    <w:rsid w:val="0005528C"/>
    <w:rsid w:val="0005542F"/>
    <w:rsid w:val="0005583F"/>
    <w:rsid w:val="0005599C"/>
    <w:rsid w:val="00056363"/>
    <w:rsid w:val="00056768"/>
    <w:rsid w:val="00056970"/>
    <w:rsid w:val="000569E6"/>
    <w:rsid w:val="00056B2B"/>
    <w:rsid w:val="00056BE1"/>
    <w:rsid w:val="00057F44"/>
    <w:rsid w:val="0006027D"/>
    <w:rsid w:val="000614C3"/>
    <w:rsid w:val="00061EA0"/>
    <w:rsid w:val="00062B77"/>
    <w:rsid w:val="000636C8"/>
    <w:rsid w:val="00063B66"/>
    <w:rsid w:val="00064BBC"/>
    <w:rsid w:val="00064F1C"/>
    <w:rsid w:val="000650AB"/>
    <w:rsid w:val="000654A7"/>
    <w:rsid w:val="00065553"/>
    <w:rsid w:val="00065C3A"/>
    <w:rsid w:val="00066F70"/>
    <w:rsid w:val="00070632"/>
    <w:rsid w:val="00070A81"/>
    <w:rsid w:val="00071EDE"/>
    <w:rsid w:val="00072099"/>
    <w:rsid w:val="00072801"/>
    <w:rsid w:val="00073D46"/>
    <w:rsid w:val="00074210"/>
    <w:rsid w:val="000744D9"/>
    <w:rsid w:val="0007559D"/>
    <w:rsid w:val="00075B8E"/>
    <w:rsid w:val="00075DC4"/>
    <w:rsid w:val="000764D5"/>
    <w:rsid w:val="0007694F"/>
    <w:rsid w:val="00077C06"/>
    <w:rsid w:val="000806F8"/>
    <w:rsid w:val="00083C3B"/>
    <w:rsid w:val="0008439E"/>
    <w:rsid w:val="00084712"/>
    <w:rsid w:val="00084BD5"/>
    <w:rsid w:val="00084F15"/>
    <w:rsid w:val="00085345"/>
    <w:rsid w:val="00085428"/>
    <w:rsid w:val="00087290"/>
    <w:rsid w:val="000877FF"/>
    <w:rsid w:val="00087BF4"/>
    <w:rsid w:val="00090EFE"/>
    <w:rsid w:val="000912C9"/>
    <w:rsid w:val="000912D1"/>
    <w:rsid w:val="00091606"/>
    <w:rsid w:val="00091A51"/>
    <w:rsid w:val="000930CB"/>
    <w:rsid w:val="000938E0"/>
    <w:rsid w:val="00094547"/>
    <w:rsid w:val="000946D1"/>
    <w:rsid w:val="00095713"/>
    <w:rsid w:val="00095C34"/>
    <w:rsid w:val="00095DFA"/>
    <w:rsid w:val="000A00AE"/>
    <w:rsid w:val="000A0A2C"/>
    <w:rsid w:val="000A0E64"/>
    <w:rsid w:val="000A1185"/>
    <w:rsid w:val="000A2744"/>
    <w:rsid w:val="000A2AA3"/>
    <w:rsid w:val="000A2AA8"/>
    <w:rsid w:val="000A4102"/>
    <w:rsid w:val="000A4248"/>
    <w:rsid w:val="000A47F9"/>
    <w:rsid w:val="000A4BA4"/>
    <w:rsid w:val="000A5837"/>
    <w:rsid w:val="000A59B7"/>
    <w:rsid w:val="000A603D"/>
    <w:rsid w:val="000A72D0"/>
    <w:rsid w:val="000B0497"/>
    <w:rsid w:val="000B18FE"/>
    <w:rsid w:val="000B19F0"/>
    <w:rsid w:val="000B32E3"/>
    <w:rsid w:val="000B367A"/>
    <w:rsid w:val="000B4292"/>
    <w:rsid w:val="000B60C1"/>
    <w:rsid w:val="000C05E4"/>
    <w:rsid w:val="000C10AF"/>
    <w:rsid w:val="000C1D37"/>
    <w:rsid w:val="000C1D8E"/>
    <w:rsid w:val="000C2E96"/>
    <w:rsid w:val="000C2FB3"/>
    <w:rsid w:val="000C2FC4"/>
    <w:rsid w:val="000C32C5"/>
    <w:rsid w:val="000C3402"/>
    <w:rsid w:val="000C41B9"/>
    <w:rsid w:val="000C4689"/>
    <w:rsid w:val="000C4EC7"/>
    <w:rsid w:val="000C5480"/>
    <w:rsid w:val="000C6215"/>
    <w:rsid w:val="000C7630"/>
    <w:rsid w:val="000C79E4"/>
    <w:rsid w:val="000C7E02"/>
    <w:rsid w:val="000C7F5D"/>
    <w:rsid w:val="000D088F"/>
    <w:rsid w:val="000D1A30"/>
    <w:rsid w:val="000D2824"/>
    <w:rsid w:val="000D60AC"/>
    <w:rsid w:val="000D6D3C"/>
    <w:rsid w:val="000D7088"/>
    <w:rsid w:val="000E1343"/>
    <w:rsid w:val="000E2D36"/>
    <w:rsid w:val="000E3DC4"/>
    <w:rsid w:val="000E4D5E"/>
    <w:rsid w:val="000E4F44"/>
    <w:rsid w:val="000E5834"/>
    <w:rsid w:val="000E69CB"/>
    <w:rsid w:val="000E7F14"/>
    <w:rsid w:val="000F03EC"/>
    <w:rsid w:val="000F0705"/>
    <w:rsid w:val="000F099A"/>
    <w:rsid w:val="000F0C21"/>
    <w:rsid w:val="000F135B"/>
    <w:rsid w:val="000F168A"/>
    <w:rsid w:val="000F1791"/>
    <w:rsid w:val="000F22FF"/>
    <w:rsid w:val="000F232E"/>
    <w:rsid w:val="000F2474"/>
    <w:rsid w:val="000F3967"/>
    <w:rsid w:val="000F4193"/>
    <w:rsid w:val="000F484F"/>
    <w:rsid w:val="000F5225"/>
    <w:rsid w:val="000F5B3E"/>
    <w:rsid w:val="000F7B03"/>
    <w:rsid w:val="00100272"/>
    <w:rsid w:val="001008E2"/>
    <w:rsid w:val="00100E73"/>
    <w:rsid w:val="00101860"/>
    <w:rsid w:val="00101873"/>
    <w:rsid w:val="001020BB"/>
    <w:rsid w:val="00102D53"/>
    <w:rsid w:val="00103055"/>
    <w:rsid w:val="001033F3"/>
    <w:rsid w:val="00103C47"/>
    <w:rsid w:val="00106DC8"/>
    <w:rsid w:val="00107CF6"/>
    <w:rsid w:val="00110DD7"/>
    <w:rsid w:val="001114AA"/>
    <w:rsid w:val="00111D7F"/>
    <w:rsid w:val="00112135"/>
    <w:rsid w:val="001121A7"/>
    <w:rsid w:val="00113712"/>
    <w:rsid w:val="00113876"/>
    <w:rsid w:val="001142E8"/>
    <w:rsid w:val="00114E6F"/>
    <w:rsid w:val="001151B6"/>
    <w:rsid w:val="0011543E"/>
    <w:rsid w:val="0011566C"/>
    <w:rsid w:val="00115A45"/>
    <w:rsid w:val="001164DF"/>
    <w:rsid w:val="00116E76"/>
    <w:rsid w:val="00121B4C"/>
    <w:rsid w:val="00122A9A"/>
    <w:rsid w:val="0012315D"/>
    <w:rsid w:val="00123387"/>
    <w:rsid w:val="00123A3B"/>
    <w:rsid w:val="00125874"/>
    <w:rsid w:val="001267F0"/>
    <w:rsid w:val="00127C65"/>
    <w:rsid w:val="0013094D"/>
    <w:rsid w:val="00130C07"/>
    <w:rsid w:val="0013133A"/>
    <w:rsid w:val="001316BA"/>
    <w:rsid w:val="00132128"/>
    <w:rsid w:val="00132704"/>
    <w:rsid w:val="00132C1A"/>
    <w:rsid w:val="00132D5A"/>
    <w:rsid w:val="00134652"/>
    <w:rsid w:val="00134F15"/>
    <w:rsid w:val="001374DD"/>
    <w:rsid w:val="001377CE"/>
    <w:rsid w:val="0014033F"/>
    <w:rsid w:val="00140BE7"/>
    <w:rsid w:val="001414D0"/>
    <w:rsid w:val="00142D4B"/>
    <w:rsid w:val="00144683"/>
    <w:rsid w:val="0014485E"/>
    <w:rsid w:val="0014488E"/>
    <w:rsid w:val="00145D26"/>
    <w:rsid w:val="0014656A"/>
    <w:rsid w:val="00146B79"/>
    <w:rsid w:val="00146CD4"/>
    <w:rsid w:val="0015083B"/>
    <w:rsid w:val="00151BD6"/>
    <w:rsid w:val="001520B8"/>
    <w:rsid w:val="00152A33"/>
    <w:rsid w:val="00153195"/>
    <w:rsid w:val="00153C6C"/>
    <w:rsid w:val="001541F6"/>
    <w:rsid w:val="0015487B"/>
    <w:rsid w:val="00154ACE"/>
    <w:rsid w:val="0015520C"/>
    <w:rsid w:val="00155B52"/>
    <w:rsid w:val="00155C3C"/>
    <w:rsid w:val="00157551"/>
    <w:rsid w:val="00157C77"/>
    <w:rsid w:val="00157D15"/>
    <w:rsid w:val="00160840"/>
    <w:rsid w:val="00160C97"/>
    <w:rsid w:val="00162C22"/>
    <w:rsid w:val="00162FDF"/>
    <w:rsid w:val="00163A3B"/>
    <w:rsid w:val="00163A83"/>
    <w:rsid w:val="0016532D"/>
    <w:rsid w:val="00165FC9"/>
    <w:rsid w:val="0016669E"/>
    <w:rsid w:val="00170159"/>
    <w:rsid w:val="001707E4"/>
    <w:rsid w:val="001708A2"/>
    <w:rsid w:val="00171147"/>
    <w:rsid w:val="00171F21"/>
    <w:rsid w:val="00173F1B"/>
    <w:rsid w:val="001753BB"/>
    <w:rsid w:val="00175C00"/>
    <w:rsid w:val="00175DE5"/>
    <w:rsid w:val="00175DEC"/>
    <w:rsid w:val="001771B9"/>
    <w:rsid w:val="0017775A"/>
    <w:rsid w:val="00180E31"/>
    <w:rsid w:val="001815C0"/>
    <w:rsid w:val="00181F18"/>
    <w:rsid w:val="00182AAA"/>
    <w:rsid w:val="00182C55"/>
    <w:rsid w:val="00182F80"/>
    <w:rsid w:val="00183409"/>
    <w:rsid w:val="00183887"/>
    <w:rsid w:val="00184669"/>
    <w:rsid w:val="00184720"/>
    <w:rsid w:val="00184919"/>
    <w:rsid w:val="00184C36"/>
    <w:rsid w:val="00184C82"/>
    <w:rsid w:val="001853A8"/>
    <w:rsid w:val="001854FF"/>
    <w:rsid w:val="001857A5"/>
    <w:rsid w:val="00185979"/>
    <w:rsid w:val="00185CD6"/>
    <w:rsid w:val="00187125"/>
    <w:rsid w:val="00187DFA"/>
    <w:rsid w:val="00190C3D"/>
    <w:rsid w:val="00191C64"/>
    <w:rsid w:val="00192EB7"/>
    <w:rsid w:val="00193EF4"/>
    <w:rsid w:val="00194C02"/>
    <w:rsid w:val="00196471"/>
    <w:rsid w:val="001970B9"/>
    <w:rsid w:val="0019768A"/>
    <w:rsid w:val="00197B6F"/>
    <w:rsid w:val="00197D6E"/>
    <w:rsid w:val="001A19A1"/>
    <w:rsid w:val="001A1FC3"/>
    <w:rsid w:val="001A2516"/>
    <w:rsid w:val="001A2F32"/>
    <w:rsid w:val="001A31A0"/>
    <w:rsid w:val="001A55F9"/>
    <w:rsid w:val="001A570F"/>
    <w:rsid w:val="001A5BED"/>
    <w:rsid w:val="001A6C88"/>
    <w:rsid w:val="001A7428"/>
    <w:rsid w:val="001A7CB5"/>
    <w:rsid w:val="001B023B"/>
    <w:rsid w:val="001B054B"/>
    <w:rsid w:val="001B1200"/>
    <w:rsid w:val="001B1D9E"/>
    <w:rsid w:val="001B2093"/>
    <w:rsid w:val="001B2401"/>
    <w:rsid w:val="001B2862"/>
    <w:rsid w:val="001B2C4F"/>
    <w:rsid w:val="001B3877"/>
    <w:rsid w:val="001B4C43"/>
    <w:rsid w:val="001B50CC"/>
    <w:rsid w:val="001B51BC"/>
    <w:rsid w:val="001B5DFC"/>
    <w:rsid w:val="001B5FDF"/>
    <w:rsid w:val="001B639F"/>
    <w:rsid w:val="001B6F38"/>
    <w:rsid w:val="001B707C"/>
    <w:rsid w:val="001B7231"/>
    <w:rsid w:val="001B7955"/>
    <w:rsid w:val="001B7EBB"/>
    <w:rsid w:val="001C0DAF"/>
    <w:rsid w:val="001C1825"/>
    <w:rsid w:val="001C2431"/>
    <w:rsid w:val="001C3929"/>
    <w:rsid w:val="001C58E7"/>
    <w:rsid w:val="001C5991"/>
    <w:rsid w:val="001C6660"/>
    <w:rsid w:val="001C6E0B"/>
    <w:rsid w:val="001C78B0"/>
    <w:rsid w:val="001D0047"/>
    <w:rsid w:val="001D0094"/>
    <w:rsid w:val="001D09A2"/>
    <w:rsid w:val="001D1045"/>
    <w:rsid w:val="001D1610"/>
    <w:rsid w:val="001D1C73"/>
    <w:rsid w:val="001D2A22"/>
    <w:rsid w:val="001D2ABF"/>
    <w:rsid w:val="001D35D4"/>
    <w:rsid w:val="001D35F4"/>
    <w:rsid w:val="001D4284"/>
    <w:rsid w:val="001D450B"/>
    <w:rsid w:val="001D56A9"/>
    <w:rsid w:val="001D5C84"/>
    <w:rsid w:val="001D6507"/>
    <w:rsid w:val="001D6630"/>
    <w:rsid w:val="001D67DD"/>
    <w:rsid w:val="001D6DBD"/>
    <w:rsid w:val="001D7525"/>
    <w:rsid w:val="001D7E87"/>
    <w:rsid w:val="001E1EE9"/>
    <w:rsid w:val="001E209F"/>
    <w:rsid w:val="001E2EF6"/>
    <w:rsid w:val="001E352D"/>
    <w:rsid w:val="001E4772"/>
    <w:rsid w:val="001E5F74"/>
    <w:rsid w:val="001E6792"/>
    <w:rsid w:val="001E6EB1"/>
    <w:rsid w:val="001E6F7A"/>
    <w:rsid w:val="001E7308"/>
    <w:rsid w:val="001E74EE"/>
    <w:rsid w:val="001F05AE"/>
    <w:rsid w:val="001F1414"/>
    <w:rsid w:val="001F28C3"/>
    <w:rsid w:val="001F2A53"/>
    <w:rsid w:val="001F2EA6"/>
    <w:rsid w:val="001F2F00"/>
    <w:rsid w:val="001F40EF"/>
    <w:rsid w:val="001F41F2"/>
    <w:rsid w:val="001F6172"/>
    <w:rsid w:val="001F6224"/>
    <w:rsid w:val="001F658A"/>
    <w:rsid w:val="001F7420"/>
    <w:rsid w:val="00200BCA"/>
    <w:rsid w:val="00200C3E"/>
    <w:rsid w:val="0020123E"/>
    <w:rsid w:val="00201C4E"/>
    <w:rsid w:val="00202367"/>
    <w:rsid w:val="00202D73"/>
    <w:rsid w:val="00203258"/>
    <w:rsid w:val="002037CD"/>
    <w:rsid w:val="00203864"/>
    <w:rsid w:val="00204F93"/>
    <w:rsid w:val="00204FA4"/>
    <w:rsid w:val="0020555D"/>
    <w:rsid w:val="00205D9D"/>
    <w:rsid w:val="002065DD"/>
    <w:rsid w:val="002068AC"/>
    <w:rsid w:val="002078FB"/>
    <w:rsid w:val="00211542"/>
    <w:rsid w:val="00211873"/>
    <w:rsid w:val="00211C55"/>
    <w:rsid w:val="00212378"/>
    <w:rsid w:val="00213420"/>
    <w:rsid w:val="00213BDD"/>
    <w:rsid w:val="00213E8C"/>
    <w:rsid w:val="00215898"/>
    <w:rsid w:val="00216E37"/>
    <w:rsid w:val="00217812"/>
    <w:rsid w:val="00217AB0"/>
    <w:rsid w:val="00217CCF"/>
    <w:rsid w:val="00220CA0"/>
    <w:rsid w:val="00220F2A"/>
    <w:rsid w:val="00221E83"/>
    <w:rsid w:val="00222E0A"/>
    <w:rsid w:val="0022322F"/>
    <w:rsid w:val="00223516"/>
    <w:rsid w:val="00224D1F"/>
    <w:rsid w:val="00224F9F"/>
    <w:rsid w:val="00225160"/>
    <w:rsid w:val="00225CBD"/>
    <w:rsid w:val="00225D45"/>
    <w:rsid w:val="002264FA"/>
    <w:rsid w:val="00227353"/>
    <w:rsid w:val="00227623"/>
    <w:rsid w:val="002279F3"/>
    <w:rsid w:val="0023004A"/>
    <w:rsid w:val="00232C41"/>
    <w:rsid w:val="002336C5"/>
    <w:rsid w:val="00233A2C"/>
    <w:rsid w:val="002342E1"/>
    <w:rsid w:val="002344E1"/>
    <w:rsid w:val="002345E6"/>
    <w:rsid w:val="00234A14"/>
    <w:rsid w:val="00235F26"/>
    <w:rsid w:val="002376DB"/>
    <w:rsid w:val="00237B08"/>
    <w:rsid w:val="00237C40"/>
    <w:rsid w:val="00240F67"/>
    <w:rsid w:val="00241E4E"/>
    <w:rsid w:val="00242E4B"/>
    <w:rsid w:val="002441D4"/>
    <w:rsid w:val="00246080"/>
    <w:rsid w:val="00246662"/>
    <w:rsid w:val="00246935"/>
    <w:rsid w:val="002470C3"/>
    <w:rsid w:val="00250FE8"/>
    <w:rsid w:val="00251E79"/>
    <w:rsid w:val="002526C4"/>
    <w:rsid w:val="0025287A"/>
    <w:rsid w:val="0025299E"/>
    <w:rsid w:val="00253551"/>
    <w:rsid w:val="00254550"/>
    <w:rsid w:val="0025461A"/>
    <w:rsid w:val="00255089"/>
    <w:rsid w:val="00255246"/>
    <w:rsid w:val="00255315"/>
    <w:rsid w:val="0025625E"/>
    <w:rsid w:val="00256310"/>
    <w:rsid w:val="002563CE"/>
    <w:rsid w:val="00256B83"/>
    <w:rsid w:val="002607AB"/>
    <w:rsid w:val="00260941"/>
    <w:rsid w:val="00260B4D"/>
    <w:rsid w:val="00260DC9"/>
    <w:rsid w:val="002616AE"/>
    <w:rsid w:val="00261BD1"/>
    <w:rsid w:val="00261F5B"/>
    <w:rsid w:val="00262EFE"/>
    <w:rsid w:val="00264B93"/>
    <w:rsid w:val="00264D89"/>
    <w:rsid w:val="00264F05"/>
    <w:rsid w:val="00265256"/>
    <w:rsid w:val="0026618B"/>
    <w:rsid w:val="002663BA"/>
    <w:rsid w:val="00266A1B"/>
    <w:rsid w:val="00266B35"/>
    <w:rsid w:val="00266BC8"/>
    <w:rsid w:val="002671F8"/>
    <w:rsid w:val="00267474"/>
    <w:rsid w:val="00267A13"/>
    <w:rsid w:val="00272E2F"/>
    <w:rsid w:val="00273388"/>
    <w:rsid w:val="00275BE4"/>
    <w:rsid w:val="00275C95"/>
    <w:rsid w:val="002776F2"/>
    <w:rsid w:val="00277711"/>
    <w:rsid w:val="00280268"/>
    <w:rsid w:val="00281543"/>
    <w:rsid w:val="002816CA"/>
    <w:rsid w:val="002821F8"/>
    <w:rsid w:val="00282253"/>
    <w:rsid w:val="00282474"/>
    <w:rsid w:val="00283BC5"/>
    <w:rsid w:val="002855FA"/>
    <w:rsid w:val="002864C9"/>
    <w:rsid w:val="00287887"/>
    <w:rsid w:val="00287A47"/>
    <w:rsid w:val="00287EE8"/>
    <w:rsid w:val="002903C5"/>
    <w:rsid w:val="0029063F"/>
    <w:rsid w:val="002907A9"/>
    <w:rsid w:val="0029157A"/>
    <w:rsid w:val="00291CA6"/>
    <w:rsid w:val="00292E2C"/>
    <w:rsid w:val="0029325F"/>
    <w:rsid w:val="0029384F"/>
    <w:rsid w:val="00293A19"/>
    <w:rsid w:val="00294CC4"/>
    <w:rsid w:val="002950A6"/>
    <w:rsid w:val="00295749"/>
    <w:rsid w:val="00295B73"/>
    <w:rsid w:val="00296726"/>
    <w:rsid w:val="00296B5A"/>
    <w:rsid w:val="00297674"/>
    <w:rsid w:val="002A0702"/>
    <w:rsid w:val="002A1E9C"/>
    <w:rsid w:val="002A31CA"/>
    <w:rsid w:val="002A483E"/>
    <w:rsid w:val="002A5952"/>
    <w:rsid w:val="002A5B7A"/>
    <w:rsid w:val="002A7249"/>
    <w:rsid w:val="002B103F"/>
    <w:rsid w:val="002B1269"/>
    <w:rsid w:val="002B13D8"/>
    <w:rsid w:val="002B147D"/>
    <w:rsid w:val="002B2B9C"/>
    <w:rsid w:val="002B326A"/>
    <w:rsid w:val="002B3B42"/>
    <w:rsid w:val="002B4248"/>
    <w:rsid w:val="002B44D4"/>
    <w:rsid w:val="002B4FBB"/>
    <w:rsid w:val="002B7801"/>
    <w:rsid w:val="002B7AA7"/>
    <w:rsid w:val="002B7ED2"/>
    <w:rsid w:val="002C0608"/>
    <w:rsid w:val="002C080E"/>
    <w:rsid w:val="002C08EB"/>
    <w:rsid w:val="002C12CB"/>
    <w:rsid w:val="002C2225"/>
    <w:rsid w:val="002C2300"/>
    <w:rsid w:val="002C2881"/>
    <w:rsid w:val="002C2C77"/>
    <w:rsid w:val="002C348A"/>
    <w:rsid w:val="002C35E1"/>
    <w:rsid w:val="002C48E8"/>
    <w:rsid w:val="002C4AAD"/>
    <w:rsid w:val="002C4D71"/>
    <w:rsid w:val="002C4EF5"/>
    <w:rsid w:val="002C541B"/>
    <w:rsid w:val="002C5841"/>
    <w:rsid w:val="002C62B2"/>
    <w:rsid w:val="002C6E58"/>
    <w:rsid w:val="002C7F1F"/>
    <w:rsid w:val="002D0036"/>
    <w:rsid w:val="002D0303"/>
    <w:rsid w:val="002D1674"/>
    <w:rsid w:val="002D2F05"/>
    <w:rsid w:val="002D3748"/>
    <w:rsid w:val="002D3DAC"/>
    <w:rsid w:val="002D41EB"/>
    <w:rsid w:val="002D4371"/>
    <w:rsid w:val="002D4461"/>
    <w:rsid w:val="002D498E"/>
    <w:rsid w:val="002D596F"/>
    <w:rsid w:val="002D5BD4"/>
    <w:rsid w:val="002D6866"/>
    <w:rsid w:val="002D710C"/>
    <w:rsid w:val="002D713F"/>
    <w:rsid w:val="002E0376"/>
    <w:rsid w:val="002E0D9D"/>
    <w:rsid w:val="002E0DB8"/>
    <w:rsid w:val="002E1442"/>
    <w:rsid w:val="002E14F7"/>
    <w:rsid w:val="002E1D89"/>
    <w:rsid w:val="002E2202"/>
    <w:rsid w:val="002E245C"/>
    <w:rsid w:val="002E27CF"/>
    <w:rsid w:val="002E431C"/>
    <w:rsid w:val="002E496E"/>
    <w:rsid w:val="002E4D2F"/>
    <w:rsid w:val="002E5AD0"/>
    <w:rsid w:val="002E6657"/>
    <w:rsid w:val="002E7053"/>
    <w:rsid w:val="002E74D1"/>
    <w:rsid w:val="002F0C94"/>
    <w:rsid w:val="002F129B"/>
    <w:rsid w:val="002F1F6A"/>
    <w:rsid w:val="002F2E1D"/>
    <w:rsid w:val="002F2F49"/>
    <w:rsid w:val="002F3ED1"/>
    <w:rsid w:val="002F3F34"/>
    <w:rsid w:val="002F485F"/>
    <w:rsid w:val="002F4870"/>
    <w:rsid w:val="002F4B86"/>
    <w:rsid w:val="002F5BDB"/>
    <w:rsid w:val="002F5F79"/>
    <w:rsid w:val="002F5FFC"/>
    <w:rsid w:val="002F641E"/>
    <w:rsid w:val="002F6FFE"/>
    <w:rsid w:val="002F7A50"/>
    <w:rsid w:val="00300F1A"/>
    <w:rsid w:val="003012A0"/>
    <w:rsid w:val="003012B4"/>
    <w:rsid w:val="003017FB"/>
    <w:rsid w:val="00301FCB"/>
    <w:rsid w:val="0030254E"/>
    <w:rsid w:val="00302F71"/>
    <w:rsid w:val="00303286"/>
    <w:rsid w:val="00303938"/>
    <w:rsid w:val="00303FCC"/>
    <w:rsid w:val="00304C32"/>
    <w:rsid w:val="00305508"/>
    <w:rsid w:val="00305E0D"/>
    <w:rsid w:val="00307945"/>
    <w:rsid w:val="00307B22"/>
    <w:rsid w:val="00310332"/>
    <w:rsid w:val="00310CC4"/>
    <w:rsid w:val="00311CE0"/>
    <w:rsid w:val="00311FE0"/>
    <w:rsid w:val="003126CF"/>
    <w:rsid w:val="00312FEC"/>
    <w:rsid w:val="003140CD"/>
    <w:rsid w:val="003140DC"/>
    <w:rsid w:val="00314293"/>
    <w:rsid w:val="00315B90"/>
    <w:rsid w:val="00316595"/>
    <w:rsid w:val="00316F0E"/>
    <w:rsid w:val="00317077"/>
    <w:rsid w:val="00317431"/>
    <w:rsid w:val="00320152"/>
    <w:rsid w:val="00322126"/>
    <w:rsid w:val="00322953"/>
    <w:rsid w:val="0032299D"/>
    <w:rsid w:val="00322CD4"/>
    <w:rsid w:val="003232BE"/>
    <w:rsid w:val="003239C5"/>
    <w:rsid w:val="003244D1"/>
    <w:rsid w:val="00324DCE"/>
    <w:rsid w:val="003258AE"/>
    <w:rsid w:val="0033017B"/>
    <w:rsid w:val="003307A5"/>
    <w:rsid w:val="00331555"/>
    <w:rsid w:val="003323EA"/>
    <w:rsid w:val="003326CA"/>
    <w:rsid w:val="00332A0E"/>
    <w:rsid w:val="00332DF2"/>
    <w:rsid w:val="003335A7"/>
    <w:rsid w:val="003336CB"/>
    <w:rsid w:val="0033405E"/>
    <w:rsid w:val="00335211"/>
    <w:rsid w:val="00335B9C"/>
    <w:rsid w:val="00335BAC"/>
    <w:rsid w:val="003365BA"/>
    <w:rsid w:val="00336EC3"/>
    <w:rsid w:val="003379FE"/>
    <w:rsid w:val="00337C47"/>
    <w:rsid w:val="0034020E"/>
    <w:rsid w:val="00340968"/>
    <w:rsid w:val="00340DB8"/>
    <w:rsid w:val="00341547"/>
    <w:rsid w:val="0034227D"/>
    <w:rsid w:val="00342652"/>
    <w:rsid w:val="00343EC2"/>
    <w:rsid w:val="003446EE"/>
    <w:rsid w:val="00346267"/>
    <w:rsid w:val="00346B68"/>
    <w:rsid w:val="00346D39"/>
    <w:rsid w:val="00346E87"/>
    <w:rsid w:val="0034727B"/>
    <w:rsid w:val="0034789A"/>
    <w:rsid w:val="00350000"/>
    <w:rsid w:val="0035055A"/>
    <w:rsid w:val="003510EC"/>
    <w:rsid w:val="0035154E"/>
    <w:rsid w:val="003521A3"/>
    <w:rsid w:val="00352435"/>
    <w:rsid w:val="00352763"/>
    <w:rsid w:val="00352D9E"/>
    <w:rsid w:val="003531CC"/>
    <w:rsid w:val="003535FC"/>
    <w:rsid w:val="00353678"/>
    <w:rsid w:val="003539DB"/>
    <w:rsid w:val="00354EE8"/>
    <w:rsid w:val="00355E36"/>
    <w:rsid w:val="00356FD7"/>
    <w:rsid w:val="00356FEA"/>
    <w:rsid w:val="003610C1"/>
    <w:rsid w:val="003613C7"/>
    <w:rsid w:val="00361418"/>
    <w:rsid w:val="00361471"/>
    <w:rsid w:val="0036205C"/>
    <w:rsid w:val="0036255E"/>
    <w:rsid w:val="0036297F"/>
    <w:rsid w:val="003630EC"/>
    <w:rsid w:val="00363791"/>
    <w:rsid w:val="003638D3"/>
    <w:rsid w:val="00363D49"/>
    <w:rsid w:val="0036446A"/>
    <w:rsid w:val="00364C73"/>
    <w:rsid w:val="00364D34"/>
    <w:rsid w:val="003663F4"/>
    <w:rsid w:val="00366691"/>
    <w:rsid w:val="00366A42"/>
    <w:rsid w:val="00366BCA"/>
    <w:rsid w:val="00367376"/>
    <w:rsid w:val="00370480"/>
    <w:rsid w:val="00371BCA"/>
    <w:rsid w:val="00371BD9"/>
    <w:rsid w:val="003732DF"/>
    <w:rsid w:val="00374558"/>
    <w:rsid w:val="00374E70"/>
    <w:rsid w:val="00375500"/>
    <w:rsid w:val="0037563E"/>
    <w:rsid w:val="00376948"/>
    <w:rsid w:val="0037695E"/>
    <w:rsid w:val="003771EC"/>
    <w:rsid w:val="00380269"/>
    <w:rsid w:val="00381960"/>
    <w:rsid w:val="00381EB3"/>
    <w:rsid w:val="00384037"/>
    <w:rsid w:val="00384527"/>
    <w:rsid w:val="0038486A"/>
    <w:rsid w:val="003848E1"/>
    <w:rsid w:val="00384B59"/>
    <w:rsid w:val="003850C4"/>
    <w:rsid w:val="003851DF"/>
    <w:rsid w:val="00386174"/>
    <w:rsid w:val="0038642E"/>
    <w:rsid w:val="00386CF5"/>
    <w:rsid w:val="00387098"/>
    <w:rsid w:val="00387F28"/>
    <w:rsid w:val="003900B5"/>
    <w:rsid w:val="0039209C"/>
    <w:rsid w:val="00392566"/>
    <w:rsid w:val="003928D3"/>
    <w:rsid w:val="003935BD"/>
    <w:rsid w:val="0039588C"/>
    <w:rsid w:val="00395F5D"/>
    <w:rsid w:val="0039651B"/>
    <w:rsid w:val="0039652C"/>
    <w:rsid w:val="00396722"/>
    <w:rsid w:val="00396F36"/>
    <w:rsid w:val="003A0472"/>
    <w:rsid w:val="003A11BF"/>
    <w:rsid w:val="003A19DF"/>
    <w:rsid w:val="003A2D24"/>
    <w:rsid w:val="003A30F0"/>
    <w:rsid w:val="003A38CC"/>
    <w:rsid w:val="003A3CB9"/>
    <w:rsid w:val="003A3D13"/>
    <w:rsid w:val="003A5666"/>
    <w:rsid w:val="003A5DA0"/>
    <w:rsid w:val="003A5E07"/>
    <w:rsid w:val="003B0C5E"/>
    <w:rsid w:val="003B0F86"/>
    <w:rsid w:val="003B1733"/>
    <w:rsid w:val="003B2964"/>
    <w:rsid w:val="003B2C5F"/>
    <w:rsid w:val="003B305B"/>
    <w:rsid w:val="003B3677"/>
    <w:rsid w:val="003B3D88"/>
    <w:rsid w:val="003B4F63"/>
    <w:rsid w:val="003B575A"/>
    <w:rsid w:val="003B57D2"/>
    <w:rsid w:val="003B5A16"/>
    <w:rsid w:val="003B5B00"/>
    <w:rsid w:val="003B615E"/>
    <w:rsid w:val="003B71FA"/>
    <w:rsid w:val="003C1734"/>
    <w:rsid w:val="003C261C"/>
    <w:rsid w:val="003C26D2"/>
    <w:rsid w:val="003C2BA1"/>
    <w:rsid w:val="003C2D52"/>
    <w:rsid w:val="003C31F8"/>
    <w:rsid w:val="003C44A2"/>
    <w:rsid w:val="003C57C0"/>
    <w:rsid w:val="003C619A"/>
    <w:rsid w:val="003C77A8"/>
    <w:rsid w:val="003D09DB"/>
    <w:rsid w:val="003D0AE3"/>
    <w:rsid w:val="003D1B71"/>
    <w:rsid w:val="003D1E1A"/>
    <w:rsid w:val="003D2181"/>
    <w:rsid w:val="003D2F9E"/>
    <w:rsid w:val="003D36C9"/>
    <w:rsid w:val="003D43FD"/>
    <w:rsid w:val="003D60BA"/>
    <w:rsid w:val="003D6228"/>
    <w:rsid w:val="003D6AF8"/>
    <w:rsid w:val="003D6C7E"/>
    <w:rsid w:val="003D6DCC"/>
    <w:rsid w:val="003E01AA"/>
    <w:rsid w:val="003E0610"/>
    <w:rsid w:val="003E08E9"/>
    <w:rsid w:val="003E3787"/>
    <w:rsid w:val="003E3E77"/>
    <w:rsid w:val="003E4412"/>
    <w:rsid w:val="003E4468"/>
    <w:rsid w:val="003E4930"/>
    <w:rsid w:val="003E6031"/>
    <w:rsid w:val="003E79B7"/>
    <w:rsid w:val="003F14C0"/>
    <w:rsid w:val="003F1FB3"/>
    <w:rsid w:val="003F2734"/>
    <w:rsid w:val="003F293D"/>
    <w:rsid w:val="003F33FA"/>
    <w:rsid w:val="003F4B16"/>
    <w:rsid w:val="003F4F5D"/>
    <w:rsid w:val="003F7C6D"/>
    <w:rsid w:val="00400AF7"/>
    <w:rsid w:val="00400D79"/>
    <w:rsid w:val="004015D9"/>
    <w:rsid w:val="0040358B"/>
    <w:rsid w:val="0040487F"/>
    <w:rsid w:val="00404B7F"/>
    <w:rsid w:val="00404E74"/>
    <w:rsid w:val="004053AD"/>
    <w:rsid w:val="004058DA"/>
    <w:rsid w:val="00405956"/>
    <w:rsid w:val="00406FAD"/>
    <w:rsid w:val="0041071A"/>
    <w:rsid w:val="0041116A"/>
    <w:rsid w:val="00411BEA"/>
    <w:rsid w:val="00412160"/>
    <w:rsid w:val="004132C2"/>
    <w:rsid w:val="00413FCD"/>
    <w:rsid w:val="00414A63"/>
    <w:rsid w:val="00414C63"/>
    <w:rsid w:val="00414E84"/>
    <w:rsid w:val="00416607"/>
    <w:rsid w:val="004177C6"/>
    <w:rsid w:val="0041791D"/>
    <w:rsid w:val="00421026"/>
    <w:rsid w:val="00421362"/>
    <w:rsid w:val="00421915"/>
    <w:rsid w:val="004220E0"/>
    <w:rsid w:val="00422B2A"/>
    <w:rsid w:val="00423365"/>
    <w:rsid w:val="00425895"/>
    <w:rsid w:val="0042603C"/>
    <w:rsid w:val="00426BF6"/>
    <w:rsid w:val="0043050D"/>
    <w:rsid w:val="0043052A"/>
    <w:rsid w:val="00431E2A"/>
    <w:rsid w:val="00432060"/>
    <w:rsid w:val="00432F68"/>
    <w:rsid w:val="004337C1"/>
    <w:rsid w:val="0043460D"/>
    <w:rsid w:val="0043469D"/>
    <w:rsid w:val="004359B1"/>
    <w:rsid w:val="004362A1"/>
    <w:rsid w:val="004413A9"/>
    <w:rsid w:val="0044204B"/>
    <w:rsid w:val="00442E67"/>
    <w:rsid w:val="00443510"/>
    <w:rsid w:val="0044397C"/>
    <w:rsid w:val="00443B38"/>
    <w:rsid w:val="00444171"/>
    <w:rsid w:val="004446CC"/>
    <w:rsid w:val="00444BC9"/>
    <w:rsid w:val="00445101"/>
    <w:rsid w:val="0044518C"/>
    <w:rsid w:val="004457C2"/>
    <w:rsid w:val="00445BC4"/>
    <w:rsid w:val="0044698D"/>
    <w:rsid w:val="0045024C"/>
    <w:rsid w:val="00451C54"/>
    <w:rsid w:val="00451D61"/>
    <w:rsid w:val="00451EAF"/>
    <w:rsid w:val="00452185"/>
    <w:rsid w:val="00452738"/>
    <w:rsid w:val="0045309A"/>
    <w:rsid w:val="00453616"/>
    <w:rsid w:val="00454E77"/>
    <w:rsid w:val="00455377"/>
    <w:rsid w:val="0045650B"/>
    <w:rsid w:val="00456D88"/>
    <w:rsid w:val="00456FB2"/>
    <w:rsid w:val="00457725"/>
    <w:rsid w:val="00460473"/>
    <w:rsid w:val="004604A9"/>
    <w:rsid w:val="00460567"/>
    <w:rsid w:val="004609C4"/>
    <w:rsid w:val="00460D61"/>
    <w:rsid w:val="0046146B"/>
    <w:rsid w:val="00461AAE"/>
    <w:rsid w:val="00461B1B"/>
    <w:rsid w:val="00462A69"/>
    <w:rsid w:val="004631F7"/>
    <w:rsid w:val="0046332B"/>
    <w:rsid w:val="00463C72"/>
    <w:rsid w:val="00463F7B"/>
    <w:rsid w:val="00464018"/>
    <w:rsid w:val="00464A71"/>
    <w:rsid w:val="00464D53"/>
    <w:rsid w:val="004652B9"/>
    <w:rsid w:val="00465BFE"/>
    <w:rsid w:val="00467504"/>
    <w:rsid w:val="004676D3"/>
    <w:rsid w:val="004677C0"/>
    <w:rsid w:val="00470E88"/>
    <w:rsid w:val="00471DD2"/>
    <w:rsid w:val="00471FD8"/>
    <w:rsid w:val="004732A4"/>
    <w:rsid w:val="00473551"/>
    <w:rsid w:val="00473DF1"/>
    <w:rsid w:val="00474A96"/>
    <w:rsid w:val="00475833"/>
    <w:rsid w:val="00475E10"/>
    <w:rsid w:val="0047659E"/>
    <w:rsid w:val="00476DAD"/>
    <w:rsid w:val="004771C7"/>
    <w:rsid w:val="00477A37"/>
    <w:rsid w:val="00477CE7"/>
    <w:rsid w:val="00480080"/>
    <w:rsid w:val="0048071C"/>
    <w:rsid w:val="004807AB"/>
    <w:rsid w:val="00480A9A"/>
    <w:rsid w:val="00480CBB"/>
    <w:rsid w:val="00481A51"/>
    <w:rsid w:val="004820EF"/>
    <w:rsid w:val="00482CDA"/>
    <w:rsid w:val="00482F0F"/>
    <w:rsid w:val="00484222"/>
    <w:rsid w:val="0048465F"/>
    <w:rsid w:val="00484BED"/>
    <w:rsid w:val="00484D0E"/>
    <w:rsid w:val="004850C9"/>
    <w:rsid w:val="00485716"/>
    <w:rsid w:val="00485916"/>
    <w:rsid w:val="004864F9"/>
    <w:rsid w:val="004866E8"/>
    <w:rsid w:val="00486783"/>
    <w:rsid w:val="004917FE"/>
    <w:rsid w:val="00491C05"/>
    <w:rsid w:val="00494FD6"/>
    <w:rsid w:val="00494FE6"/>
    <w:rsid w:val="004954E1"/>
    <w:rsid w:val="00495DA9"/>
    <w:rsid w:val="0049749A"/>
    <w:rsid w:val="004A0933"/>
    <w:rsid w:val="004A115B"/>
    <w:rsid w:val="004A128F"/>
    <w:rsid w:val="004A2221"/>
    <w:rsid w:val="004A2618"/>
    <w:rsid w:val="004A351B"/>
    <w:rsid w:val="004A5554"/>
    <w:rsid w:val="004A59E2"/>
    <w:rsid w:val="004A71A8"/>
    <w:rsid w:val="004B122F"/>
    <w:rsid w:val="004B2663"/>
    <w:rsid w:val="004B4353"/>
    <w:rsid w:val="004B49BF"/>
    <w:rsid w:val="004B49C6"/>
    <w:rsid w:val="004B500B"/>
    <w:rsid w:val="004B5393"/>
    <w:rsid w:val="004B5F63"/>
    <w:rsid w:val="004B607A"/>
    <w:rsid w:val="004B6448"/>
    <w:rsid w:val="004B667B"/>
    <w:rsid w:val="004B6A66"/>
    <w:rsid w:val="004B6B30"/>
    <w:rsid w:val="004C0709"/>
    <w:rsid w:val="004C0939"/>
    <w:rsid w:val="004C1804"/>
    <w:rsid w:val="004C21A3"/>
    <w:rsid w:val="004C5130"/>
    <w:rsid w:val="004C784A"/>
    <w:rsid w:val="004C7A94"/>
    <w:rsid w:val="004C7E8B"/>
    <w:rsid w:val="004D0227"/>
    <w:rsid w:val="004D08D4"/>
    <w:rsid w:val="004D0CF6"/>
    <w:rsid w:val="004D1626"/>
    <w:rsid w:val="004D1695"/>
    <w:rsid w:val="004D1A1A"/>
    <w:rsid w:val="004D2A55"/>
    <w:rsid w:val="004D3DCA"/>
    <w:rsid w:val="004D4F94"/>
    <w:rsid w:val="004D5D15"/>
    <w:rsid w:val="004D5E68"/>
    <w:rsid w:val="004D6C61"/>
    <w:rsid w:val="004D710F"/>
    <w:rsid w:val="004D7DF0"/>
    <w:rsid w:val="004D7E5A"/>
    <w:rsid w:val="004E0363"/>
    <w:rsid w:val="004E0E00"/>
    <w:rsid w:val="004E29D0"/>
    <w:rsid w:val="004E2E3A"/>
    <w:rsid w:val="004E3361"/>
    <w:rsid w:val="004E3594"/>
    <w:rsid w:val="004E3CEB"/>
    <w:rsid w:val="004E572D"/>
    <w:rsid w:val="004E694D"/>
    <w:rsid w:val="004E7645"/>
    <w:rsid w:val="004E773B"/>
    <w:rsid w:val="004E7C8C"/>
    <w:rsid w:val="004E7EF9"/>
    <w:rsid w:val="004F03C5"/>
    <w:rsid w:val="004F0872"/>
    <w:rsid w:val="004F15D3"/>
    <w:rsid w:val="004F16EC"/>
    <w:rsid w:val="004F2FDF"/>
    <w:rsid w:val="004F3793"/>
    <w:rsid w:val="004F3D22"/>
    <w:rsid w:val="004F4126"/>
    <w:rsid w:val="004F56B7"/>
    <w:rsid w:val="004F6D32"/>
    <w:rsid w:val="00501C30"/>
    <w:rsid w:val="00501C3B"/>
    <w:rsid w:val="00502BB5"/>
    <w:rsid w:val="00502EB4"/>
    <w:rsid w:val="00502EB7"/>
    <w:rsid w:val="00502FA2"/>
    <w:rsid w:val="0050314B"/>
    <w:rsid w:val="00504214"/>
    <w:rsid w:val="00504411"/>
    <w:rsid w:val="00504A18"/>
    <w:rsid w:val="0050531A"/>
    <w:rsid w:val="005055BB"/>
    <w:rsid w:val="00505802"/>
    <w:rsid w:val="0051070C"/>
    <w:rsid w:val="00510F54"/>
    <w:rsid w:val="005114C1"/>
    <w:rsid w:val="00511A06"/>
    <w:rsid w:val="005137C8"/>
    <w:rsid w:val="00513A10"/>
    <w:rsid w:val="00513B35"/>
    <w:rsid w:val="005153ED"/>
    <w:rsid w:val="0051542F"/>
    <w:rsid w:val="00515C27"/>
    <w:rsid w:val="00516323"/>
    <w:rsid w:val="0051720B"/>
    <w:rsid w:val="0051785E"/>
    <w:rsid w:val="00517DDE"/>
    <w:rsid w:val="00517E6E"/>
    <w:rsid w:val="00520D36"/>
    <w:rsid w:val="00521474"/>
    <w:rsid w:val="005215B5"/>
    <w:rsid w:val="00521635"/>
    <w:rsid w:val="0052174F"/>
    <w:rsid w:val="00522794"/>
    <w:rsid w:val="00522DEA"/>
    <w:rsid w:val="00522F44"/>
    <w:rsid w:val="005235A5"/>
    <w:rsid w:val="005240A0"/>
    <w:rsid w:val="0052488D"/>
    <w:rsid w:val="00524A0B"/>
    <w:rsid w:val="00524E0C"/>
    <w:rsid w:val="005259ED"/>
    <w:rsid w:val="00526118"/>
    <w:rsid w:val="00527DD1"/>
    <w:rsid w:val="0053005D"/>
    <w:rsid w:val="0053115B"/>
    <w:rsid w:val="005317FA"/>
    <w:rsid w:val="00531E03"/>
    <w:rsid w:val="00532A5D"/>
    <w:rsid w:val="00532CC5"/>
    <w:rsid w:val="00532E01"/>
    <w:rsid w:val="00532EB0"/>
    <w:rsid w:val="00533895"/>
    <w:rsid w:val="00534EBB"/>
    <w:rsid w:val="00535788"/>
    <w:rsid w:val="00535CAF"/>
    <w:rsid w:val="005365C3"/>
    <w:rsid w:val="00540831"/>
    <w:rsid w:val="00540AC7"/>
    <w:rsid w:val="00541AC4"/>
    <w:rsid w:val="00541C95"/>
    <w:rsid w:val="005435EB"/>
    <w:rsid w:val="00543DEF"/>
    <w:rsid w:val="0054594C"/>
    <w:rsid w:val="00545EBB"/>
    <w:rsid w:val="00546454"/>
    <w:rsid w:val="00546A36"/>
    <w:rsid w:val="00547104"/>
    <w:rsid w:val="00547216"/>
    <w:rsid w:val="00547DF1"/>
    <w:rsid w:val="0055055C"/>
    <w:rsid w:val="00550769"/>
    <w:rsid w:val="00550BCC"/>
    <w:rsid w:val="005513C2"/>
    <w:rsid w:val="0055175E"/>
    <w:rsid w:val="00552A55"/>
    <w:rsid w:val="00552DAF"/>
    <w:rsid w:val="0055329C"/>
    <w:rsid w:val="00554351"/>
    <w:rsid w:val="00554770"/>
    <w:rsid w:val="0055525B"/>
    <w:rsid w:val="0055609B"/>
    <w:rsid w:val="0055661C"/>
    <w:rsid w:val="0055685A"/>
    <w:rsid w:val="005575DF"/>
    <w:rsid w:val="005577F1"/>
    <w:rsid w:val="00560151"/>
    <w:rsid w:val="0056113A"/>
    <w:rsid w:val="005615ED"/>
    <w:rsid w:val="0056182A"/>
    <w:rsid w:val="00562318"/>
    <w:rsid w:val="00562A57"/>
    <w:rsid w:val="00563EB0"/>
    <w:rsid w:val="00564CE4"/>
    <w:rsid w:val="0056512E"/>
    <w:rsid w:val="00565206"/>
    <w:rsid w:val="00566308"/>
    <w:rsid w:val="005663D4"/>
    <w:rsid w:val="00567D5E"/>
    <w:rsid w:val="00567DE2"/>
    <w:rsid w:val="005701A0"/>
    <w:rsid w:val="005705B0"/>
    <w:rsid w:val="005714B0"/>
    <w:rsid w:val="00571B87"/>
    <w:rsid w:val="00572D60"/>
    <w:rsid w:val="00574AD0"/>
    <w:rsid w:val="005761F2"/>
    <w:rsid w:val="00576502"/>
    <w:rsid w:val="0057650E"/>
    <w:rsid w:val="005776D0"/>
    <w:rsid w:val="0058015C"/>
    <w:rsid w:val="00580388"/>
    <w:rsid w:val="00580493"/>
    <w:rsid w:val="00580A8D"/>
    <w:rsid w:val="00580D45"/>
    <w:rsid w:val="00580FDE"/>
    <w:rsid w:val="0058124B"/>
    <w:rsid w:val="00581A35"/>
    <w:rsid w:val="00581C1D"/>
    <w:rsid w:val="00581C88"/>
    <w:rsid w:val="005820CC"/>
    <w:rsid w:val="0058342B"/>
    <w:rsid w:val="00583DEE"/>
    <w:rsid w:val="00583FEB"/>
    <w:rsid w:val="005846A9"/>
    <w:rsid w:val="00586724"/>
    <w:rsid w:val="00587363"/>
    <w:rsid w:val="0058795C"/>
    <w:rsid w:val="00590377"/>
    <w:rsid w:val="005903A8"/>
    <w:rsid w:val="00590AC9"/>
    <w:rsid w:val="00590B9A"/>
    <w:rsid w:val="00591294"/>
    <w:rsid w:val="00591944"/>
    <w:rsid w:val="00594ACF"/>
    <w:rsid w:val="00595047"/>
    <w:rsid w:val="00595D5E"/>
    <w:rsid w:val="0059660C"/>
    <w:rsid w:val="00596B0E"/>
    <w:rsid w:val="00596E51"/>
    <w:rsid w:val="00597DB4"/>
    <w:rsid w:val="00597F2B"/>
    <w:rsid w:val="005A1C26"/>
    <w:rsid w:val="005A3A05"/>
    <w:rsid w:val="005A3C33"/>
    <w:rsid w:val="005A3E0E"/>
    <w:rsid w:val="005A429F"/>
    <w:rsid w:val="005A492D"/>
    <w:rsid w:val="005A4BEB"/>
    <w:rsid w:val="005A502F"/>
    <w:rsid w:val="005A54DF"/>
    <w:rsid w:val="005A57A1"/>
    <w:rsid w:val="005A5839"/>
    <w:rsid w:val="005A6760"/>
    <w:rsid w:val="005A77EA"/>
    <w:rsid w:val="005A7F44"/>
    <w:rsid w:val="005B0A24"/>
    <w:rsid w:val="005B1578"/>
    <w:rsid w:val="005B2761"/>
    <w:rsid w:val="005B2CA5"/>
    <w:rsid w:val="005B4020"/>
    <w:rsid w:val="005B41E3"/>
    <w:rsid w:val="005B4326"/>
    <w:rsid w:val="005B4462"/>
    <w:rsid w:val="005B4C8B"/>
    <w:rsid w:val="005B63AC"/>
    <w:rsid w:val="005B6649"/>
    <w:rsid w:val="005B66D6"/>
    <w:rsid w:val="005B7783"/>
    <w:rsid w:val="005C07B0"/>
    <w:rsid w:val="005C1560"/>
    <w:rsid w:val="005C1CCA"/>
    <w:rsid w:val="005C36DD"/>
    <w:rsid w:val="005C378E"/>
    <w:rsid w:val="005C3841"/>
    <w:rsid w:val="005C38EB"/>
    <w:rsid w:val="005C391F"/>
    <w:rsid w:val="005C3F09"/>
    <w:rsid w:val="005C46AC"/>
    <w:rsid w:val="005C512D"/>
    <w:rsid w:val="005C51B9"/>
    <w:rsid w:val="005C5FF8"/>
    <w:rsid w:val="005C64C7"/>
    <w:rsid w:val="005C685E"/>
    <w:rsid w:val="005C6C5B"/>
    <w:rsid w:val="005C75DD"/>
    <w:rsid w:val="005D06C4"/>
    <w:rsid w:val="005D0DCB"/>
    <w:rsid w:val="005D2721"/>
    <w:rsid w:val="005D2FF0"/>
    <w:rsid w:val="005D3146"/>
    <w:rsid w:val="005D3AC3"/>
    <w:rsid w:val="005D483B"/>
    <w:rsid w:val="005D54D6"/>
    <w:rsid w:val="005D63AB"/>
    <w:rsid w:val="005D6763"/>
    <w:rsid w:val="005D6B8B"/>
    <w:rsid w:val="005D6D1D"/>
    <w:rsid w:val="005E1848"/>
    <w:rsid w:val="005E1E9C"/>
    <w:rsid w:val="005E246A"/>
    <w:rsid w:val="005E3098"/>
    <w:rsid w:val="005E4647"/>
    <w:rsid w:val="005E468F"/>
    <w:rsid w:val="005E4C0E"/>
    <w:rsid w:val="005E4C2D"/>
    <w:rsid w:val="005E4D52"/>
    <w:rsid w:val="005E52F3"/>
    <w:rsid w:val="005E6454"/>
    <w:rsid w:val="005E72AA"/>
    <w:rsid w:val="005F03D3"/>
    <w:rsid w:val="005F051D"/>
    <w:rsid w:val="005F11EE"/>
    <w:rsid w:val="005F11F5"/>
    <w:rsid w:val="005F14F5"/>
    <w:rsid w:val="005F1F80"/>
    <w:rsid w:val="005F23E9"/>
    <w:rsid w:val="005F2C31"/>
    <w:rsid w:val="005F366F"/>
    <w:rsid w:val="005F40F8"/>
    <w:rsid w:val="005F5057"/>
    <w:rsid w:val="005F5835"/>
    <w:rsid w:val="005F5841"/>
    <w:rsid w:val="005F59E1"/>
    <w:rsid w:val="005F6798"/>
    <w:rsid w:val="006000DD"/>
    <w:rsid w:val="00600AFE"/>
    <w:rsid w:val="00600E3B"/>
    <w:rsid w:val="00601889"/>
    <w:rsid w:val="00601CB6"/>
    <w:rsid w:val="0060302D"/>
    <w:rsid w:val="0060305D"/>
    <w:rsid w:val="00603CAB"/>
    <w:rsid w:val="00604242"/>
    <w:rsid w:val="00604551"/>
    <w:rsid w:val="006046D9"/>
    <w:rsid w:val="00604E17"/>
    <w:rsid w:val="00604E1D"/>
    <w:rsid w:val="00606D8A"/>
    <w:rsid w:val="0060724E"/>
    <w:rsid w:val="00610B81"/>
    <w:rsid w:val="00611666"/>
    <w:rsid w:val="00611E63"/>
    <w:rsid w:val="00612FF1"/>
    <w:rsid w:val="006131F4"/>
    <w:rsid w:val="00614EC9"/>
    <w:rsid w:val="006171C4"/>
    <w:rsid w:val="00617887"/>
    <w:rsid w:val="006208E1"/>
    <w:rsid w:val="00620C14"/>
    <w:rsid w:val="006214CA"/>
    <w:rsid w:val="0062229C"/>
    <w:rsid w:val="006247A5"/>
    <w:rsid w:val="00624B9A"/>
    <w:rsid w:val="00624CFD"/>
    <w:rsid w:val="006250DD"/>
    <w:rsid w:val="00625504"/>
    <w:rsid w:val="00625987"/>
    <w:rsid w:val="00625A47"/>
    <w:rsid w:val="00626210"/>
    <w:rsid w:val="00626C72"/>
    <w:rsid w:val="00626D4D"/>
    <w:rsid w:val="006276E5"/>
    <w:rsid w:val="00627866"/>
    <w:rsid w:val="00627ED8"/>
    <w:rsid w:val="006308F8"/>
    <w:rsid w:val="0063113C"/>
    <w:rsid w:val="00632286"/>
    <w:rsid w:val="00632452"/>
    <w:rsid w:val="00632864"/>
    <w:rsid w:val="006336AE"/>
    <w:rsid w:val="00633893"/>
    <w:rsid w:val="0063524F"/>
    <w:rsid w:val="00635E3F"/>
    <w:rsid w:val="00635F82"/>
    <w:rsid w:val="00636A32"/>
    <w:rsid w:val="00640E17"/>
    <w:rsid w:val="0064133F"/>
    <w:rsid w:val="00642375"/>
    <w:rsid w:val="00642545"/>
    <w:rsid w:val="006426E8"/>
    <w:rsid w:val="00642C9E"/>
    <w:rsid w:val="0064356C"/>
    <w:rsid w:val="006437DE"/>
    <w:rsid w:val="00643E62"/>
    <w:rsid w:val="006456AA"/>
    <w:rsid w:val="00646214"/>
    <w:rsid w:val="006474C4"/>
    <w:rsid w:val="006478C9"/>
    <w:rsid w:val="00647C8E"/>
    <w:rsid w:val="00650C24"/>
    <w:rsid w:val="00652039"/>
    <w:rsid w:val="006521A2"/>
    <w:rsid w:val="006528C2"/>
    <w:rsid w:val="00652FB2"/>
    <w:rsid w:val="00653065"/>
    <w:rsid w:val="006533FB"/>
    <w:rsid w:val="00653A93"/>
    <w:rsid w:val="00654199"/>
    <w:rsid w:val="006549EB"/>
    <w:rsid w:val="00654B27"/>
    <w:rsid w:val="00655346"/>
    <w:rsid w:val="0065566C"/>
    <w:rsid w:val="0065591F"/>
    <w:rsid w:val="00655A0B"/>
    <w:rsid w:val="00655B11"/>
    <w:rsid w:val="0065790F"/>
    <w:rsid w:val="00657FB5"/>
    <w:rsid w:val="00657FCA"/>
    <w:rsid w:val="006611AD"/>
    <w:rsid w:val="00663B5F"/>
    <w:rsid w:val="00664CBC"/>
    <w:rsid w:val="00665030"/>
    <w:rsid w:val="00665FCB"/>
    <w:rsid w:val="006667D4"/>
    <w:rsid w:val="0066754F"/>
    <w:rsid w:val="0066768C"/>
    <w:rsid w:val="00667BD6"/>
    <w:rsid w:val="006707FD"/>
    <w:rsid w:val="00671C30"/>
    <w:rsid w:val="00671C4B"/>
    <w:rsid w:val="00672509"/>
    <w:rsid w:val="00672D87"/>
    <w:rsid w:val="006730A0"/>
    <w:rsid w:val="0067332B"/>
    <w:rsid w:val="00673435"/>
    <w:rsid w:val="00673C9B"/>
    <w:rsid w:val="006743AE"/>
    <w:rsid w:val="00674818"/>
    <w:rsid w:val="006768E5"/>
    <w:rsid w:val="00677005"/>
    <w:rsid w:val="0067738E"/>
    <w:rsid w:val="006802B1"/>
    <w:rsid w:val="00680A5C"/>
    <w:rsid w:val="00680D46"/>
    <w:rsid w:val="00681872"/>
    <w:rsid w:val="006822DA"/>
    <w:rsid w:val="00682E21"/>
    <w:rsid w:val="006833EE"/>
    <w:rsid w:val="006840B2"/>
    <w:rsid w:val="0068423D"/>
    <w:rsid w:val="00685C37"/>
    <w:rsid w:val="00685CCC"/>
    <w:rsid w:val="00685E42"/>
    <w:rsid w:val="00686914"/>
    <w:rsid w:val="006869E7"/>
    <w:rsid w:val="00686F24"/>
    <w:rsid w:val="00687BF1"/>
    <w:rsid w:val="0069044F"/>
    <w:rsid w:val="00690D62"/>
    <w:rsid w:val="00690F47"/>
    <w:rsid w:val="006914FA"/>
    <w:rsid w:val="00693BAD"/>
    <w:rsid w:val="0069489B"/>
    <w:rsid w:val="00694DF5"/>
    <w:rsid w:val="00694E8F"/>
    <w:rsid w:val="0069564E"/>
    <w:rsid w:val="006959D1"/>
    <w:rsid w:val="00696117"/>
    <w:rsid w:val="0069664B"/>
    <w:rsid w:val="0069771B"/>
    <w:rsid w:val="006A0890"/>
    <w:rsid w:val="006A0D9F"/>
    <w:rsid w:val="006A13A8"/>
    <w:rsid w:val="006A23D0"/>
    <w:rsid w:val="006A2DBF"/>
    <w:rsid w:val="006A5C74"/>
    <w:rsid w:val="006A5CDA"/>
    <w:rsid w:val="006A5E21"/>
    <w:rsid w:val="006A6B91"/>
    <w:rsid w:val="006A78BD"/>
    <w:rsid w:val="006B0661"/>
    <w:rsid w:val="006B0B66"/>
    <w:rsid w:val="006B1767"/>
    <w:rsid w:val="006B31B6"/>
    <w:rsid w:val="006B345A"/>
    <w:rsid w:val="006B3661"/>
    <w:rsid w:val="006B47C2"/>
    <w:rsid w:val="006B4A72"/>
    <w:rsid w:val="006B6584"/>
    <w:rsid w:val="006C0732"/>
    <w:rsid w:val="006C0D20"/>
    <w:rsid w:val="006C15BE"/>
    <w:rsid w:val="006C1B53"/>
    <w:rsid w:val="006C21A1"/>
    <w:rsid w:val="006C27BC"/>
    <w:rsid w:val="006C3B6F"/>
    <w:rsid w:val="006C3CD5"/>
    <w:rsid w:val="006C3E02"/>
    <w:rsid w:val="006C50B1"/>
    <w:rsid w:val="006C795F"/>
    <w:rsid w:val="006C7E09"/>
    <w:rsid w:val="006D0EF3"/>
    <w:rsid w:val="006D11E6"/>
    <w:rsid w:val="006D1413"/>
    <w:rsid w:val="006D1B6C"/>
    <w:rsid w:val="006D2B15"/>
    <w:rsid w:val="006D2C1C"/>
    <w:rsid w:val="006D317A"/>
    <w:rsid w:val="006D3488"/>
    <w:rsid w:val="006D374A"/>
    <w:rsid w:val="006D382A"/>
    <w:rsid w:val="006D3F4E"/>
    <w:rsid w:val="006D4458"/>
    <w:rsid w:val="006D4F1D"/>
    <w:rsid w:val="006D5788"/>
    <w:rsid w:val="006D5DB4"/>
    <w:rsid w:val="006D697B"/>
    <w:rsid w:val="006D7EF5"/>
    <w:rsid w:val="006E0045"/>
    <w:rsid w:val="006E0D07"/>
    <w:rsid w:val="006E1020"/>
    <w:rsid w:val="006E1AB5"/>
    <w:rsid w:val="006E1FA9"/>
    <w:rsid w:val="006E255F"/>
    <w:rsid w:val="006E2E08"/>
    <w:rsid w:val="006E30D6"/>
    <w:rsid w:val="006E315D"/>
    <w:rsid w:val="006E31FB"/>
    <w:rsid w:val="006E373B"/>
    <w:rsid w:val="006E38C0"/>
    <w:rsid w:val="006E3C84"/>
    <w:rsid w:val="006E3CC1"/>
    <w:rsid w:val="006E5AB7"/>
    <w:rsid w:val="006E5EC2"/>
    <w:rsid w:val="006E61FE"/>
    <w:rsid w:val="006E70E8"/>
    <w:rsid w:val="006E7755"/>
    <w:rsid w:val="006F183E"/>
    <w:rsid w:val="006F1877"/>
    <w:rsid w:val="006F34EA"/>
    <w:rsid w:val="006F360F"/>
    <w:rsid w:val="006F377B"/>
    <w:rsid w:val="006F3C5C"/>
    <w:rsid w:val="006F457F"/>
    <w:rsid w:val="006F4AFD"/>
    <w:rsid w:val="006F4D20"/>
    <w:rsid w:val="006F517D"/>
    <w:rsid w:val="006F5B26"/>
    <w:rsid w:val="006F6C65"/>
    <w:rsid w:val="006F750A"/>
    <w:rsid w:val="006F7D93"/>
    <w:rsid w:val="007007E6"/>
    <w:rsid w:val="0070080C"/>
    <w:rsid w:val="00700F2E"/>
    <w:rsid w:val="00703502"/>
    <w:rsid w:val="007035DD"/>
    <w:rsid w:val="00703A53"/>
    <w:rsid w:val="00703FDC"/>
    <w:rsid w:val="00705227"/>
    <w:rsid w:val="00706B8B"/>
    <w:rsid w:val="00706CF2"/>
    <w:rsid w:val="007071F1"/>
    <w:rsid w:val="00707FE6"/>
    <w:rsid w:val="00710D83"/>
    <w:rsid w:val="00710EBD"/>
    <w:rsid w:val="00712A06"/>
    <w:rsid w:val="00712D6B"/>
    <w:rsid w:val="00713BE7"/>
    <w:rsid w:val="00713D98"/>
    <w:rsid w:val="0071436D"/>
    <w:rsid w:val="00714CDF"/>
    <w:rsid w:val="00714DA7"/>
    <w:rsid w:val="00714EA4"/>
    <w:rsid w:val="00714F30"/>
    <w:rsid w:val="0071552F"/>
    <w:rsid w:val="0071620F"/>
    <w:rsid w:val="00716ABF"/>
    <w:rsid w:val="00716C96"/>
    <w:rsid w:val="00717143"/>
    <w:rsid w:val="007178C2"/>
    <w:rsid w:val="00720084"/>
    <w:rsid w:val="00720258"/>
    <w:rsid w:val="007208D5"/>
    <w:rsid w:val="00720CF7"/>
    <w:rsid w:val="00721DF2"/>
    <w:rsid w:val="007224C6"/>
    <w:rsid w:val="007239F9"/>
    <w:rsid w:val="00724188"/>
    <w:rsid w:val="00724EC3"/>
    <w:rsid w:val="00725772"/>
    <w:rsid w:val="00725D3F"/>
    <w:rsid w:val="00726F1F"/>
    <w:rsid w:val="0072715A"/>
    <w:rsid w:val="00727F1E"/>
    <w:rsid w:val="007302C6"/>
    <w:rsid w:val="0073060F"/>
    <w:rsid w:val="00731996"/>
    <w:rsid w:val="007319E7"/>
    <w:rsid w:val="00737588"/>
    <w:rsid w:val="00740062"/>
    <w:rsid w:val="007405B9"/>
    <w:rsid w:val="00740AB3"/>
    <w:rsid w:val="00741135"/>
    <w:rsid w:val="00741E08"/>
    <w:rsid w:val="00741F41"/>
    <w:rsid w:val="00742B48"/>
    <w:rsid w:val="00744803"/>
    <w:rsid w:val="00744AB6"/>
    <w:rsid w:val="00744F8D"/>
    <w:rsid w:val="00745952"/>
    <w:rsid w:val="00745B04"/>
    <w:rsid w:val="00746246"/>
    <w:rsid w:val="007463A4"/>
    <w:rsid w:val="00747E83"/>
    <w:rsid w:val="00747F59"/>
    <w:rsid w:val="007501B6"/>
    <w:rsid w:val="00750C8B"/>
    <w:rsid w:val="0075156F"/>
    <w:rsid w:val="00751850"/>
    <w:rsid w:val="00751B2F"/>
    <w:rsid w:val="00751C13"/>
    <w:rsid w:val="00751F6F"/>
    <w:rsid w:val="007524D4"/>
    <w:rsid w:val="00753B33"/>
    <w:rsid w:val="00753B5D"/>
    <w:rsid w:val="00754482"/>
    <w:rsid w:val="00754503"/>
    <w:rsid w:val="007545E0"/>
    <w:rsid w:val="00754F18"/>
    <w:rsid w:val="0075612C"/>
    <w:rsid w:val="00756559"/>
    <w:rsid w:val="007569C3"/>
    <w:rsid w:val="00757C20"/>
    <w:rsid w:val="00760D9B"/>
    <w:rsid w:val="007614D8"/>
    <w:rsid w:val="00761810"/>
    <w:rsid w:val="0076319D"/>
    <w:rsid w:val="00764866"/>
    <w:rsid w:val="00764D9D"/>
    <w:rsid w:val="00765244"/>
    <w:rsid w:val="00765A31"/>
    <w:rsid w:val="00765D5F"/>
    <w:rsid w:val="00767A1F"/>
    <w:rsid w:val="00770011"/>
    <w:rsid w:val="00770CE4"/>
    <w:rsid w:val="0077157D"/>
    <w:rsid w:val="00771862"/>
    <w:rsid w:val="00772A32"/>
    <w:rsid w:val="0077395F"/>
    <w:rsid w:val="00773C40"/>
    <w:rsid w:val="00774408"/>
    <w:rsid w:val="007748D7"/>
    <w:rsid w:val="00774D9F"/>
    <w:rsid w:val="00774EF0"/>
    <w:rsid w:val="00775EFF"/>
    <w:rsid w:val="00776132"/>
    <w:rsid w:val="0077675F"/>
    <w:rsid w:val="0077689F"/>
    <w:rsid w:val="00776B13"/>
    <w:rsid w:val="0077720A"/>
    <w:rsid w:val="007774BF"/>
    <w:rsid w:val="00777757"/>
    <w:rsid w:val="0078030F"/>
    <w:rsid w:val="007807DB"/>
    <w:rsid w:val="007811CD"/>
    <w:rsid w:val="0078248D"/>
    <w:rsid w:val="007839CA"/>
    <w:rsid w:val="00784EDC"/>
    <w:rsid w:val="00785013"/>
    <w:rsid w:val="00785094"/>
    <w:rsid w:val="00786197"/>
    <w:rsid w:val="00786DFF"/>
    <w:rsid w:val="00787742"/>
    <w:rsid w:val="00787D8B"/>
    <w:rsid w:val="007906A5"/>
    <w:rsid w:val="007906C9"/>
    <w:rsid w:val="00790E05"/>
    <w:rsid w:val="00790F8E"/>
    <w:rsid w:val="00792AFA"/>
    <w:rsid w:val="007933B4"/>
    <w:rsid w:val="00793CCF"/>
    <w:rsid w:val="00793D05"/>
    <w:rsid w:val="00794159"/>
    <w:rsid w:val="00795B5A"/>
    <w:rsid w:val="00796CA2"/>
    <w:rsid w:val="00797168"/>
    <w:rsid w:val="007971B5"/>
    <w:rsid w:val="007976C7"/>
    <w:rsid w:val="007A0317"/>
    <w:rsid w:val="007A0D2B"/>
    <w:rsid w:val="007A1369"/>
    <w:rsid w:val="007A18C2"/>
    <w:rsid w:val="007A1E3E"/>
    <w:rsid w:val="007A285A"/>
    <w:rsid w:val="007A30A4"/>
    <w:rsid w:val="007A40B7"/>
    <w:rsid w:val="007A7279"/>
    <w:rsid w:val="007A7674"/>
    <w:rsid w:val="007B04CF"/>
    <w:rsid w:val="007B1FE9"/>
    <w:rsid w:val="007B2E48"/>
    <w:rsid w:val="007B4C20"/>
    <w:rsid w:val="007B4E0D"/>
    <w:rsid w:val="007B5F65"/>
    <w:rsid w:val="007B6A82"/>
    <w:rsid w:val="007B6D16"/>
    <w:rsid w:val="007B70DC"/>
    <w:rsid w:val="007B7DC1"/>
    <w:rsid w:val="007C0B93"/>
    <w:rsid w:val="007C101C"/>
    <w:rsid w:val="007C1C84"/>
    <w:rsid w:val="007C2525"/>
    <w:rsid w:val="007C3873"/>
    <w:rsid w:val="007C3A34"/>
    <w:rsid w:val="007C3E78"/>
    <w:rsid w:val="007C4408"/>
    <w:rsid w:val="007C504E"/>
    <w:rsid w:val="007C59B2"/>
    <w:rsid w:val="007C720D"/>
    <w:rsid w:val="007C7287"/>
    <w:rsid w:val="007C729B"/>
    <w:rsid w:val="007C74A3"/>
    <w:rsid w:val="007C7759"/>
    <w:rsid w:val="007C78FD"/>
    <w:rsid w:val="007D22AF"/>
    <w:rsid w:val="007D31CE"/>
    <w:rsid w:val="007D3265"/>
    <w:rsid w:val="007D3421"/>
    <w:rsid w:val="007D4372"/>
    <w:rsid w:val="007D6B72"/>
    <w:rsid w:val="007D6BCA"/>
    <w:rsid w:val="007D7549"/>
    <w:rsid w:val="007E00AC"/>
    <w:rsid w:val="007E039B"/>
    <w:rsid w:val="007E03F9"/>
    <w:rsid w:val="007E0C58"/>
    <w:rsid w:val="007E124A"/>
    <w:rsid w:val="007E1CE0"/>
    <w:rsid w:val="007E1EE2"/>
    <w:rsid w:val="007E1F4F"/>
    <w:rsid w:val="007E21BC"/>
    <w:rsid w:val="007E32FB"/>
    <w:rsid w:val="007E368F"/>
    <w:rsid w:val="007E3AC1"/>
    <w:rsid w:val="007E3D2D"/>
    <w:rsid w:val="007E3ED7"/>
    <w:rsid w:val="007E7C10"/>
    <w:rsid w:val="007F07C2"/>
    <w:rsid w:val="007F1399"/>
    <w:rsid w:val="007F2259"/>
    <w:rsid w:val="007F2C37"/>
    <w:rsid w:val="007F2DFD"/>
    <w:rsid w:val="007F310B"/>
    <w:rsid w:val="007F3D76"/>
    <w:rsid w:val="007F3E93"/>
    <w:rsid w:val="007F407A"/>
    <w:rsid w:val="007F5BA6"/>
    <w:rsid w:val="007F7090"/>
    <w:rsid w:val="007F7373"/>
    <w:rsid w:val="007F76E1"/>
    <w:rsid w:val="007F79A1"/>
    <w:rsid w:val="00800E4C"/>
    <w:rsid w:val="008010F7"/>
    <w:rsid w:val="00801563"/>
    <w:rsid w:val="0080290C"/>
    <w:rsid w:val="00802AC8"/>
    <w:rsid w:val="00802FC3"/>
    <w:rsid w:val="00803E2C"/>
    <w:rsid w:val="00804277"/>
    <w:rsid w:val="00804523"/>
    <w:rsid w:val="00805FB7"/>
    <w:rsid w:val="00806BD8"/>
    <w:rsid w:val="008076DA"/>
    <w:rsid w:val="008078F5"/>
    <w:rsid w:val="00807D3D"/>
    <w:rsid w:val="00810403"/>
    <w:rsid w:val="00810588"/>
    <w:rsid w:val="008108BA"/>
    <w:rsid w:val="00810BAA"/>
    <w:rsid w:val="00811738"/>
    <w:rsid w:val="00812310"/>
    <w:rsid w:val="00814726"/>
    <w:rsid w:val="00814EFA"/>
    <w:rsid w:val="008159B9"/>
    <w:rsid w:val="00815FF3"/>
    <w:rsid w:val="008163D6"/>
    <w:rsid w:val="00816798"/>
    <w:rsid w:val="00817D5E"/>
    <w:rsid w:val="00820C54"/>
    <w:rsid w:val="00821901"/>
    <w:rsid w:val="00821E45"/>
    <w:rsid w:val="00822110"/>
    <w:rsid w:val="00822DA5"/>
    <w:rsid w:val="00823FFB"/>
    <w:rsid w:val="00824A77"/>
    <w:rsid w:val="00826708"/>
    <w:rsid w:val="00826DD1"/>
    <w:rsid w:val="0082707A"/>
    <w:rsid w:val="008272A8"/>
    <w:rsid w:val="008272E1"/>
    <w:rsid w:val="00827A81"/>
    <w:rsid w:val="00830503"/>
    <w:rsid w:val="00831282"/>
    <w:rsid w:val="00831325"/>
    <w:rsid w:val="00831548"/>
    <w:rsid w:val="008325EB"/>
    <w:rsid w:val="00832797"/>
    <w:rsid w:val="0083292E"/>
    <w:rsid w:val="008332D6"/>
    <w:rsid w:val="00833799"/>
    <w:rsid w:val="00834D4E"/>
    <w:rsid w:val="00835DE6"/>
    <w:rsid w:val="008367F9"/>
    <w:rsid w:val="008374F9"/>
    <w:rsid w:val="0083769B"/>
    <w:rsid w:val="00837A2B"/>
    <w:rsid w:val="0084026B"/>
    <w:rsid w:val="0084033C"/>
    <w:rsid w:val="00841ED0"/>
    <w:rsid w:val="008422B6"/>
    <w:rsid w:val="0084277D"/>
    <w:rsid w:val="00842CE9"/>
    <w:rsid w:val="00843423"/>
    <w:rsid w:val="008462D0"/>
    <w:rsid w:val="00846438"/>
    <w:rsid w:val="008503B1"/>
    <w:rsid w:val="00850C4E"/>
    <w:rsid w:val="0085110E"/>
    <w:rsid w:val="008519D7"/>
    <w:rsid w:val="00851BB0"/>
    <w:rsid w:val="008526F7"/>
    <w:rsid w:val="00852815"/>
    <w:rsid w:val="00852893"/>
    <w:rsid w:val="00853052"/>
    <w:rsid w:val="00853E87"/>
    <w:rsid w:val="00853F05"/>
    <w:rsid w:val="008549BB"/>
    <w:rsid w:val="00854C22"/>
    <w:rsid w:val="00855195"/>
    <w:rsid w:val="00855520"/>
    <w:rsid w:val="008564B1"/>
    <w:rsid w:val="00856630"/>
    <w:rsid w:val="00856725"/>
    <w:rsid w:val="00856751"/>
    <w:rsid w:val="0085678B"/>
    <w:rsid w:val="00857701"/>
    <w:rsid w:val="00857C38"/>
    <w:rsid w:val="0086036D"/>
    <w:rsid w:val="00860697"/>
    <w:rsid w:val="008606F3"/>
    <w:rsid w:val="00860BF4"/>
    <w:rsid w:val="008622CF"/>
    <w:rsid w:val="00862867"/>
    <w:rsid w:val="00862C8F"/>
    <w:rsid w:val="008634FA"/>
    <w:rsid w:val="00864526"/>
    <w:rsid w:val="0086496B"/>
    <w:rsid w:val="00865011"/>
    <w:rsid w:val="00865078"/>
    <w:rsid w:val="00865D02"/>
    <w:rsid w:val="00866516"/>
    <w:rsid w:val="00866607"/>
    <w:rsid w:val="008709D1"/>
    <w:rsid w:val="00870A16"/>
    <w:rsid w:val="00871A24"/>
    <w:rsid w:val="008725F2"/>
    <w:rsid w:val="00872D72"/>
    <w:rsid w:val="00873F32"/>
    <w:rsid w:val="00874141"/>
    <w:rsid w:val="00874D14"/>
    <w:rsid w:val="00875A24"/>
    <w:rsid w:val="00875C0A"/>
    <w:rsid w:val="00877DB5"/>
    <w:rsid w:val="00880D41"/>
    <w:rsid w:val="00880DAC"/>
    <w:rsid w:val="00882589"/>
    <w:rsid w:val="00882CB2"/>
    <w:rsid w:val="00882FEA"/>
    <w:rsid w:val="00883433"/>
    <w:rsid w:val="00883872"/>
    <w:rsid w:val="00884525"/>
    <w:rsid w:val="008852E6"/>
    <w:rsid w:val="008857C2"/>
    <w:rsid w:val="00886391"/>
    <w:rsid w:val="00886783"/>
    <w:rsid w:val="00887041"/>
    <w:rsid w:val="00890894"/>
    <w:rsid w:val="00890EEB"/>
    <w:rsid w:val="008921FC"/>
    <w:rsid w:val="00892935"/>
    <w:rsid w:val="00892F01"/>
    <w:rsid w:val="00893226"/>
    <w:rsid w:val="00894B62"/>
    <w:rsid w:val="00895BC8"/>
    <w:rsid w:val="00896289"/>
    <w:rsid w:val="00896316"/>
    <w:rsid w:val="00896419"/>
    <w:rsid w:val="00897587"/>
    <w:rsid w:val="00897C97"/>
    <w:rsid w:val="00897CD9"/>
    <w:rsid w:val="008A0E88"/>
    <w:rsid w:val="008A1287"/>
    <w:rsid w:val="008A18D3"/>
    <w:rsid w:val="008A4BEC"/>
    <w:rsid w:val="008A4C2B"/>
    <w:rsid w:val="008A529A"/>
    <w:rsid w:val="008A5A41"/>
    <w:rsid w:val="008A72A6"/>
    <w:rsid w:val="008A76A8"/>
    <w:rsid w:val="008A7A2A"/>
    <w:rsid w:val="008B02AB"/>
    <w:rsid w:val="008B053E"/>
    <w:rsid w:val="008B0FEC"/>
    <w:rsid w:val="008B1108"/>
    <w:rsid w:val="008B1476"/>
    <w:rsid w:val="008B1C00"/>
    <w:rsid w:val="008B22D8"/>
    <w:rsid w:val="008B24EC"/>
    <w:rsid w:val="008B3514"/>
    <w:rsid w:val="008B362F"/>
    <w:rsid w:val="008B5717"/>
    <w:rsid w:val="008B67CD"/>
    <w:rsid w:val="008B7032"/>
    <w:rsid w:val="008B74DF"/>
    <w:rsid w:val="008B7CF8"/>
    <w:rsid w:val="008C14E7"/>
    <w:rsid w:val="008C3216"/>
    <w:rsid w:val="008C400C"/>
    <w:rsid w:val="008C591F"/>
    <w:rsid w:val="008C6728"/>
    <w:rsid w:val="008C6778"/>
    <w:rsid w:val="008C723C"/>
    <w:rsid w:val="008C7679"/>
    <w:rsid w:val="008C7E8E"/>
    <w:rsid w:val="008D05E0"/>
    <w:rsid w:val="008D18BB"/>
    <w:rsid w:val="008D198F"/>
    <w:rsid w:val="008D1D93"/>
    <w:rsid w:val="008D2828"/>
    <w:rsid w:val="008D283F"/>
    <w:rsid w:val="008D2A19"/>
    <w:rsid w:val="008D3290"/>
    <w:rsid w:val="008D3DA7"/>
    <w:rsid w:val="008D445A"/>
    <w:rsid w:val="008D4DC4"/>
    <w:rsid w:val="008D4FAC"/>
    <w:rsid w:val="008D5932"/>
    <w:rsid w:val="008D6861"/>
    <w:rsid w:val="008D7961"/>
    <w:rsid w:val="008E00FD"/>
    <w:rsid w:val="008E1523"/>
    <w:rsid w:val="008E18FC"/>
    <w:rsid w:val="008E35B8"/>
    <w:rsid w:val="008E4029"/>
    <w:rsid w:val="008E531A"/>
    <w:rsid w:val="008E625B"/>
    <w:rsid w:val="008E66AC"/>
    <w:rsid w:val="008E67D1"/>
    <w:rsid w:val="008E6B20"/>
    <w:rsid w:val="008E7308"/>
    <w:rsid w:val="008E7F3E"/>
    <w:rsid w:val="008E7FC0"/>
    <w:rsid w:val="008F0155"/>
    <w:rsid w:val="008F1C18"/>
    <w:rsid w:val="008F2C7B"/>
    <w:rsid w:val="008F3359"/>
    <w:rsid w:val="008F4EE5"/>
    <w:rsid w:val="008F6DE2"/>
    <w:rsid w:val="008F76F4"/>
    <w:rsid w:val="008F7793"/>
    <w:rsid w:val="008F7D23"/>
    <w:rsid w:val="00900004"/>
    <w:rsid w:val="00900F99"/>
    <w:rsid w:val="00901E32"/>
    <w:rsid w:val="009022C9"/>
    <w:rsid w:val="00902C54"/>
    <w:rsid w:val="00902DA4"/>
    <w:rsid w:val="00904498"/>
    <w:rsid w:val="00904DED"/>
    <w:rsid w:val="009053CC"/>
    <w:rsid w:val="00905ACF"/>
    <w:rsid w:val="00905E1C"/>
    <w:rsid w:val="009063DB"/>
    <w:rsid w:val="009067E5"/>
    <w:rsid w:val="0091074D"/>
    <w:rsid w:val="00910EAC"/>
    <w:rsid w:val="009119CF"/>
    <w:rsid w:val="00911D5E"/>
    <w:rsid w:val="00912E72"/>
    <w:rsid w:val="009155A6"/>
    <w:rsid w:val="00915704"/>
    <w:rsid w:val="00915C82"/>
    <w:rsid w:val="00916DDA"/>
    <w:rsid w:val="00920565"/>
    <w:rsid w:val="009207D0"/>
    <w:rsid w:val="00920E04"/>
    <w:rsid w:val="0092158B"/>
    <w:rsid w:val="009225BF"/>
    <w:rsid w:val="00923948"/>
    <w:rsid w:val="00924655"/>
    <w:rsid w:val="009247CA"/>
    <w:rsid w:val="00924BDC"/>
    <w:rsid w:val="00924E0B"/>
    <w:rsid w:val="00924F51"/>
    <w:rsid w:val="00925FF7"/>
    <w:rsid w:val="009267F3"/>
    <w:rsid w:val="00930A00"/>
    <w:rsid w:val="00930B8F"/>
    <w:rsid w:val="009317DA"/>
    <w:rsid w:val="00931858"/>
    <w:rsid w:val="00931C79"/>
    <w:rsid w:val="0093296E"/>
    <w:rsid w:val="00932BD7"/>
    <w:rsid w:val="00932BF1"/>
    <w:rsid w:val="0093315D"/>
    <w:rsid w:val="0093369B"/>
    <w:rsid w:val="00933E5C"/>
    <w:rsid w:val="009358D1"/>
    <w:rsid w:val="00937217"/>
    <w:rsid w:val="00940D1F"/>
    <w:rsid w:val="009419C9"/>
    <w:rsid w:val="00941DFF"/>
    <w:rsid w:val="00941E2E"/>
    <w:rsid w:val="00941EC8"/>
    <w:rsid w:val="00942E2E"/>
    <w:rsid w:val="009438EB"/>
    <w:rsid w:val="00945593"/>
    <w:rsid w:val="0094566F"/>
    <w:rsid w:val="0094568A"/>
    <w:rsid w:val="009460A9"/>
    <w:rsid w:val="00946A19"/>
    <w:rsid w:val="009479D8"/>
    <w:rsid w:val="00947A5C"/>
    <w:rsid w:val="00947CC9"/>
    <w:rsid w:val="00947D54"/>
    <w:rsid w:val="00947F61"/>
    <w:rsid w:val="009502CF"/>
    <w:rsid w:val="00950B2F"/>
    <w:rsid w:val="00950E21"/>
    <w:rsid w:val="0095328C"/>
    <w:rsid w:val="009564E8"/>
    <w:rsid w:val="00956CBE"/>
    <w:rsid w:val="00957000"/>
    <w:rsid w:val="009572E6"/>
    <w:rsid w:val="009604EA"/>
    <w:rsid w:val="00960A8B"/>
    <w:rsid w:val="009631AE"/>
    <w:rsid w:val="00963BF2"/>
    <w:rsid w:val="0096406A"/>
    <w:rsid w:val="00966907"/>
    <w:rsid w:val="00966E25"/>
    <w:rsid w:val="0096764F"/>
    <w:rsid w:val="009702C1"/>
    <w:rsid w:val="00970646"/>
    <w:rsid w:val="0097095F"/>
    <w:rsid w:val="00970D20"/>
    <w:rsid w:val="00970D5C"/>
    <w:rsid w:val="009718B2"/>
    <w:rsid w:val="0097206C"/>
    <w:rsid w:val="0097357B"/>
    <w:rsid w:val="00974B1C"/>
    <w:rsid w:val="0097655F"/>
    <w:rsid w:val="0098036F"/>
    <w:rsid w:val="00980BAF"/>
    <w:rsid w:val="009813C4"/>
    <w:rsid w:val="00981F99"/>
    <w:rsid w:val="00981FB9"/>
    <w:rsid w:val="009822E8"/>
    <w:rsid w:val="00982834"/>
    <w:rsid w:val="0098527B"/>
    <w:rsid w:val="00987212"/>
    <w:rsid w:val="0098738C"/>
    <w:rsid w:val="009874E9"/>
    <w:rsid w:val="00990F18"/>
    <w:rsid w:val="0099167E"/>
    <w:rsid w:val="00992B32"/>
    <w:rsid w:val="0099363C"/>
    <w:rsid w:val="00993C7B"/>
    <w:rsid w:val="00993EFD"/>
    <w:rsid w:val="00995F71"/>
    <w:rsid w:val="009976E5"/>
    <w:rsid w:val="009A04BE"/>
    <w:rsid w:val="009A087A"/>
    <w:rsid w:val="009A0D80"/>
    <w:rsid w:val="009A0DD9"/>
    <w:rsid w:val="009A1938"/>
    <w:rsid w:val="009A2CD9"/>
    <w:rsid w:val="009A4380"/>
    <w:rsid w:val="009A4E78"/>
    <w:rsid w:val="009A508B"/>
    <w:rsid w:val="009A6B1C"/>
    <w:rsid w:val="009A6E81"/>
    <w:rsid w:val="009A70D9"/>
    <w:rsid w:val="009A7404"/>
    <w:rsid w:val="009B1779"/>
    <w:rsid w:val="009B1EA3"/>
    <w:rsid w:val="009B2428"/>
    <w:rsid w:val="009B2980"/>
    <w:rsid w:val="009B2B02"/>
    <w:rsid w:val="009B418A"/>
    <w:rsid w:val="009B54D3"/>
    <w:rsid w:val="009B599C"/>
    <w:rsid w:val="009B74B9"/>
    <w:rsid w:val="009B7EEE"/>
    <w:rsid w:val="009C0A13"/>
    <w:rsid w:val="009C0A62"/>
    <w:rsid w:val="009C0C52"/>
    <w:rsid w:val="009C0E0B"/>
    <w:rsid w:val="009C18FD"/>
    <w:rsid w:val="009C265D"/>
    <w:rsid w:val="009C2C45"/>
    <w:rsid w:val="009C3A99"/>
    <w:rsid w:val="009C3F73"/>
    <w:rsid w:val="009C3F79"/>
    <w:rsid w:val="009C5429"/>
    <w:rsid w:val="009C58EA"/>
    <w:rsid w:val="009C5FC1"/>
    <w:rsid w:val="009C6755"/>
    <w:rsid w:val="009C6C10"/>
    <w:rsid w:val="009C7063"/>
    <w:rsid w:val="009D035A"/>
    <w:rsid w:val="009D3194"/>
    <w:rsid w:val="009D32CA"/>
    <w:rsid w:val="009D351A"/>
    <w:rsid w:val="009D372B"/>
    <w:rsid w:val="009D379C"/>
    <w:rsid w:val="009D3EF0"/>
    <w:rsid w:val="009D45A2"/>
    <w:rsid w:val="009D528B"/>
    <w:rsid w:val="009D55AF"/>
    <w:rsid w:val="009D5DF2"/>
    <w:rsid w:val="009D6BC0"/>
    <w:rsid w:val="009D6ED8"/>
    <w:rsid w:val="009D7199"/>
    <w:rsid w:val="009D71EC"/>
    <w:rsid w:val="009D7E5E"/>
    <w:rsid w:val="009E14BA"/>
    <w:rsid w:val="009E1653"/>
    <w:rsid w:val="009E217C"/>
    <w:rsid w:val="009E2310"/>
    <w:rsid w:val="009E30A2"/>
    <w:rsid w:val="009E504D"/>
    <w:rsid w:val="009E5A07"/>
    <w:rsid w:val="009E5F13"/>
    <w:rsid w:val="009E672D"/>
    <w:rsid w:val="009E7111"/>
    <w:rsid w:val="009E7F88"/>
    <w:rsid w:val="009F001D"/>
    <w:rsid w:val="009F02D6"/>
    <w:rsid w:val="009F04B2"/>
    <w:rsid w:val="009F0737"/>
    <w:rsid w:val="009F0F6D"/>
    <w:rsid w:val="009F0FF3"/>
    <w:rsid w:val="009F13A5"/>
    <w:rsid w:val="009F23B7"/>
    <w:rsid w:val="009F3FA4"/>
    <w:rsid w:val="009F44B2"/>
    <w:rsid w:val="009F51A9"/>
    <w:rsid w:val="009F74E0"/>
    <w:rsid w:val="009F7E47"/>
    <w:rsid w:val="00A01EAF"/>
    <w:rsid w:val="00A04348"/>
    <w:rsid w:val="00A051AA"/>
    <w:rsid w:val="00A05A21"/>
    <w:rsid w:val="00A05B0C"/>
    <w:rsid w:val="00A05F90"/>
    <w:rsid w:val="00A06192"/>
    <w:rsid w:val="00A06367"/>
    <w:rsid w:val="00A066A2"/>
    <w:rsid w:val="00A07195"/>
    <w:rsid w:val="00A10CD6"/>
    <w:rsid w:val="00A120B3"/>
    <w:rsid w:val="00A127A5"/>
    <w:rsid w:val="00A14401"/>
    <w:rsid w:val="00A14B17"/>
    <w:rsid w:val="00A14BB1"/>
    <w:rsid w:val="00A14CA6"/>
    <w:rsid w:val="00A1518E"/>
    <w:rsid w:val="00A15261"/>
    <w:rsid w:val="00A15497"/>
    <w:rsid w:val="00A16C17"/>
    <w:rsid w:val="00A171C2"/>
    <w:rsid w:val="00A20230"/>
    <w:rsid w:val="00A2073C"/>
    <w:rsid w:val="00A2073E"/>
    <w:rsid w:val="00A21738"/>
    <w:rsid w:val="00A21BA4"/>
    <w:rsid w:val="00A22C38"/>
    <w:rsid w:val="00A22E76"/>
    <w:rsid w:val="00A233A1"/>
    <w:rsid w:val="00A23B61"/>
    <w:rsid w:val="00A243F6"/>
    <w:rsid w:val="00A253D3"/>
    <w:rsid w:val="00A258C0"/>
    <w:rsid w:val="00A269CE"/>
    <w:rsid w:val="00A26D7E"/>
    <w:rsid w:val="00A26FF7"/>
    <w:rsid w:val="00A30266"/>
    <w:rsid w:val="00A30360"/>
    <w:rsid w:val="00A31457"/>
    <w:rsid w:val="00A319A7"/>
    <w:rsid w:val="00A31DFF"/>
    <w:rsid w:val="00A3724B"/>
    <w:rsid w:val="00A377DE"/>
    <w:rsid w:val="00A40222"/>
    <w:rsid w:val="00A4117C"/>
    <w:rsid w:val="00A4154D"/>
    <w:rsid w:val="00A41761"/>
    <w:rsid w:val="00A41846"/>
    <w:rsid w:val="00A41880"/>
    <w:rsid w:val="00A41D1F"/>
    <w:rsid w:val="00A41E93"/>
    <w:rsid w:val="00A4216C"/>
    <w:rsid w:val="00A42C4F"/>
    <w:rsid w:val="00A436F2"/>
    <w:rsid w:val="00A45BC1"/>
    <w:rsid w:val="00A465C4"/>
    <w:rsid w:val="00A46D60"/>
    <w:rsid w:val="00A46D66"/>
    <w:rsid w:val="00A47495"/>
    <w:rsid w:val="00A47AFB"/>
    <w:rsid w:val="00A501F5"/>
    <w:rsid w:val="00A50DB4"/>
    <w:rsid w:val="00A5119E"/>
    <w:rsid w:val="00A51396"/>
    <w:rsid w:val="00A51993"/>
    <w:rsid w:val="00A521C6"/>
    <w:rsid w:val="00A52A66"/>
    <w:rsid w:val="00A5344A"/>
    <w:rsid w:val="00A55397"/>
    <w:rsid w:val="00A55719"/>
    <w:rsid w:val="00A565D4"/>
    <w:rsid w:val="00A56821"/>
    <w:rsid w:val="00A57CB0"/>
    <w:rsid w:val="00A609D6"/>
    <w:rsid w:val="00A6316A"/>
    <w:rsid w:val="00A6347F"/>
    <w:rsid w:val="00A644F0"/>
    <w:rsid w:val="00A64EF1"/>
    <w:rsid w:val="00A6574F"/>
    <w:rsid w:val="00A66EB6"/>
    <w:rsid w:val="00A67D67"/>
    <w:rsid w:val="00A71898"/>
    <w:rsid w:val="00A72675"/>
    <w:rsid w:val="00A72847"/>
    <w:rsid w:val="00A72B0D"/>
    <w:rsid w:val="00A72F7A"/>
    <w:rsid w:val="00A751A9"/>
    <w:rsid w:val="00A751CE"/>
    <w:rsid w:val="00A75917"/>
    <w:rsid w:val="00A7670C"/>
    <w:rsid w:val="00A76B0B"/>
    <w:rsid w:val="00A76C19"/>
    <w:rsid w:val="00A770A2"/>
    <w:rsid w:val="00A773B8"/>
    <w:rsid w:val="00A80372"/>
    <w:rsid w:val="00A80ECF"/>
    <w:rsid w:val="00A81090"/>
    <w:rsid w:val="00A81873"/>
    <w:rsid w:val="00A819E6"/>
    <w:rsid w:val="00A8296F"/>
    <w:rsid w:val="00A830FB"/>
    <w:rsid w:val="00A833BB"/>
    <w:rsid w:val="00A83660"/>
    <w:rsid w:val="00A86563"/>
    <w:rsid w:val="00A86732"/>
    <w:rsid w:val="00A86746"/>
    <w:rsid w:val="00A86AA9"/>
    <w:rsid w:val="00A87E56"/>
    <w:rsid w:val="00A911DD"/>
    <w:rsid w:val="00A92E6F"/>
    <w:rsid w:val="00A930B0"/>
    <w:rsid w:val="00A9344D"/>
    <w:rsid w:val="00A94100"/>
    <w:rsid w:val="00A94F34"/>
    <w:rsid w:val="00A9518E"/>
    <w:rsid w:val="00A952A5"/>
    <w:rsid w:val="00A96827"/>
    <w:rsid w:val="00A96A39"/>
    <w:rsid w:val="00A97010"/>
    <w:rsid w:val="00AA09F0"/>
    <w:rsid w:val="00AA16B4"/>
    <w:rsid w:val="00AA19E6"/>
    <w:rsid w:val="00AA1B3E"/>
    <w:rsid w:val="00AA26AA"/>
    <w:rsid w:val="00AA336E"/>
    <w:rsid w:val="00AA346A"/>
    <w:rsid w:val="00AA382F"/>
    <w:rsid w:val="00AA3BB8"/>
    <w:rsid w:val="00AA3C16"/>
    <w:rsid w:val="00AA4B49"/>
    <w:rsid w:val="00AA4EBD"/>
    <w:rsid w:val="00AA5376"/>
    <w:rsid w:val="00AA5CC1"/>
    <w:rsid w:val="00AA5CF7"/>
    <w:rsid w:val="00AA6AE1"/>
    <w:rsid w:val="00AA6F4E"/>
    <w:rsid w:val="00AA7341"/>
    <w:rsid w:val="00AA7488"/>
    <w:rsid w:val="00AA78E3"/>
    <w:rsid w:val="00AB2367"/>
    <w:rsid w:val="00AB2591"/>
    <w:rsid w:val="00AB2BFC"/>
    <w:rsid w:val="00AB2C1B"/>
    <w:rsid w:val="00AB3231"/>
    <w:rsid w:val="00AB3A4C"/>
    <w:rsid w:val="00AB4280"/>
    <w:rsid w:val="00AB5C71"/>
    <w:rsid w:val="00AB64F2"/>
    <w:rsid w:val="00AB74C2"/>
    <w:rsid w:val="00AB7A49"/>
    <w:rsid w:val="00AB7BB1"/>
    <w:rsid w:val="00AB7E85"/>
    <w:rsid w:val="00AC07C0"/>
    <w:rsid w:val="00AC0842"/>
    <w:rsid w:val="00AC123D"/>
    <w:rsid w:val="00AC2F0E"/>
    <w:rsid w:val="00AC325F"/>
    <w:rsid w:val="00AC378C"/>
    <w:rsid w:val="00AC3B80"/>
    <w:rsid w:val="00AC3CD9"/>
    <w:rsid w:val="00AC4729"/>
    <w:rsid w:val="00AC48E6"/>
    <w:rsid w:val="00AC5CD8"/>
    <w:rsid w:val="00AC62DE"/>
    <w:rsid w:val="00AC75E1"/>
    <w:rsid w:val="00AD04D2"/>
    <w:rsid w:val="00AD2003"/>
    <w:rsid w:val="00AD2A53"/>
    <w:rsid w:val="00AD2F0F"/>
    <w:rsid w:val="00AD305A"/>
    <w:rsid w:val="00AD33AB"/>
    <w:rsid w:val="00AD50D5"/>
    <w:rsid w:val="00AD6811"/>
    <w:rsid w:val="00AD7EC5"/>
    <w:rsid w:val="00AD7EC9"/>
    <w:rsid w:val="00AD7EF5"/>
    <w:rsid w:val="00AD7F17"/>
    <w:rsid w:val="00AE045F"/>
    <w:rsid w:val="00AE06CA"/>
    <w:rsid w:val="00AE0A34"/>
    <w:rsid w:val="00AE1ABC"/>
    <w:rsid w:val="00AE1B17"/>
    <w:rsid w:val="00AE23A9"/>
    <w:rsid w:val="00AE26DD"/>
    <w:rsid w:val="00AE2BE3"/>
    <w:rsid w:val="00AE3725"/>
    <w:rsid w:val="00AE3D6D"/>
    <w:rsid w:val="00AE4BED"/>
    <w:rsid w:val="00AE50A1"/>
    <w:rsid w:val="00AE6EC3"/>
    <w:rsid w:val="00AE70DC"/>
    <w:rsid w:val="00AE7292"/>
    <w:rsid w:val="00AE73BE"/>
    <w:rsid w:val="00AF0914"/>
    <w:rsid w:val="00AF0BF9"/>
    <w:rsid w:val="00AF100F"/>
    <w:rsid w:val="00AF21E2"/>
    <w:rsid w:val="00AF289A"/>
    <w:rsid w:val="00AF296B"/>
    <w:rsid w:val="00AF47E2"/>
    <w:rsid w:val="00AF4E38"/>
    <w:rsid w:val="00AF4EC8"/>
    <w:rsid w:val="00AF6200"/>
    <w:rsid w:val="00AF70B2"/>
    <w:rsid w:val="00AF760D"/>
    <w:rsid w:val="00B00AF9"/>
    <w:rsid w:val="00B01F5C"/>
    <w:rsid w:val="00B02C6F"/>
    <w:rsid w:val="00B031B5"/>
    <w:rsid w:val="00B05184"/>
    <w:rsid w:val="00B0575F"/>
    <w:rsid w:val="00B05B82"/>
    <w:rsid w:val="00B05FF0"/>
    <w:rsid w:val="00B06320"/>
    <w:rsid w:val="00B06EA2"/>
    <w:rsid w:val="00B0702E"/>
    <w:rsid w:val="00B07A94"/>
    <w:rsid w:val="00B113BA"/>
    <w:rsid w:val="00B119AD"/>
    <w:rsid w:val="00B11C81"/>
    <w:rsid w:val="00B12D7E"/>
    <w:rsid w:val="00B14140"/>
    <w:rsid w:val="00B1480C"/>
    <w:rsid w:val="00B149AA"/>
    <w:rsid w:val="00B14D2E"/>
    <w:rsid w:val="00B1572B"/>
    <w:rsid w:val="00B1662F"/>
    <w:rsid w:val="00B1752D"/>
    <w:rsid w:val="00B175AE"/>
    <w:rsid w:val="00B17A59"/>
    <w:rsid w:val="00B21F9B"/>
    <w:rsid w:val="00B22A2D"/>
    <w:rsid w:val="00B2394A"/>
    <w:rsid w:val="00B239A0"/>
    <w:rsid w:val="00B23D18"/>
    <w:rsid w:val="00B23EAA"/>
    <w:rsid w:val="00B2438E"/>
    <w:rsid w:val="00B25F81"/>
    <w:rsid w:val="00B26CA9"/>
    <w:rsid w:val="00B277F3"/>
    <w:rsid w:val="00B30B2B"/>
    <w:rsid w:val="00B30F5D"/>
    <w:rsid w:val="00B342E9"/>
    <w:rsid w:val="00B35C62"/>
    <w:rsid w:val="00B37121"/>
    <w:rsid w:val="00B37E80"/>
    <w:rsid w:val="00B40C17"/>
    <w:rsid w:val="00B41265"/>
    <w:rsid w:val="00B414E0"/>
    <w:rsid w:val="00B42155"/>
    <w:rsid w:val="00B42AE8"/>
    <w:rsid w:val="00B431A4"/>
    <w:rsid w:val="00B44EBD"/>
    <w:rsid w:val="00B44F67"/>
    <w:rsid w:val="00B45096"/>
    <w:rsid w:val="00B46FE0"/>
    <w:rsid w:val="00B47A90"/>
    <w:rsid w:val="00B47E93"/>
    <w:rsid w:val="00B47F52"/>
    <w:rsid w:val="00B509E7"/>
    <w:rsid w:val="00B51C6B"/>
    <w:rsid w:val="00B51FA4"/>
    <w:rsid w:val="00B525D7"/>
    <w:rsid w:val="00B53C46"/>
    <w:rsid w:val="00B5474A"/>
    <w:rsid w:val="00B555BB"/>
    <w:rsid w:val="00B5636A"/>
    <w:rsid w:val="00B56807"/>
    <w:rsid w:val="00B56D09"/>
    <w:rsid w:val="00B573FD"/>
    <w:rsid w:val="00B57CBB"/>
    <w:rsid w:val="00B57F15"/>
    <w:rsid w:val="00B60BE0"/>
    <w:rsid w:val="00B61929"/>
    <w:rsid w:val="00B6320B"/>
    <w:rsid w:val="00B63A2B"/>
    <w:rsid w:val="00B63DA4"/>
    <w:rsid w:val="00B64CDD"/>
    <w:rsid w:val="00B650F8"/>
    <w:rsid w:val="00B6605E"/>
    <w:rsid w:val="00B66351"/>
    <w:rsid w:val="00B66C06"/>
    <w:rsid w:val="00B66F48"/>
    <w:rsid w:val="00B67416"/>
    <w:rsid w:val="00B67A65"/>
    <w:rsid w:val="00B70EC1"/>
    <w:rsid w:val="00B71BF2"/>
    <w:rsid w:val="00B72414"/>
    <w:rsid w:val="00B72AC8"/>
    <w:rsid w:val="00B7346C"/>
    <w:rsid w:val="00B736BC"/>
    <w:rsid w:val="00B75C5E"/>
    <w:rsid w:val="00B77A1F"/>
    <w:rsid w:val="00B80ADB"/>
    <w:rsid w:val="00B81DFF"/>
    <w:rsid w:val="00B81EE2"/>
    <w:rsid w:val="00B824DA"/>
    <w:rsid w:val="00B8268C"/>
    <w:rsid w:val="00B83E7E"/>
    <w:rsid w:val="00B84180"/>
    <w:rsid w:val="00B84453"/>
    <w:rsid w:val="00B84742"/>
    <w:rsid w:val="00B84EA5"/>
    <w:rsid w:val="00B84EE3"/>
    <w:rsid w:val="00B8502A"/>
    <w:rsid w:val="00B86550"/>
    <w:rsid w:val="00B87937"/>
    <w:rsid w:val="00B87A63"/>
    <w:rsid w:val="00B91787"/>
    <w:rsid w:val="00B92502"/>
    <w:rsid w:val="00B927FF"/>
    <w:rsid w:val="00B92928"/>
    <w:rsid w:val="00B92DFF"/>
    <w:rsid w:val="00B93A72"/>
    <w:rsid w:val="00B93DF3"/>
    <w:rsid w:val="00B940B4"/>
    <w:rsid w:val="00B94842"/>
    <w:rsid w:val="00B95B9C"/>
    <w:rsid w:val="00B96B38"/>
    <w:rsid w:val="00B96C5B"/>
    <w:rsid w:val="00B97AC5"/>
    <w:rsid w:val="00BA2706"/>
    <w:rsid w:val="00BA38A9"/>
    <w:rsid w:val="00BA4CA9"/>
    <w:rsid w:val="00BA6566"/>
    <w:rsid w:val="00BA6CC2"/>
    <w:rsid w:val="00BA7E73"/>
    <w:rsid w:val="00BB0CFC"/>
    <w:rsid w:val="00BB1D09"/>
    <w:rsid w:val="00BB1E8B"/>
    <w:rsid w:val="00BB2786"/>
    <w:rsid w:val="00BB36A8"/>
    <w:rsid w:val="00BB378D"/>
    <w:rsid w:val="00BB4A01"/>
    <w:rsid w:val="00BB4B11"/>
    <w:rsid w:val="00BB4EED"/>
    <w:rsid w:val="00BB537A"/>
    <w:rsid w:val="00BB67BC"/>
    <w:rsid w:val="00BB6E33"/>
    <w:rsid w:val="00BB72FA"/>
    <w:rsid w:val="00BB76D8"/>
    <w:rsid w:val="00BB7972"/>
    <w:rsid w:val="00BC03D1"/>
    <w:rsid w:val="00BC0B86"/>
    <w:rsid w:val="00BC0BE6"/>
    <w:rsid w:val="00BC10FE"/>
    <w:rsid w:val="00BC14D3"/>
    <w:rsid w:val="00BC192D"/>
    <w:rsid w:val="00BC264F"/>
    <w:rsid w:val="00BC311A"/>
    <w:rsid w:val="00BC323C"/>
    <w:rsid w:val="00BC41D5"/>
    <w:rsid w:val="00BC42C4"/>
    <w:rsid w:val="00BC6DB8"/>
    <w:rsid w:val="00BC70BC"/>
    <w:rsid w:val="00BC7781"/>
    <w:rsid w:val="00BC7D8A"/>
    <w:rsid w:val="00BD1BBC"/>
    <w:rsid w:val="00BD21E3"/>
    <w:rsid w:val="00BD4A4F"/>
    <w:rsid w:val="00BD633B"/>
    <w:rsid w:val="00BD6715"/>
    <w:rsid w:val="00BD67A7"/>
    <w:rsid w:val="00BD6908"/>
    <w:rsid w:val="00BD6D97"/>
    <w:rsid w:val="00BD7DAC"/>
    <w:rsid w:val="00BE0C4E"/>
    <w:rsid w:val="00BE116A"/>
    <w:rsid w:val="00BE135C"/>
    <w:rsid w:val="00BE13F6"/>
    <w:rsid w:val="00BE3C65"/>
    <w:rsid w:val="00BE4281"/>
    <w:rsid w:val="00BE445F"/>
    <w:rsid w:val="00BE4A94"/>
    <w:rsid w:val="00BE4CFB"/>
    <w:rsid w:val="00BE63F0"/>
    <w:rsid w:val="00BE660B"/>
    <w:rsid w:val="00BE6721"/>
    <w:rsid w:val="00BF0F0F"/>
    <w:rsid w:val="00BF1BA3"/>
    <w:rsid w:val="00BF1DA3"/>
    <w:rsid w:val="00BF22FE"/>
    <w:rsid w:val="00BF29CE"/>
    <w:rsid w:val="00BF2A38"/>
    <w:rsid w:val="00BF2C17"/>
    <w:rsid w:val="00BF2DE0"/>
    <w:rsid w:val="00BF42FA"/>
    <w:rsid w:val="00BF5A5C"/>
    <w:rsid w:val="00BF6ECD"/>
    <w:rsid w:val="00BF6F3A"/>
    <w:rsid w:val="00BF7994"/>
    <w:rsid w:val="00BF7A8B"/>
    <w:rsid w:val="00C01231"/>
    <w:rsid w:val="00C01742"/>
    <w:rsid w:val="00C01D64"/>
    <w:rsid w:val="00C022B7"/>
    <w:rsid w:val="00C02799"/>
    <w:rsid w:val="00C034AD"/>
    <w:rsid w:val="00C03EE2"/>
    <w:rsid w:val="00C044FD"/>
    <w:rsid w:val="00C04909"/>
    <w:rsid w:val="00C04918"/>
    <w:rsid w:val="00C057AD"/>
    <w:rsid w:val="00C058C8"/>
    <w:rsid w:val="00C065F3"/>
    <w:rsid w:val="00C06C8C"/>
    <w:rsid w:val="00C100A3"/>
    <w:rsid w:val="00C10264"/>
    <w:rsid w:val="00C10C74"/>
    <w:rsid w:val="00C1155D"/>
    <w:rsid w:val="00C1160A"/>
    <w:rsid w:val="00C122D8"/>
    <w:rsid w:val="00C12EA9"/>
    <w:rsid w:val="00C12EBA"/>
    <w:rsid w:val="00C12F77"/>
    <w:rsid w:val="00C14BFE"/>
    <w:rsid w:val="00C16E99"/>
    <w:rsid w:val="00C17405"/>
    <w:rsid w:val="00C1755A"/>
    <w:rsid w:val="00C208FD"/>
    <w:rsid w:val="00C21B92"/>
    <w:rsid w:val="00C21C78"/>
    <w:rsid w:val="00C238AC"/>
    <w:rsid w:val="00C23A82"/>
    <w:rsid w:val="00C23E90"/>
    <w:rsid w:val="00C24BFF"/>
    <w:rsid w:val="00C25479"/>
    <w:rsid w:val="00C25512"/>
    <w:rsid w:val="00C25C10"/>
    <w:rsid w:val="00C25F83"/>
    <w:rsid w:val="00C31D89"/>
    <w:rsid w:val="00C321F4"/>
    <w:rsid w:val="00C3221F"/>
    <w:rsid w:val="00C32685"/>
    <w:rsid w:val="00C326ED"/>
    <w:rsid w:val="00C3271E"/>
    <w:rsid w:val="00C327E0"/>
    <w:rsid w:val="00C32CA8"/>
    <w:rsid w:val="00C33023"/>
    <w:rsid w:val="00C33B1E"/>
    <w:rsid w:val="00C35A92"/>
    <w:rsid w:val="00C35C64"/>
    <w:rsid w:val="00C3689E"/>
    <w:rsid w:val="00C368D5"/>
    <w:rsid w:val="00C36FFA"/>
    <w:rsid w:val="00C378F9"/>
    <w:rsid w:val="00C379DC"/>
    <w:rsid w:val="00C37C5E"/>
    <w:rsid w:val="00C4083D"/>
    <w:rsid w:val="00C40C0C"/>
    <w:rsid w:val="00C41736"/>
    <w:rsid w:val="00C41B3D"/>
    <w:rsid w:val="00C41DC6"/>
    <w:rsid w:val="00C4235A"/>
    <w:rsid w:val="00C43404"/>
    <w:rsid w:val="00C466C4"/>
    <w:rsid w:val="00C4686E"/>
    <w:rsid w:val="00C47FBC"/>
    <w:rsid w:val="00C50416"/>
    <w:rsid w:val="00C51F7F"/>
    <w:rsid w:val="00C52057"/>
    <w:rsid w:val="00C5210D"/>
    <w:rsid w:val="00C5243C"/>
    <w:rsid w:val="00C54CA5"/>
    <w:rsid w:val="00C5545B"/>
    <w:rsid w:val="00C5592A"/>
    <w:rsid w:val="00C55EAD"/>
    <w:rsid w:val="00C56FC1"/>
    <w:rsid w:val="00C576C2"/>
    <w:rsid w:val="00C57E5A"/>
    <w:rsid w:val="00C60392"/>
    <w:rsid w:val="00C61546"/>
    <w:rsid w:val="00C61B8F"/>
    <w:rsid w:val="00C6238B"/>
    <w:rsid w:val="00C63DA2"/>
    <w:rsid w:val="00C6474A"/>
    <w:rsid w:val="00C6601F"/>
    <w:rsid w:val="00C66415"/>
    <w:rsid w:val="00C673A1"/>
    <w:rsid w:val="00C7037F"/>
    <w:rsid w:val="00C70590"/>
    <w:rsid w:val="00C721A0"/>
    <w:rsid w:val="00C73031"/>
    <w:rsid w:val="00C749DB"/>
    <w:rsid w:val="00C74BB3"/>
    <w:rsid w:val="00C750F3"/>
    <w:rsid w:val="00C752E3"/>
    <w:rsid w:val="00C75E69"/>
    <w:rsid w:val="00C767A5"/>
    <w:rsid w:val="00C801C8"/>
    <w:rsid w:val="00C81055"/>
    <w:rsid w:val="00C81309"/>
    <w:rsid w:val="00C814B4"/>
    <w:rsid w:val="00C81A8C"/>
    <w:rsid w:val="00C82A33"/>
    <w:rsid w:val="00C82D54"/>
    <w:rsid w:val="00C82E54"/>
    <w:rsid w:val="00C8437B"/>
    <w:rsid w:val="00C84714"/>
    <w:rsid w:val="00C849CD"/>
    <w:rsid w:val="00C84A09"/>
    <w:rsid w:val="00C85556"/>
    <w:rsid w:val="00C85843"/>
    <w:rsid w:val="00C85A16"/>
    <w:rsid w:val="00C85DE0"/>
    <w:rsid w:val="00C863BA"/>
    <w:rsid w:val="00C8642A"/>
    <w:rsid w:val="00C86444"/>
    <w:rsid w:val="00C86B31"/>
    <w:rsid w:val="00C905E9"/>
    <w:rsid w:val="00C90949"/>
    <w:rsid w:val="00C9249A"/>
    <w:rsid w:val="00C926D9"/>
    <w:rsid w:val="00C928FB"/>
    <w:rsid w:val="00C93B18"/>
    <w:rsid w:val="00C94105"/>
    <w:rsid w:val="00C95808"/>
    <w:rsid w:val="00C959EF"/>
    <w:rsid w:val="00C9717A"/>
    <w:rsid w:val="00C9798C"/>
    <w:rsid w:val="00CA0B96"/>
    <w:rsid w:val="00CA0C02"/>
    <w:rsid w:val="00CA0E27"/>
    <w:rsid w:val="00CA11FB"/>
    <w:rsid w:val="00CA12BC"/>
    <w:rsid w:val="00CA1545"/>
    <w:rsid w:val="00CA2DAD"/>
    <w:rsid w:val="00CA371F"/>
    <w:rsid w:val="00CA3D8B"/>
    <w:rsid w:val="00CA45F2"/>
    <w:rsid w:val="00CA4600"/>
    <w:rsid w:val="00CA4E6E"/>
    <w:rsid w:val="00CA5299"/>
    <w:rsid w:val="00CA5504"/>
    <w:rsid w:val="00CA5534"/>
    <w:rsid w:val="00CA5774"/>
    <w:rsid w:val="00CA5FBF"/>
    <w:rsid w:val="00CA609A"/>
    <w:rsid w:val="00CA64F4"/>
    <w:rsid w:val="00CA700E"/>
    <w:rsid w:val="00CA7EE0"/>
    <w:rsid w:val="00CA7EF4"/>
    <w:rsid w:val="00CB0424"/>
    <w:rsid w:val="00CB0F20"/>
    <w:rsid w:val="00CB1C00"/>
    <w:rsid w:val="00CB4695"/>
    <w:rsid w:val="00CB4D75"/>
    <w:rsid w:val="00CB5332"/>
    <w:rsid w:val="00CB630A"/>
    <w:rsid w:val="00CB6318"/>
    <w:rsid w:val="00CB7325"/>
    <w:rsid w:val="00CC147C"/>
    <w:rsid w:val="00CC1753"/>
    <w:rsid w:val="00CC1805"/>
    <w:rsid w:val="00CC2B46"/>
    <w:rsid w:val="00CC2F86"/>
    <w:rsid w:val="00CC33EC"/>
    <w:rsid w:val="00CC3ABF"/>
    <w:rsid w:val="00CC3D86"/>
    <w:rsid w:val="00CC5B00"/>
    <w:rsid w:val="00CC6298"/>
    <w:rsid w:val="00CC7889"/>
    <w:rsid w:val="00CD0B3C"/>
    <w:rsid w:val="00CD12E5"/>
    <w:rsid w:val="00CD17E8"/>
    <w:rsid w:val="00CD21A1"/>
    <w:rsid w:val="00CD253A"/>
    <w:rsid w:val="00CD2954"/>
    <w:rsid w:val="00CD2E86"/>
    <w:rsid w:val="00CD3571"/>
    <w:rsid w:val="00CD3830"/>
    <w:rsid w:val="00CD3F1E"/>
    <w:rsid w:val="00CD4661"/>
    <w:rsid w:val="00CD46D8"/>
    <w:rsid w:val="00CD5F58"/>
    <w:rsid w:val="00CD6590"/>
    <w:rsid w:val="00CD6691"/>
    <w:rsid w:val="00CD6A7B"/>
    <w:rsid w:val="00CD7223"/>
    <w:rsid w:val="00CD7467"/>
    <w:rsid w:val="00CD7B27"/>
    <w:rsid w:val="00CD7B55"/>
    <w:rsid w:val="00CE0833"/>
    <w:rsid w:val="00CE08A5"/>
    <w:rsid w:val="00CE0950"/>
    <w:rsid w:val="00CE27D9"/>
    <w:rsid w:val="00CE2B35"/>
    <w:rsid w:val="00CE2F41"/>
    <w:rsid w:val="00CE40B6"/>
    <w:rsid w:val="00CE4862"/>
    <w:rsid w:val="00CE4A36"/>
    <w:rsid w:val="00CE5E66"/>
    <w:rsid w:val="00CE7113"/>
    <w:rsid w:val="00CF02AC"/>
    <w:rsid w:val="00CF0938"/>
    <w:rsid w:val="00CF148F"/>
    <w:rsid w:val="00CF1E65"/>
    <w:rsid w:val="00CF2FF9"/>
    <w:rsid w:val="00CF3220"/>
    <w:rsid w:val="00CF4916"/>
    <w:rsid w:val="00CF4EF2"/>
    <w:rsid w:val="00CF4FB4"/>
    <w:rsid w:val="00CF50B5"/>
    <w:rsid w:val="00CF57B9"/>
    <w:rsid w:val="00CF5C98"/>
    <w:rsid w:val="00CF612D"/>
    <w:rsid w:val="00CF6D8F"/>
    <w:rsid w:val="00CF6DD8"/>
    <w:rsid w:val="00CF71D0"/>
    <w:rsid w:val="00CF7BC8"/>
    <w:rsid w:val="00D00297"/>
    <w:rsid w:val="00D008A0"/>
    <w:rsid w:val="00D00FD0"/>
    <w:rsid w:val="00D01B9D"/>
    <w:rsid w:val="00D01CC3"/>
    <w:rsid w:val="00D0282E"/>
    <w:rsid w:val="00D029EB"/>
    <w:rsid w:val="00D034A8"/>
    <w:rsid w:val="00D048AF"/>
    <w:rsid w:val="00D04FB5"/>
    <w:rsid w:val="00D05EBE"/>
    <w:rsid w:val="00D060F7"/>
    <w:rsid w:val="00D06A86"/>
    <w:rsid w:val="00D06CBE"/>
    <w:rsid w:val="00D07035"/>
    <w:rsid w:val="00D07B23"/>
    <w:rsid w:val="00D102E0"/>
    <w:rsid w:val="00D10504"/>
    <w:rsid w:val="00D1103A"/>
    <w:rsid w:val="00D11BC0"/>
    <w:rsid w:val="00D12B2D"/>
    <w:rsid w:val="00D14437"/>
    <w:rsid w:val="00D152E9"/>
    <w:rsid w:val="00D15783"/>
    <w:rsid w:val="00D16115"/>
    <w:rsid w:val="00D17737"/>
    <w:rsid w:val="00D21491"/>
    <w:rsid w:val="00D21AD0"/>
    <w:rsid w:val="00D22526"/>
    <w:rsid w:val="00D232B0"/>
    <w:rsid w:val="00D23473"/>
    <w:rsid w:val="00D2357D"/>
    <w:rsid w:val="00D23854"/>
    <w:rsid w:val="00D23976"/>
    <w:rsid w:val="00D23E1A"/>
    <w:rsid w:val="00D24BCC"/>
    <w:rsid w:val="00D27878"/>
    <w:rsid w:val="00D27BB3"/>
    <w:rsid w:val="00D27CD2"/>
    <w:rsid w:val="00D30027"/>
    <w:rsid w:val="00D30440"/>
    <w:rsid w:val="00D30B95"/>
    <w:rsid w:val="00D3154F"/>
    <w:rsid w:val="00D315DA"/>
    <w:rsid w:val="00D3167D"/>
    <w:rsid w:val="00D3293C"/>
    <w:rsid w:val="00D32A8B"/>
    <w:rsid w:val="00D32EAB"/>
    <w:rsid w:val="00D33162"/>
    <w:rsid w:val="00D33BCB"/>
    <w:rsid w:val="00D33CD1"/>
    <w:rsid w:val="00D33EA1"/>
    <w:rsid w:val="00D34B3C"/>
    <w:rsid w:val="00D34EBB"/>
    <w:rsid w:val="00D34EED"/>
    <w:rsid w:val="00D354CA"/>
    <w:rsid w:val="00D36A39"/>
    <w:rsid w:val="00D36F62"/>
    <w:rsid w:val="00D41109"/>
    <w:rsid w:val="00D41B31"/>
    <w:rsid w:val="00D42D43"/>
    <w:rsid w:val="00D43186"/>
    <w:rsid w:val="00D4456C"/>
    <w:rsid w:val="00D449C7"/>
    <w:rsid w:val="00D451DF"/>
    <w:rsid w:val="00D45613"/>
    <w:rsid w:val="00D463B2"/>
    <w:rsid w:val="00D4681E"/>
    <w:rsid w:val="00D46D6F"/>
    <w:rsid w:val="00D475BF"/>
    <w:rsid w:val="00D50497"/>
    <w:rsid w:val="00D51198"/>
    <w:rsid w:val="00D5151E"/>
    <w:rsid w:val="00D51E0E"/>
    <w:rsid w:val="00D525BF"/>
    <w:rsid w:val="00D52C11"/>
    <w:rsid w:val="00D53A4A"/>
    <w:rsid w:val="00D53C80"/>
    <w:rsid w:val="00D5424B"/>
    <w:rsid w:val="00D556BD"/>
    <w:rsid w:val="00D57293"/>
    <w:rsid w:val="00D57544"/>
    <w:rsid w:val="00D5781D"/>
    <w:rsid w:val="00D60D18"/>
    <w:rsid w:val="00D63EFA"/>
    <w:rsid w:val="00D64C51"/>
    <w:rsid w:val="00D65041"/>
    <w:rsid w:val="00D6524C"/>
    <w:rsid w:val="00D65368"/>
    <w:rsid w:val="00D659A0"/>
    <w:rsid w:val="00D6636C"/>
    <w:rsid w:val="00D671E1"/>
    <w:rsid w:val="00D675F0"/>
    <w:rsid w:val="00D7027F"/>
    <w:rsid w:val="00D70A69"/>
    <w:rsid w:val="00D70E5D"/>
    <w:rsid w:val="00D71E14"/>
    <w:rsid w:val="00D72648"/>
    <w:rsid w:val="00D73185"/>
    <w:rsid w:val="00D7393B"/>
    <w:rsid w:val="00D73C76"/>
    <w:rsid w:val="00D73DAD"/>
    <w:rsid w:val="00D74371"/>
    <w:rsid w:val="00D74A3D"/>
    <w:rsid w:val="00D755FA"/>
    <w:rsid w:val="00D7560D"/>
    <w:rsid w:val="00D77905"/>
    <w:rsid w:val="00D77BEB"/>
    <w:rsid w:val="00D80CEA"/>
    <w:rsid w:val="00D82A15"/>
    <w:rsid w:val="00D82CC9"/>
    <w:rsid w:val="00D82DEF"/>
    <w:rsid w:val="00D8398B"/>
    <w:rsid w:val="00D84A4A"/>
    <w:rsid w:val="00D85A60"/>
    <w:rsid w:val="00D85DAE"/>
    <w:rsid w:val="00D86616"/>
    <w:rsid w:val="00D874A1"/>
    <w:rsid w:val="00D90186"/>
    <w:rsid w:val="00D90830"/>
    <w:rsid w:val="00D91B6E"/>
    <w:rsid w:val="00D94135"/>
    <w:rsid w:val="00D94148"/>
    <w:rsid w:val="00D94644"/>
    <w:rsid w:val="00D947A4"/>
    <w:rsid w:val="00D954ED"/>
    <w:rsid w:val="00D95A61"/>
    <w:rsid w:val="00D967C2"/>
    <w:rsid w:val="00D96F62"/>
    <w:rsid w:val="00D97CE6"/>
    <w:rsid w:val="00D97D5E"/>
    <w:rsid w:val="00D97DB9"/>
    <w:rsid w:val="00DA0A53"/>
    <w:rsid w:val="00DA203D"/>
    <w:rsid w:val="00DA20D8"/>
    <w:rsid w:val="00DA36C9"/>
    <w:rsid w:val="00DA4803"/>
    <w:rsid w:val="00DA59CD"/>
    <w:rsid w:val="00DA5F35"/>
    <w:rsid w:val="00DA74FF"/>
    <w:rsid w:val="00DA7CE3"/>
    <w:rsid w:val="00DB0535"/>
    <w:rsid w:val="00DB0DDC"/>
    <w:rsid w:val="00DB3B65"/>
    <w:rsid w:val="00DB520C"/>
    <w:rsid w:val="00DB600F"/>
    <w:rsid w:val="00DB639A"/>
    <w:rsid w:val="00DB6E0C"/>
    <w:rsid w:val="00DB6FD6"/>
    <w:rsid w:val="00DB70EE"/>
    <w:rsid w:val="00DC0344"/>
    <w:rsid w:val="00DC05D8"/>
    <w:rsid w:val="00DC0E0B"/>
    <w:rsid w:val="00DC1611"/>
    <w:rsid w:val="00DC2194"/>
    <w:rsid w:val="00DC30A0"/>
    <w:rsid w:val="00DC3DBF"/>
    <w:rsid w:val="00DC4709"/>
    <w:rsid w:val="00DC479E"/>
    <w:rsid w:val="00DC4E91"/>
    <w:rsid w:val="00DC4F0D"/>
    <w:rsid w:val="00DC6013"/>
    <w:rsid w:val="00DC7531"/>
    <w:rsid w:val="00DC7D77"/>
    <w:rsid w:val="00DD0B27"/>
    <w:rsid w:val="00DD1039"/>
    <w:rsid w:val="00DD1751"/>
    <w:rsid w:val="00DD2134"/>
    <w:rsid w:val="00DD213F"/>
    <w:rsid w:val="00DD270E"/>
    <w:rsid w:val="00DD377E"/>
    <w:rsid w:val="00DD39AC"/>
    <w:rsid w:val="00DD3DCB"/>
    <w:rsid w:val="00DD42FB"/>
    <w:rsid w:val="00DD4DE3"/>
    <w:rsid w:val="00DD5B8C"/>
    <w:rsid w:val="00DD6E8D"/>
    <w:rsid w:val="00DD7D25"/>
    <w:rsid w:val="00DE02F0"/>
    <w:rsid w:val="00DE05CC"/>
    <w:rsid w:val="00DE087A"/>
    <w:rsid w:val="00DE0D67"/>
    <w:rsid w:val="00DE1539"/>
    <w:rsid w:val="00DE1C64"/>
    <w:rsid w:val="00DE2287"/>
    <w:rsid w:val="00DE2789"/>
    <w:rsid w:val="00DE27E8"/>
    <w:rsid w:val="00DE417D"/>
    <w:rsid w:val="00DE4B91"/>
    <w:rsid w:val="00DE4F3F"/>
    <w:rsid w:val="00DE51C7"/>
    <w:rsid w:val="00DE663B"/>
    <w:rsid w:val="00DE6805"/>
    <w:rsid w:val="00DE7CEC"/>
    <w:rsid w:val="00DE7D36"/>
    <w:rsid w:val="00DF07FC"/>
    <w:rsid w:val="00DF12E0"/>
    <w:rsid w:val="00DF29DD"/>
    <w:rsid w:val="00DF3924"/>
    <w:rsid w:val="00DF4141"/>
    <w:rsid w:val="00DF5509"/>
    <w:rsid w:val="00DF6109"/>
    <w:rsid w:val="00DF66F3"/>
    <w:rsid w:val="00DF6B71"/>
    <w:rsid w:val="00DF7017"/>
    <w:rsid w:val="00E01863"/>
    <w:rsid w:val="00E019BE"/>
    <w:rsid w:val="00E03662"/>
    <w:rsid w:val="00E036F0"/>
    <w:rsid w:val="00E041EF"/>
    <w:rsid w:val="00E04F26"/>
    <w:rsid w:val="00E05898"/>
    <w:rsid w:val="00E05B2D"/>
    <w:rsid w:val="00E05B81"/>
    <w:rsid w:val="00E05C46"/>
    <w:rsid w:val="00E0607E"/>
    <w:rsid w:val="00E0664F"/>
    <w:rsid w:val="00E0665F"/>
    <w:rsid w:val="00E06ED1"/>
    <w:rsid w:val="00E10453"/>
    <w:rsid w:val="00E10656"/>
    <w:rsid w:val="00E10DF6"/>
    <w:rsid w:val="00E1238F"/>
    <w:rsid w:val="00E12A16"/>
    <w:rsid w:val="00E12F34"/>
    <w:rsid w:val="00E14286"/>
    <w:rsid w:val="00E157A5"/>
    <w:rsid w:val="00E15CF7"/>
    <w:rsid w:val="00E15FB3"/>
    <w:rsid w:val="00E162ED"/>
    <w:rsid w:val="00E16825"/>
    <w:rsid w:val="00E1740B"/>
    <w:rsid w:val="00E17A5B"/>
    <w:rsid w:val="00E20040"/>
    <w:rsid w:val="00E21B0B"/>
    <w:rsid w:val="00E22304"/>
    <w:rsid w:val="00E22B47"/>
    <w:rsid w:val="00E22CDF"/>
    <w:rsid w:val="00E23155"/>
    <w:rsid w:val="00E23A08"/>
    <w:rsid w:val="00E24545"/>
    <w:rsid w:val="00E25D4D"/>
    <w:rsid w:val="00E308C5"/>
    <w:rsid w:val="00E315C4"/>
    <w:rsid w:val="00E31A48"/>
    <w:rsid w:val="00E322D5"/>
    <w:rsid w:val="00E33446"/>
    <w:rsid w:val="00E35538"/>
    <w:rsid w:val="00E3607C"/>
    <w:rsid w:val="00E36111"/>
    <w:rsid w:val="00E361E0"/>
    <w:rsid w:val="00E374F9"/>
    <w:rsid w:val="00E375BB"/>
    <w:rsid w:val="00E37A6D"/>
    <w:rsid w:val="00E403BB"/>
    <w:rsid w:val="00E40D5A"/>
    <w:rsid w:val="00E40E8B"/>
    <w:rsid w:val="00E42AFE"/>
    <w:rsid w:val="00E42D6C"/>
    <w:rsid w:val="00E431A9"/>
    <w:rsid w:val="00E43423"/>
    <w:rsid w:val="00E4342E"/>
    <w:rsid w:val="00E4399A"/>
    <w:rsid w:val="00E443E7"/>
    <w:rsid w:val="00E44EEA"/>
    <w:rsid w:val="00E4555B"/>
    <w:rsid w:val="00E45A60"/>
    <w:rsid w:val="00E462AB"/>
    <w:rsid w:val="00E46B15"/>
    <w:rsid w:val="00E46CA4"/>
    <w:rsid w:val="00E51230"/>
    <w:rsid w:val="00E519FF"/>
    <w:rsid w:val="00E52325"/>
    <w:rsid w:val="00E52A21"/>
    <w:rsid w:val="00E52C53"/>
    <w:rsid w:val="00E530BA"/>
    <w:rsid w:val="00E5318F"/>
    <w:rsid w:val="00E53CEE"/>
    <w:rsid w:val="00E53D45"/>
    <w:rsid w:val="00E55324"/>
    <w:rsid w:val="00E55638"/>
    <w:rsid w:val="00E5568C"/>
    <w:rsid w:val="00E55D6C"/>
    <w:rsid w:val="00E564AD"/>
    <w:rsid w:val="00E57D7B"/>
    <w:rsid w:val="00E607BD"/>
    <w:rsid w:val="00E61271"/>
    <w:rsid w:val="00E62A96"/>
    <w:rsid w:val="00E62BF0"/>
    <w:rsid w:val="00E6325C"/>
    <w:rsid w:val="00E63A41"/>
    <w:rsid w:val="00E63FD1"/>
    <w:rsid w:val="00E641B2"/>
    <w:rsid w:val="00E64468"/>
    <w:rsid w:val="00E65011"/>
    <w:rsid w:val="00E654C7"/>
    <w:rsid w:val="00E6568C"/>
    <w:rsid w:val="00E65829"/>
    <w:rsid w:val="00E65D83"/>
    <w:rsid w:val="00E6601D"/>
    <w:rsid w:val="00E66477"/>
    <w:rsid w:val="00E66605"/>
    <w:rsid w:val="00E66948"/>
    <w:rsid w:val="00E670F6"/>
    <w:rsid w:val="00E673A6"/>
    <w:rsid w:val="00E704AE"/>
    <w:rsid w:val="00E70DA7"/>
    <w:rsid w:val="00E71452"/>
    <w:rsid w:val="00E714C9"/>
    <w:rsid w:val="00E71D73"/>
    <w:rsid w:val="00E71F8B"/>
    <w:rsid w:val="00E72C28"/>
    <w:rsid w:val="00E73DFA"/>
    <w:rsid w:val="00E74360"/>
    <w:rsid w:val="00E76587"/>
    <w:rsid w:val="00E76604"/>
    <w:rsid w:val="00E76E60"/>
    <w:rsid w:val="00E80E92"/>
    <w:rsid w:val="00E8119B"/>
    <w:rsid w:val="00E823FF"/>
    <w:rsid w:val="00E828EA"/>
    <w:rsid w:val="00E84E44"/>
    <w:rsid w:val="00E85828"/>
    <w:rsid w:val="00E861FF"/>
    <w:rsid w:val="00E90A8E"/>
    <w:rsid w:val="00E90AB9"/>
    <w:rsid w:val="00E90C9D"/>
    <w:rsid w:val="00E9182C"/>
    <w:rsid w:val="00E9221E"/>
    <w:rsid w:val="00E93FFD"/>
    <w:rsid w:val="00E952B6"/>
    <w:rsid w:val="00E95583"/>
    <w:rsid w:val="00E95A54"/>
    <w:rsid w:val="00E95D10"/>
    <w:rsid w:val="00E9638D"/>
    <w:rsid w:val="00E973B6"/>
    <w:rsid w:val="00E976DC"/>
    <w:rsid w:val="00E9787E"/>
    <w:rsid w:val="00EA00A0"/>
    <w:rsid w:val="00EA0736"/>
    <w:rsid w:val="00EA18E4"/>
    <w:rsid w:val="00EA2519"/>
    <w:rsid w:val="00EA2BA9"/>
    <w:rsid w:val="00EA3454"/>
    <w:rsid w:val="00EA3554"/>
    <w:rsid w:val="00EA40A8"/>
    <w:rsid w:val="00EA4633"/>
    <w:rsid w:val="00EA4EC6"/>
    <w:rsid w:val="00EA5690"/>
    <w:rsid w:val="00EA5AE1"/>
    <w:rsid w:val="00EA62C4"/>
    <w:rsid w:val="00EA645A"/>
    <w:rsid w:val="00EA6470"/>
    <w:rsid w:val="00EA6664"/>
    <w:rsid w:val="00EA6E3B"/>
    <w:rsid w:val="00EA797D"/>
    <w:rsid w:val="00EA7CB3"/>
    <w:rsid w:val="00EA7F13"/>
    <w:rsid w:val="00EB03CE"/>
    <w:rsid w:val="00EB0AE5"/>
    <w:rsid w:val="00EB1192"/>
    <w:rsid w:val="00EB12BC"/>
    <w:rsid w:val="00EB2807"/>
    <w:rsid w:val="00EB317F"/>
    <w:rsid w:val="00EB3EFD"/>
    <w:rsid w:val="00EB43A2"/>
    <w:rsid w:val="00EB515E"/>
    <w:rsid w:val="00EB52D2"/>
    <w:rsid w:val="00EB574C"/>
    <w:rsid w:val="00EB6627"/>
    <w:rsid w:val="00EB7603"/>
    <w:rsid w:val="00EB7876"/>
    <w:rsid w:val="00EC0C7C"/>
    <w:rsid w:val="00EC1B6A"/>
    <w:rsid w:val="00EC225F"/>
    <w:rsid w:val="00EC34F2"/>
    <w:rsid w:val="00EC34F7"/>
    <w:rsid w:val="00EC420A"/>
    <w:rsid w:val="00EC5949"/>
    <w:rsid w:val="00EC5A05"/>
    <w:rsid w:val="00EC7173"/>
    <w:rsid w:val="00EC75AE"/>
    <w:rsid w:val="00EC75E4"/>
    <w:rsid w:val="00EC7F39"/>
    <w:rsid w:val="00ED02AA"/>
    <w:rsid w:val="00ED0C2E"/>
    <w:rsid w:val="00ED0C4B"/>
    <w:rsid w:val="00ED0F22"/>
    <w:rsid w:val="00ED12B5"/>
    <w:rsid w:val="00ED2C6F"/>
    <w:rsid w:val="00ED31FC"/>
    <w:rsid w:val="00ED37BF"/>
    <w:rsid w:val="00ED396D"/>
    <w:rsid w:val="00ED3A79"/>
    <w:rsid w:val="00ED3E78"/>
    <w:rsid w:val="00ED44BB"/>
    <w:rsid w:val="00ED557B"/>
    <w:rsid w:val="00ED7F91"/>
    <w:rsid w:val="00EE04E9"/>
    <w:rsid w:val="00EE05DE"/>
    <w:rsid w:val="00EE10EA"/>
    <w:rsid w:val="00EE4C52"/>
    <w:rsid w:val="00EE55A4"/>
    <w:rsid w:val="00EE5BE2"/>
    <w:rsid w:val="00EE5D79"/>
    <w:rsid w:val="00EE618D"/>
    <w:rsid w:val="00EE6D66"/>
    <w:rsid w:val="00EF0D9C"/>
    <w:rsid w:val="00EF315F"/>
    <w:rsid w:val="00EF4A25"/>
    <w:rsid w:val="00EF54C9"/>
    <w:rsid w:val="00EF5697"/>
    <w:rsid w:val="00EF66E8"/>
    <w:rsid w:val="00EF71D1"/>
    <w:rsid w:val="00EF7DAA"/>
    <w:rsid w:val="00F0060D"/>
    <w:rsid w:val="00F006A9"/>
    <w:rsid w:val="00F00D63"/>
    <w:rsid w:val="00F00DF5"/>
    <w:rsid w:val="00F01D9A"/>
    <w:rsid w:val="00F02C78"/>
    <w:rsid w:val="00F02F75"/>
    <w:rsid w:val="00F03861"/>
    <w:rsid w:val="00F04AFD"/>
    <w:rsid w:val="00F05A0D"/>
    <w:rsid w:val="00F06265"/>
    <w:rsid w:val="00F07165"/>
    <w:rsid w:val="00F07962"/>
    <w:rsid w:val="00F10142"/>
    <w:rsid w:val="00F105C1"/>
    <w:rsid w:val="00F1073B"/>
    <w:rsid w:val="00F10939"/>
    <w:rsid w:val="00F110FC"/>
    <w:rsid w:val="00F11191"/>
    <w:rsid w:val="00F11F04"/>
    <w:rsid w:val="00F137BC"/>
    <w:rsid w:val="00F13CEA"/>
    <w:rsid w:val="00F13DD7"/>
    <w:rsid w:val="00F14F8E"/>
    <w:rsid w:val="00F150A4"/>
    <w:rsid w:val="00F155B8"/>
    <w:rsid w:val="00F15661"/>
    <w:rsid w:val="00F156A2"/>
    <w:rsid w:val="00F157E2"/>
    <w:rsid w:val="00F1589B"/>
    <w:rsid w:val="00F1593F"/>
    <w:rsid w:val="00F15B3A"/>
    <w:rsid w:val="00F16410"/>
    <w:rsid w:val="00F168F9"/>
    <w:rsid w:val="00F17413"/>
    <w:rsid w:val="00F20C11"/>
    <w:rsid w:val="00F20C62"/>
    <w:rsid w:val="00F21B2C"/>
    <w:rsid w:val="00F21EF7"/>
    <w:rsid w:val="00F2278B"/>
    <w:rsid w:val="00F23934"/>
    <w:rsid w:val="00F23B2F"/>
    <w:rsid w:val="00F23B57"/>
    <w:rsid w:val="00F247E3"/>
    <w:rsid w:val="00F25283"/>
    <w:rsid w:val="00F2601C"/>
    <w:rsid w:val="00F271FF"/>
    <w:rsid w:val="00F27D20"/>
    <w:rsid w:val="00F30B16"/>
    <w:rsid w:val="00F3113C"/>
    <w:rsid w:val="00F3114B"/>
    <w:rsid w:val="00F31FCD"/>
    <w:rsid w:val="00F32D68"/>
    <w:rsid w:val="00F33487"/>
    <w:rsid w:val="00F33C6C"/>
    <w:rsid w:val="00F33E9E"/>
    <w:rsid w:val="00F34EEF"/>
    <w:rsid w:val="00F3544E"/>
    <w:rsid w:val="00F35883"/>
    <w:rsid w:val="00F36029"/>
    <w:rsid w:val="00F36550"/>
    <w:rsid w:val="00F36F67"/>
    <w:rsid w:val="00F37538"/>
    <w:rsid w:val="00F376A0"/>
    <w:rsid w:val="00F37E06"/>
    <w:rsid w:val="00F41486"/>
    <w:rsid w:val="00F41BB9"/>
    <w:rsid w:val="00F41D6B"/>
    <w:rsid w:val="00F41E5D"/>
    <w:rsid w:val="00F41EE4"/>
    <w:rsid w:val="00F4260D"/>
    <w:rsid w:val="00F43FDD"/>
    <w:rsid w:val="00F45876"/>
    <w:rsid w:val="00F45C58"/>
    <w:rsid w:val="00F45D1B"/>
    <w:rsid w:val="00F46343"/>
    <w:rsid w:val="00F4775B"/>
    <w:rsid w:val="00F50B8F"/>
    <w:rsid w:val="00F50ECE"/>
    <w:rsid w:val="00F51328"/>
    <w:rsid w:val="00F5139B"/>
    <w:rsid w:val="00F516E0"/>
    <w:rsid w:val="00F532C6"/>
    <w:rsid w:val="00F53860"/>
    <w:rsid w:val="00F539D4"/>
    <w:rsid w:val="00F54337"/>
    <w:rsid w:val="00F55FB5"/>
    <w:rsid w:val="00F565EC"/>
    <w:rsid w:val="00F5747A"/>
    <w:rsid w:val="00F57960"/>
    <w:rsid w:val="00F57F94"/>
    <w:rsid w:val="00F606B6"/>
    <w:rsid w:val="00F610F1"/>
    <w:rsid w:val="00F62F53"/>
    <w:rsid w:val="00F639D2"/>
    <w:rsid w:val="00F647EA"/>
    <w:rsid w:val="00F64AE7"/>
    <w:rsid w:val="00F64B50"/>
    <w:rsid w:val="00F65B51"/>
    <w:rsid w:val="00F661F4"/>
    <w:rsid w:val="00F67570"/>
    <w:rsid w:val="00F709A0"/>
    <w:rsid w:val="00F709BD"/>
    <w:rsid w:val="00F714AE"/>
    <w:rsid w:val="00F724B4"/>
    <w:rsid w:val="00F724E8"/>
    <w:rsid w:val="00F73616"/>
    <w:rsid w:val="00F7446C"/>
    <w:rsid w:val="00F7476C"/>
    <w:rsid w:val="00F74C82"/>
    <w:rsid w:val="00F74DC6"/>
    <w:rsid w:val="00F768E5"/>
    <w:rsid w:val="00F77319"/>
    <w:rsid w:val="00F77B44"/>
    <w:rsid w:val="00F77B45"/>
    <w:rsid w:val="00F77D3E"/>
    <w:rsid w:val="00F77E85"/>
    <w:rsid w:val="00F82182"/>
    <w:rsid w:val="00F82E62"/>
    <w:rsid w:val="00F82E7A"/>
    <w:rsid w:val="00F83E18"/>
    <w:rsid w:val="00F843E6"/>
    <w:rsid w:val="00F846AF"/>
    <w:rsid w:val="00F85404"/>
    <w:rsid w:val="00F85A37"/>
    <w:rsid w:val="00F85C2D"/>
    <w:rsid w:val="00F85CDE"/>
    <w:rsid w:val="00F8619B"/>
    <w:rsid w:val="00F86D54"/>
    <w:rsid w:val="00F87B5B"/>
    <w:rsid w:val="00F90446"/>
    <w:rsid w:val="00F90F8E"/>
    <w:rsid w:val="00F91DBA"/>
    <w:rsid w:val="00F91EC2"/>
    <w:rsid w:val="00F926BE"/>
    <w:rsid w:val="00F9314E"/>
    <w:rsid w:val="00F9360F"/>
    <w:rsid w:val="00F93950"/>
    <w:rsid w:val="00F94BA0"/>
    <w:rsid w:val="00F95777"/>
    <w:rsid w:val="00F959B4"/>
    <w:rsid w:val="00F95FFC"/>
    <w:rsid w:val="00F96652"/>
    <w:rsid w:val="00F968D6"/>
    <w:rsid w:val="00F97791"/>
    <w:rsid w:val="00F978F9"/>
    <w:rsid w:val="00F97938"/>
    <w:rsid w:val="00FA1914"/>
    <w:rsid w:val="00FA1FCA"/>
    <w:rsid w:val="00FA20BE"/>
    <w:rsid w:val="00FA20DB"/>
    <w:rsid w:val="00FA3039"/>
    <w:rsid w:val="00FA4D4E"/>
    <w:rsid w:val="00FA569F"/>
    <w:rsid w:val="00FA62AB"/>
    <w:rsid w:val="00FA63F1"/>
    <w:rsid w:val="00FA64DE"/>
    <w:rsid w:val="00FA6DCD"/>
    <w:rsid w:val="00FB0172"/>
    <w:rsid w:val="00FB01F0"/>
    <w:rsid w:val="00FB0678"/>
    <w:rsid w:val="00FB0CF9"/>
    <w:rsid w:val="00FB0E61"/>
    <w:rsid w:val="00FB13E6"/>
    <w:rsid w:val="00FB1C16"/>
    <w:rsid w:val="00FB1C2B"/>
    <w:rsid w:val="00FB25EA"/>
    <w:rsid w:val="00FB2946"/>
    <w:rsid w:val="00FB2B8E"/>
    <w:rsid w:val="00FB35DF"/>
    <w:rsid w:val="00FB3F11"/>
    <w:rsid w:val="00FB4739"/>
    <w:rsid w:val="00FB4BD7"/>
    <w:rsid w:val="00FB4EF8"/>
    <w:rsid w:val="00FB524A"/>
    <w:rsid w:val="00FB526D"/>
    <w:rsid w:val="00FB55BF"/>
    <w:rsid w:val="00FB5E37"/>
    <w:rsid w:val="00FB767A"/>
    <w:rsid w:val="00FB7E0E"/>
    <w:rsid w:val="00FB7E85"/>
    <w:rsid w:val="00FC04B0"/>
    <w:rsid w:val="00FC0ED4"/>
    <w:rsid w:val="00FC2916"/>
    <w:rsid w:val="00FC2E37"/>
    <w:rsid w:val="00FC2F61"/>
    <w:rsid w:val="00FC32DF"/>
    <w:rsid w:val="00FC5D10"/>
    <w:rsid w:val="00FC6536"/>
    <w:rsid w:val="00FC6965"/>
    <w:rsid w:val="00FC7418"/>
    <w:rsid w:val="00FD025A"/>
    <w:rsid w:val="00FD04B1"/>
    <w:rsid w:val="00FD1712"/>
    <w:rsid w:val="00FD176C"/>
    <w:rsid w:val="00FD1948"/>
    <w:rsid w:val="00FD1C49"/>
    <w:rsid w:val="00FD220A"/>
    <w:rsid w:val="00FD2CBB"/>
    <w:rsid w:val="00FD2E36"/>
    <w:rsid w:val="00FD395A"/>
    <w:rsid w:val="00FD4224"/>
    <w:rsid w:val="00FD6FA6"/>
    <w:rsid w:val="00FD702F"/>
    <w:rsid w:val="00FD7434"/>
    <w:rsid w:val="00FD7577"/>
    <w:rsid w:val="00FD7CA5"/>
    <w:rsid w:val="00FE0D1D"/>
    <w:rsid w:val="00FE18B1"/>
    <w:rsid w:val="00FE1A21"/>
    <w:rsid w:val="00FE20C4"/>
    <w:rsid w:val="00FE2D53"/>
    <w:rsid w:val="00FE2F16"/>
    <w:rsid w:val="00FE39F4"/>
    <w:rsid w:val="00FE42CB"/>
    <w:rsid w:val="00FE4FBB"/>
    <w:rsid w:val="00FE519D"/>
    <w:rsid w:val="00FE5557"/>
    <w:rsid w:val="00FE5D11"/>
    <w:rsid w:val="00FE6134"/>
    <w:rsid w:val="00FE650E"/>
    <w:rsid w:val="00FF08A9"/>
    <w:rsid w:val="00FF0CDF"/>
    <w:rsid w:val="00FF13CB"/>
    <w:rsid w:val="00FF13EF"/>
    <w:rsid w:val="00FF1EE4"/>
    <w:rsid w:val="00FF1EE7"/>
    <w:rsid w:val="00FF2198"/>
    <w:rsid w:val="00FF21EE"/>
    <w:rsid w:val="00FF3E31"/>
    <w:rsid w:val="00FF4040"/>
    <w:rsid w:val="00FF408B"/>
    <w:rsid w:val="00FF501E"/>
    <w:rsid w:val="00FF549C"/>
    <w:rsid w:val="00FF5878"/>
    <w:rsid w:val="00FF7602"/>
    <w:rsid w:val="00FF7683"/>
    <w:rsid w:val="00FF7778"/>
    <w:rsid w:val="00FF79EB"/>
    <w:rsid w:val="00FF7B0D"/>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928DD"/>
  <w14:defaultImageDpi w14:val="1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EE7"/>
    <w:rPr>
      <w:rFonts w:ascii="Montserrat" w:hAnsi="Montserrat"/>
    </w:rPr>
  </w:style>
  <w:style w:type="paragraph" w:styleId="Heading1">
    <w:name w:val="heading 1"/>
    <w:basedOn w:val="Normal"/>
    <w:next w:val="Normal"/>
    <w:link w:val="Heading1Char"/>
    <w:uiPriority w:val="9"/>
    <w:qFormat/>
    <w:rsid w:val="00B51F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Normal"/>
    <w:link w:val="Heading2Char"/>
    <w:uiPriority w:val="9"/>
    <w:unhideWhenUsed/>
    <w:qFormat/>
    <w:rsid w:val="00B51FA4"/>
    <w:pPr>
      <w:keepNext w:val="0"/>
      <w:keepLines w:val="0"/>
      <w:spacing w:before="0" w:after="200" w:line="276" w:lineRule="auto"/>
      <w:jc w:val="center"/>
      <w:outlineLvl w:val="1"/>
    </w:pPr>
    <w:rPr>
      <w:rFonts w:ascii="Times New Roman" w:eastAsia="Calibri" w:hAnsi="Times New Roman" w:cs="Times New Roman"/>
      <w:b/>
      <w:smallCaps/>
      <w:color w:val="365F91"/>
      <w:sz w:val="28"/>
      <w:szCs w:val="28"/>
    </w:rPr>
  </w:style>
  <w:style w:type="paragraph" w:styleId="Heading3">
    <w:name w:val="heading 3"/>
    <w:aliases w:val="Heading 3 Robo"/>
    <w:basedOn w:val="Normal"/>
    <w:next w:val="Normal"/>
    <w:link w:val="Heading3Char"/>
    <w:uiPriority w:val="9"/>
    <w:unhideWhenUsed/>
    <w:qFormat/>
    <w:rsid w:val="002B7AA7"/>
    <w:pPr>
      <w:keepNext/>
      <w:keepLines/>
      <w:spacing w:before="40" w:after="0"/>
      <w:outlineLvl w:val="2"/>
    </w:pPr>
    <w:rPr>
      <w:rFonts w:eastAsiaTheme="majorEastAsia" w:cstheme="majorBidi"/>
      <w:b/>
      <w:sz w:val="24"/>
      <w:szCs w:val="24"/>
      <w:lang w:val="en-US"/>
    </w:rPr>
  </w:style>
  <w:style w:type="paragraph" w:styleId="Heading4">
    <w:name w:val="heading 4"/>
    <w:basedOn w:val="Normal"/>
    <w:next w:val="Normal"/>
    <w:link w:val="Heading4Char"/>
    <w:uiPriority w:val="9"/>
    <w:unhideWhenUsed/>
    <w:qFormat/>
    <w:rsid w:val="009E16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05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05D8"/>
  </w:style>
  <w:style w:type="paragraph" w:styleId="Footer">
    <w:name w:val="footer"/>
    <w:basedOn w:val="Normal"/>
    <w:link w:val="FooterChar"/>
    <w:uiPriority w:val="99"/>
    <w:unhideWhenUsed/>
    <w:rsid w:val="00DC05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05D8"/>
  </w:style>
  <w:style w:type="paragraph" w:styleId="NoSpacing">
    <w:name w:val="No Spacing"/>
    <w:link w:val="NoSpacingChar"/>
    <w:uiPriority w:val="1"/>
    <w:qFormat/>
    <w:rsid w:val="007E0C58"/>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7E0C58"/>
    <w:rPr>
      <w:rFonts w:ascii="Calibri" w:eastAsia="Times New Roman" w:hAnsi="Calibri" w:cs="Times New Roman"/>
    </w:rPr>
  </w:style>
  <w:style w:type="character" w:styleId="Hyperlink">
    <w:name w:val="Hyperlink"/>
    <w:basedOn w:val="DefaultParagraphFont"/>
    <w:uiPriority w:val="99"/>
    <w:unhideWhenUsed/>
    <w:rsid w:val="002C7F1F"/>
    <w:rPr>
      <w:color w:val="0000FF"/>
      <w:u w:val="single"/>
    </w:rPr>
  </w:style>
  <w:style w:type="character" w:customStyle="1" w:styleId="Heading2Char">
    <w:name w:val="Heading 2 Char"/>
    <w:basedOn w:val="DefaultParagraphFont"/>
    <w:link w:val="Heading2"/>
    <w:uiPriority w:val="9"/>
    <w:rsid w:val="00B51FA4"/>
    <w:rPr>
      <w:rFonts w:ascii="Times New Roman" w:eastAsia="Calibri" w:hAnsi="Times New Roman" w:cs="Times New Roman"/>
      <w:b/>
      <w:smallCaps/>
      <w:color w:val="365F91"/>
      <w:sz w:val="28"/>
      <w:szCs w:val="28"/>
    </w:rPr>
  </w:style>
  <w:style w:type="character" w:customStyle="1" w:styleId="Heading1Char">
    <w:name w:val="Heading 1 Char"/>
    <w:basedOn w:val="DefaultParagraphFont"/>
    <w:link w:val="Heading1"/>
    <w:uiPriority w:val="9"/>
    <w:rsid w:val="00B51FA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86616"/>
    <w:pPr>
      <w:ind w:left="720"/>
      <w:contextualSpacing/>
    </w:pPr>
  </w:style>
  <w:style w:type="character" w:customStyle="1" w:styleId="Heading3Char">
    <w:name w:val="Heading 3 Char"/>
    <w:aliases w:val="Heading 3 Robo Char"/>
    <w:basedOn w:val="DefaultParagraphFont"/>
    <w:link w:val="Heading3"/>
    <w:uiPriority w:val="9"/>
    <w:rsid w:val="002B7AA7"/>
    <w:rPr>
      <w:rFonts w:ascii="Montserrat" w:eastAsiaTheme="majorEastAsia" w:hAnsi="Montserrat" w:cstheme="majorBidi"/>
      <w:b/>
      <w:sz w:val="24"/>
      <w:szCs w:val="24"/>
      <w:lang w:val="en-US"/>
    </w:rPr>
  </w:style>
  <w:style w:type="paragraph" w:styleId="TOCHeading">
    <w:name w:val="TOC Heading"/>
    <w:basedOn w:val="Heading1"/>
    <w:next w:val="Normal"/>
    <w:uiPriority w:val="39"/>
    <w:unhideWhenUsed/>
    <w:qFormat/>
    <w:rsid w:val="00C368D5"/>
    <w:pPr>
      <w:outlineLvl w:val="9"/>
    </w:pPr>
    <w:rPr>
      <w:lang w:eastAsia="fr-FR"/>
    </w:rPr>
  </w:style>
  <w:style w:type="paragraph" w:styleId="TOC2">
    <w:name w:val="toc 2"/>
    <w:basedOn w:val="Normal"/>
    <w:next w:val="Normal"/>
    <w:autoRedefine/>
    <w:uiPriority w:val="39"/>
    <w:unhideWhenUsed/>
    <w:rsid w:val="002D498E"/>
    <w:pPr>
      <w:spacing w:after="0"/>
      <w:ind w:left="220"/>
    </w:pPr>
    <w:rPr>
      <w:b/>
    </w:rPr>
  </w:style>
  <w:style w:type="paragraph" w:styleId="TOC3">
    <w:name w:val="toc 3"/>
    <w:basedOn w:val="Normal"/>
    <w:next w:val="Normal"/>
    <w:autoRedefine/>
    <w:uiPriority w:val="39"/>
    <w:unhideWhenUsed/>
    <w:rsid w:val="007A40B7"/>
    <w:pPr>
      <w:tabs>
        <w:tab w:val="right" w:leader="dot" w:pos="9060"/>
      </w:tabs>
      <w:spacing w:after="0"/>
      <w:ind w:left="440"/>
    </w:pPr>
    <w:rPr>
      <w:noProof/>
    </w:rPr>
  </w:style>
  <w:style w:type="paragraph" w:styleId="TOC1">
    <w:name w:val="toc 1"/>
    <w:basedOn w:val="Normal"/>
    <w:next w:val="Normal"/>
    <w:autoRedefine/>
    <w:uiPriority w:val="39"/>
    <w:unhideWhenUsed/>
    <w:rsid w:val="005C378E"/>
    <w:pPr>
      <w:tabs>
        <w:tab w:val="left" w:pos="284"/>
        <w:tab w:val="right" w:leader="dot" w:pos="9060"/>
      </w:tabs>
      <w:spacing w:before="120" w:after="0"/>
    </w:pPr>
    <w:rPr>
      <w:b/>
      <w:sz w:val="24"/>
      <w:szCs w:val="24"/>
    </w:rPr>
  </w:style>
  <w:style w:type="paragraph" w:styleId="BalloonText">
    <w:name w:val="Balloon Text"/>
    <w:basedOn w:val="Normal"/>
    <w:link w:val="BalloonTextChar"/>
    <w:uiPriority w:val="99"/>
    <w:semiHidden/>
    <w:unhideWhenUsed/>
    <w:rsid w:val="00BE4A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A94"/>
    <w:rPr>
      <w:rFonts w:ascii="Segoe UI" w:hAnsi="Segoe UI" w:cs="Segoe UI"/>
      <w:sz w:val="18"/>
      <w:szCs w:val="18"/>
    </w:rPr>
  </w:style>
  <w:style w:type="paragraph" w:styleId="Revision">
    <w:name w:val="Revision"/>
    <w:hidden/>
    <w:uiPriority w:val="99"/>
    <w:semiHidden/>
    <w:rsid w:val="00C04909"/>
    <w:pPr>
      <w:spacing w:after="0" w:line="240" w:lineRule="auto"/>
    </w:pPr>
  </w:style>
  <w:style w:type="paragraph" w:styleId="NormalWeb">
    <w:name w:val="Normal (Web)"/>
    <w:basedOn w:val="Normal"/>
    <w:uiPriority w:val="99"/>
    <w:semiHidden/>
    <w:unhideWhenUsed/>
    <w:rsid w:val="00336EC3"/>
    <w:pPr>
      <w:spacing w:before="100" w:beforeAutospacing="1" w:after="100" w:afterAutospacing="1" w:line="240" w:lineRule="auto"/>
    </w:pPr>
    <w:rPr>
      <w:rFonts w:ascii="Times New Roman" w:hAnsi="Times New Roman" w:cs="Times New Roman"/>
      <w:sz w:val="24"/>
      <w:szCs w:val="24"/>
      <w:lang w:val="en-US"/>
    </w:rPr>
  </w:style>
  <w:style w:type="paragraph" w:customStyle="1" w:styleId="p1">
    <w:name w:val="p1"/>
    <w:basedOn w:val="Normal"/>
    <w:rsid w:val="00AF100F"/>
    <w:pPr>
      <w:spacing w:after="0" w:line="240" w:lineRule="auto"/>
    </w:pPr>
    <w:rPr>
      <w:rFonts w:ascii="Times New Roman" w:hAnsi="Times New Roman" w:cs="Times New Roman"/>
      <w:color w:val="232323"/>
      <w:sz w:val="20"/>
      <w:szCs w:val="20"/>
      <w:lang w:eastAsia="fr-FR"/>
    </w:rPr>
  </w:style>
  <w:style w:type="character" w:customStyle="1" w:styleId="s1">
    <w:name w:val="s1"/>
    <w:basedOn w:val="DefaultParagraphFont"/>
    <w:rsid w:val="00AF100F"/>
  </w:style>
  <w:style w:type="character" w:styleId="CommentReference">
    <w:name w:val="annotation reference"/>
    <w:basedOn w:val="DefaultParagraphFont"/>
    <w:uiPriority w:val="99"/>
    <w:semiHidden/>
    <w:unhideWhenUsed/>
    <w:rsid w:val="00432060"/>
    <w:rPr>
      <w:sz w:val="18"/>
      <w:szCs w:val="18"/>
    </w:rPr>
  </w:style>
  <w:style w:type="paragraph" w:styleId="CommentText">
    <w:name w:val="annotation text"/>
    <w:basedOn w:val="Normal"/>
    <w:link w:val="CommentTextChar"/>
    <w:uiPriority w:val="99"/>
    <w:unhideWhenUsed/>
    <w:rsid w:val="00432060"/>
    <w:pPr>
      <w:spacing w:line="240" w:lineRule="auto"/>
    </w:pPr>
    <w:rPr>
      <w:sz w:val="24"/>
      <w:szCs w:val="24"/>
    </w:rPr>
  </w:style>
  <w:style w:type="character" w:customStyle="1" w:styleId="CommentTextChar">
    <w:name w:val="Comment Text Char"/>
    <w:basedOn w:val="DefaultParagraphFont"/>
    <w:link w:val="CommentText"/>
    <w:uiPriority w:val="99"/>
    <w:rsid w:val="00432060"/>
    <w:rPr>
      <w:sz w:val="24"/>
      <w:szCs w:val="24"/>
    </w:rPr>
  </w:style>
  <w:style w:type="paragraph" w:styleId="CommentSubject">
    <w:name w:val="annotation subject"/>
    <w:basedOn w:val="CommentText"/>
    <w:next w:val="CommentText"/>
    <w:link w:val="CommentSubjectChar"/>
    <w:uiPriority w:val="99"/>
    <w:semiHidden/>
    <w:unhideWhenUsed/>
    <w:rsid w:val="00432060"/>
    <w:rPr>
      <w:b/>
      <w:bCs/>
      <w:sz w:val="20"/>
      <w:szCs w:val="20"/>
    </w:rPr>
  </w:style>
  <w:style w:type="character" w:customStyle="1" w:styleId="CommentSubjectChar">
    <w:name w:val="Comment Subject Char"/>
    <w:basedOn w:val="CommentTextChar"/>
    <w:link w:val="CommentSubject"/>
    <w:uiPriority w:val="99"/>
    <w:semiHidden/>
    <w:rsid w:val="00432060"/>
    <w:rPr>
      <w:b/>
      <w:bCs/>
      <w:sz w:val="20"/>
      <w:szCs w:val="20"/>
    </w:rPr>
  </w:style>
  <w:style w:type="paragraph" w:styleId="DocumentMap">
    <w:name w:val="Document Map"/>
    <w:basedOn w:val="Normal"/>
    <w:link w:val="DocumentMapChar"/>
    <w:uiPriority w:val="99"/>
    <w:semiHidden/>
    <w:unhideWhenUsed/>
    <w:rsid w:val="006F34EA"/>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F34EA"/>
    <w:rPr>
      <w:rFonts w:ascii="Times New Roman" w:hAnsi="Times New Roman" w:cs="Times New Roman"/>
      <w:sz w:val="24"/>
      <w:szCs w:val="24"/>
    </w:rPr>
  </w:style>
  <w:style w:type="character" w:customStyle="1" w:styleId="il">
    <w:name w:val="il"/>
    <w:basedOn w:val="DefaultParagraphFont"/>
    <w:rsid w:val="00FC2916"/>
  </w:style>
  <w:style w:type="character" w:customStyle="1" w:styleId="Mentionnonrsolue1">
    <w:name w:val="Mention non résolue1"/>
    <w:basedOn w:val="DefaultParagraphFont"/>
    <w:uiPriority w:val="99"/>
    <w:rsid w:val="001F6172"/>
    <w:rPr>
      <w:color w:val="605E5C"/>
      <w:shd w:val="clear" w:color="auto" w:fill="E1DFDD"/>
    </w:rPr>
  </w:style>
  <w:style w:type="character" w:customStyle="1" w:styleId="Heading4Char">
    <w:name w:val="Heading 4 Char"/>
    <w:basedOn w:val="DefaultParagraphFont"/>
    <w:link w:val="Heading4"/>
    <w:uiPriority w:val="9"/>
    <w:rsid w:val="009E1653"/>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3323EA"/>
    <w:pPr>
      <w:spacing w:after="0"/>
      <w:ind w:left="660"/>
    </w:pPr>
    <w:rPr>
      <w:sz w:val="20"/>
      <w:szCs w:val="20"/>
    </w:rPr>
  </w:style>
  <w:style w:type="paragraph" w:styleId="TOC5">
    <w:name w:val="toc 5"/>
    <w:basedOn w:val="Normal"/>
    <w:next w:val="Normal"/>
    <w:autoRedefine/>
    <w:uiPriority w:val="39"/>
    <w:unhideWhenUsed/>
    <w:rsid w:val="003323EA"/>
    <w:pPr>
      <w:spacing w:after="0"/>
      <w:ind w:left="880"/>
    </w:pPr>
    <w:rPr>
      <w:sz w:val="20"/>
      <w:szCs w:val="20"/>
    </w:rPr>
  </w:style>
  <w:style w:type="paragraph" w:styleId="TOC6">
    <w:name w:val="toc 6"/>
    <w:basedOn w:val="Normal"/>
    <w:next w:val="Normal"/>
    <w:autoRedefine/>
    <w:uiPriority w:val="39"/>
    <w:unhideWhenUsed/>
    <w:rsid w:val="003323EA"/>
    <w:pPr>
      <w:spacing w:after="0"/>
      <w:ind w:left="1100"/>
    </w:pPr>
    <w:rPr>
      <w:sz w:val="20"/>
      <w:szCs w:val="20"/>
    </w:rPr>
  </w:style>
  <w:style w:type="paragraph" w:styleId="TOC7">
    <w:name w:val="toc 7"/>
    <w:basedOn w:val="Normal"/>
    <w:next w:val="Normal"/>
    <w:autoRedefine/>
    <w:uiPriority w:val="39"/>
    <w:unhideWhenUsed/>
    <w:rsid w:val="003323EA"/>
    <w:pPr>
      <w:spacing w:after="0"/>
      <w:ind w:left="1320"/>
    </w:pPr>
    <w:rPr>
      <w:sz w:val="20"/>
      <w:szCs w:val="20"/>
    </w:rPr>
  </w:style>
  <w:style w:type="paragraph" w:styleId="TOC8">
    <w:name w:val="toc 8"/>
    <w:basedOn w:val="Normal"/>
    <w:next w:val="Normal"/>
    <w:autoRedefine/>
    <w:uiPriority w:val="39"/>
    <w:unhideWhenUsed/>
    <w:rsid w:val="003323EA"/>
    <w:pPr>
      <w:spacing w:after="0"/>
      <w:ind w:left="1540"/>
    </w:pPr>
    <w:rPr>
      <w:sz w:val="20"/>
      <w:szCs w:val="20"/>
    </w:rPr>
  </w:style>
  <w:style w:type="paragraph" w:styleId="TOC9">
    <w:name w:val="toc 9"/>
    <w:basedOn w:val="Normal"/>
    <w:next w:val="Normal"/>
    <w:autoRedefine/>
    <w:uiPriority w:val="39"/>
    <w:unhideWhenUsed/>
    <w:rsid w:val="003323EA"/>
    <w:pPr>
      <w:spacing w:after="0"/>
      <w:ind w:left="1760"/>
    </w:pPr>
    <w:rPr>
      <w:sz w:val="20"/>
      <w:szCs w:val="20"/>
    </w:rPr>
  </w:style>
  <w:style w:type="character" w:customStyle="1" w:styleId="Mentionnonrsolue2">
    <w:name w:val="Mention non résolue2"/>
    <w:basedOn w:val="DefaultParagraphFont"/>
    <w:uiPriority w:val="99"/>
    <w:rsid w:val="00DD6E8D"/>
    <w:rPr>
      <w:color w:val="605E5C"/>
      <w:shd w:val="clear" w:color="auto" w:fill="E1DFDD"/>
    </w:rPr>
  </w:style>
  <w:style w:type="paragraph" w:styleId="FootnoteText">
    <w:name w:val="footnote text"/>
    <w:basedOn w:val="Normal"/>
    <w:link w:val="FootnoteTextChar"/>
    <w:uiPriority w:val="99"/>
    <w:semiHidden/>
    <w:unhideWhenUsed/>
    <w:rsid w:val="00187D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7DFA"/>
    <w:rPr>
      <w:sz w:val="20"/>
      <w:szCs w:val="20"/>
    </w:rPr>
  </w:style>
  <w:style w:type="character" w:styleId="FootnoteReference">
    <w:name w:val="footnote reference"/>
    <w:basedOn w:val="DefaultParagraphFont"/>
    <w:uiPriority w:val="99"/>
    <w:semiHidden/>
    <w:unhideWhenUsed/>
    <w:rsid w:val="00187DFA"/>
    <w:rPr>
      <w:vertAlign w:val="superscript"/>
    </w:rPr>
  </w:style>
  <w:style w:type="character" w:styleId="UnresolvedMention">
    <w:name w:val="Unresolved Mention"/>
    <w:basedOn w:val="DefaultParagraphFont"/>
    <w:uiPriority w:val="99"/>
    <w:rsid w:val="00BE3C65"/>
    <w:rPr>
      <w:color w:val="605E5C"/>
      <w:shd w:val="clear" w:color="auto" w:fill="E1DFDD"/>
    </w:rPr>
  </w:style>
  <w:style w:type="table" w:styleId="TableGrid">
    <w:name w:val="Table Grid"/>
    <w:basedOn w:val="TableNormal"/>
    <w:uiPriority w:val="39"/>
    <w:rsid w:val="001A1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02E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94551">
      <w:bodyDiv w:val="1"/>
      <w:marLeft w:val="0"/>
      <w:marRight w:val="0"/>
      <w:marTop w:val="0"/>
      <w:marBottom w:val="0"/>
      <w:divBdr>
        <w:top w:val="none" w:sz="0" w:space="0" w:color="auto"/>
        <w:left w:val="none" w:sz="0" w:space="0" w:color="auto"/>
        <w:bottom w:val="none" w:sz="0" w:space="0" w:color="auto"/>
        <w:right w:val="none" w:sz="0" w:space="0" w:color="auto"/>
      </w:divBdr>
    </w:div>
    <w:div w:id="136456829">
      <w:bodyDiv w:val="1"/>
      <w:marLeft w:val="0"/>
      <w:marRight w:val="0"/>
      <w:marTop w:val="0"/>
      <w:marBottom w:val="0"/>
      <w:divBdr>
        <w:top w:val="none" w:sz="0" w:space="0" w:color="auto"/>
        <w:left w:val="none" w:sz="0" w:space="0" w:color="auto"/>
        <w:bottom w:val="none" w:sz="0" w:space="0" w:color="auto"/>
        <w:right w:val="none" w:sz="0" w:space="0" w:color="auto"/>
      </w:divBdr>
    </w:div>
    <w:div w:id="142161011">
      <w:bodyDiv w:val="1"/>
      <w:marLeft w:val="0"/>
      <w:marRight w:val="0"/>
      <w:marTop w:val="0"/>
      <w:marBottom w:val="0"/>
      <w:divBdr>
        <w:top w:val="none" w:sz="0" w:space="0" w:color="auto"/>
        <w:left w:val="none" w:sz="0" w:space="0" w:color="auto"/>
        <w:bottom w:val="none" w:sz="0" w:space="0" w:color="auto"/>
        <w:right w:val="none" w:sz="0" w:space="0" w:color="auto"/>
      </w:divBdr>
    </w:div>
    <w:div w:id="142236657">
      <w:bodyDiv w:val="1"/>
      <w:marLeft w:val="0"/>
      <w:marRight w:val="0"/>
      <w:marTop w:val="0"/>
      <w:marBottom w:val="0"/>
      <w:divBdr>
        <w:top w:val="none" w:sz="0" w:space="0" w:color="auto"/>
        <w:left w:val="none" w:sz="0" w:space="0" w:color="auto"/>
        <w:bottom w:val="none" w:sz="0" w:space="0" w:color="auto"/>
        <w:right w:val="none" w:sz="0" w:space="0" w:color="auto"/>
      </w:divBdr>
    </w:div>
    <w:div w:id="148519601">
      <w:bodyDiv w:val="1"/>
      <w:marLeft w:val="0"/>
      <w:marRight w:val="0"/>
      <w:marTop w:val="0"/>
      <w:marBottom w:val="0"/>
      <w:divBdr>
        <w:top w:val="none" w:sz="0" w:space="0" w:color="auto"/>
        <w:left w:val="none" w:sz="0" w:space="0" w:color="auto"/>
        <w:bottom w:val="none" w:sz="0" w:space="0" w:color="auto"/>
        <w:right w:val="none" w:sz="0" w:space="0" w:color="auto"/>
      </w:divBdr>
    </w:div>
    <w:div w:id="161162024">
      <w:bodyDiv w:val="1"/>
      <w:marLeft w:val="0"/>
      <w:marRight w:val="0"/>
      <w:marTop w:val="0"/>
      <w:marBottom w:val="0"/>
      <w:divBdr>
        <w:top w:val="none" w:sz="0" w:space="0" w:color="auto"/>
        <w:left w:val="none" w:sz="0" w:space="0" w:color="auto"/>
        <w:bottom w:val="none" w:sz="0" w:space="0" w:color="auto"/>
        <w:right w:val="none" w:sz="0" w:space="0" w:color="auto"/>
      </w:divBdr>
    </w:div>
    <w:div w:id="197864697">
      <w:bodyDiv w:val="1"/>
      <w:marLeft w:val="0"/>
      <w:marRight w:val="0"/>
      <w:marTop w:val="0"/>
      <w:marBottom w:val="0"/>
      <w:divBdr>
        <w:top w:val="none" w:sz="0" w:space="0" w:color="auto"/>
        <w:left w:val="none" w:sz="0" w:space="0" w:color="auto"/>
        <w:bottom w:val="none" w:sz="0" w:space="0" w:color="auto"/>
        <w:right w:val="none" w:sz="0" w:space="0" w:color="auto"/>
      </w:divBdr>
    </w:div>
    <w:div w:id="214128184">
      <w:bodyDiv w:val="1"/>
      <w:marLeft w:val="0"/>
      <w:marRight w:val="0"/>
      <w:marTop w:val="0"/>
      <w:marBottom w:val="0"/>
      <w:divBdr>
        <w:top w:val="none" w:sz="0" w:space="0" w:color="auto"/>
        <w:left w:val="none" w:sz="0" w:space="0" w:color="auto"/>
        <w:bottom w:val="none" w:sz="0" w:space="0" w:color="auto"/>
        <w:right w:val="none" w:sz="0" w:space="0" w:color="auto"/>
      </w:divBdr>
    </w:div>
    <w:div w:id="232550916">
      <w:bodyDiv w:val="1"/>
      <w:marLeft w:val="0"/>
      <w:marRight w:val="0"/>
      <w:marTop w:val="0"/>
      <w:marBottom w:val="0"/>
      <w:divBdr>
        <w:top w:val="none" w:sz="0" w:space="0" w:color="auto"/>
        <w:left w:val="none" w:sz="0" w:space="0" w:color="auto"/>
        <w:bottom w:val="none" w:sz="0" w:space="0" w:color="auto"/>
        <w:right w:val="none" w:sz="0" w:space="0" w:color="auto"/>
      </w:divBdr>
    </w:div>
    <w:div w:id="246235283">
      <w:bodyDiv w:val="1"/>
      <w:marLeft w:val="0"/>
      <w:marRight w:val="0"/>
      <w:marTop w:val="0"/>
      <w:marBottom w:val="0"/>
      <w:divBdr>
        <w:top w:val="none" w:sz="0" w:space="0" w:color="auto"/>
        <w:left w:val="none" w:sz="0" w:space="0" w:color="auto"/>
        <w:bottom w:val="none" w:sz="0" w:space="0" w:color="auto"/>
        <w:right w:val="none" w:sz="0" w:space="0" w:color="auto"/>
      </w:divBdr>
    </w:div>
    <w:div w:id="259342694">
      <w:bodyDiv w:val="1"/>
      <w:marLeft w:val="0"/>
      <w:marRight w:val="0"/>
      <w:marTop w:val="0"/>
      <w:marBottom w:val="0"/>
      <w:divBdr>
        <w:top w:val="none" w:sz="0" w:space="0" w:color="auto"/>
        <w:left w:val="none" w:sz="0" w:space="0" w:color="auto"/>
        <w:bottom w:val="none" w:sz="0" w:space="0" w:color="auto"/>
        <w:right w:val="none" w:sz="0" w:space="0" w:color="auto"/>
      </w:divBdr>
    </w:div>
    <w:div w:id="263919822">
      <w:bodyDiv w:val="1"/>
      <w:marLeft w:val="0"/>
      <w:marRight w:val="0"/>
      <w:marTop w:val="0"/>
      <w:marBottom w:val="0"/>
      <w:divBdr>
        <w:top w:val="none" w:sz="0" w:space="0" w:color="auto"/>
        <w:left w:val="none" w:sz="0" w:space="0" w:color="auto"/>
        <w:bottom w:val="none" w:sz="0" w:space="0" w:color="auto"/>
        <w:right w:val="none" w:sz="0" w:space="0" w:color="auto"/>
      </w:divBdr>
    </w:div>
    <w:div w:id="305552348">
      <w:bodyDiv w:val="1"/>
      <w:marLeft w:val="0"/>
      <w:marRight w:val="0"/>
      <w:marTop w:val="0"/>
      <w:marBottom w:val="0"/>
      <w:divBdr>
        <w:top w:val="none" w:sz="0" w:space="0" w:color="auto"/>
        <w:left w:val="none" w:sz="0" w:space="0" w:color="auto"/>
        <w:bottom w:val="none" w:sz="0" w:space="0" w:color="auto"/>
        <w:right w:val="none" w:sz="0" w:space="0" w:color="auto"/>
      </w:divBdr>
    </w:div>
    <w:div w:id="333001154">
      <w:bodyDiv w:val="1"/>
      <w:marLeft w:val="0"/>
      <w:marRight w:val="0"/>
      <w:marTop w:val="0"/>
      <w:marBottom w:val="0"/>
      <w:divBdr>
        <w:top w:val="none" w:sz="0" w:space="0" w:color="auto"/>
        <w:left w:val="none" w:sz="0" w:space="0" w:color="auto"/>
        <w:bottom w:val="none" w:sz="0" w:space="0" w:color="auto"/>
        <w:right w:val="none" w:sz="0" w:space="0" w:color="auto"/>
      </w:divBdr>
    </w:div>
    <w:div w:id="347486145">
      <w:bodyDiv w:val="1"/>
      <w:marLeft w:val="0"/>
      <w:marRight w:val="0"/>
      <w:marTop w:val="0"/>
      <w:marBottom w:val="0"/>
      <w:divBdr>
        <w:top w:val="none" w:sz="0" w:space="0" w:color="auto"/>
        <w:left w:val="none" w:sz="0" w:space="0" w:color="auto"/>
        <w:bottom w:val="none" w:sz="0" w:space="0" w:color="auto"/>
        <w:right w:val="none" w:sz="0" w:space="0" w:color="auto"/>
      </w:divBdr>
    </w:div>
    <w:div w:id="360518429">
      <w:bodyDiv w:val="1"/>
      <w:marLeft w:val="0"/>
      <w:marRight w:val="0"/>
      <w:marTop w:val="0"/>
      <w:marBottom w:val="0"/>
      <w:divBdr>
        <w:top w:val="none" w:sz="0" w:space="0" w:color="auto"/>
        <w:left w:val="none" w:sz="0" w:space="0" w:color="auto"/>
        <w:bottom w:val="none" w:sz="0" w:space="0" w:color="auto"/>
        <w:right w:val="none" w:sz="0" w:space="0" w:color="auto"/>
      </w:divBdr>
      <w:divsChild>
        <w:div w:id="1278946806">
          <w:marLeft w:val="0"/>
          <w:marRight w:val="0"/>
          <w:marTop w:val="0"/>
          <w:marBottom w:val="0"/>
          <w:divBdr>
            <w:top w:val="none" w:sz="0" w:space="0" w:color="auto"/>
            <w:left w:val="none" w:sz="0" w:space="0" w:color="auto"/>
            <w:bottom w:val="none" w:sz="0" w:space="0" w:color="auto"/>
            <w:right w:val="none" w:sz="0" w:space="0" w:color="auto"/>
          </w:divBdr>
        </w:div>
        <w:div w:id="1560290101">
          <w:marLeft w:val="0"/>
          <w:marRight w:val="0"/>
          <w:marTop w:val="0"/>
          <w:marBottom w:val="0"/>
          <w:divBdr>
            <w:top w:val="none" w:sz="0" w:space="0" w:color="auto"/>
            <w:left w:val="none" w:sz="0" w:space="0" w:color="auto"/>
            <w:bottom w:val="none" w:sz="0" w:space="0" w:color="auto"/>
            <w:right w:val="none" w:sz="0" w:space="0" w:color="auto"/>
          </w:divBdr>
        </w:div>
        <w:div w:id="1093939352">
          <w:marLeft w:val="0"/>
          <w:marRight w:val="0"/>
          <w:marTop w:val="0"/>
          <w:marBottom w:val="0"/>
          <w:divBdr>
            <w:top w:val="none" w:sz="0" w:space="0" w:color="auto"/>
            <w:left w:val="none" w:sz="0" w:space="0" w:color="auto"/>
            <w:bottom w:val="none" w:sz="0" w:space="0" w:color="auto"/>
            <w:right w:val="none" w:sz="0" w:space="0" w:color="auto"/>
          </w:divBdr>
        </w:div>
        <w:div w:id="1151404097">
          <w:marLeft w:val="0"/>
          <w:marRight w:val="0"/>
          <w:marTop w:val="0"/>
          <w:marBottom w:val="0"/>
          <w:divBdr>
            <w:top w:val="none" w:sz="0" w:space="0" w:color="auto"/>
            <w:left w:val="none" w:sz="0" w:space="0" w:color="auto"/>
            <w:bottom w:val="none" w:sz="0" w:space="0" w:color="auto"/>
            <w:right w:val="none" w:sz="0" w:space="0" w:color="auto"/>
          </w:divBdr>
        </w:div>
      </w:divsChild>
    </w:div>
    <w:div w:id="379133726">
      <w:bodyDiv w:val="1"/>
      <w:marLeft w:val="0"/>
      <w:marRight w:val="0"/>
      <w:marTop w:val="0"/>
      <w:marBottom w:val="0"/>
      <w:divBdr>
        <w:top w:val="none" w:sz="0" w:space="0" w:color="auto"/>
        <w:left w:val="none" w:sz="0" w:space="0" w:color="auto"/>
        <w:bottom w:val="none" w:sz="0" w:space="0" w:color="auto"/>
        <w:right w:val="none" w:sz="0" w:space="0" w:color="auto"/>
      </w:divBdr>
    </w:div>
    <w:div w:id="454562101">
      <w:bodyDiv w:val="1"/>
      <w:marLeft w:val="0"/>
      <w:marRight w:val="0"/>
      <w:marTop w:val="0"/>
      <w:marBottom w:val="0"/>
      <w:divBdr>
        <w:top w:val="none" w:sz="0" w:space="0" w:color="auto"/>
        <w:left w:val="none" w:sz="0" w:space="0" w:color="auto"/>
        <w:bottom w:val="none" w:sz="0" w:space="0" w:color="auto"/>
        <w:right w:val="none" w:sz="0" w:space="0" w:color="auto"/>
      </w:divBdr>
    </w:div>
    <w:div w:id="456680645">
      <w:bodyDiv w:val="1"/>
      <w:marLeft w:val="0"/>
      <w:marRight w:val="0"/>
      <w:marTop w:val="0"/>
      <w:marBottom w:val="0"/>
      <w:divBdr>
        <w:top w:val="none" w:sz="0" w:space="0" w:color="auto"/>
        <w:left w:val="none" w:sz="0" w:space="0" w:color="auto"/>
        <w:bottom w:val="none" w:sz="0" w:space="0" w:color="auto"/>
        <w:right w:val="none" w:sz="0" w:space="0" w:color="auto"/>
      </w:divBdr>
    </w:div>
    <w:div w:id="500050592">
      <w:bodyDiv w:val="1"/>
      <w:marLeft w:val="0"/>
      <w:marRight w:val="0"/>
      <w:marTop w:val="0"/>
      <w:marBottom w:val="0"/>
      <w:divBdr>
        <w:top w:val="none" w:sz="0" w:space="0" w:color="auto"/>
        <w:left w:val="none" w:sz="0" w:space="0" w:color="auto"/>
        <w:bottom w:val="none" w:sz="0" w:space="0" w:color="auto"/>
        <w:right w:val="none" w:sz="0" w:space="0" w:color="auto"/>
      </w:divBdr>
    </w:div>
    <w:div w:id="504370401">
      <w:bodyDiv w:val="1"/>
      <w:marLeft w:val="0"/>
      <w:marRight w:val="0"/>
      <w:marTop w:val="0"/>
      <w:marBottom w:val="0"/>
      <w:divBdr>
        <w:top w:val="none" w:sz="0" w:space="0" w:color="auto"/>
        <w:left w:val="none" w:sz="0" w:space="0" w:color="auto"/>
        <w:bottom w:val="none" w:sz="0" w:space="0" w:color="auto"/>
        <w:right w:val="none" w:sz="0" w:space="0" w:color="auto"/>
      </w:divBdr>
    </w:div>
    <w:div w:id="506480170">
      <w:bodyDiv w:val="1"/>
      <w:marLeft w:val="0"/>
      <w:marRight w:val="0"/>
      <w:marTop w:val="0"/>
      <w:marBottom w:val="0"/>
      <w:divBdr>
        <w:top w:val="none" w:sz="0" w:space="0" w:color="auto"/>
        <w:left w:val="none" w:sz="0" w:space="0" w:color="auto"/>
        <w:bottom w:val="none" w:sz="0" w:space="0" w:color="auto"/>
        <w:right w:val="none" w:sz="0" w:space="0" w:color="auto"/>
      </w:divBdr>
    </w:div>
    <w:div w:id="524248364">
      <w:bodyDiv w:val="1"/>
      <w:marLeft w:val="0"/>
      <w:marRight w:val="0"/>
      <w:marTop w:val="0"/>
      <w:marBottom w:val="0"/>
      <w:divBdr>
        <w:top w:val="none" w:sz="0" w:space="0" w:color="auto"/>
        <w:left w:val="none" w:sz="0" w:space="0" w:color="auto"/>
        <w:bottom w:val="none" w:sz="0" w:space="0" w:color="auto"/>
        <w:right w:val="none" w:sz="0" w:space="0" w:color="auto"/>
      </w:divBdr>
    </w:div>
    <w:div w:id="541595969">
      <w:bodyDiv w:val="1"/>
      <w:marLeft w:val="0"/>
      <w:marRight w:val="0"/>
      <w:marTop w:val="0"/>
      <w:marBottom w:val="0"/>
      <w:divBdr>
        <w:top w:val="none" w:sz="0" w:space="0" w:color="auto"/>
        <w:left w:val="none" w:sz="0" w:space="0" w:color="auto"/>
        <w:bottom w:val="none" w:sz="0" w:space="0" w:color="auto"/>
        <w:right w:val="none" w:sz="0" w:space="0" w:color="auto"/>
      </w:divBdr>
    </w:div>
    <w:div w:id="546919217">
      <w:bodyDiv w:val="1"/>
      <w:marLeft w:val="0"/>
      <w:marRight w:val="0"/>
      <w:marTop w:val="0"/>
      <w:marBottom w:val="0"/>
      <w:divBdr>
        <w:top w:val="none" w:sz="0" w:space="0" w:color="auto"/>
        <w:left w:val="none" w:sz="0" w:space="0" w:color="auto"/>
        <w:bottom w:val="none" w:sz="0" w:space="0" w:color="auto"/>
        <w:right w:val="none" w:sz="0" w:space="0" w:color="auto"/>
      </w:divBdr>
    </w:div>
    <w:div w:id="551843973">
      <w:bodyDiv w:val="1"/>
      <w:marLeft w:val="0"/>
      <w:marRight w:val="0"/>
      <w:marTop w:val="0"/>
      <w:marBottom w:val="0"/>
      <w:divBdr>
        <w:top w:val="none" w:sz="0" w:space="0" w:color="auto"/>
        <w:left w:val="none" w:sz="0" w:space="0" w:color="auto"/>
        <w:bottom w:val="none" w:sz="0" w:space="0" w:color="auto"/>
        <w:right w:val="none" w:sz="0" w:space="0" w:color="auto"/>
      </w:divBdr>
    </w:div>
    <w:div w:id="562640774">
      <w:bodyDiv w:val="1"/>
      <w:marLeft w:val="0"/>
      <w:marRight w:val="0"/>
      <w:marTop w:val="0"/>
      <w:marBottom w:val="0"/>
      <w:divBdr>
        <w:top w:val="none" w:sz="0" w:space="0" w:color="auto"/>
        <w:left w:val="none" w:sz="0" w:space="0" w:color="auto"/>
        <w:bottom w:val="none" w:sz="0" w:space="0" w:color="auto"/>
        <w:right w:val="none" w:sz="0" w:space="0" w:color="auto"/>
      </w:divBdr>
    </w:div>
    <w:div w:id="587882955">
      <w:bodyDiv w:val="1"/>
      <w:marLeft w:val="0"/>
      <w:marRight w:val="0"/>
      <w:marTop w:val="0"/>
      <w:marBottom w:val="0"/>
      <w:divBdr>
        <w:top w:val="none" w:sz="0" w:space="0" w:color="auto"/>
        <w:left w:val="none" w:sz="0" w:space="0" w:color="auto"/>
        <w:bottom w:val="none" w:sz="0" w:space="0" w:color="auto"/>
        <w:right w:val="none" w:sz="0" w:space="0" w:color="auto"/>
      </w:divBdr>
    </w:div>
    <w:div w:id="678657617">
      <w:bodyDiv w:val="1"/>
      <w:marLeft w:val="0"/>
      <w:marRight w:val="0"/>
      <w:marTop w:val="0"/>
      <w:marBottom w:val="0"/>
      <w:divBdr>
        <w:top w:val="none" w:sz="0" w:space="0" w:color="auto"/>
        <w:left w:val="none" w:sz="0" w:space="0" w:color="auto"/>
        <w:bottom w:val="none" w:sz="0" w:space="0" w:color="auto"/>
        <w:right w:val="none" w:sz="0" w:space="0" w:color="auto"/>
      </w:divBdr>
    </w:div>
    <w:div w:id="694228771">
      <w:bodyDiv w:val="1"/>
      <w:marLeft w:val="0"/>
      <w:marRight w:val="0"/>
      <w:marTop w:val="0"/>
      <w:marBottom w:val="0"/>
      <w:divBdr>
        <w:top w:val="none" w:sz="0" w:space="0" w:color="auto"/>
        <w:left w:val="none" w:sz="0" w:space="0" w:color="auto"/>
        <w:bottom w:val="none" w:sz="0" w:space="0" w:color="auto"/>
        <w:right w:val="none" w:sz="0" w:space="0" w:color="auto"/>
      </w:divBdr>
    </w:div>
    <w:div w:id="706875940">
      <w:bodyDiv w:val="1"/>
      <w:marLeft w:val="0"/>
      <w:marRight w:val="0"/>
      <w:marTop w:val="0"/>
      <w:marBottom w:val="0"/>
      <w:divBdr>
        <w:top w:val="none" w:sz="0" w:space="0" w:color="auto"/>
        <w:left w:val="none" w:sz="0" w:space="0" w:color="auto"/>
        <w:bottom w:val="none" w:sz="0" w:space="0" w:color="auto"/>
        <w:right w:val="none" w:sz="0" w:space="0" w:color="auto"/>
      </w:divBdr>
    </w:div>
    <w:div w:id="737049784">
      <w:bodyDiv w:val="1"/>
      <w:marLeft w:val="0"/>
      <w:marRight w:val="0"/>
      <w:marTop w:val="0"/>
      <w:marBottom w:val="0"/>
      <w:divBdr>
        <w:top w:val="none" w:sz="0" w:space="0" w:color="auto"/>
        <w:left w:val="none" w:sz="0" w:space="0" w:color="auto"/>
        <w:bottom w:val="none" w:sz="0" w:space="0" w:color="auto"/>
        <w:right w:val="none" w:sz="0" w:space="0" w:color="auto"/>
      </w:divBdr>
    </w:div>
    <w:div w:id="745222347">
      <w:bodyDiv w:val="1"/>
      <w:marLeft w:val="0"/>
      <w:marRight w:val="0"/>
      <w:marTop w:val="0"/>
      <w:marBottom w:val="0"/>
      <w:divBdr>
        <w:top w:val="none" w:sz="0" w:space="0" w:color="auto"/>
        <w:left w:val="none" w:sz="0" w:space="0" w:color="auto"/>
        <w:bottom w:val="none" w:sz="0" w:space="0" w:color="auto"/>
        <w:right w:val="none" w:sz="0" w:space="0" w:color="auto"/>
      </w:divBdr>
    </w:div>
    <w:div w:id="748426601">
      <w:bodyDiv w:val="1"/>
      <w:marLeft w:val="0"/>
      <w:marRight w:val="0"/>
      <w:marTop w:val="0"/>
      <w:marBottom w:val="0"/>
      <w:divBdr>
        <w:top w:val="none" w:sz="0" w:space="0" w:color="auto"/>
        <w:left w:val="none" w:sz="0" w:space="0" w:color="auto"/>
        <w:bottom w:val="none" w:sz="0" w:space="0" w:color="auto"/>
        <w:right w:val="none" w:sz="0" w:space="0" w:color="auto"/>
      </w:divBdr>
    </w:div>
    <w:div w:id="818961881">
      <w:bodyDiv w:val="1"/>
      <w:marLeft w:val="0"/>
      <w:marRight w:val="0"/>
      <w:marTop w:val="0"/>
      <w:marBottom w:val="0"/>
      <w:divBdr>
        <w:top w:val="none" w:sz="0" w:space="0" w:color="auto"/>
        <w:left w:val="none" w:sz="0" w:space="0" w:color="auto"/>
        <w:bottom w:val="none" w:sz="0" w:space="0" w:color="auto"/>
        <w:right w:val="none" w:sz="0" w:space="0" w:color="auto"/>
      </w:divBdr>
    </w:div>
    <w:div w:id="907227447">
      <w:bodyDiv w:val="1"/>
      <w:marLeft w:val="0"/>
      <w:marRight w:val="0"/>
      <w:marTop w:val="0"/>
      <w:marBottom w:val="0"/>
      <w:divBdr>
        <w:top w:val="none" w:sz="0" w:space="0" w:color="auto"/>
        <w:left w:val="none" w:sz="0" w:space="0" w:color="auto"/>
        <w:bottom w:val="none" w:sz="0" w:space="0" w:color="auto"/>
        <w:right w:val="none" w:sz="0" w:space="0" w:color="auto"/>
      </w:divBdr>
    </w:div>
    <w:div w:id="913315536">
      <w:bodyDiv w:val="1"/>
      <w:marLeft w:val="0"/>
      <w:marRight w:val="0"/>
      <w:marTop w:val="0"/>
      <w:marBottom w:val="0"/>
      <w:divBdr>
        <w:top w:val="none" w:sz="0" w:space="0" w:color="auto"/>
        <w:left w:val="none" w:sz="0" w:space="0" w:color="auto"/>
        <w:bottom w:val="none" w:sz="0" w:space="0" w:color="auto"/>
        <w:right w:val="none" w:sz="0" w:space="0" w:color="auto"/>
      </w:divBdr>
    </w:div>
    <w:div w:id="928738641">
      <w:bodyDiv w:val="1"/>
      <w:marLeft w:val="0"/>
      <w:marRight w:val="0"/>
      <w:marTop w:val="0"/>
      <w:marBottom w:val="0"/>
      <w:divBdr>
        <w:top w:val="none" w:sz="0" w:space="0" w:color="auto"/>
        <w:left w:val="none" w:sz="0" w:space="0" w:color="auto"/>
        <w:bottom w:val="none" w:sz="0" w:space="0" w:color="auto"/>
        <w:right w:val="none" w:sz="0" w:space="0" w:color="auto"/>
      </w:divBdr>
    </w:div>
    <w:div w:id="971517516">
      <w:bodyDiv w:val="1"/>
      <w:marLeft w:val="0"/>
      <w:marRight w:val="0"/>
      <w:marTop w:val="0"/>
      <w:marBottom w:val="0"/>
      <w:divBdr>
        <w:top w:val="none" w:sz="0" w:space="0" w:color="auto"/>
        <w:left w:val="none" w:sz="0" w:space="0" w:color="auto"/>
        <w:bottom w:val="none" w:sz="0" w:space="0" w:color="auto"/>
        <w:right w:val="none" w:sz="0" w:space="0" w:color="auto"/>
      </w:divBdr>
    </w:div>
    <w:div w:id="1037775859">
      <w:bodyDiv w:val="1"/>
      <w:marLeft w:val="0"/>
      <w:marRight w:val="0"/>
      <w:marTop w:val="0"/>
      <w:marBottom w:val="0"/>
      <w:divBdr>
        <w:top w:val="none" w:sz="0" w:space="0" w:color="auto"/>
        <w:left w:val="none" w:sz="0" w:space="0" w:color="auto"/>
        <w:bottom w:val="none" w:sz="0" w:space="0" w:color="auto"/>
        <w:right w:val="none" w:sz="0" w:space="0" w:color="auto"/>
      </w:divBdr>
    </w:div>
    <w:div w:id="1066880938">
      <w:bodyDiv w:val="1"/>
      <w:marLeft w:val="0"/>
      <w:marRight w:val="0"/>
      <w:marTop w:val="0"/>
      <w:marBottom w:val="0"/>
      <w:divBdr>
        <w:top w:val="none" w:sz="0" w:space="0" w:color="auto"/>
        <w:left w:val="none" w:sz="0" w:space="0" w:color="auto"/>
        <w:bottom w:val="none" w:sz="0" w:space="0" w:color="auto"/>
        <w:right w:val="none" w:sz="0" w:space="0" w:color="auto"/>
      </w:divBdr>
    </w:div>
    <w:div w:id="1103305027">
      <w:bodyDiv w:val="1"/>
      <w:marLeft w:val="0"/>
      <w:marRight w:val="0"/>
      <w:marTop w:val="0"/>
      <w:marBottom w:val="0"/>
      <w:divBdr>
        <w:top w:val="none" w:sz="0" w:space="0" w:color="auto"/>
        <w:left w:val="none" w:sz="0" w:space="0" w:color="auto"/>
        <w:bottom w:val="none" w:sz="0" w:space="0" w:color="auto"/>
        <w:right w:val="none" w:sz="0" w:space="0" w:color="auto"/>
      </w:divBdr>
    </w:div>
    <w:div w:id="1148402667">
      <w:bodyDiv w:val="1"/>
      <w:marLeft w:val="0"/>
      <w:marRight w:val="0"/>
      <w:marTop w:val="0"/>
      <w:marBottom w:val="0"/>
      <w:divBdr>
        <w:top w:val="none" w:sz="0" w:space="0" w:color="auto"/>
        <w:left w:val="none" w:sz="0" w:space="0" w:color="auto"/>
        <w:bottom w:val="none" w:sz="0" w:space="0" w:color="auto"/>
        <w:right w:val="none" w:sz="0" w:space="0" w:color="auto"/>
      </w:divBdr>
    </w:div>
    <w:div w:id="1176699338">
      <w:bodyDiv w:val="1"/>
      <w:marLeft w:val="0"/>
      <w:marRight w:val="0"/>
      <w:marTop w:val="0"/>
      <w:marBottom w:val="0"/>
      <w:divBdr>
        <w:top w:val="none" w:sz="0" w:space="0" w:color="auto"/>
        <w:left w:val="none" w:sz="0" w:space="0" w:color="auto"/>
        <w:bottom w:val="none" w:sz="0" w:space="0" w:color="auto"/>
        <w:right w:val="none" w:sz="0" w:space="0" w:color="auto"/>
      </w:divBdr>
    </w:div>
    <w:div w:id="1191064137">
      <w:bodyDiv w:val="1"/>
      <w:marLeft w:val="0"/>
      <w:marRight w:val="0"/>
      <w:marTop w:val="0"/>
      <w:marBottom w:val="0"/>
      <w:divBdr>
        <w:top w:val="none" w:sz="0" w:space="0" w:color="auto"/>
        <w:left w:val="none" w:sz="0" w:space="0" w:color="auto"/>
        <w:bottom w:val="none" w:sz="0" w:space="0" w:color="auto"/>
        <w:right w:val="none" w:sz="0" w:space="0" w:color="auto"/>
      </w:divBdr>
    </w:div>
    <w:div w:id="1220093727">
      <w:bodyDiv w:val="1"/>
      <w:marLeft w:val="0"/>
      <w:marRight w:val="0"/>
      <w:marTop w:val="0"/>
      <w:marBottom w:val="0"/>
      <w:divBdr>
        <w:top w:val="none" w:sz="0" w:space="0" w:color="auto"/>
        <w:left w:val="none" w:sz="0" w:space="0" w:color="auto"/>
        <w:bottom w:val="none" w:sz="0" w:space="0" w:color="auto"/>
        <w:right w:val="none" w:sz="0" w:space="0" w:color="auto"/>
      </w:divBdr>
    </w:div>
    <w:div w:id="1240943268">
      <w:bodyDiv w:val="1"/>
      <w:marLeft w:val="0"/>
      <w:marRight w:val="0"/>
      <w:marTop w:val="0"/>
      <w:marBottom w:val="0"/>
      <w:divBdr>
        <w:top w:val="none" w:sz="0" w:space="0" w:color="auto"/>
        <w:left w:val="none" w:sz="0" w:space="0" w:color="auto"/>
        <w:bottom w:val="none" w:sz="0" w:space="0" w:color="auto"/>
        <w:right w:val="none" w:sz="0" w:space="0" w:color="auto"/>
      </w:divBdr>
    </w:div>
    <w:div w:id="1254555788">
      <w:bodyDiv w:val="1"/>
      <w:marLeft w:val="0"/>
      <w:marRight w:val="0"/>
      <w:marTop w:val="0"/>
      <w:marBottom w:val="0"/>
      <w:divBdr>
        <w:top w:val="none" w:sz="0" w:space="0" w:color="auto"/>
        <w:left w:val="none" w:sz="0" w:space="0" w:color="auto"/>
        <w:bottom w:val="none" w:sz="0" w:space="0" w:color="auto"/>
        <w:right w:val="none" w:sz="0" w:space="0" w:color="auto"/>
      </w:divBdr>
    </w:div>
    <w:div w:id="1265961582">
      <w:bodyDiv w:val="1"/>
      <w:marLeft w:val="0"/>
      <w:marRight w:val="0"/>
      <w:marTop w:val="0"/>
      <w:marBottom w:val="0"/>
      <w:divBdr>
        <w:top w:val="none" w:sz="0" w:space="0" w:color="auto"/>
        <w:left w:val="none" w:sz="0" w:space="0" w:color="auto"/>
        <w:bottom w:val="none" w:sz="0" w:space="0" w:color="auto"/>
        <w:right w:val="none" w:sz="0" w:space="0" w:color="auto"/>
      </w:divBdr>
    </w:div>
    <w:div w:id="1273052518">
      <w:bodyDiv w:val="1"/>
      <w:marLeft w:val="0"/>
      <w:marRight w:val="0"/>
      <w:marTop w:val="0"/>
      <w:marBottom w:val="0"/>
      <w:divBdr>
        <w:top w:val="none" w:sz="0" w:space="0" w:color="auto"/>
        <w:left w:val="none" w:sz="0" w:space="0" w:color="auto"/>
        <w:bottom w:val="none" w:sz="0" w:space="0" w:color="auto"/>
        <w:right w:val="none" w:sz="0" w:space="0" w:color="auto"/>
      </w:divBdr>
    </w:div>
    <w:div w:id="1296565813">
      <w:bodyDiv w:val="1"/>
      <w:marLeft w:val="0"/>
      <w:marRight w:val="0"/>
      <w:marTop w:val="0"/>
      <w:marBottom w:val="0"/>
      <w:divBdr>
        <w:top w:val="none" w:sz="0" w:space="0" w:color="auto"/>
        <w:left w:val="none" w:sz="0" w:space="0" w:color="auto"/>
        <w:bottom w:val="none" w:sz="0" w:space="0" w:color="auto"/>
        <w:right w:val="none" w:sz="0" w:space="0" w:color="auto"/>
      </w:divBdr>
    </w:div>
    <w:div w:id="1318416186">
      <w:bodyDiv w:val="1"/>
      <w:marLeft w:val="0"/>
      <w:marRight w:val="0"/>
      <w:marTop w:val="0"/>
      <w:marBottom w:val="0"/>
      <w:divBdr>
        <w:top w:val="none" w:sz="0" w:space="0" w:color="auto"/>
        <w:left w:val="none" w:sz="0" w:space="0" w:color="auto"/>
        <w:bottom w:val="none" w:sz="0" w:space="0" w:color="auto"/>
        <w:right w:val="none" w:sz="0" w:space="0" w:color="auto"/>
      </w:divBdr>
    </w:div>
    <w:div w:id="1355571424">
      <w:bodyDiv w:val="1"/>
      <w:marLeft w:val="0"/>
      <w:marRight w:val="0"/>
      <w:marTop w:val="0"/>
      <w:marBottom w:val="0"/>
      <w:divBdr>
        <w:top w:val="none" w:sz="0" w:space="0" w:color="auto"/>
        <w:left w:val="none" w:sz="0" w:space="0" w:color="auto"/>
        <w:bottom w:val="none" w:sz="0" w:space="0" w:color="auto"/>
        <w:right w:val="none" w:sz="0" w:space="0" w:color="auto"/>
      </w:divBdr>
    </w:div>
    <w:div w:id="1417291357">
      <w:bodyDiv w:val="1"/>
      <w:marLeft w:val="0"/>
      <w:marRight w:val="0"/>
      <w:marTop w:val="0"/>
      <w:marBottom w:val="0"/>
      <w:divBdr>
        <w:top w:val="none" w:sz="0" w:space="0" w:color="auto"/>
        <w:left w:val="none" w:sz="0" w:space="0" w:color="auto"/>
        <w:bottom w:val="none" w:sz="0" w:space="0" w:color="auto"/>
        <w:right w:val="none" w:sz="0" w:space="0" w:color="auto"/>
      </w:divBdr>
    </w:div>
    <w:div w:id="1424833842">
      <w:bodyDiv w:val="1"/>
      <w:marLeft w:val="0"/>
      <w:marRight w:val="0"/>
      <w:marTop w:val="0"/>
      <w:marBottom w:val="0"/>
      <w:divBdr>
        <w:top w:val="none" w:sz="0" w:space="0" w:color="auto"/>
        <w:left w:val="none" w:sz="0" w:space="0" w:color="auto"/>
        <w:bottom w:val="none" w:sz="0" w:space="0" w:color="auto"/>
        <w:right w:val="none" w:sz="0" w:space="0" w:color="auto"/>
      </w:divBdr>
      <w:divsChild>
        <w:div w:id="206915861">
          <w:marLeft w:val="0"/>
          <w:marRight w:val="0"/>
          <w:marTop w:val="0"/>
          <w:marBottom w:val="0"/>
          <w:divBdr>
            <w:top w:val="none" w:sz="0" w:space="0" w:color="auto"/>
            <w:left w:val="none" w:sz="0" w:space="0" w:color="auto"/>
            <w:bottom w:val="none" w:sz="0" w:space="0" w:color="auto"/>
            <w:right w:val="none" w:sz="0" w:space="0" w:color="auto"/>
          </w:divBdr>
        </w:div>
        <w:div w:id="1084884887">
          <w:marLeft w:val="0"/>
          <w:marRight w:val="0"/>
          <w:marTop w:val="0"/>
          <w:marBottom w:val="0"/>
          <w:divBdr>
            <w:top w:val="none" w:sz="0" w:space="0" w:color="auto"/>
            <w:left w:val="none" w:sz="0" w:space="0" w:color="auto"/>
            <w:bottom w:val="none" w:sz="0" w:space="0" w:color="auto"/>
            <w:right w:val="none" w:sz="0" w:space="0" w:color="auto"/>
          </w:divBdr>
        </w:div>
        <w:div w:id="1113094634">
          <w:marLeft w:val="0"/>
          <w:marRight w:val="0"/>
          <w:marTop w:val="0"/>
          <w:marBottom w:val="0"/>
          <w:divBdr>
            <w:top w:val="none" w:sz="0" w:space="0" w:color="auto"/>
            <w:left w:val="none" w:sz="0" w:space="0" w:color="auto"/>
            <w:bottom w:val="none" w:sz="0" w:space="0" w:color="auto"/>
            <w:right w:val="none" w:sz="0" w:space="0" w:color="auto"/>
          </w:divBdr>
        </w:div>
        <w:div w:id="760950373">
          <w:marLeft w:val="0"/>
          <w:marRight w:val="0"/>
          <w:marTop w:val="0"/>
          <w:marBottom w:val="0"/>
          <w:divBdr>
            <w:top w:val="none" w:sz="0" w:space="0" w:color="auto"/>
            <w:left w:val="none" w:sz="0" w:space="0" w:color="auto"/>
            <w:bottom w:val="none" w:sz="0" w:space="0" w:color="auto"/>
            <w:right w:val="none" w:sz="0" w:space="0" w:color="auto"/>
          </w:divBdr>
        </w:div>
      </w:divsChild>
    </w:div>
    <w:div w:id="1449859159">
      <w:bodyDiv w:val="1"/>
      <w:marLeft w:val="0"/>
      <w:marRight w:val="0"/>
      <w:marTop w:val="0"/>
      <w:marBottom w:val="0"/>
      <w:divBdr>
        <w:top w:val="none" w:sz="0" w:space="0" w:color="auto"/>
        <w:left w:val="none" w:sz="0" w:space="0" w:color="auto"/>
        <w:bottom w:val="none" w:sz="0" w:space="0" w:color="auto"/>
        <w:right w:val="none" w:sz="0" w:space="0" w:color="auto"/>
      </w:divBdr>
    </w:div>
    <w:div w:id="1499156470">
      <w:bodyDiv w:val="1"/>
      <w:marLeft w:val="0"/>
      <w:marRight w:val="0"/>
      <w:marTop w:val="0"/>
      <w:marBottom w:val="0"/>
      <w:divBdr>
        <w:top w:val="none" w:sz="0" w:space="0" w:color="auto"/>
        <w:left w:val="none" w:sz="0" w:space="0" w:color="auto"/>
        <w:bottom w:val="none" w:sz="0" w:space="0" w:color="auto"/>
        <w:right w:val="none" w:sz="0" w:space="0" w:color="auto"/>
      </w:divBdr>
    </w:div>
    <w:div w:id="1541624708">
      <w:bodyDiv w:val="1"/>
      <w:marLeft w:val="0"/>
      <w:marRight w:val="0"/>
      <w:marTop w:val="0"/>
      <w:marBottom w:val="0"/>
      <w:divBdr>
        <w:top w:val="none" w:sz="0" w:space="0" w:color="auto"/>
        <w:left w:val="none" w:sz="0" w:space="0" w:color="auto"/>
        <w:bottom w:val="none" w:sz="0" w:space="0" w:color="auto"/>
        <w:right w:val="none" w:sz="0" w:space="0" w:color="auto"/>
      </w:divBdr>
    </w:div>
    <w:div w:id="1559197911">
      <w:bodyDiv w:val="1"/>
      <w:marLeft w:val="0"/>
      <w:marRight w:val="0"/>
      <w:marTop w:val="0"/>
      <w:marBottom w:val="0"/>
      <w:divBdr>
        <w:top w:val="none" w:sz="0" w:space="0" w:color="auto"/>
        <w:left w:val="none" w:sz="0" w:space="0" w:color="auto"/>
        <w:bottom w:val="none" w:sz="0" w:space="0" w:color="auto"/>
        <w:right w:val="none" w:sz="0" w:space="0" w:color="auto"/>
      </w:divBdr>
    </w:div>
    <w:div w:id="1574046581">
      <w:bodyDiv w:val="1"/>
      <w:marLeft w:val="0"/>
      <w:marRight w:val="0"/>
      <w:marTop w:val="0"/>
      <w:marBottom w:val="0"/>
      <w:divBdr>
        <w:top w:val="none" w:sz="0" w:space="0" w:color="auto"/>
        <w:left w:val="none" w:sz="0" w:space="0" w:color="auto"/>
        <w:bottom w:val="none" w:sz="0" w:space="0" w:color="auto"/>
        <w:right w:val="none" w:sz="0" w:space="0" w:color="auto"/>
      </w:divBdr>
    </w:div>
    <w:div w:id="1605919936">
      <w:bodyDiv w:val="1"/>
      <w:marLeft w:val="0"/>
      <w:marRight w:val="0"/>
      <w:marTop w:val="0"/>
      <w:marBottom w:val="0"/>
      <w:divBdr>
        <w:top w:val="none" w:sz="0" w:space="0" w:color="auto"/>
        <w:left w:val="none" w:sz="0" w:space="0" w:color="auto"/>
        <w:bottom w:val="none" w:sz="0" w:space="0" w:color="auto"/>
        <w:right w:val="none" w:sz="0" w:space="0" w:color="auto"/>
      </w:divBdr>
    </w:div>
    <w:div w:id="1616712590">
      <w:bodyDiv w:val="1"/>
      <w:marLeft w:val="0"/>
      <w:marRight w:val="0"/>
      <w:marTop w:val="0"/>
      <w:marBottom w:val="0"/>
      <w:divBdr>
        <w:top w:val="none" w:sz="0" w:space="0" w:color="auto"/>
        <w:left w:val="none" w:sz="0" w:space="0" w:color="auto"/>
        <w:bottom w:val="none" w:sz="0" w:space="0" w:color="auto"/>
        <w:right w:val="none" w:sz="0" w:space="0" w:color="auto"/>
      </w:divBdr>
    </w:div>
    <w:div w:id="1638797510">
      <w:bodyDiv w:val="1"/>
      <w:marLeft w:val="0"/>
      <w:marRight w:val="0"/>
      <w:marTop w:val="0"/>
      <w:marBottom w:val="0"/>
      <w:divBdr>
        <w:top w:val="none" w:sz="0" w:space="0" w:color="auto"/>
        <w:left w:val="none" w:sz="0" w:space="0" w:color="auto"/>
        <w:bottom w:val="none" w:sz="0" w:space="0" w:color="auto"/>
        <w:right w:val="none" w:sz="0" w:space="0" w:color="auto"/>
      </w:divBdr>
    </w:div>
    <w:div w:id="1661499560">
      <w:bodyDiv w:val="1"/>
      <w:marLeft w:val="0"/>
      <w:marRight w:val="0"/>
      <w:marTop w:val="0"/>
      <w:marBottom w:val="0"/>
      <w:divBdr>
        <w:top w:val="none" w:sz="0" w:space="0" w:color="auto"/>
        <w:left w:val="none" w:sz="0" w:space="0" w:color="auto"/>
        <w:bottom w:val="none" w:sz="0" w:space="0" w:color="auto"/>
        <w:right w:val="none" w:sz="0" w:space="0" w:color="auto"/>
      </w:divBdr>
    </w:div>
    <w:div w:id="1672752450">
      <w:bodyDiv w:val="1"/>
      <w:marLeft w:val="0"/>
      <w:marRight w:val="0"/>
      <w:marTop w:val="0"/>
      <w:marBottom w:val="0"/>
      <w:divBdr>
        <w:top w:val="none" w:sz="0" w:space="0" w:color="auto"/>
        <w:left w:val="none" w:sz="0" w:space="0" w:color="auto"/>
        <w:bottom w:val="none" w:sz="0" w:space="0" w:color="auto"/>
        <w:right w:val="none" w:sz="0" w:space="0" w:color="auto"/>
      </w:divBdr>
    </w:div>
    <w:div w:id="1673141623">
      <w:bodyDiv w:val="1"/>
      <w:marLeft w:val="0"/>
      <w:marRight w:val="0"/>
      <w:marTop w:val="0"/>
      <w:marBottom w:val="0"/>
      <w:divBdr>
        <w:top w:val="none" w:sz="0" w:space="0" w:color="auto"/>
        <w:left w:val="none" w:sz="0" w:space="0" w:color="auto"/>
        <w:bottom w:val="none" w:sz="0" w:space="0" w:color="auto"/>
        <w:right w:val="none" w:sz="0" w:space="0" w:color="auto"/>
      </w:divBdr>
    </w:div>
    <w:div w:id="1674257436">
      <w:bodyDiv w:val="1"/>
      <w:marLeft w:val="0"/>
      <w:marRight w:val="0"/>
      <w:marTop w:val="0"/>
      <w:marBottom w:val="0"/>
      <w:divBdr>
        <w:top w:val="none" w:sz="0" w:space="0" w:color="auto"/>
        <w:left w:val="none" w:sz="0" w:space="0" w:color="auto"/>
        <w:bottom w:val="none" w:sz="0" w:space="0" w:color="auto"/>
        <w:right w:val="none" w:sz="0" w:space="0" w:color="auto"/>
      </w:divBdr>
    </w:div>
    <w:div w:id="1687903937">
      <w:bodyDiv w:val="1"/>
      <w:marLeft w:val="0"/>
      <w:marRight w:val="0"/>
      <w:marTop w:val="0"/>
      <w:marBottom w:val="0"/>
      <w:divBdr>
        <w:top w:val="none" w:sz="0" w:space="0" w:color="auto"/>
        <w:left w:val="none" w:sz="0" w:space="0" w:color="auto"/>
        <w:bottom w:val="none" w:sz="0" w:space="0" w:color="auto"/>
        <w:right w:val="none" w:sz="0" w:space="0" w:color="auto"/>
      </w:divBdr>
    </w:div>
    <w:div w:id="1702122497">
      <w:bodyDiv w:val="1"/>
      <w:marLeft w:val="0"/>
      <w:marRight w:val="0"/>
      <w:marTop w:val="0"/>
      <w:marBottom w:val="0"/>
      <w:divBdr>
        <w:top w:val="none" w:sz="0" w:space="0" w:color="auto"/>
        <w:left w:val="none" w:sz="0" w:space="0" w:color="auto"/>
        <w:bottom w:val="none" w:sz="0" w:space="0" w:color="auto"/>
        <w:right w:val="none" w:sz="0" w:space="0" w:color="auto"/>
      </w:divBdr>
    </w:div>
    <w:div w:id="1705903155">
      <w:bodyDiv w:val="1"/>
      <w:marLeft w:val="0"/>
      <w:marRight w:val="0"/>
      <w:marTop w:val="0"/>
      <w:marBottom w:val="0"/>
      <w:divBdr>
        <w:top w:val="none" w:sz="0" w:space="0" w:color="auto"/>
        <w:left w:val="none" w:sz="0" w:space="0" w:color="auto"/>
        <w:bottom w:val="none" w:sz="0" w:space="0" w:color="auto"/>
        <w:right w:val="none" w:sz="0" w:space="0" w:color="auto"/>
      </w:divBdr>
    </w:div>
    <w:div w:id="1753963831">
      <w:bodyDiv w:val="1"/>
      <w:marLeft w:val="0"/>
      <w:marRight w:val="0"/>
      <w:marTop w:val="0"/>
      <w:marBottom w:val="0"/>
      <w:divBdr>
        <w:top w:val="none" w:sz="0" w:space="0" w:color="auto"/>
        <w:left w:val="none" w:sz="0" w:space="0" w:color="auto"/>
        <w:bottom w:val="none" w:sz="0" w:space="0" w:color="auto"/>
        <w:right w:val="none" w:sz="0" w:space="0" w:color="auto"/>
      </w:divBdr>
    </w:div>
    <w:div w:id="1790201274">
      <w:bodyDiv w:val="1"/>
      <w:marLeft w:val="0"/>
      <w:marRight w:val="0"/>
      <w:marTop w:val="0"/>
      <w:marBottom w:val="0"/>
      <w:divBdr>
        <w:top w:val="none" w:sz="0" w:space="0" w:color="auto"/>
        <w:left w:val="none" w:sz="0" w:space="0" w:color="auto"/>
        <w:bottom w:val="none" w:sz="0" w:space="0" w:color="auto"/>
        <w:right w:val="none" w:sz="0" w:space="0" w:color="auto"/>
      </w:divBdr>
      <w:divsChild>
        <w:div w:id="329911193">
          <w:marLeft w:val="547"/>
          <w:marRight w:val="0"/>
          <w:marTop w:val="115"/>
          <w:marBottom w:val="0"/>
          <w:divBdr>
            <w:top w:val="none" w:sz="0" w:space="0" w:color="auto"/>
            <w:left w:val="none" w:sz="0" w:space="0" w:color="auto"/>
            <w:bottom w:val="none" w:sz="0" w:space="0" w:color="auto"/>
            <w:right w:val="none" w:sz="0" w:space="0" w:color="auto"/>
          </w:divBdr>
        </w:div>
      </w:divsChild>
    </w:div>
    <w:div w:id="1812361960">
      <w:bodyDiv w:val="1"/>
      <w:marLeft w:val="0"/>
      <w:marRight w:val="0"/>
      <w:marTop w:val="0"/>
      <w:marBottom w:val="0"/>
      <w:divBdr>
        <w:top w:val="none" w:sz="0" w:space="0" w:color="auto"/>
        <w:left w:val="none" w:sz="0" w:space="0" w:color="auto"/>
        <w:bottom w:val="none" w:sz="0" w:space="0" w:color="auto"/>
        <w:right w:val="none" w:sz="0" w:space="0" w:color="auto"/>
      </w:divBdr>
    </w:div>
    <w:div w:id="1837841114">
      <w:bodyDiv w:val="1"/>
      <w:marLeft w:val="0"/>
      <w:marRight w:val="0"/>
      <w:marTop w:val="0"/>
      <w:marBottom w:val="0"/>
      <w:divBdr>
        <w:top w:val="none" w:sz="0" w:space="0" w:color="auto"/>
        <w:left w:val="none" w:sz="0" w:space="0" w:color="auto"/>
        <w:bottom w:val="none" w:sz="0" w:space="0" w:color="auto"/>
        <w:right w:val="none" w:sz="0" w:space="0" w:color="auto"/>
      </w:divBdr>
    </w:div>
    <w:div w:id="1841307722">
      <w:bodyDiv w:val="1"/>
      <w:marLeft w:val="0"/>
      <w:marRight w:val="0"/>
      <w:marTop w:val="0"/>
      <w:marBottom w:val="0"/>
      <w:divBdr>
        <w:top w:val="none" w:sz="0" w:space="0" w:color="auto"/>
        <w:left w:val="none" w:sz="0" w:space="0" w:color="auto"/>
        <w:bottom w:val="none" w:sz="0" w:space="0" w:color="auto"/>
        <w:right w:val="none" w:sz="0" w:space="0" w:color="auto"/>
      </w:divBdr>
    </w:div>
    <w:div w:id="1906722802">
      <w:bodyDiv w:val="1"/>
      <w:marLeft w:val="0"/>
      <w:marRight w:val="0"/>
      <w:marTop w:val="0"/>
      <w:marBottom w:val="0"/>
      <w:divBdr>
        <w:top w:val="none" w:sz="0" w:space="0" w:color="auto"/>
        <w:left w:val="none" w:sz="0" w:space="0" w:color="auto"/>
        <w:bottom w:val="none" w:sz="0" w:space="0" w:color="auto"/>
        <w:right w:val="none" w:sz="0" w:space="0" w:color="auto"/>
      </w:divBdr>
    </w:div>
    <w:div w:id="1908413576">
      <w:bodyDiv w:val="1"/>
      <w:marLeft w:val="0"/>
      <w:marRight w:val="0"/>
      <w:marTop w:val="0"/>
      <w:marBottom w:val="0"/>
      <w:divBdr>
        <w:top w:val="none" w:sz="0" w:space="0" w:color="auto"/>
        <w:left w:val="none" w:sz="0" w:space="0" w:color="auto"/>
        <w:bottom w:val="none" w:sz="0" w:space="0" w:color="auto"/>
        <w:right w:val="none" w:sz="0" w:space="0" w:color="auto"/>
      </w:divBdr>
    </w:div>
    <w:div w:id="1927373519">
      <w:bodyDiv w:val="1"/>
      <w:marLeft w:val="0"/>
      <w:marRight w:val="0"/>
      <w:marTop w:val="0"/>
      <w:marBottom w:val="0"/>
      <w:divBdr>
        <w:top w:val="none" w:sz="0" w:space="0" w:color="auto"/>
        <w:left w:val="none" w:sz="0" w:space="0" w:color="auto"/>
        <w:bottom w:val="none" w:sz="0" w:space="0" w:color="auto"/>
        <w:right w:val="none" w:sz="0" w:space="0" w:color="auto"/>
      </w:divBdr>
    </w:div>
    <w:div w:id="1983002846">
      <w:bodyDiv w:val="1"/>
      <w:marLeft w:val="0"/>
      <w:marRight w:val="0"/>
      <w:marTop w:val="0"/>
      <w:marBottom w:val="0"/>
      <w:divBdr>
        <w:top w:val="none" w:sz="0" w:space="0" w:color="auto"/>
        <w:left w:val="none" w:sz="0" w:space="0" w:color="auto"/>
        <w:bottom w:val="none" w:sz="0" w:space="0" w:color="auto"/>
        <w:right w:val="none" w:sz="0" w:space="0" w:color="auto"/>
      </w:divBdr>
    </w:div>
    <w:div w:id="2011832745">
      <w:bodyDiv w:val="1"/>
      <w:marLeft w:val="0"/>
      <w:marRight w:val="0"/>
      <w:marTop w:val="0"/>
      <w:marBottom w:val="0"/>
      <w:divBdr>
        <w:top w:val="none" w:sz="0" w:space="0" w:color="auto"/>
        <w:left w:val="none" w:sz="0" w:space="0" w:color="auto"/>
        <w:bottom w:val="none" w:sz="0" w:space="0" w:color="auto"/>
        <w:right w:val="none" w:sz="0" w:space="0" w:color="auto"/>
      </w:divBdr>
    </w:div>
    <w:div w:id="2042239500">
      <w:bodyDiv w:val="1"/>
      <w:marLeft w:val="0"/>
      <w:marRight w:val="0"/>
      <w:marTop w:val="0"/>
      <w:marBottom w:val="0"/>
      <w:divBdr>
        <w:top w:val="none" w:sz="0" w:space="0" w:color="auto"/>
        <w:left w:val="none" w:sz="0" w:space="0" w:color="auto"/>
        <w:bottom w:val="none" w:sz="0" w:space="0" w:color="auto"/>
        <w:right w:val="none" w:sz="0" w:space="0" w:color="auto"/>
      </w:divBdr>
    </w:div>
    <w:div w:id="2044089540">
      <w:bodyDiv w:val="1"/>
      <w:marLeft w:val="0"/>
      <w:marRight w:val="0"/>
      <w:marTop w:val="0"/>
      <w:marBottom w:val="0"/>
      <w:divBdr>
        <w:top w:val="none" w:sz="0" w:space="0" w:color="auto"/>
        <w:left w:val="none" w:sz="0" w:space="0" w:color="auto"/>
        <w:bottom w:val="none" w:sz="0" w:space="0" w:color="auto"/>
        <w:right w:val="none" w:sz="0" w:space="0" w:color="auto"/>
      </w:divBdr>
    </w:div>
    <w:div w:id="2065907038">
      <w:bodyDiv w:val="1"/>
      <w:marLeft w:val="0"/>
      <w:marRight w:val="0"/>
      <w:marTop w:val="0"/>
      <w:marBottom w:val="0"/>
      <w:divBdr>
        <w:top w:val="none" w:sz="0" w:space="0" w:color="auto"/>
        <w:left w:val="none" w:sz="0" w:space="0" w:color="auto"/>
        <w:bottom w:val="none" w:sz="0" w:space="0" w:color="auto"/>
        <w:right w:val="none" w:sz="0" w:space="0" w:color="auto"/>
      </w:divBdr>
    </w:div>
    <w:div w:id="2081246093">
      <w:bodyDiv w:val="1"/>
      <w:marLeft w:val="0"/>
      <w:marRight w:val="0"/>
      <w:marTop w:val="0"/>
      <w:marBottom w:val="0"/>
      <w:divBdr>
        <w:top w:val="none" w:sz="0" w:space="0" w:color="auto"/>
        <w:left w:val="none" w:sz="0" w:space="0" w:color="auto"/>
        <w:bottom w:val="none" w:sz="0" w:space="0" w:color="auto"/>
        <w:right w:val="none" w:sz="0" w:space="0" w:color="auto"/>
      </w:divBdr>
    </w:div>
    <w:div w:id="2111512728">
      <w:bodyDiv w:val="1"/>
      <w:marLeft w:val="0"/>
      <w:marRight w:val="0"/>
      <w:marTop w:val="0"/>
      <w:marBottom w:val="0"/>
      <w:divBdr>
        <w:top w:val="none" w:sz="0" w:space="0" w:color="auto"/>
        <w:left w:val="none" w:sz="0" w:space="0" w:color="auto"/>
        <w:bottom w:val="none" w:sz="0" w:space="0" w:color="auto"/>
        <w:right w:val="none" w:sz="0" w:space="0" w:color="auto"/>
      </w:divBdr>
    </w:div>
    <w:div w:id="2128044400">
      <w:bodyDiv w:val="1"/>
      <w:marLeft w:val="0"/>
      <w:marRight w:val="0"/>
      <w:marTop w:val="0"/>
      <w:marBottom w:val="0"/>
      <w:divBdr>
        <w:top w:val="none" w:sz="0" w:space="0" w:color="auto"/>
        <w:left w:val="none" w:sz="0" w:space="0" w:color="auto"/>
        <w:bottom w:val="none" w:sz="0" w:space="0" w:color="auto"/>
        <w:right w:val="none" w:sz="0" w:space="0" w:color="auto"/>
      </w:divBdr>
    </w:div>
    <w:div w:id="213636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71E57-A8F6-470E-8878-FCFB67C69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1344</Words>
  <Characters>7667</Characters>
  <Application>Microsoft Office Word</Application>
  <DocSecurity>0</DocSecurity>
  <Lines>63</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Orkos Capital</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Jean-Marie Perrot</dc:creator>
  <cp:lastModifiedBy>Audrey Bernier</cp:lastModifiedBy>
  <cp:revision>6</cp:revision>
  <cp:lastPrinted>2024-11-14T16:44:00Z</cp:lastPrinted>
  <dcterms:created xsi:type="dcterms:W3CDTF">2025-07-31T08:11:00Z</dcterms:created>
  <dcterms:modified xsi:type="dcterms:W3CDTF">2025-10-28T13:24:00Z</dcterms:modified>
</cp:coreProperties>
</file>