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9D81" w14:textId="51CAB056" w:rsidR="007D2DAA" w:rsidRPr="007C6E54" w:rsidRDefault="007D2DAA">
      <w:pPr>
        <w:rPr>
          <w:rFonts w:ascii="Arial" w:hAnsi="Arial" w:cs="Arial"/>
          <w:u w:val="single"/>
        </w:rPr>
      </w:pPr>
      <w:r w:rsidRPr="007D2DAA">
        <w:rPr>
          <w:rFonts w:ascii="Arial" w:hAnsi="Arial" w:cs="Arial"/>
        </w:rPr>
        <w:t>Nome:</w:t>
      </w:r>
      <w:r w:rsidR="007C6E54">
        <w:rPr>
          <w:rFonts w:ascii="Arial" w:hAnsi="Arial" w:cs="Arial"/>
        </w:rPr>
        <w:t xml:space="preserve"> </w:t>
      </w:r>
      <w:r w:rsidRPr="007D2DAA">
        <w:rPr>
          <w:rFonts w:ascii="Arial" w:hAnsi="Arial" w:cs="Arial"/>
        </w:rPr>
        <w:t>Francisco Martins Gonçalves Gomes</w:t>
      </w:r>
    </w:p>
    <w:p w14:paraId="076BA954" w14:textId="5EF8673E" w:rsidR="007D2DAA" w:rsidRPr="007D2DAA" w:rsidRDefault="007D2DAA">
      <w:pPr>
        <w:rPr>
          <w:rFonts w:ascii="Arial" w:hAnsi="Arial" w:cs="Arial"/>
        </w:rPr>
      </w:pPr>
      <w:r w:rsidRPr="007D2DAA">
        <w:rPr>
          <w:rFonts w:ascii="Arial" w:hAnsi="Arial" w:cs="Arial"/>
        </w:rPr>
        <w:t>Turma: Juazeiro 1</w:t>
      </w:r>
    </w:p>
    <w:p w14:paraId="0B749EBC" w14:textId="17752BDE" w:rsidR="007D2DAA" w:rsidRPr="007D2DAA" w:rsidRDefault="007D2DAA">
      <w:pPr>
        <w:rPr>
          <w:rFonts w:ascii="Arial" w:hAnsi="Arial" w:cs="Arial"/>
        </w:rPr>
      </w:pPr>
      <w:r w:rsidRPr="007D2DAA">
        <w:rPr>
          <w:rFonts w:ascii="Arial" w:hAnsi="Arial" w:cs="Arial"/>
        </w:rPr>
        <w:t>Data:</w:t>
      </w:r>
      <w:r w:rsidR="007C6E54">
        <w:rPr>
          <w:rFonts w:ascii="Arial" w:hAnsi="Arial" w:cs="Arial"/>
        </w:rPr>
        <w:t xml:space="preserve"> </w:t>
      </w:r>
      <w:r w:rsidRPr="007D2DAA">
        <w:rPr>
          <w:rFonts w:ascii="Arial" w:hAnsi="Arial" w:cs="Arial"/>
        </w:rPr>
        <w:t>25/02/2026</w:t>
      </w:r>
    </w:p>
    <w:p w14:paraId="6E7C48C1" w14:textId="77777777" w:rsidR="007D2DAA" w:rsidRPr="007D2DAA" w:rsidRDefault="007D2DAA">
      <w:pPr>
        <w:rPr>
          <w:rFonts w:ascii="Arial" w:hAnsi="Arial" w:cs="Arial"/>
        </w:rPr>
      </w:pPr>
    </w:p>
    <w:p w14:paraId="0EC971DD" w14:textId="6121E7FA" w:rsidR="007D2DAA" w:rsidRDefault="007D2DAA" w:rsidP="007D2DAA">
      <w:pPr>
        <w:pStyle w:val="Ttulo1"/>
        <w:rPr>
          <w:color w:val="000000" w:themeColor="text1"/>
        </w:rPr>
      </w:pPr>
      <w:r w:rsidRPr="007D2DAA">
        <w:rPr>
          <w:rFonts w:ascii="Arial" w:hAnsi="Arial" w:cs="Arial"/>
          <w:b/>
          <w:bCs/>
          <w:color w:val="000000" w:themeColor="text1"/>
        </w:rPr>
        <w:t>Modelagem</w:t>
      </w:r>
      <w:r>
        <w:rPr>
          <w:noProof/>
          <w:color w:val="000000" w:themeColor="text1"/>
        </w:rPr>
        <w:drawing>
          <wp:inline distT="0" distB="0" distL="0" distR="0" wp14:anchorId="513ECAD0" wp14:editId="18837C1E">
            <wp:extent cx="4572000" cy="3535680"/>
            <wp:effectExtent l="0" t="0" r="0" b="7620"/>
            <wp:docPr id="69955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4B89" w14:textId="77777777" w:rsidR="007D2DAA" w:rsidRDefault="007D2DAA" w:rsidP="007D2DAA"/>
    <w:p w14:paraId="3EC31B49" w14:textId="6F678C49" w:rsidR="007D2DAA" w:rsidRPr="007D2DAA" w:rsidRDefault="007D2DAA" w:rsidP="007D2DAA"/>
    <w:p w14:paraId="100C5E3C" w14:textId="5CD47A52" w:rsidR="007D2DAA" w:rsidRDefault="007D2DAA" w:rsidP="007D2DAA">
      <w:pPr>
        <w:pStyle w:val="Ttulo1"/>
        <w:rPr>
          <w:rFonts w:ascii="Arial" w:hAnsi="Arial" w:cs="Arial"/>
          <w:b/>
          <w:bCs/>
          <w:color w:val="000000" w:themeColor="text1"/>
        </w:rPr>
      </w:pPr>
      <w:r w:rsidRPr="007D2DAA">
        <w:rPr>
          <w:rFonts w:ascii="Arial" w:hAnsi="Arial" w:cs="Arial"/>
          <w:b/>
          <w:bCs/>
          <w:color w:val="000000" w:themeColor="text1"/>
        </w:rPr>
        <w:lastRenderedPageBreak/>
        <w:t>Modelagem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>
        <w:rPr>
          <w:rFonts w:ascii="Arial" w:hAnsi="Arial" w:cs="Arial"/>
          <w:b/>
          <w:bCs/>
          <w:noProof/>
          <w:color w:val="000000" w:themeColor="text1"/>
        </w:rPr>
        <w:drawing>
          <wp:inline distT="0" distB="0" distL="0" distR="0" wp14:anchorId="0D934210" wp14:editId="12A8E5D8">
            <wp:extent cx="5394960" cy="3444240"/>
            <wp:effectExtent l="0" t="0" r="0" b="3810"/>
            <wp:docPr id="20512623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795D" w14:textId="77777777" w:rsidR="007D2DAA" w:rsidRDefault="007D2DAA" w:rsidP="007D2DAA"/>
    <w:p w14:paraId="53724616" w14:textId="77777777" w:rsidR="007D2DAA" w:rsidRDefault="007D2DAA" w:rsidP="007D2DAA"/>
    <w:p w14:paraId="7333F56F" w14:textId="77777777" w:rsidR="007D2DAA" w:rsidRDefault="007D2DAA" w:rsidP="007D2DAA"/>
    <w:p w14:paraId="74BFEDD2" w14:textId="30FDC7F9" w:rsidR="007D2DAA" w:rsidRDefault="007D2DAA" w:rsidP="007D2DAA">
      <w:pPr>
        <w:pStyle w:val="Ttulo1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Anotações</w:t>
      </w:r>
    </w:p>
    <w:p w14:paraId="39E4FFDA" w14:textId="6FF4CDDA" w:rsidR="007D2DAA" w:rsidRPr="007D2DAA" w:rsidRDefault="007D2DAA" w:rsidP="007D2DAA">
      <w:r w:rsidRPr="007D2DAA">
        <w:t xml:space="preserve">Item de carrinho tem produto, quantidade de produtos e métodos como aumentar, diminuir e subtotal, onde retorno o valor de todos os produtos presentes. Temos também Produto, onde ele não tem </w:t>
      </w:r>
      <w:proofErr w:type="spellStart"/>
      <w:r w:rsidRPr="007D2DAA">
        <w:t>setters</w:t>
      </w:r>
      <w:proofErr w:type="spellEnd"/>
      <w:r w:rsidRPr="007D2DAA">
        <w:t xml:space="preserve"> e, para mudar o produto, cria-se uma nova instância — então ele só tem </w:t>
      </w:r>
      <w:proofErr w:type="spellStart"/>
      <w:r w:rsidRPr="007D2DAA">
        <w:t>getters</w:t>
      </w:r>
      <w:proofErr w:type="spellEnd"/>
      <w:r w:rsidRPr="007D2DAA">
        <w:t xml:space="preserve">. E temos Carrinho, onde contém apenas itens e os métodos adicionar, remover, total e listar. Em itens vai ficar </w:t>
      </w:r>
      <w:proofErr w:type="spellStart"/>
      <w:r w:rsidRPr="007D2DAA">
        <w:t>ItemCarrinho</w:t>
      </w:r>
      <w:proofErr w:type="spellEnd"/>
      <w:r w:rsidRPr="007D2DAA">
        <w:t>.</w:t>
      </w:r>
    </w:p>
    <w:sectPr w:rsidR="007D2DAA" w:rsidRPr="007D2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DAA"/>
    <w:rsid w:val="003D4716"/>
    <w:rsid w:val="007C6E54"/>
    <w:rsid w:val="007D2DAA"/>
    <w:rsid w:val="0089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851B"/>
  <w15:chartTrackingRefBased/>
  <w15:docId w15:val="{5B7F4C01-1CAF-458A-B37F-EF754422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2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2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D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D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D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D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438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franchesco marte gomi</dc:creator>
  <cp:keywords/>
  <dc:description/>
  <cp:lastModifiedBy>franchesco marte gomi</cp:lastModifiedBy>
  <cp:revision>3</cp:revision>
  <dcterms:created xsi:type="dcterms:W3CDTF">2026-02-26T02:58:00Z</dcterms:created>
  <dcterms:modified xsi:type="dcterms:W3CDTF">2026-02-26T03:07:00Z</dcterms:modified>
</cp:coreProperties>
</file>