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left"/>
      </w:pPr>
      <w:r>
        <w:rPr>
          <w:rFonts w:ascii="Arial" w:cs="Arial" w:eastAsia="Arial" w:hAnsi="Arial"/>
          <w:b/>
          <w:bCs/>
          <w:color w:val="0A0A0A"/>
          <w:sz w:val="64"/>
          <w:szCs w:val="64"/>
        </w:rPr>
        <w:t xml:space="preserve">APEX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888888"/>
          <w:sz w:val="40"/>
          <w:szCs w:val="40"/>
        </w:rPr>
        <w:t xml:space="preserve">AERA Client Dashboard</w:t>
      </w:r>
    </w:p>
    <w:p>
      <w:pPr>
        <w:pBdr>
          <w:bottom w:val="single" w:color="2DD4FF" w:sz="6" w:space="8"/>
        </w:pBdr>
        <w:spacing w:after="320" w:before="0"/>
        <w:jc w:val="left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Master Protocol Log  ·  Build Record  ·  Issue Registry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default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default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default"/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4"/>
                <w:szCs w:val="24"/>
              </w:rPr>
              <w:t xml:space="preserve">ACTIVE BUILD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Next.js 15  /  React 19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4"/>
                <w:szCs w:val="24"/>
              </w:rPr>
              <w:t xml:space="preserve">OPERATIONAL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Deepgram + ElevenLabs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32"/>
                <w:szCs w:val="32"/>
              </w:rPr>
              <w:t xml:space="preserve">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Across 2 sessions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32"/>
                <w:szCs w:val="32"/>
              </w:rPr>
              <w:t xml:space="preserve">10 / 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100% resolution rate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for: Isaac  ·  guardian.v.artemis@gmail.com  ·  April 7, 2026</w:t>
      </w:r>
    </w:p>
    <w:p>
      <w:r>
        <w:br w:type="page"/>
      </w:r>
    </w:p>
    <w:p>
      <w:pPr>
        <w:pStyle w:val="Heading1"/>
        <w:pBdr>
          <w:bottom w:val="single" w:color="2D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01  —  Objectives &amp; Completion Status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All features targeted across both build sessions. Green = shipped and operational.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2640"/>
        <w:gridCol w:w="364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01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Next.js 15 App Router dashboard scaffold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route structure: /dashboard, /chat, /campaigns, /history, /contact, /account with shared layout.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02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AERA AI chat interface — side panel + full page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AERAPanel.tsx (side panel) + /chat page. Both share the same AERAContext for unified message state.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03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3D animated orb (React Three Fiber)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AERAOrb + AERAOrbScene. States: idle / listening / thinking. Opacity + scale driven by voice activity.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04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Deepgram WebSocket real-time STT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Replaces Chrome Web Speech API. Unlimited duration, works cross-browser, API key proxied server-side.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05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ElevenLabs TTS — Rachel voice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Proxied through /api/voice/tts. AudioContext playback. Model fallback chain for free tier compatibility.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06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Voice Mode — continuous conversation loop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 auto-restarts after AERA finishes speaking. 1500ms buffer prevents self-echo. aeraIsBusy guards mic.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07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Self-echo prevention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isSpeaking set synchronously before async fetch. aeraIsBusy never drops to false during TTS window.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08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Smart transcription (Grok-style)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Waveform only while speaking. Clean finalized text shown 150ms before send. No raw/interim text displayed.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09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ElevenLabs autoplay fix (AudioContext)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Replaced Audio element with AudioContext. unlockAudio() called in voice mode toggle gesture. No more browser block.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STT latency reduction (~4s → ~1s)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endpointing 500→300ms, AUTO_SEND_DELAY 1400→600ms, display timeout 500→150ms.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02  —  Tech Stack &amp;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Core Framework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28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Next.js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15 (App Router)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Full-stack framework. API routes, server components, file-based routing.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19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 library. Hooks, context, concurrent features.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5.x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Type safety across all components, hooks, and API routes.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v4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Utility-first styling. Dark theme with CSS custom properties.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React Three Fiber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Latest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3D orb rendering. WebGL via Three.js declarative API.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shadcn/ui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Latest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Base component primitives (button, input, etc.).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Latest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Panel animations, message transitions, waveform effects.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Voice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28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Deepgram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WebSocket  →  wss://api.deepgram.com/v1/listen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nova-2 model. Smart format + punctuation. Streaming audio via MediaRecorder (WebM/Opus).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ElevenLabs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REST POST  →  /v1/text-to-speech/{voiceId}/stream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Rachel voice (21m00Tcm4TlvDq8ikWAM). MP3 stream decoded via AudioContext.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REST POST  →  /api/aera/chat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Powers AERA's responses. Proxied server-side, API key never touches browser.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Key API Routes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9"/>
                <w:szCs w:val="19"/>
              </w:rPr>
              <w:t xml:space="preserve">/api/aera/chat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 Claude proxy — AERA's intelligence layer.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9"/>
                <w:szCs w:val="19"/>
              </w:rPr>
              <w:t xml:space="preserve">/api/voice/tts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ElevenLabs TTS proxy. Tries eleven_monolingual_v1 → turbo_v2 → turbo_v2_5.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9"/>
                <w:szCs w:val="19"/>
              </w:rPr>
              <w:t xml:space="preserve">/api/voice/deepgram-token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Issues short-lived (60s) Deepgram API key. Master key never reaches browser.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9"/>
                <w:szCs w:val="19"/>
              </w:rPr>
              <w:t xml:space="preserve">/api/voice/test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Diagnostic: validates both API keys, returns plan/usage info. Remove before production.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03  —  Issue Registry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Every bug encountered across both build sessions — root cause, diagnostic path, and resolution.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200"/>
        <w:gridCol w:w="398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#1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ElevenLabs 502 errors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RESOLVED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 (from Grok) had restricted scope — missing text_to_speech permission. Every call to /v1/text-to-speech returned 401 which bubbled up as 502 from the proxy.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 a fresh ElevenLabs account key with full permissions. Validated via /api/voice/test endpoint before updating .env.local.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#2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Deepgram WebSocket always failing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RESOLVED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 route extracted key.api_key but Deepgram returns key as a plain string in { key: '...', api_key_id: '...' }. key.api_key was always undefined. WebSocket subprotocol ["token", undefined] failed immediately on connect.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 type assertion: const keyData = await res.json() as { key: string; api_key_id: string }. Use keyData.key directly.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#3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Self-echo — AERA transcribing her own TTS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RESOLVED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speak() called teardown() which synchronously set isSpeaking=false. React re-rendered aeraIsBusy=false. The 500ms mic restart timer fired. Then isSpeaking went back to true — but the timer was already scheduled and restarted the mic mid-TTS.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 teardown into cancelAudio() (no state reset) + teardown() (full reset). speak() calls cancelAudio() then synchronously sets isSpeaking=true BEFORE launching the async fetch. aeraIsBusy never drops to false during the transition window.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#4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ElevenLabs free tier — style param rejected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RESOLVED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voice_settings included style: 0 and use_speaker_boost: true. The style parameter requires Creator plan or higher. On the free Starter tier this caused 422 Unprocessable Entity responses.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Removed style entirely. Removed use_speaker_boost (also a potential free-tier issue). Final voice_settings: { stability: 0.55, similarity_boost: 0.85 } only.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#5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Duplicate React key errors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RESOLVED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 IDs used Date.now() as a timestamp. When addUserMessage fired twice within the same millisecond (STT auto-send + Enter key simultaneously), both messages got the same ID. React threw 'duplicate key' console errors.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Switched to crypto.randomUUID() for all message IDs. Added a deduplication pass in loadMessages() using a Set&lt;string&gt; to filter any duplicate IDs from corrupted localStorage sessions.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#6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Side panel duplicating chat on /chat route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RESOLVED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dashboard layout unconditionally rendered &lt;AERAPanel /&gt; in the sidebar slot. On the /chat route — which renders its own full chat interface — the panel appeared alongside it, doubling the conversation UI.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 ConditionalAERAPanel.tsx: a client component that reads usePathname() and returns null when pathname === '/chat'. Swapped &lt;AERAPanel /&gt; for &lt;ConditionalAERAPanel /&gt; in the dashboard layout.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#7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Deepgram encoding mismatch (silent failures)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RESOLVED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 URL params specified encoding=linear16 and sample_rate=16000. However MediaRecorder outputs WebM/Opus container format. Deepgram received WebM audio but was configured to expect raw PCM — causing silent transcription failures on some browsers.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Removed encoding and sample_rate params entirely. Deepgram auto-detects the container format from the stream. Added a comment explaining why they must not be re-added.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#8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STT 4-second delay from stacked timers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RESOLVED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Three timers fired sequentially: Deepgram endpointing (500ms of silence detection), then AUTO_SEND_DELAY (1400ms wait after final transcript), then brief display timeout (500ms). Total ~2.4s of dead time after the user stopped speaking, before the message sent.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Cut all three: endpointing 500→300ms, AUTO_SEND_DELAY 1400→600ms, display timeout 500→150ms. Total end-to-end ~1.05s from stop speaking to message send.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#9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Accidental jazz music during voice mode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RESOLVED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TopNav had an ambient music toggle button (useAmbientMusic hook) positioned near the voice controls. The procedural Web Audio drone was accidentally triggered during voice testing, producing unexpected background music.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Removed the ambient music button and its useAmbientMusic import from TopNav.tsx entirely. The hook still exists in the codebase but is no longer wired to any UI control.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#10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ElevenLabs audio blocked by browser autoplay policy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✅ RESOLVED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audio.play() throws NotAllowedError when called without an active user gesture in the call stack. By the time speak() calls play() (after waiting for AERA API ~3s + ElevenLabs fetch ~1s), the browser's autoplay grace period had expired. Silently caught and fell back to browser/Google TTS.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Replaced HTMLAudioElement with AudioContext + decodeAudioData() + createBufferSource(). Added unlockAudio() — called in the voice mode toggle click handler (inside the user gesture), which calls audioCtx.resume(). A resumed context stays unlocked for the session. Threaded unlockAudio through AERAContext into both chat interfaces.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04  —  Critical File Map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Files most likely to be touched in future sessions.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/ Why It Matters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src/hooks/useElevenLabsTTS.ts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TTS hook. AudioContext playback, self-echo fix, browser fallback. Exposes unlockAudio().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src/hooks/useDeepgramSTT.ts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STT hook. WebSocket to Deepgram, auto-send timer, reconnect logic.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src/context/AERAContext.tsx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 state: messages, voice mode, TTS orchestration. Calls speak() after every AERA response in voice mode.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src/app/api/voice/tts/route.ts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ElevenLabs proxy. Model fallback chain. voice_settings (no style, no use_speaker_boost).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src/app/api/voice/deepgram-token/route.ts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Short-lived Deepgram key. Returns plain string key, not key.api_key.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src/app/api/voice/test/route.ts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Diagnostic endpoint. GET /api/voice/test — validates both API keys.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src/app/(dashboard)/chat/page.tsx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Full-page chat. Voice mode controls, orb, waveform, message list.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src/components/chat/AERAPanel.tsx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Side panel chat. Same voice stack as full page.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src/components/chat/ConditionalAERAPanel.tsx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Returns null on /chat — prevents panel from doubling the chat interface.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src/components/layout/TopNav.tsx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Navigation bar. Ambient music button has been removed.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src/components/chat/AERAOrb.tsx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3D orb shell. Three states: idle / listening / thinking.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.env.local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keys: ANTHROPIC_API_KEY, DEEPGRAM_API_KEY, ELEVENLABS_API_KEY.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05  —  Environment &amp; Keys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Required Environment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08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Powers AERA chat responses.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9"/>
                <w:szCs w:val="19"/>
              </w:rPr>
              <w:t xml:space="preserve">DEEPGRAM_API_KEY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Deepgram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Server-side only. Vended to browser as short-lived 60s keys.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9"/>
                <w:szCs w:val="19"/>
              </w:rPr>
              <w:t xml:space="preserve">ELEVENLABS_API_KEY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ElevenLabs TTS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Requires text_to_speech permission. Validated via /api/voice/test.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Useful Dev Commands</w:t>
      </w:r>
    </w:p>
    <w:p>
      <w:pPr>
        <w:shd w:fill="F4F4F4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dev                  — Start development server (localhost:3000)</w:t>
      </w:r>
    </w:p>
    <w:p>
      <w:pPr>
        <w:shd w:fill="F4F4F4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/api/voice/test          — Validate both API keys, check plan + usage</w:t>
      </w:r>
    </w:p>
    <w:p>
      <w:pPr>
        <w:shd w:fill="F4F4F4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Browser DevTools &gt; Console   — [ElevenLabs TTS] logs show model used or fallback reason</w:t>
      </w:r>
    </w:p>
    <w:p>
      <w:pPr>
        <w:shd w:fill="F4F4F4" w:val="clear"/>
        <w:spacing w:after="0" w:before="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Browser DevTools &gt; Console   — [Deepgram] logs show WebSocket connect / errors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D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06  —  What's Next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Remaining enhancements — not bugs, but polish and expansion.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Dashboard Pages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Build out /campaigns — campaign card grid, status indicators, performance metrics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Build out /history — deliverables table with filter/sort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Build out /contact — APEX team contact cards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Build out /account — client profile, settings, plan info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/dashboard — wire live metrics to real data, add charts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Voice Enhancements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Consider 'Interrupt AERA' mid-speech — waveform tap stops TTS immediately and restarts mic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Visual indicator when ElevenLabs is used vs browser fallback (small 'EL' badge on orb?)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Voice mode keyboard shortcut (Space to speak?)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Polish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Loading skeleton on dashboard stats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Persistent voice mode preference across sessions (localStorage)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Mobile responsiveness pass on /chat page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Production build audit — remove /api/voice/test endpoint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CCCCC" w:sz="2" w:space="4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APEX AERA  ·  Build Record  ·  Last updated April 7,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10080"/>
      </w:tabs>
    </w:pPr>
    <w:r>
      <w:rPr>
        <w:rFonts w:ascii="Arial" w:cs="Arial" w:eastAsia="Arial" w:hAnsi="Arial"/>
        <w:color w:val="888888"/>
        <w:sz w:val="16"/>
        <w:szCs w:val="16"/>
      </w:rPr>
      <w:t xml:space="preserve">APEX AERA —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10080"/>
      </w:tabs>
    </w:pP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APEX AERA CLIENT DASHBOARD</w:t>
    </w:r>
    <w:r>
      <w:rPr>
        <w:rFonts w:ascii="Arial" w:cs="Arial" w:eastAsia="Arial" w:hAnsi="Arial"/>
        <w:color w:val="CCCCCC"/>
        <w:sz w:val="16"/>
        <w:szCs w:val="16"/>
      </w:rPr>
      <w:t xml:space="preserve">   •   </w:t>
    </w:r>
    <w:r>
      <w:rPr>
        <w:rFonts w:ascii="Arial" w:cs="Arial" w:eastAsia="Arial" w:hAnsi="Arial"/>
        <w:color w:val="888888"/>
        <w:sz w:val="16"/>
        <w:szCs w:val="16"/>
      </w:rPr>
      <w:t xml:space="preserve">MASTER PROTOCOL LOG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0A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2026-04-07T10:42:03.268Z</dcterms:created>
  <dcterms:modified xsi:type="dcterms:W3CDTF">2026-04-07T10:42:03.268Z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