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B0DFA0" w:themeColor="accent5" w:themeTint="99"/>
  <w:body>
    <w:p w:rsidR="008A407D" w:rsidRDefault="008A407D" w:rsidP="008A407D">
      <w:pPr>
        <w:rPr>
          <w:rFonts w:ascii="Times New Roman" w:hAnsi="Times New Roman" w:cs="Times New Roman"/>
          <w:sz w:val="28"/>
          <w:szCs w:val="28"/>
        </w:rPr>
      </w:pPr>
    </w:p>
    <w:p w:rsidR="008A407D" w:rsidRDefault="008A407D" w:rsidP="008A407D">
      <w:pPr>
        <w:rPr>
          <w:rFonts w:ascii="Times New Roman" w:hAnsi="Times New Roman" w:cs="Times New Roman"/>
          <w:sz w:val="28"/>
          <w:szCs w:val="28"/>
        </w:rPr>
      </w:pPr>
    </w:p>
    <w:p w:rsidR="008A407D" w:rsidRDefault="008A407D" w:rsidP="008A407D">
      <w:pPr>
        <w:rPr>
          <w:rFonts w:ascii="Times New Roman" w:hAnsi="Times New Roman" w:cs="Times New Roman"/>
          <w:sz w:val="28"/>
          <w:szCs w:val="28"/>
        </w:rPr>
      </w:pPr>
    </w:p>
    <w:p w:rsidR="008A407D" w:rsidRDefault="008A407D" w:rsidP="008A407D">
      <w:pPr>
        <w:rPr>
          <w:rFonts w:ascii="Times New Roman" w:hAnsi="Times New Roman" w:cs="Times New Roman"/>
          <w:sz w:val="28"/>
          <w:szCs w:val="28"/>
        </w:rPr>
      </w:pPr>
    </w:p>
    <w:p w:rsidR="008A407D" w:rsidRDefault="008A407D" w:rsidP="008A407D">
      <w:pPr>
        <w:rPr>
          <w:rFonts w:ascii="Times New Roman" w:hAnsi="Times New Roman" w:cs="Times New Roman"/>
          <w:sz w:val="28"/>
          <w:szCs w:val="28"/>
        </w:rPr>
      </w:pPr>
    </w:p>
    <w:p w:rsidR="008A407D" w:rsidRDefault="008A407D" w:rsidP="008A407D">
      <w:pPr>
        <w:rPr>
          <w:rFonts w:ascii="Times New Roman" w:hAnsi="Times New Roman" w:cs="Times New Roman"/>
          <w:sz w:val="28"/>
          <w:szCs w:val="28"/>
        </w:rPr>
      </w:pPr>
    </w:p>
    <w:p w:rsidR="008A407D" w:rsidRDefault="008A407D" w:rsidP="008A407D">
      <w:pPr>
        <w:rPr>
          <w:rFonts w:ascii="Times New Roman" w:hAnsi="Times New Roman" w:cs="Times New Roman"/>
          <w:sz w:val="28"/>
          <w:szCs w:val="28"/>
        </w:rPr>
      </w:pPr>
    </w:p>
    <w:p w:rsidR="008A407D" w:rsidRDefault="008A407D" w:rsidP="008A407D">
      <w:pPr>
        <w:rPr>
          <w:rFonts w:ascii="Times New Roman" w:hAnsi="Times New Roman" w:cs="Times New Roman"/>
          <w:sz w:val="28"/>
          <w:szCs w:val="28"/>
        </w:rPr>
      </w:pPr>
    </w:p>
    <w:p w:rsidR="008A407D" w:rsidRDefault="008A407D" w:rsidP="008A407D">
      <w:pPr>
        <w:rPr>
          <w:rFonts w:ascii="Times New Roman" w:hAnsi="Times New Roman" w:cs="Times New Roman"/>
          <w:sz w:val="28"/>
          <w:szCs w:val="28"/>
        </w:rPr>
      </w:pPr>
    </w:p>
    <w:p w:rsidR="00C438D3" w:rsidRDefault="00C438D3" w:rsidP="008A407D">
      <w:pPr>
        <w:rPr>
          <w:rFonts w:ascii="Times New Roman" w:hAnsi="Times New Roman" w:cs="Times New Roman"/>
          <w:sz w:val="28"/>
          <w:szCs w:val="28"/>
        </w:rPr>
      </w:pPr>
      <w:bookmarkStart w:id="0" w:name="_GoBack"/>
      <w:bookmarkEnd w:id="0"/>
      <w:r w:rsidRPr="00C438D3">
        <w:rPr>
          <w:rFonts w:ascii="Times New Roman" w:hAnsi="Times New Roman" w:cs="Times New Roman"/>
          <w:noProof/>
          <w:sz w:val="28"/>
          <w:szCs w:val="28"/>
        </w:rPr>
        <mc:AlternateContent>
          <mc:Choice Requires="wps">
            <w:drawing>
              <wp:anchor distT="45720" distB="45720" distL="114300" distR="114300" simplePos="0" relativeHeight="251666432" behindDoc="0" locked="0" layoutInCell="1" allowOverlap="1">
                <wp:simplePos x="0" y="0"/>
                <wp:positionH relativeFrom="margin">
                  <wp:posOffset>1828549</wp:posOffset>
                </wp:positionH>
                <wp:positionV relativeFrom="paragraph">
                  <wp:posOffset>232213</wp:posOffset>
                </wp:positionV>
                <wp:extent cx="174371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710" cy="1404620"/>
                        </a:xfrm>
                        <a:prstGeom prst="rect">
                          <a:avLst/>
                        </a:prstGeom>
                        <a:noFill/>
                        <a:ln w="9525">
                          <a:noFill/>
                          <a:miter lim="800000"/>
                          <a:headEnd/>
                          <a:tailEnd/>
                        </a:ln>
                      </wps:spPr>
                      <wps:txbx>
                        <w:txbxContent>
                          <w:p w:rsidR="00C438D3" w:rsidRPr="00C438D3" w:rsidRDefault="00C438D3">
                            <w:pPr>
                              <w:rPr>
                                <w:sz w:val="40"/>
                              </w:rPr>
                            </w:pPr>
                            <w:r w:rsidRPr="00C438D3">
                              <w:rPr>
                                <w:sz w:val="40"/>
                              </w:rPr>
                              <w:t>MY UNIVERSITY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in;margin-top:18.3pt;width:137.3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" filled="f" stroked="f">
                <v:textbox style="mso-fit-shape-to-text:t">
                  <w:txbxContent>
                    <w:p w:rsidR="00C438D3" w:rsidRPr="00C438D3" w:rsidRDefault="00C438D3">
                      <w:pPr>
                        <w:rPr>
                          <w:sz w:val="40"/>
                        </w:rPr>
                      </w:pPr>
                      <w:r w:rsidRPr="00C438D3">
                        <w:rPr>
                          <w:sz w:val="40"/>
                        </w:rPr>
                        <w:t>MY UNIVERSITY</w:t>
                      </w:r>
                    </w:p>
                  </w:txbxContent>
                </v:textbox>
                <w10:wrap type="square" anchorx="margin"/>
              </v:shape>
            </w:pict>
          </mc:Fallback>
        </mc:AlternateContent>
      </w:r>
    </w:p>
    <w:p w:rsidR="00C438D3" w:rsidRDefault="00C438D3" w:rsidP="008A407D">
      <w:pPr>
        <w:rPr>
          <w:rFonts w:ascii="Times New Roman" w:hAnsi="Times New Roman" w:cs="Times New Roman"/>
          <w:sz w:val="28"/>
          <w:szCs w:val="28"/>
        </w:rPr>
      </w:pPr>
    </w:p>
    <w:p w:rsidR="00C438D3" w:rsidRDefault="00C438D3" w:rsidP="008A407D">
      <w:pPr>
        <w:rPr>
          <w:rFonts w:ascii="Times New Roman" w:hAnsi="Times New Roman" w:cs="Times New Roman"/>
          <w:sz w:val="28"/>
          <w:szCs w:val="28"/>
        </w:rPr>
      </w:pPr>
    </w:p>
    <w:p w:rsidR="00C438D3" w:rsidRDefault="00C438D3" w:rsidP="008A407D">
      <w:pPr>
        <w:rPr>
          <w:rFonts w:ascii="Times New Roman" w:hAnsi="Times New Roman" w:cs="Times New Roman"/>
          <w:sz w:val="28"/>
          <w:szCs w:val="28"/>
        </w:rPr>
      </w:pPr>
    </w:p>
    <w:p w:rsidR="00C438D3" w:rsidRDefault="00C438D3" w:rsidP="008A407D">
      <w:pPr>
        <w:rPr>
          <w:rFonts w:ascii="Times New Roman" w:hAnsi="Times New Roman" w:cs="Times New Roman"/>
          <w:sz w:val="28"/>
          <w:szCs w:val="28"/>
        </w:rPr>
      </w:pPr>
    </w:p>
    <w:p w:rsidR="008A407D" w:rsidRPr="008A407D" w:rsidRDefault="008A407D" w:rsidP="008A407D">
      <w:pPr>
        <w:rPr>
          <w:rFonts w:ascii="Times New Roman" w:hAnsi="Times New Roman" w:cs="Times New Roman"/>
          <w:sz w:val="28"/>
          <w:szCs w:val="28"/>
        </w:rPr>
      </w:pPr>
      <w:r>
        <w:rPr>
          <w:rFonts w:ascii="Times New Roman" w:hAnsi="Times New Roman" w:cs="Times New Roman"/>
          <w:sz w:val="28"/>
          <w:szCs w:val="28"/>
        </w:rPr>
        <w:t xml:space="preserve">Daffodil International University </w:t>
      </w:r>
      <w:r w:rsidRPr="008A407D">
        <w:rPr>
          <w:rFonts w:ascii="Times New Roman" w:hAnsi="Times New Roman" w:cs="Times New Roman"/>
          <w:sz w:val="28"/>
          <w:szCs w:val="28"/>
        </w:rPr>
        <w:t>was established on 24 January 2002 under the Private University Act of 1992. DIU is the largest private university in Bangladesh by its campus size. DIU is the first university in Bangladesh to have signed the UN's Commitment to Sustainable Practices of Higher Education Institutions.</w:t>
      </w:r>
    </w:p>
    <w:tbl>
      <w:tblPr>
        <w:tblStyle w:val="TableGrid"/>
        <w:tblpPr w:leftFromText="180" w:rightFromText="180" w:vertAnchor="page" w:horzAnchor="page" w:tblpX="2469" w:tblpY="14580"/>
        <w:tblW w:w="0" w:type="auto"/>
        <w:tblLook w:val="04A0" w:firstRow="1" w:lastRow="0" w:firstColumn="1" w:lastColumn="0" w:noHBand="0" w:noVBand="1"/>
      </w:tblPr>
      <w:tblGrid>
        <w:gridCol w:w="839"/>
        <w:gridCol w:w="839"/>
        <w:gridCol w:w="839"/>
      </w:tblGrid>
      <w:tr w:rsidR="008A407D" w:rsidTr="008A407D">
        <w:trPr>
          <w:trHeight w:val="426"/>
        </w:trPr>
        <w:tc>
          <w:tcPr>
            <w:tcW w:w="839" w:type="dxa"/>
          </w:tcPr>
          <w:p w:rsidR="008A407D" w:rsidRDefault="008A407D" w:rsidP="008A407D">
            <w:r>
              <w:lastRenderedPageBreak/>
              <w:t>Name</w:t>
            </w:r>
          </w:p>
        </w:tc>
        <w:tc>
          <w:tcPr>
            <w:tcW w:w="839" w:type="dxa"/>
          </w:tcPr>
          <w:p w:rsidR="008A407D" w:rsidRDefault="008A407D" w:rsidP="008A407D">
            <w:r>
              <w:t xml:space="preserve">ID </w:t>
            </w:r>
          </w:p>
        </w:tc>
        <w:tc>
          <w:tcPr>
            <w:tcW w:w="839" w:type="dxa"/>
          </w:tcPr>
          <w:p w:rsidR="008A407D" w:rsidRDefault="008A407D" w:rsidP="008A407D">
            <w:r>
              <w:t>Batch</w:t>
            </w:r>
          </w:p>
        </w:tc>
      </w:tr>
      <w:tr w:rsidR="008A407D" w:rsidTr="008A407D">
        <w:trPr>
          <w:trHeight w:val="403"/>
        </w:trPr>
        <w:tc>
          <w:tcPr>
            <w:tcW w:w="839" w:type="dxa"/>
          </w:tcPr>
          <w:p w:rsidR="008A407D" w:rsidRDefault="008A407D" w:rsidP="008A407D">
            <w:r>
              <w:lastRenderedPageBreak/>
              <w:t>Hasib</w:t>
            </w:r>
          </w:p>
        </w:tc>
        <w:tc>
          <w:tcPr>
            <w:tcW w:w="839" w:type="dxa"/>
          </w:tcPr>
          <w:p w:rsidR="008A407D" w:rsidRDefault="008A407D" w:rsidP="008A407D">
            <w:r>
              <w:t>645</w:t>
            </w:r>
          </w:p>
        </w:tc>
        <w:tc>
          <w:tcPr>
            <w:tcW w:w="839" w:type="dxa"/>
          </w:tcPr>
          <w:p w:rsidR="008A407D" w:rsidRDefault="008A407D" w:rsidP="008A407D">
            <w:r>
              <w:t>253</w:t>
            </w:r>
          </w:p>
        </w:tc>
      </w:tr>
      <w:tr w:rsidR="008A407D" w:rsidTr="008A407D">
        <w:trPr>
          <w:trHeight w:val="403"/>
        </w:trPr>
        <w:tc>
          <w:tcPr>
            <w:tcW w:w="839" w:type="dxa"/>
          </w:tcPr>
          <w:p w:rsidR="008A407D" w:rsidRDefault="008A407D" w:rsidP="008A407D">
            <w:r>
              <w:t>Ocean</w:t>
            </w:r>
          </w:p>
        </w:tc>
        <w:tc>
          <w:tcPr>
            <w:tcW w:w="839" w:type="dxa"/>
          </w:tcPr>
          <w:p w:rsidR="008A407D" w:rsidRDefault="008A407D" w:rsidP="008A407D">
            <w:r>
              <w:t>87</w:t>
            </w:r>
          </w:p>
        </w:tc>
        <w:tc>
          <w:tcPr>
            <w:tcW w:w="839" w:type="dxa"/>
          </w:tcPr>
          <w:p w:rsidR="008A407D" w:rsidRDefault="008A407D" w:rsidP="008A407D">
            <w:r>
              <w:t>253</w:t>
            </w:r>
          </w:p>
        </w:tc>
      </w:tr>
    </w:tbl>
    <w:p w:rsidR="008A407D" w:rsidRDefault="008A407D">
      <w:r>
        <w:br w:type="page"/>
      </w:r>
    </w:p>
    <w:p w:rsidR="008A407D" w:rsidRDefault="008A407D"/>
    <w:p w:rsidR="00297F65" w:rsidRDefault="00D47C30">
      <w:r>
        <w:rPr>
          <w:noProof/>
        </w:rPr>
        <mc:AlternateContent>
          <mc:Choice Requires="wps">
            <w:drawing>
              <wp:anchor distT="0" distB="0" distL="114300" distR="114300" simplePos="0" relativeHeight="251664384" behindDoc="0" locked="0" layoutInCell="1" allowOverlap="1" wp14:anchorId="7B298BC4" wp14:editId="03E3C875">
                <wp:simplePos x="0" y="0"/>
                <wp:positionH relativeFrom="column">
                  <wp:posOffset>4395017</wp:posOffset>
                </wp:positionH>
                <wp:positionV relativeFrom="paragraph">
                  <wp:posOffset>737235</wp:posOffset>
                </wp:positionV>
                <wp:extent cx="1828800" cy="1828800"/>
                <wp:effectExtent l="76200" t="38100" r="83185" b="65913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1">
                            <a:lumMod val="50000"/>
                          </a:schemeClr>
                        </a:solidFill>
                        <a:ln w="76200">
                          <a:solidFill>
                            <a:schemeClr val="bg1">
                              <a:lumMod val="50000"/>
                            </a:schemeClr>
                          </a:solidFill>
                        </a:ln>
                        <a:effectLst>
                          <a:outerShdw blurRad="152400" dist="317500" dir="5400000" sx="90000" sy="-19000" rotWithShape="0">
                            <a:prstClr val="black">
                              <a:alpha val="15000"/>
                            </a:prstClr>
                          </a:outerShdw>
                        </a:effectLst>
                      </wps:spPr>
                      <wps:txbx>
                        <w:txbxContent>
                          <w:p w:rsidR="00D47C30" w:rsidRPr="00D47C30" w:rsidRDefault="00D47C30" w:rsidP="00D47C30">
                            <w:pPr>
                              <w:jc w:val="center"/>
                              <w:rPr>
                                <w:rFonts w:eastAsiaTheme="minorHAnsi"/>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298BC4" id="Text Box 7" o:spid="_x0000_s1027" type="#_x0000_t202" style="position:absolute;margin-left:346.05pt;margin-top:58.0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" fillcolor="#7f7f7f [1612]" strokecolor="#7f7f7f [1612]" strokeweight="6pt">
                <v:shadow on="t" type="perspective" color="black" opacity="9830f" origin=",.5" offset="0,25pt" matrix="58982f,,,-12452f"/>
                <v:textbox style="mso-fit-shape-to-text:t">
                  <w:txbxContent>
                    <w:p w:rsidR="00D47C30" w:rsidRPr="00D47C30" w:rsidRDefault="00D47C30" w:rsidP="00D47C30">
                      <w:pPr>
                        <w:jc w:val="center"/>
                        <w:rPr>
                          <w:rFonts w:eastAsiaTheme="minorHAnsi"/>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w:t>
                      </w:r>
                    </w:p>
                  </w:txbxContent>
                </v:textbox>
              </v:shape>
            </w:pict>
          </mc:Fallback>
        </mc:AlternateContent>
      </w:r>
      <w:r w:rsidR="006C1DCC">
        <w:rPr>
          <w:noProof/>
        </w:rPr>
        <w:drawing>
          <wp:anchor distT="0" distB="0" distL="114300" distR="114300" simplePos="0" relativeHeight="251662336" behindDoc="1" locked="0" layoutInCell="1" allowOverlap="1">
            <wp:simplePos x="0" y="0"/>
            <wp:positionH relativeFrom="column">
              <wp:posOffset>2228114</wp:posOffset>
            </wp:positionH>
            <wp:positionV relativeFrom="paragraph">
              <wp:posOffset>476042</wp:posOffset>
            </wp:positionV>
            <wp:extent cx="1690002" cy="1548280"/>
            <wp:effectExtent l="0" t="0" r="0" b="0"/>
            <wp:wrapNone/>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r w:rsidR="006C1DCC">
        <w:rPr>
          <w:noProof/>
        </w:rPr>
        <w:drawing>
          <wp:anchor distT="0" distB="0" distL="114300" distR="114300" simplePos="0" relativeHeight="251661312" behindDoc="0" locked="0" layoutInCell="1" allowOverlap="1">
            <wp:simplePos x="0" y="0"/>
            <wp:positionH relativeFrom="column">
              <wp:posOffset>-733425</wp:posOffset>
            </wp:positionH>
            <wp:positionV relativeFrom="paragraph">
              <wp:posOffset>400050</wp:posOffset>
            </wp:positionV>
            <wp:extent cx="2533650" cy="1543050"/>
            <wp:effectExtent l="0" t="0" r="0" b="0"/>
            <wp:wrapNone/>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6C1DCC">
        <w:rPr>
          <w:noProof/>
        </w:rPr>
        <w:drawing>
          <wp:anchor distT="0" distB="0" distL="114300" distR="114300" simplePos="0" relativeHeight="251658240" behindDoc="1" locked="0" layoutInCell="1" allowOverlap="1">
            <wp:simplePos x="0" y="0"/>
            <wp:positionH relativeFrom="column">
              <wp:posOffset>1695450</wp:posOffset>
            </wp:positionH>
            <wp:positionV relativeFrom="paragraph">
              <wp:posOffset>-638175</wp:posOffset>
            </wp:positionV>
            <wp:extent cx="933450" cy="869368"/>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 pi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33450" cy="869368"/>
                    </a:xfrm>
                    <a:prstGeom prst="rect">
                      <a:avLst/>
                    </a:prstGeom>
                  </pic:spPr>
                </pic:pic>
              </a:graphicData>
            </a:graphic>
            <wp14:sizeRelH relativeFrom="margin">
              <wp14:pctWidth>0</wp14:pctWidth>
            </wp14:sizeRelH>
            <wp14:sizeRelV relativeFrom="margin">
              <wp14:pctHeight>0</wp14:pctHeight>
            </wp14:sizeRelV>
          </wp:anchor>
        </w:drawing>
      </w:r>
      <w:r w:rsidR="006C1DCC">
        <w:rPr>
          <w:noProof/>
        </w:rPr>
        <w:drawing>
          <wp:anchor distT="0" distB="0" distL="114300" distR="114300" simplePos="0" relativeHeight="251660288" behindDoc="1" locked="0" layoutInCell="1" allowOverlap="1">
            <wp:simplePos x="0" y="0"/>
            <wp:positionH relativeFrom="column">
              <wp:posOffset>4667250</wp:posOffset>
            </wp:positionH>
            <wp:positionV relativeFrom="paragraph">
              <wp:posOffset>-590550</wp:posOffset>
            </wp:positionV>
            <wp:extent cx="914400" cy="914400"/>
            <wp:effectExtent l="0" t="0" r="0" b="0"/>
            <wp:wrapNone/>
            <wp:docPr id="4" name="Graphic 4" descr="Bar graph with up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rgraphupwardtrend_ltr.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914400" cy="914400"/>
                    </a:xfrm>
                    <a:prstGeom prst="rect">
                      <a:avLst/>
                    </a:prstGeom>
                  </pic:spPr>
                </pic:pic>
              </a:graphicData>
            </a:graphic>
          </wp:anchor>
        </w:drawing>
      </w:r>
      <w:r w:rsidR="006C1DCC">
        <w:rPr>
          <w:noProof/>
        </w:rPr>
        <mc:AlternateContent>
          <mc:Choice Requires="wps">
            <w:drawing>
              <wp:anchor distT="0" distB="0" distL="114300" distR="114300" simplePos="0" relativeHeight="251659264" behindDoc="0" locked="0" layoutInCell="1" allowOverlap="1">
                <wp:simplePos x="0" y="0"/>
                <wp:positionH relativeFrom="column">
                  <wp:posOffset>3067050</wp:posOffset>
                </wp:positionH>
                <wp:positionV relativeFrom="paragraph">
                  <wp:posOffset>-409575</wp:posOffset>
                </wp:positionV>
                <wp:extent cx="1038225" cy="495300"/>
                <wp:effectExtent l="0" t="19050" r="47625" b="38100"/>
                <wp:wrapNone/>
                <wp:docPr id="3" name="Arrow: Right 3"/>
                <wp:cNvGraphicFramePr/>
                <a:graphic xmlns:a="http://schemas.openxmlformats.org/drawingml/2006/main">
                  <a:graphicData uri="http://schemas.microsoft.com/office/word/2010/wordprocessingShape">
                    <wps:wsp>
                      <wps:cNvSpPr/>
                      <wps:spPr>
                        <a:xfrm>
                          <a:off x="0" y="0"/>
                          <a:ext cx="1038225" cy="495300"/>
                        </a:xfrm>
                        <a:prstGeom prst="rightArrow">
                          <a:avLst/>
                        </a:prstGeom>
                        <a:solidFill>
                          <a:schemeClr val="tx1">
                            <a:lumMod val="65000"/>
                            <a:lumOff val="3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125320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41.5pt;margin-top:-32.25pt;width:81.75pt;height:3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" adj="16448" fillcolor="#5a5a5a [2109]" strokecolor="#f2f2f2 [3052]" strokeweight="1pt"/>
            </w:pict>
          </mc:Fallback>
        </mc:AlternateContent>
      </w:r>
    </w:p>
    <w:sectPr w:rsidR="00297F65" w:rsidSect="008A407D">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42F7" w:rsidRDefault="008542F7" w:rsidP="006C1DCC">
      <w:pPr>
        <w:spacing w:after="0"/>
      </w:pPr>
      <w:r>
        <w:separator/>
      </w:r>
    </w:p>
  </w:endnote>
  <w:endnote w:type="continuationSeparator" w:id="0">
    <w:p w:rsidR="008542F7" w:rsidRDefault="008542F7" w:rsidP="006C1D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Impact">
    <w:panose1 w:val="020B080603090205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07D" w:rsidRDefault="008A4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07D" w:rsidRDefault="008A40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07D" w:rsidRDefault="008A4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42F7" w:rsidRDefault="008542F7" w:rsidP="006C1DCC">
      <w:pPr>
        <w:spacing w:after="0"/>
      </w:pPr>
      <w:r>
        <w:separator/>
      </w:r>
    </w:p>
  </w:footnote>
  <w:footnote w:type="continuationSeparator" w:id="0">
    <w:p w:rsidR="008542F7" w:rsidRDefault="008542F7" w:rsidP="006C1D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07D" w:rsidRDefault="008A40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7628509"/>
      <w:docPartObj>
        <w:docPartGallery w:val="Watermarks"/>
        <w:docPartUnique/>
      </w:docPartObj>
    </w:sdtPr>
    <w:sdtContent>
      <w:p w:rsidR="006C1DCC" w:rsidRDefault="008A407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66095" o:spid="_x0000_s2050" type="#_x0000_t136" style="position:absolute;margin-left:0;margin-top:0;width:467.95pt;height:155.95pt;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07D" w:rsidRDefault="008A4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20CEEB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displayBackgroundShape/>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65"/>
    <w:rsid w:val="00297F65"/>
    <w:rsid w:val="006C1DCC"/>
    <w:rsid w:val="008542F7"/>
    <w:rsid w:val="008A407D"/>
    <w:rsid w:val="00AF157B"/>
    <w:rsid w:val="00C438D3"/>
    <w:rsid w:val="00D4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5AA4F69"/>
  <w15:chartTrackingRefBased/>
  <w15:docId w15:val="{F9AA5863-C0F1-42F8-B62F-D9B33349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38D3"/>
  </w:style>
  <w:style w:type="paragraph" w:styleId="Heading1">
    <w:name w:val="heading 1"/>
    <w:basedOn w:val="Normal"/>
    <w:next w:val="Normal"/>
    <w:link w:val="Heading1Char"/>
    <w:uiPriority w:val="9"/>
    <w:qFormat/>
    <w:rsid w:val="00C438D3"/>
    <w:pPr>
      <w:keepNext/>
      <w:keepLines/>
      <w:spacing w:before="400" w:after="40"/>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C438D3"/>
    <w:pPr>
      <w:keepNext/>
      <w:keepLines/>
      <w:spacing w:before="120" w:after="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C438D3"/>
    <w:pPr>
      <w:keepNext/>
      <w:keepLines/>
      <w:spacing w:before="120" w:after="0"/>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C438D3"/>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C438D3"/>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C438D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C438D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C438D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C438D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1DC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1DC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1DC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1DC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1DC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1DC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1DC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6C1DCC"/>
    <w:pPr>
      <w:tabs>
        <w:tab w:val="center" w:pos="4680"/>
        <w:tab w:val="right" w:pos="9360"/>
      </w:tabs>
      <w:spacing w:after="0"/>
    </w:pPr>
  </w:style>
  <w:style w:type="character" w:customStyle="1" w:styleId="HeaderChar">
    <w:name w:val="Header Char"/>
    <w:basedOn w:val="DefaultParagraphFont"/>
    <w:link w:val="Header"/>
    <w:uiPriority w:val="99"/>
    <w:rsid w:val="006C1DCC"/>
  </w:style>
  <w:style w:type="paragraph" w:styleId="Footer">
    <w:name w:val="footer"/>
    <w:basedOn w:val="Normal"/>
    <w:link w:val="FooterChar"/>
    <w:uiPriority w:val="99"/>
    <w:unhideWhenUsed/>
    <w:rsid w:val="006C1DCC"/>
    <w:pPr>
      <w:tabs>
        <w:tab w:val="center" w:pos="4680"/>
        <w:tab w:val="right" w:pos="9360"/>
      </w:tabs>
      <w:spacing w:after="0"/>
    </w:pPr>
  </w:style>
  <w:style w:type="character" w:customStyle="1" w:styleId="FooterChar">
    <w:name w:val="Footer Char"/>
    <w:basedOn w:val="DefaultParagraphFont"/>
    <w:link w:val="Footer"/>
    <w:uiPriority w:val="99"/>
    <w:rsid w:val="006C1DCC"/>
  </w:style>
  <w:style w:type="character" w:styleId="PlaceholderText">
    <w:name w:val="Placeholder Text"/>
    <w:basedOn w:val="DefaultParagraphFont"/>
    <w:uiPriority w:val="99"/>
    <w:semiHidden/>
    <w:rsid w:val="00D47C30"/>
    <w:rPr>
      <w:color w:val="808080"/>
    </w:rPr>
  </w:style>
  <w:style w:type="character" w:customStyle="1" w:styleId="Heading1Char">
    <w:name w:val="Heading 1 Char"/>
    <w:basedOn w:val="DefaultParagraphFont"/>
    <w:link w:val="Heading1"/>
    <w:uiPriority w:val="9"/>
    <w:rsid w:val="00C438D3"/>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C438D3"/>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C438D3"/>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C438D3"/>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C438D3"/>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C438D3"/>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C438D3"/>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C438D3"/>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C438D3"/>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C438D3"/>
    <w:rPr>
      <w:b/>
      <w:bCs/>
      <w:smallCaps/>
      <w:color w:val="595959" w:themeColor="text1" w:themeTint="A6"/>
    </w:rPr>
  </w:style>
  <w:style w:type="paragraph" w:styleId="Title">
    <w:name w:val="Title"/>
    <w:basedOn w:val="Normal"/>
    <w:next w:val="Normal"/>
    <w:link w:val="TitleChar"/>
    <w:uiPriority w:val="10"/>
    <w:qFormat/>
    <w:rsid w:val="00C438D3"/>
    <w:pPr>
      <w:spacing w:after="0"/>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C438D3"/>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C438D3"/>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C438D3"/>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C438D3"/>
    <w:rPr>
      <w:b/>
      <w:bCs/>
    </w:rPr>
  </w:style>
  <w:style w:type="character" w:styleId="Emphasis">
    <w:name w:val="Emphasis"/>
    <w:basedOn w:val="DefaultParagraphFont"/>
    <w:uiPriority w:val="20"/>
    <w:qFormat/>
    <w:rsid w:val="00C438D3"/>
    <w:rPr>
      <w:i/>
      <w:iCs/>
    </w:rPr>
  </w:style>
  <w:style w:type="paragraph" w:styleId="NoSpacing">
    <w:name w:val="No Spacing"/>
    <w:uiPriority w:val="1"/>
    <w:qFormat/>
    <w:rsid w:val="00C438D3"/>
    <w:pPr>
      <w:spacing w:after="0"/>
    </w:pPr>
  </w:style>
  <w:style w:type="paragraph" w:styleId="Quote">
    <w:name w:val="Quote"/>
    <w:basedOn w:val="Normal"/>
    <w:next w:val="Normal"/>
    <w:link w:val="QuoteChar"/>
    <w:uiPriority w:val="29"/>
    <w:qFormat/>
    <w:rsid w:val="00C438D3"/>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C438D3"/>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C438D3"/>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C438D3"/>
    <w:rPr>
      <w:color w:val="404040" w:themeColor="text1" w:themeTint="BF"/>
      <w:sz w:val="32"/>
      <w:szCs w:val="32"/>
    </w:rPr>
  </w:style>
  <w:style w:type="character" w:styleId="SubtleEmphasis">
    <w:name w:val="Subtle Emphasis"/>
    <w:basedOn w:val="DefaultParagraphFont"/>
    <w:uiPriority w:val="19"/>
    <w:qFormat/>
    <w:rsid w:val="00C438D3"/>
    <w:rPr>
      <w:i/>
      <w:iCs/>
      <w:color w:val="595959" w:themeColor="text1" w:themeTint="A6"/>
    </w:rPr>
  </w:style>
  <w:style w:type="character" w:styleId="IntenseEmphasis">
    <w:name w:val="Intense Emphasis"/>
    <w:basedOn w:val="DefaultParagraphFont"/>
    <w:uiPriority w:val="21"/>
    <w:qFormat/>
    <w:rsid w:val="00C438D3"/>
    <w:rPr>
      <w:b/>
      <w:bCs/>
      <w:i/>
      <w:iCs/>
    </w:rPr>
  </w:style>
  <w:style w:type="character" w:styleId="SubtleReference">
    <w:name w:val="Subtle Reference"/>
    <w:basedOn w:val="DefaultParagraphFont"/>
    <w:uiPriority w:val="31"/>
    <w:qFormat/>
    <w:rsid w:val="00C438D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438D3"/>
    <w:rPr>
      <w:b/>
      <w:bCs/>
      <w:caps w:val="0"/>
      <w:smallCaps/>
      <w:color w:val="auto"/>
      <w:spacing w:val="3"/>
      <w:u w:val="single"/>
    </w:rPr>
  </w:style>
  <w:style w:type="character" w:styleId="BookTitle">
    <w:name w:val="Book Title"/>
    <w:basedOn w:val="DefaultParagraphFont"/>
    <w:uiPriority w:val="33"/>
    <w:qFormat/>
    <w:rsid w:val="00C438D3"/>
    <w:rPr>
      <w:b/>
      <w:bCs/>
      <w:smallCaps/>
      <w:spacing w:val="7"/>
    </w:rPr>
  </w:style>
  <w:style w:type="paragraph" w:styleId="TOCHeading">
    <w:name w:val="TOC Heading"/>
    <w:basedOn w:val="Heading1"/>
    <w:next w:val="Normal"/>
    <w:uiPriority w:val="39"/>
    <w:semiHidden/>
    <w:unhideWhenUsed/>
    <w:qFormat/>
    <w:rsid w:val="00C438D3"/>
    <w:pPr>
      <w:outlineLvl w:val="9"/>
    </w:pPr>
  </w:style>
  <w:style w:type="character" w:customStyle="1" w:styleId="jpfdse">
    <w:name w:val="jpfdse"/>
    <w:basedOn w:val="DefaultParagraphFont"/>
    <w:rsid w:val="008A4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diagramData" Target="diagrams/data1.xml"/><Relationship Id="rId12" Type="http://schemas.openxmlformats.org/officeDocument/2006/relationships/chart" Target="charts/chart1.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image" Target="media/image3.svg"/><Relationship Id="rId23" Type="http://schemas.openxmlformats.org/officeDocument/2006/relationships/theme" Target="theme/theme1.xml"/><Relationship Id="rId10" Type="http://schemas.openxmlformats.org/officeDocument/2006/relationships/diagramColors" Target="diagrams/colors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2.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PCB</c:v>
                </c:pt>
              </c:strCache>
            </c:strRef>
          </c:tx>
          <c:spPr>
            <a:solidFill>
              <a:schemeClr val="accent1"/>
            </a:solidFill>
            <a:ln>
              <a:noFill/>
            </a:ln>
            <a:effectLst/>
          </c:spPr>
          <c:invertIfNegative val="0"/>
          <c:cat>
            <c:strRef>
              <c:f>Sheet1!$A$2:$A$5</c:f>
              <c:strCache>
                <c:ptCount val="4"/>
                <c:pt idx="0">
                  <c:v>Laptop</c:v>
                </c:pt>
                <c:pt idx="1">
                  <c:v>Keyborad </c:v>
                </c:pt>
                <c:pt idx="2">
                  <c:v>Mouse</c:v>
                </c:pt>
                <c:pt idx="3">
                  <c:v>Headphone</c:v>
                </c:pt>
              </c:strCache>
            </c:strRef>
          </c:cat>
          <c:val>
            <c:numRef>
              <c:f>Sheet1!$B$2:$B$5</c:f>
              <c:numCache>
                <c:formatCode>General</c:formatCode>
                <c:ptCount val="4"/>
                <c:pt idx="0">
                  <c:v>30000</c:v>
                </c:pt>
                <c:pt idx="1">
                  <c:v>1500</c:v>
                </c:pt>
                <c:pt idx="2">
                  <c:v>1200</c:v>
                </c:pt>
                <c:pt idx="3">
                  <c:v>2100</c:v>
                </c:pt>
              </c:numCache>
            </c:numRef>
          </c:val>
          <c:extLst>
            <c:ext xmlns:c16="http://schemas.microsoft.com/office/drawing/2014/chart" uri="{C3380CC4-5D6E-409C-BE32-E72D297353CC}">
              <c16:uniqueId val="{00000000-413F-4AA4-A6E7-418F79DFE41D}"/>
            </c:ext>
          </c:extLst>
        </c:ser>
        <c:ser>
          <c:idx val="1"/>
          <c:order val="1"/>
          <c:tx>
            <c:strRef>
              <c:f>Sheet1!$C$1</c:f>
              <c:strCache>
                <c:ptCount val="1"/>
                <c:pt idx="0">
                  <c:v>Global BD</c:v>
                </c:pt>
              </c:strCache>
            </c:strRef>
          </c:tx>
          <c:spPr>
            <a:solidFill>
              <a:schemeClr val="accent2"/>
            </a:solidFill>
            <a:ln>
              <a:noFill/>
            </a:ln>
            <a:effectLst/>
          </c:spPr>
          <c:invertIfNegative val="0"/>
          <c:cat>
            <c:strRef>
              <c:f>Sheet1!$A$2:$A$5</c:f>
              <c:strCache>
                <c:ptCount val="4"/>
                <c:pt idx="0">
                  <c:v>Laptop</c:v>
                </c:pt>
                <c:pt idx="1">
                  <c:v>Keyborad </c:v>
                </c:pt>
                <c:pt idx="2">
                  <c:v>Mouse</c:v>
                </c:pt>
                <c:pt idx="3">
                  <c:v>Headphone</c:v>
                </c:pt>
              </c:strCache>
            </c:strRef>
          </c:cat>
          <c:val>
            <c:numRef>
              <c:f>Sheet1!$C$2:$C$5</c:f>
              <c:numCache>
                <c:formatCode>General</c:formatCode>
                <c:ptCount val="4"/>
                <c:pt idx="0">
                  <c:v>28500</c:v>
                </c:pt>
                <c:pt idx="1">
                  <c:v>1600</c:v>
                </c:pt>
                <c:pt idx="2">
                  <c:v>1160</c:v>
                </c:pt>
                <c:pt idx="3">
                  <c:v>2050</c:v>
                </c:pt>
              </c:numCache>
            </c:numRef>
          </c:val>
          <c:extLst>
            <c:ext xmlns:c16="http://schemas.microsoft.com/office/drawing/2014/chart" uri="{C3380CC4-5D6E-409C-BE32-E72D297353CC}">
              <c16:uniqueId val="{00000001-413F-4AA4-A6E7-418F79DFE41D}"/>
            </c:ext>
          </c:extLst>
        </c:ser>
        <c:ser>
          <c:idx val="2"/>
          <c:order val="2"/>
          <c:tx>
            <c:strRef>
              <c:f>Sheet1!$D$1</c:f>
              <c:strCache>
                <c:ptCount val="1"/>
                <c:pt idx="0">
                  <c:v>Star Tech</c:v>
                </c:pt>
              </c:strCache>
            </c:strRef>
          </c:tx>
          <c:spPr>
            <a:solidFill>
              <a:schemeClr val="accent3"/>
            </a:solidFill>
            <a:ln>
              <a:noFill/>
            </a:ln>
            <a:effectLst/>
          </c:spPr>
          <c:invertIfNegative val="0"/>
          <c:cat>
            <c:strRef>
              <c:f>Sheet1!$A$2:$A$5</c:f>
              <c:strCache>
                <c:ptCount val="4"/>
                <c:pt idx="0">
                  <c:v>Laptop</c:v>
                </c:pt>
                <c:pt idx="1">
                  <c:v>Keyborad </c:v>
                </c:pt>
                <c:pt idx="2">
                  <c:v>Mouse</c:v>
                </c:pt>
                <c:pt idx="3">
                  <c:v>Headphone</c:v>
                </c:pt>
              </c:strCache>
            </c:strRef>
          </c:cat>
          <c:val>
            <c:numRef>
              <c:f>Sheet1!$D$2:$D$5</c:f>
              <c:numCache>
                <c:formatCode>General</c:formatCode>
                <c:ptCount val="4"/>
                <c:pt idx="0">
                  <c:v>29200</c:v>
                </c:pt>
                <c:pt idx="1">
                  <c:v>1550</c:v>
                </c:pt>
                <c:pt idx="2">
                  <c:v>1350</c:v>
                </c:pt>
                <c:pt idx="3">
                  <c:v>2200</c:v>
                </c:pt>
              </c:numCache>
            </c:numRef>
          </c:val>
          <c:extLst>
            <c:ext xmlns:c16="http://schemas.microsoft.com/office/drawing/2014/chart" uri="{C3380CC4-5D6E-409C-BE32-E72D297353CC}">
              <c16:uniqueId val="{00000002-413F-4AA4-A6E7-418F79DFE41D}"/>
            </c:ext>
          </c:extLst>
        </c:ser>
        <c:dLbls>
          <c:showLegendKey val="0"/>
          <c:showVal val="0"/>
          <c:showCatName val="0"/>
          <c:showSerName val="0"/>
          <c:showPercent val="0"/>
          <c:showBubbleSize val="0"/>
        </c:dLbls>
        <c:gapWidth val="182"/>
        <c:axId val="1400152000"/>
        <c:axId val="1625503472"/>
      </c:barChart>
      <c:catAx>
        <c:axId val="14001520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5503472"/>
        <c:crosses val="autoZero"/>
        <c:auto val="1"/>
        <c:lblAlgn val="ctr"/>
        <c:lblOffset val="100"/>
        <c:noMultiLvlLbl val="0"/>
      </c:catAx>
      <c:valAx>
        <c:axId val="16255034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015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E1EA1A-9988-48E0-BCE2-7D978798306A}" type="doc">
      <dgm:prSet loTypeId="urn:microsoft.com/office/officeart/2005/8/layout/cycle8" loCatId="cycle" qsTypeId="urn:microsoft.com/office/officeart/2005/8/quickstyle/simple1" qsCatId="simple" csTypeId="urn:microsoft.com/office/officeart/2005/8/colors/colorful4" csCatId="colorful" phldr="1"/>
      <dgm:spPr/>
    </dgm:pt>
    <dgm:pt modelId="{B699009F-F77F-4D46-AFCC-B003D4AB96D8}">
      <dgm:prSet phldrT="[Text]"/>
      <dgm:spPr/>
      <dgm:t>
        <a:bodyPr/>
        <a:lstStyle/>
        <a:p>
          <a:r>
            <a:rPr lang="en-US"/>
            <a:t>EAT</a:t>
          </a:r>
        </a:p>
      </dgm:t>
    </dgm:pt>
    <dgm:pt modelId="{DAB165EB-4AF8-40B0-ACAE-01DA9F94E433}" type="parTrans" cxnId="{40AD1879-3158-4476-BC4F-99FCCDDA1A7F}">
      <dgm:prSet/>
      <dgm:spPr/>
      <dgm:t>
        <a:bodyPr/>
        <a:lstStyle/>
        <a:p>
          <a:endParaRPr lang="en-US"/>
        </a:p>
      </dgm:t>
    </dgm:pt>
    <dgm:pt modelId="{4AEE3796-5DB9-4ED6-B35A-77C1808E2132}" type="sibTrans" cxnId="{40AD1879-3158-4476-BC4F-99FCCDDA1A7F}">
      <dgm:prSet/>
      <dgm:spPr/>
      <dgm:t>
        <a:bodyPr/>
        <a:lstStyle/>
        <a:p>
          <a:endParaRPr lang="en-US"/>
        </a:p>
      </dgm:t>
    </dgm:pt>
    <dgm:pt modelId="{F35C4D48-08B3-4C3A-AC6A-1A5EAE82D47A}">
      <dgm:prSet phldrT="[Text]"/>
      <dgm:spPr/>
      <dgm:t>
        <a:bodyPr/>
        <a:lstStyle/>
        <a:p>
          <a:r>
            <a:rPr lang="en-US"/>
            <a:t>SLEEP</a:t>
          </a:r>
        </a:p>
      </dgm:t>
    </dgm:pt>
    <dgm:pt modelId="{78B866ED-6C1D-4362-9184-C539217E042B}" type="parTrans" cxnId="{73969C9F-61E3-4343-BB9F-4C2FC09AB38A}">
      <dgm:prSet/>
      <dgm:spPr/>
      <dgm:t>
        <a:bodyPr/>
        <a:lstStyle/>
        <a:p>
          <a:endParaRPr lang="en-US"/>
        </a:p>
      </dgm:t>
    </dgm:pt>
    <dgm:pt modelId="{C493C84D-2691-4DB3-B9E6-037DE9E379F7}" type="sibTrans" cxnId="{73969C9F-61E3-4343-BB9F-4C2FC09AB38A}">
      <dgm:prSet/>
      <dgm:spPr/>
      <dgm:t>
        <a:bodyPr/>
        <a:lstStyle/>
        <a:p>
          <a:endParaRPr lang="en-US"/>
        </a:p>
      </dgm:t>
    </dgm:pt>
    <dgm:pt modelId="{595352A1-2286-4C8C-998B-20903416538E}">
      <dgm:prSet phldrT="[Text]"/>
      <dgm:spPr>
        <a:solidFill>
          <a:schemeClr val="bg1">
            <a:lumMod val="50000"/>
          </a:schemeClr>
        </a:solidFill>
        <a:ln>
          <a:solidFill>
            <a:schemeClr val="accent4">
              <a:lumMod val="50000"/>
            </a:schemeClr>
          </a:solidFill>
        </a:ln>
      </dgm:spPr>
      <dgm:t>
        <a:bodyPr/>
        <a:lstStyle/>
        <a:p>
          <a:r>
            <a:rPr lang="en-US"/>
            <a:t>CODE</a:t>
          </a:r>
        </a:p>
      </dgm:t>
    </dgm:pt>
    <dgm:pt modelId="{2B189FD2-F547-4AD3-A2DC-6646A1BC1B33}" type="parTrans" cxnId="{21F46D5C-1F51-4344-B5CD-61976F5D6062}">
      <dgm:prSet/>
      <dgm:spPr/>
      <dgm:t>
        <a:bodyPr/>
        <a:lstStyle/>
        <a:p>
          <a:endParaRPr lang="en-US"/>
        </a:p>
      </dgm:t>
    </dgm:pt>
    <dgm:pt modelId="{633638DC-9E28-4986-B0B7-E4E1A3D550FA}" type="sibTrans" cxnId="{21F46D5C-1F51-4344-B5CD-61976F5D6062}">
      <dgm:prSet/>
      <dgm:spPr/>
      <dgm:t>
        <a:bodyPr/>
        <a:lstStyle/>
        <a:p>
          <a:endParaRPr lang="en-US"/>
        </a:p>
      </dgm:t>
    </dgm:pt>
    <dgm:pt modelId="{9C5079A9-4A24-44B2-A271-E922F6471881}" type="pres">
      <dgm:prSet presAssocID="{4EE1EA1A-9988-48E0-BCE2-7D978798306A}" presName="compositeShape" presStyleCnt="0">
        <dgm:presLayoutVars>
          <dgm:chMax val="7"/>
          <dgm:dir/>
          <dgm:resizeHandles val="exact"/>
        </dgm:presLayoutVars>
      </dgm:prSet>
      <dgm:spPr/>
    </dgm:pt>
    <dgm:pt modelId="{1728ADE2-0841-40F7-A848-4055A327AB72}" type="pres">
      <dgm:prSet presAssocID="{4EE1EA1A-9988-48E0-BCE2-7D978798306A}" presName="wedge1" presStyleLbl="node1" presStyleIdx="0" presStyleCnt="3"/>
      <dgm:spPr/>
    </dgm:pt>
    <dgm:pt modelId="{7E38218F-47DC-4C74-9FF6-B59016C91B17}" type="pres">
      <dgm:prSet presAssocID="{4EE1EA1A-9988-48E0-BCE2-7D978798306A}" presName="dummy1a" presStyleCnt="0"/>
      <dgm:spPr/>
    </dgm:pt>
    <dgm:pt modelId="{EDDE33AE-A638-44A8-BDE9-797CFD00A928}" type="pres">
      <dgm:prSet presAssocID="{4EE1EA1A-9988-48E0-BCE2-7D978798306A}" presName="dummy1b" presStyleCnt="0"/>
      <dgm:spPr/>
    </dgm:pt>
    <dgm:pt modelId="{C23C4444-90FA-4784-83F5-65ABDF57B15A}" type="pres">
      <dgm:prSet presAssocID="{4EE1EA1A-9988-48E0-BCE2-7D978798306A}" presName="wedge1Tx" presStyleLbl="node1" presStyleIdx="0" presStyleCnt="3">
        <dgm:presLayoutVars>
          <dgm:chMax val="0"/>
          <dgm:chPref val="0"/>
          <dgm:bulletEnabled val="1"/>
        </dgm:presLayoutVars>
      </dgm:prSet>
      <dgm:spPr/>
    </dgm:pt>
    <dgm:pt modelId="{5BCD5885-B815-4214-9092-2E3372D97E92}" type="pres">
      <dgm:prSet presAssocID="{4EE1EA1A-9988-48E0-BCE2-7D978798306A}" presName="wedge2" presStyleLbl="node1" presStyleIdx="1" presStyleCnt="3"/>
      <dgm:spPr/>
    </dgm:pt>
    <dgm:pt modelId="{C9DC741F-B6E6-41F6-BFB6-2AC40E7F81C5}" type="pres">
      <dgm:prSet presAssocID="{4EE1EA1A-9988-48E0-BCE2-7D978798306A}" presName="dummy2a" presStyleCnt="0"/>
      <dgm:spPr/>
    </dgm:pt>
    <dgm:pt modelId="{B240A312-5427-4F55-A6AB-950899EF35A7}" type="pres">
      <dgm:prSet presAssocID="{4EE1EA1A-9988-48E0-BCE2-7D978798306A}" presName="dummy2b" presStyleCnt="0"/>
      <dgm:spPr/>
    </dgm:pt>
    <dgm:pt modelId="{D390D935-E47C-418C-AF08-AF5C20180872}" type="pres">
      <dgm:prSet presAssocID="{4EE1EA1A-9988-48E0-BCE2-7D978798306A}" presName="wedge2Tx" presStyleLbl="node1" presStyleIdx="1" presStyleCnt="3">
        <dgm:presLayoutVars>
          <dgm:chMax val="0"/>
          <dgm:chPref val="0"/>
          <dgm:bulletEnabled val="1"/>
        </dgm:presLayoutVars>
      </dgm:prSet>
      <dgm:spPr/>
    </dgm:pt>
    <dgm:pt modelId="{0D638DD4-9743-4C47-BDDB-E83EA88BEFA1}" type="pres">
      <dgm:prSet presAssocID="{4EE1EA1A-9988-48E0-BCE2-7D978798306A}" presName="wedge3" presStyleLbl="node1" presStyleIdx="2" presStyleCnt="3"/>
      <dgm:spPr/>
    </dgm:pt>
    <dgm:pt modelId="{C921C4F3-F55C-4E8E-BA20-57CC6BBF8773}" type="pres">
      <dgm:prSet presAssocID="{4EE1EA1A-9988-48E0-BCE2-7D978798306A}" presName="dummy3a" presStyleCnt="0"/>
      <dgm:spPr/>
    </dgm:pt>
    <dgm:pt modelId="{1BC18F43-D98F-4CDF-B006-035841FB7F47}" type="pres">
      <dgm:prSet presAssocID="{4EE1EA1A-9988-48E0-BCE2-7D978798306A}" presName="dummy3b" presStyleCnt="0"/>
      <dgm:spPr/>
    </dgm:pt>
    <dgm:pt modelId="{D2140536-CD24-404E-8052-F1B1E61C8F53}" type="pres">
      <dgm:prSet presAssocID="{4EE1EA1A-9988-48E0-BCE2-7D978798306A}" presName="wedge3Tx" presStyleLbl="node1" presStyleIdx="2" presStyleCnt="3">
        <dgm:presLayoutVars>
          <dgm:chMax val="0"/>
          <dgm:chPref val="0"/>
          <dgm:bulletEnabled val="1"/>
        </dgm:presLayoutVars>
      </dgm:prSet>
      <dgm:spPr/>
    </dgm:pt>
    <dgm:pt modelId="{B1E9BF85-DFFF-4369-833B-620E91E927D3}" type="pres">
      <dgm:prSet presAssocID="{4AEE3796-5DB9-4ED6-B35A-77C1808E2132}" presName="arrowWedge1" presStyleLbl="fgSibTrans2D1" presStyleIdx="0" presStyleCnt="3"/>
      <dgm:spPr>
        <a:solidFill>
          <a:schemeClr val="bg1">
            <a:lumMod val="75000"/>
          </a:schemeClr>
        </a:solidFill>
      </dgm:spPr>
    </dgm:pt>
    <dgm:pt modelId="{3D92445C-EAB2-4CD0-8C0A-7DA99043D59B}" type="pres">
      <dgm:prSet presAssocID="{C493C84D-2691-4DB3-B9E6-037DE9E379F7}" presName="arrowWedge2" presStyleLbl="fgSibTrans2D1" presStyleIdx="1" presStyleCnt="3"/>
      <dgm:spPr/>
    </dgm:pt>
    <dgm:pt modelId="{6ABB450D-CFFF-4684-8922-6F5AE4377F55}" type="pres">
      <dgm:prSet presAssocID="{633638DC-9E28-4986-B0B7-E4E1A3D550FA}" presName="arrowWedge3" presStyleLbl="fgSibTrans2D1" presStyleIdx="2" presStyleCnt="3"/>
      <dgm:spPr/>
    </dgm:pt>
  </dgm:ptLst>
  <dgm:cxnLst>
    <dgm:cxn modelId="{982A8B3E-3FB8-445A-9822-B1C847A4CA38}" type="presOf" srcId="{595352A1-2286-4C8C-998B-20903416538E}" destId="{0D638DD4-9743-4C47-BDDB-E83EA88BEFA1}" srcOrd="0" destOrd="0" presId="urn:microsoft.com/office/officeart/2005/8/layout/cycle8"/>
    <dgm:cxn modelId="{21F46D5C-1F51-4344-B5CD-61976F5D6062}" srcId="{4EE1EA1A-9988-48E0-BCE2-7D978798306A}" destId="{595352A1-2286-4C8C-998B-20903416538E}" srcOrd="2" destOrd="0" parTransId="{2B189FD2-F547-4AD3-A2DC-6646A1BC1B33}" sibTransId="{633638DC-9E28-4986-B0B7-E4E1A3D550FA}"/>
    <dgm:cxn modelId="{A5386C78-1489-4730-81B4-210305C3CB29}" type="presOf" srcId="{F35C4D48-08B3-4C3A-AC6A-1A5EAE82D47A}" destId="{5BCD5885-B815-4214-9092-2E3372D97E92}" srcOrd="0" destOrd="0" presId="urn:microsoft.com/office/officeart/2005/8/layout/cycle8"/>
    <dgm:cxn modelId="{40AD1879-3158-4476-BC4F-99FCCDDA1A7F}" srcId="{4EE1EA1A-9988-48E0-BCE2-7D978798306A}" destId="{B699009F-F77F-4D46-AFCC-B003D4AB96D8}" srcOrd="0" destOrd="0" parTransId="{DAB165EB-4AF8-40B0-ACAE-01DA9F94E433}" sibTransId="{4AEE3796-5DB9-4ED6-B35A-77C1808E2132}"/>
    <dgm:cxn modelId="{73969C9F-61E3-4343-BB9F-4C2FC09AB38A}" srcId="{4EE1EA1A-9988-48E0-BCE2-7D978798306A}" destId="{F35C4D48-08B3-4C3A-AC6A-1A5EAE82D47A}" srcOrd="1" destOrd="0" parTransId="{78B866ED-6C1D-4362-9184-C539217E042B}" sibTransId="{C493C84D-2691-4DB3-B9E6-037DE9E379F7}"/>
    <dgm:cxn modelId="{4378A1B7-A25E-439A-A3B5-4C80C389A858}" type="presOf" srcId="{B699009F-F77F-4D46-AFCC-B003D4AB96D8}" destId="{1728ADE2-0841-40F7-A848-4055A327AB72}" srcOrd="0" destOrd="0" presId="urn:microsoft.com/office/officeart/2005/8/layout/cycle8"/>
    <dgm:cxn modelId="{2B90FDD2-3095-4774-8E13-6C90EEB6A117}" type="presOf" srcId="{4EE1EA1A-9988-48E0-BCE2-7D978798306A}" destId="{9C5079A9-4A24-44B2-A271-E922F6471881}" srcOrd="0" destOrd="0" presId="urn:microsoft.com/office/officeart/2005/8/layout/cycle8"/>
    <dgm:cxn modelId="{6738EDD9-911D-4073-AD08-3CA2BCF9BFED}" type="presOf" srcId="{F35C4D48-08B3-4C3A-AC6A-1A5EAE82D47A}" destId="{D390D935-E47C-418C-AF08-AF5C20180872}" srcOrd="1" destOrd="0" presId="urn:microsoft.com/office/officeart/2005/8/layout/cycle8"/>
    <dgm:cxn modelId="{6476ADEA-5C1A-428B-B512-8CADB04EF3F0}" type="presOf" srcId="{595352A1-2286-4C8C-998B-20903416538E}" destId="{D2140536-CD24-404E-8052-F1B1E61C8F53}" srcOrd="1" destOrd="0" presId="urn:microsoft.com/office/officeart/2005/8/layout/cycle8"/>
    <dgm:cxn modelId="{E06C5CFD-40EC-4D10-8FB8-CFD084B80DD1}" type="presOf" srcId="{B699009F-F77F-4D46-AFCC-B003D4AB96D8}" destId="{C23C4444-90FA-4784-83F5-65ABDF57B15A}" srcOrd="1" destOrd="0" presId="urn:microsoft.com/office/officeart/2005/8/layout/cycle8"/>
    <dgm:cxn modelId="{DE9FC167-13DC-4E55-9B27-1C924A10C7C3}" type="presParOf" srcId="{9C5079A9-4A24-44B2-A271-E922F6471881}" destId="{1728ADE2-0841-40F7-A848-4055A327AB72}" srcOrd="0" destOrd="0" presId="urn:microsoft.com/office/officeart/2005/8/layout/cycle8"/>
    <dgm:cxn modelId="{356C586C-2744-4023-9926-B5416FA294CF}" type="presParOf" srcId="{9C5079A9-4A24-44B2-A271-E922F6471881}" destId="{7E38218F-47DC-4C74-9FF6-B59016C91B17}" srcOrd="1" destOrd="0" presId="urn:microsoft.com/office/officeart/2005/8/layout/cycle8"/>
    <dgm:cxn modelId="{860057FE-3F1B-45BA-8908-3A8ED65FD1AD}" type="presParOf" srcId="{9C5079A9-4A24-44B2-A271-E922F6471881}" destId="{EDDE33AE-A638-44A8-BDE9-797CFD00A928}" srcOrd="2" destOrd="0" presId="urn:microsoft.com/office/officeart/2005/8/layout/cycle8"/>
    <dgm:cxn modelId="{C1510BD2-4FD9-48A2-A741-40BF33B1C2B9}" type="presParOf" srcId="{9C5079A9-4A24-44B2-A271-E922F6471881}" destId="{C23C4444-90FA-4784-83F5-65ABDF57B15A}" srcOrd="3" destOrd="0" presId="urn:microsoft.com/office/officeart/2005/8/layout/cycle8"/>
    <dgm:cxn modelId="{0C6CE9EA-31CA-4BF7-8E0C-83328AF718B5}" type="presParOf" srcId="{9C5079A9-4A24-44B2-A271-E922F6471881}" destId="{5BCD5885-B815-4214-9092-2E3372D97E92}" srcOrd="4" destOrd="0" presId="urn:microsoft.com/office/officeart/2005/8/layout/cycle8"/>
    <dgm:cxn modelId="{D191D7D0-7C44-48F4-959B-32D1FF1D1DAE}" type="presParOf" srcId="{9C5079A9-4A24-44B2-A271-E922F6471881}" destId="{C9DC741F-B6E6-41F6-BFB6-2AC40E7F81C5}" srcOrd="5" destOrd="0" presId="urn:microsoft.com/office/officeart/2005/8/layout/cycle8"/>
    <dgm:cxn modelId="{D31C8DFB-E8D6-45B0-89F8-729710BB5FFD}" type="presParOf" srcId="{9C5079A9-4A24-44B2-A271-E922F6471881}" destId="{B240A312-5427-4F55-A6AB-950899EF35A7}" srcOrd="6" destOrd="0" presId="urn:microsoft.com/office/officeart/2005/8/layout/cycle8"/>
    <dgm:cxn modelId="{0FF31D55-8E50-4CF4-9864-B63464026F58}" type="presParOf" srcId="{9C5079A9-4A24-44B2-A271-E922F6471881}" destId="{D390D935-E47C-418C-AF08-AF5C20180872}" srcOrd="7" destOrd="0" presId="urn:microsoft.com/office/officeart/2005/8/layout/cycle8"/>
    <dgm:cxn modelId="{F4C3A4D2-6509-4396-8598-3680247A5D74}" type="presParOf" srcId="{9C5079A9-4A24-44B2-A271-E922F6471881}" destId="{0D638DD4-9743-4C47-BDDB-E83EA88BEFA1}" srcOrd="8" destOrd="0" presId="urn:microsoft.com/office/officeart/2005/8/layout/cycle8"/>
    <dgm:cxn modelId="{750076D3-E7E6-410C-8F2A-5EE78036157D}" type="presParOf" srcId="{9C5079A9-4A24-44B2-A271-E922F6471881}" destId="{C921C4F3-F55C-4E8E-BA20-57CC6BBF8773}" srcOrd="9" destOrd="0" presId="urn:microsoft.com/office/officeart/2005/8/layout/cycle8"/>
    <dgm:cxn modelId="{DF36592B-8D6C-408C-BF9E-2163337BA9D8}" type="presParOf" srcId="{9C5079A9-4A24-44B2-A271-E922F6471881}" destId="{1BC18F43-D98F-4CDF-B006-035841FB7F47}" srcOrd="10" destOrd="0" presId="urn:microsoft.com/office/officeart/2005/8/layout/cycle8"/>
    <dgm:cxn modelId="{709231BD-155B-4A47-99EB-6B746D0D1FAF}" type="presParOf" srcId="{9C5079A9-4A24-44B2-A271-E922F6471881}" destId="{D2140536-CD24-404E-8052-F1B1E61C8F53}" srcOrd="11" destOrd="0" presId="urn:microsoft.com/office/officeart/2005/8/layout/cycle8"/>
    <dgm:cxn modelId="{F902E651-5E7F-40B2-9525-7B270D1ECA2B}" type="presParOf" srcId="{9C5079A9-4A24-44B2-A271-E922F6471881}" destId="{B1E9BF85-DFFF-4369-833B-620E91E927D3}" srcOrd="12" destOrd="0" presId="urn:microsoft.com/office/officeart/2005/8/layout/cycle8"/>
    <dgm:cxn modelId="{19523BEA-FC2F-42A5-93C4-5562E432E624}" type="presParOf" srcId="{9C5079A9-4A24-44B2-A271-E922F6471881}" destId="{3D92445C-EAB2-4CD0-8C0A-7DA99043D59B}" srcOrd="13" destOrd="0" presId="urn:microsoft.com/office/officeart/2005/8/layout/cycle8"/>
    <dgm:cxn modelId="{A13904E5-60E4-4CBF-9FAE-9F5D1381653B}" type="presParOf" srcId="{9C5079A9-4A24-44B2-A271-E922F6471881}" destId="{6ABB450D-CFFF-4684-8922-6F5AE4377F55}" srcOrd="14" destOrd="0" presId="urn:microsoft.com/office/officeart/2005/8/layout/cycle8"/>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28ADE2-0841-40F7-A848-4055A327AB72}">
      <dsp:nvSpPr>
        <dsp:cNvPr id="0" name=""/>
        <dsp:cNvSpPr/>
      </dsp:nvSpPr>
      <dsp:spPr>
        <a:xfrm>
          <a:off x="221508" y="100638"/>
          <a:ext cx="1300555" cy="1300555"/>
        </a:xfrm>
        <a:prstGeom prst="pie">
          <a:avLst>
            <a:gd name="adj1" fmla="val 16200000"/>
            <a:gd name="adj2" fmla="val 180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US" sz="1600" kern="1200"/>
            <a:t>EAT</a:t>
          </a:r>
        </a:p>
      </dsp:txBody>
      <dsp:txXfrm>
        <a:off x="906932" y="376232"/>
        <a:ext cx="464484" cy="387070"/>
      </dsp:txXfrm>
    </dsp:sp>
    <dsp:sp modelId="{5BCD5885-B815-4214-9092-2E3372D97E92}">
      <dsp:nvSpPr>
        <dsp:cNvPr id="0" name=""/>
        <dsp:cNvSpPr/>
      </dsp:nvSpPr>
      <dsp:spPr>
        <a:xfrm>
          <a:off x="194723" y="147086"/>
          <a:ext cx="1300555" cy="1300555"/>
        </a:xfrm>
        <a:prstGeom prst="pie">
          <a:avLst>
            <a:gd name="adj1" fmla="val 1800000"/>
            <a:gd name="adj2" fmla="val 9000000"/>
          </a:avLst>
        </a:prstGeom>
        <a:solidFill>
          <a:schemeClr val="accent4">
            <a:hueOff val="-1759972"/>
            <a:satOff val="-18065"/>
            <a:lumOff val="755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US" sz="1600" kern="1200"/>
            <a:t>SLEEP</a:t>
          </a:r>
        </a:p>
      </dsp:txBody>
      <dsp:txXfrm>
        <a:off x="504379" y="990899"/>
        <a:ext cx="696726" cy="340621"/>
      </dsp:txXfrm>
    </dsp:sp>
    <dsp:sp modelId="{0D638DD4-9743-4C47-BDDB-E83EA88BEFA1}">
      <dsp:nvSpPr>
        <dsp:cNvPr id="0" name=""/>
        <dsp:cNvSpPr/>
      </dsp:nvSpPr>
      <dsp:spPr>
        <a:xfrm>
          <a:off x="167938" y="100638"/>
          <a:ext cx="1300555" cy="1300555"/>
        </a:xfrm>
        <a:prstGeom prst="pie">
          <a:avLst>
            <a:gd name="adj1" fmla="val 9000000"/>
            <a:gd name="adj2" fmla="val 16200000"/>
          </a:avLst>
        </a:prstGeom>
        <a:solidFill>
          <a:schemeClr val="bg1">
            <a:lumMod val="50000"/>
          </a:schemeClr>
        </a:solidFill>
        <a:ln w="12700" cap="flat" cmpd="sng" algn="ctr">
          <a:solidFill>
            <a:schemeClr val="accent4">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US" sz="1600" kern="1200"/>
            <a:t>CODE</a:t>
          </a:r>
        </a:p>
      </dsp:txBody>
      <dsp:txXfrm>
        <a:off x="318585" y="376232"/>
        <a:ext cx="464484" cy="387070"/>
      </dsp:txXfrm>
    </dsp:sp>
    <dsp:sp modelId="{B1E9BF85-DFFF-4369-833B-620E91E927D3}">
      <dsp:nvSpPr>
        <dsp:cNvPr id="0" name=""/>
        <dsp:cNvSpPr/>
      </dsp:nvSpPr>
      <dsp:spPr>
        <a:xfrm>
          <a:off x="141105" y="20127"/>
          <a:ext cx="1461576" cy="1461576"/>
        </a:xfrm>
        <a:prstGeom prst="circularArrow">
          <a:avLst>
            <a:gd name="adj1" fmla="val 5085"/>
            <a:gd name="adj2" fmla="val 327528"/>
            <a:gd name="adj3" fmla="val 1472472"/>
            <a:gd name="adj4" fmla="val 16199432"/>
            <a:gd name="adj5" fmla="val 5932"/>
          </a:avLst>
        </a:prstGeom>
        <a:solidFill>
          <a:schemeClr val="bg1">
            <a:lumMod val="75000"/>
          </a:schemeClr>
        </a:solidFill>
        <a:ln>
          <a:noFill/>
        </a:ln>
        <a:effectLst/>
      </dsp:spPr>
      <dsp:style>
        <a:lnRef idx="0">
          <a:scrgbClr r="0" g="0" b="0"/>
        </a:lnRef>
        <a:fillRef idx="1">
          <a:scrgbClr r="0" g="0" b="0"/>
        </a:fillRef>
        <a:effectRef idx="0">
          <a:scrgbClr r="0" g="0" b="0"/>
        </a:effectRef>
        <a:fontRef idx="minor">
          <a:schemeClr val="lt1"/>
        </a:fontRef>
      </dsp:style>
    </dsp:sp>
    <dsp:sp modelId="{3D92445C-EAB2-4CD0-8C0A-7DA99043D59B}">
      <dsp:nvSpPr>
        <dsp:cNvPr id="0" name=""/>
        <dsp:cNvSpPr/>
      </dsp:nvSpPr>
      <dsp:spPr>
        <a:xfrm>
          <a:off x="114212" y="66493"/>
          <a:ext cx="1461576" cy="1461576"/>
        </a:xfrm>
        <a:prstGeom prst="circularArrow">
          <a:avLst>
            <a:gd name="adj1" fmla="val 5085"/>
            <a:gd name="adj2" fmla="val 327528"/>
            <a:gd name="adj3" fmla="val 8671970"/>
            <a:gd name="adj4" fmla="val 1800502"/>
            <a:gd name="adj5" fmla="val 5932"/>
          </a:avLst>
        </a:prstGeom>
        <a:solidFill>
          <a:schemeClr val="accent4">
            <a:hueOff val="-1759972"/>
            <a:satOff val="-18065"/>
            <a:lumOff val="755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ABB450D-CFFF-4684-8922-6F5AE4377F55}">
      <dsp:nvSpPr>
        <dsp:cNvPr id="0" name=""/>
        <dsp:cNvSpPr/>
      </dsp:nvSpPr>
      <dsp:spPr>
        <a:xfrm>
          <a:off x="87320" y="20127"/>
          <a:ext cx="1461576" cy="1461576"/>
        </a:xfrm>
        <a:prstGeom prst="circularArrow">
          <a:avLst>
            <a:gd name="adj1" fmla="val 5085"/>
            <a:gd name="adj2" fmla="val 327528"/>
            <a:gd name="adj3" fmla="val 15873039"/>
            <a:gd name="adj4" fmla="val 9000000"/>
            <a:gd name="adj5" fmla="val 5932"/>
          </a:avLst>
        </a:prstGeom>
        <a:solidFill>
          <a:schemeClr val="accent4">
            <a:hueOff val="-3519944"/>
            <a:satOff val="-36129"/>
            <a:lumOff val="15099"/>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Main Event">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Main Event">
      <a:majorFont>
        <a:latin typeface="Impact" panose="020B080603090205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mpact" panose="020B080603090205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88000"/>
              </a:schemeClr>
            </a:gs>
          </a:gsLst>
          <a:lin ang="5400000" scaled="0"/>
        </a:gradFill>
        <a:blipFill>
          <a:blip xmlns:r="http://schemas.openxmlformats.org/officeDocument/2006/relationships" r:embed="rId1">
            <a:duotone>
              <a:schemeClr val="phClr">
                <a:shade val="48000"/>
                <a:satMod val="110000"/>
                <a:lumMod val="40000"/>
              </a:schemeClr>
              <a:schemeClr val="phClr">
                <a:tint val="90000"/>
                <a:lumMod val="106000"/>
              </a:schemeClr>
            </a:duotone>
          </a:blip>
          <a:stretch/>
        </a:blipFill>
      </a:bgFillStyleLst>
    </a:fmtScheme>
  </a:themeElements>
  <a:objectDefaults/>
  <a:extraClrSchemeLst/>
  <a:extLst>
    <a:ext uri="{05A4C25C-085E-4340-85A3-A5531E510DB2}">
      <thm15:themeFamily xmlns:thm15="http://schemas.microsoft.com/office/thememl/2012/main" name="Main Event" id="{AC372BB4-D83D-411E-B849-B641926BA760}" vid="{F1EFBDE3-1A95-4E3D-81AD-1F53D65BEA01}"/>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58</Words>
  <Characters>331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3</cp:revision>
  <dcterms:created xsi:type="dcterms:W3CDTF">2025-12-10T14:15:00Z</dcterms:created>
  <dcterms:modified xsi:type="dcterms:W3CDTF">2025-12-11T07:33:00Z</dcterms:modified>
</cp:coreProperties>
</file>